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23049" w14:textId="0356D239" w:rsidR="006E5EDA" w:rsidRPr="006E5EDA" w:rsidRDefault="006E5EDA" w:rsidP="006E5EDA">
      <w:pPr>
        <w:spacing w:after="0"/>
        <w:jc w:val="center"/>
        <w:rPr>
          <w:b/>
          <w:bCs/>
        </w:rPr>
      </w:pPr>
      <w:r w:rsidRPr="006E5EDA">
        <w:rPr>
          <w:b/>
          <w:bCs/>
        </w:rPr>
        <w:t>(8223) INTRODUCTION TO COMPUTER ENGINEERING</w:t>
      </w:r>
    </w:p>
    <w:p w14:paraId="61032514" w14:textId="34CB8244" w:rsidR="006E5EDA" w:rsidRPr="006E5EDA" w:rsidRDefault="006E5EDA" w:rsidP="006E5EDA">
      <w:pPr>
        <w:spacing w:after="0"/>
        <w:jc w:val="center"/>
        <w:rPr>
          <w:b/>
          <w:bCs/>
        </w:rPr>
      </w:pPr>
      <w:r w:rsidRPr="006E5EDA">
        <w:rPr>
          <w:b/>
          <w:bCs/>
        </w:rPr>
        <w:t>ASSIGNMENT 1</w:t>
      </w:r>
    </w:p>
    <w:p w14:paraId="50B251D2" w14:textId="77777777" w:rsidR="006E5EDA" w:rsidRPr="006E5EDA" w:rsidRDefault="006E5EDA" w:rsidP="006E5EDA">
      <w:pPr>
        <w:spacing w:after="0"/>
        <w:jc w:val="center"/>
        <w:rPr>
          <w:b/>
          <w:bCs/>
        </w:rPr>
      </w:pPr>
      <w:r w:rsidRPr="006E5EDA">
        <w:rPr>
          <w:b/>
          <w:bCs/>
        </w:rPr>
        <w:t>SHOMIT BASU</w:t>
      </w:r>
    </w:p>
    <w:p w14:paraId="63F9D228" w14:textId="77777777" w:rsidR="006E5EDA" w:rsidRPr="006E5EDA" w:rsidRDefault="006E5EDA" w:rsidP="006E5EDA">
      <w:pPr>
        <w:spacing w:after="0"/>
        <w:jc w:val="center"/>
        <w:rPr>
          <w:b/>
          <w:bCs/>
        </w:rPr>
      </w:pPr>
      <w:r w:rsidRPr="006E5EDA">
        <w:rPr>
          <w:b/>
          <w:bCs/>
        </w:rPr>
        <w:t>STUDENT ID: 3294488</w:t>
      </w:r>
    </w:p>
    <w:p w14:paraId="020045D1" w14:textId="71F5D909" w:rsidR="006E5EDA" w:rsidRDefault="006E5EDA" w:rsidP="006E5EDA">
      <w:pPr>
        <w:spacing w:after="0"/>
        <w:jc w:val="center"/>
        <w:rPr>
          <w:b/>
          <w:bCs/>
        </w:rPr>
      </w:pPr>
      <w:r w:rsidRPr="006E5EDA">
        <w:rPr>
          <w:b/>
          <w:bCs/>
        </w:rPr>
        <w:t xml:space="preserve">STEP </w:t>
      </w:r>
      <w:r>
        <w:rPr>
          <w:b/>
          <w:bCs/>
        </w:rPr>
        <w:t>5</w:t>
      </w:r>
      <w:r w:rsidRPr="006E5EDA">
        <w:rPr>
          <w:b/>
          <w:bCs/>
        </w:rPr>
        <w:t>:</w:t>
      </w:r>
    </w:p>
    <w:p w14:paraId="726BADD7" w14:textId="77777777" w:rsidR="006E5EDA" w:rsidRDefault="006E5EDA" w:rsidP="006E5EDA">
      <w:pPr>
        <w:spacing w:after="0"/>
        <w:jc w:val="center"/>
        <w:rPr>
          <w:b/>
          <w:bCs/>
        </w:rPr>
      </w:pPr>
    </w:p>
    <w:p w14:paraId="16DAEF50" w14:textId="4FA23A05" w:rsidR="006E5EDA" w:rsidRDefault="006E5EDA" w:rsidP="006E5EDA">
      <w:pPr>
        <w:spacing w:after="0"/>
        <w:rPr>
          <w:b/>
          <w:bCs/>
        </w:rPr>
      </w:pPr>
      <w:r w:rsidRPr="006E5EDA">
        <w:rPr>
          <w:b/>
          <w:bCs/>
          <w:highlight w:val="yellow"/>
        </w:rPr>
        <w:t>PLANNING AND IMPLEMENTING</w:t>
      </w:r>
      <w:r>
        <w:rPr>
          <w:b/>
          <w:bCs/>
        </w:rPr>
        <w:t xml:space="preserve"> </w:t>
      </w:r>
    </w:p>
    <w:p w14:paraId="06291042" w14:textId="77777777" w:rsidR="006E5EDA" w:rsidRPr="006E5EDA" w:rsidRDefault="006E5EDA" w:rsidP="006E5EDA">
      <w:pPr>
        <w:spacing w:after="0"/>
      </w:pPr>
    </w:p>
    <w:p w14:paraId="579B3F92" w14:textId="53263B0B" w:rsidR="00402506" w:rsidRDefault="005146B7">
      <w:pPr>
        <w:rPr>
          <w:b/>
          <w:bCs/>
        </w:rPr>
      </w:pPr>
      <w:r w:rsidRPr="005146B7">
        <w:rPr>
          <w:b/>
          <w:bCs/>
          <w:highlight w:val="cyan"/>
        </w:rPr>
        <w:t>The Sequence of Tasks Performed:</w:t>
      </w:r>
      <w:r w:rsidRPr="005146B7">
        <w:rPr>
          <w:b/>
          <w:bCs/>
        </w:rPr>
        <w:t xml:space="preserve"> </w:t>
      </w:r>
    </w:p>
    <w:p w14:paraId="26617475" w14:textId="53788AA0" w:rsidR="005146B7" w:rsidRDefault="005146B7" w:rsidP="005146B7">
      <w:pPr>
        <w:spacing w:after="0"/>
      </w:pPr>
      <w:r w:rsidRPr="005146B7">
        <w:rPr>
          <w:b/>
          <w:bCs/>
        </w:rPr>
        <w:t xml:space="preserve">Step 1: </w:t>
      </w:r>
    </w:p>
    <w:p w14:paraId="222F3D97" w14:textId="2B6537F5" w:rsidR="005146B7" w:rsidRDefault="005146B7" w:rsidP="005146B7">
      <w:pPr>
        <w:spacing w:after="0"/>
      </w:pPr>
      <w:r>
        <w:t xml:space="preserve">Two sensors and a motion detector camera </w:t>
      </w:r>
      <w:r w:rsidR="007D25AB">
        <w:t xml:space="preserve">(surveilling the track) </w:t>
      </w:r>
      <w:r>
        <w:t xml:space="preserve">should be installed. The sensors should be at a distance where there is enough time to put a warning light (yellow signal) for the vehicles and then put down the gates so that the remaining few vehicles can pass </w:t>
      </w:r>
      <w:proofErr w:type="gramStart"/>
      <w:r>
        <w:t>and also</w:t>
      </w:r>
      <w:proofErr w:type="gramEnd"/>
      <w:r>
        <w:t xml:space="preserve"> get some buffer time. The train should follow a set/uniformed speed while crossing this area.</w:t>
      </w:r>
    </w:p>
    <w:p w14:paraId="6D9C53FE" w14:textId="77777777" w:rsidR="005146B7" w:rsidRPr="007D25AB" w:rsidRDefault="005146B7" w:rsidP="005146B7">
      <w:pPr>
        <w:spacing w:after="0"/>
        <w:rPr>
          <w:b/>
          <w:bCs/>
        </w:rPr>
      </w:pPr>
    </w:p>
    <w:p w14:paraId="76947A8D" w14:textId="404784A8" w:rsidR="005146B7" w:rsidRPr="007D25AB" w:rsidRDefault="005146B7" w:rsidP="005146B7">
      <w:pPr>
        <w:spacing w:after="0"/>
        <w:rPr>
          <w:b/>
          <w:bCs/>
        </w:rPr>
      </w:pPr>
      <w:r w:rsidRPr="007D25AB">
        <w:rPr>
          <w:b/>
          <w:bCs/>
        </w:rPr>
        <w:t>Step 2:</w:t>
      </w:r>
    </w:p>
    <w:p w14:paraId="5EB94075" w14:textId="64A9FB61" w:rsidR="005146B7" w:rsidRDefault="007D25AB" w:rsidP="005146B7">
      <w:pPr>
        <w:spacing w:after="0"/>
      </w:pPr>
      <w:r>
        <w:t>Two Signals should be installed at the gates. One controlling the vehicular traffic and the other one controlling the train. When vehicles are passing the track, the signal for trains shall remain yellow (warning signal). Only, if a car is stuck, it shall become red.</w:t>
      </w:r>
    </w:p>
    <w:p w14:paraId="56A41F72" w14:textId="77777777" w:rsidR="007D25AB" w:rsidRDefault="007D25AB" w:rsidP="005146B7">
      <w:pPr>
        <w:spacing w:after="0"/>
      </w:pPr>
    </w:p>
    <w:p w14:paraId="3C7CD344" w14:textId="1DDD7012" w:rsidR="007D25AB" w:rsidRPr="007D25AB" w:rsidRDefault="007D25AB" w:rsidP="005146B7">
      <w:pPr>
        <w:spacing w:after="0"/>
        <w:rPr>
          <w:b/>
          <w:bCs/>
        </w:rPr>
      </w:pPr>
      <w:r w:rsidRPr="007D25AB">
        <w:rPr>
          <w:b/>
          <w:bCs/>
        </w:rPr>
        <w:t>Step 3:</w:t>
      </w:r>
    </w:p>
    <w:p w14:paraId="39111536" w14:textId="2DE7962B" w:rsidR="007D25AB" w:rsidRDefault="007D25AB" w:rsidP="005146B7">
      <w:pPr>
        <w:spacing w:after="0"/>
      </w:pPr>
      <w:r>
        <w:t>Now, the train approaches. When the first sensor gets activated by the passing train, it should trigger a warning signal (yellow) for the vehicles followed by a red signal and closing of the gates. During this process, the signal for the train turns green.</w:t>
      </w:r>
    </w:p>
    <w:p w14:paraId="473125CE" w14:textId="77777777" w:rsidR="007D25AB" w:rsidRDefault="007D25AB" w:rsidP="005146B7">
      <w:pPr>
        <w:spacing w:after="0"/>
      </w:pPr>
    </w:p>
    <w:p w14:paraId="3823FB99" w14:textId="5853D04B" w:rsidR="007D25AB" w:rsidRPr="007D25AB" w:rsidRDefault="007D25AB" w:rsidP="005146B7">
      <w:pPr>
        <w:spacing w:after="0"/>
        <w:rPr>
          <w:b/>
          <w:bCs/>
        </w:rPr>
      </w:pPr>
      <w:r w:rsidRPr="007D25AB">
        <w:rPr>
          <w:b/>
          <w:bCs/>
        </w:rPr>
        <w:t>Step 4:</w:t>
      </w:r>
    </w:p>
    <w:p w14:paraId="702E6D72" w14:textId="7FA021D3" w:rsidR="007D25AB" w:rsidRDefault="007D25AB" w:rsidP="005146B7">
      <w:pPr>
        <w:spacing w:after="0"/>
      </w:pPr>
      <w:r>
        <w:t>Gates remain closed while the train crosses.</w:t>
      </w:r>
      <w:r w:rsidR="00490E07">
        <w:t xml:space="preserve"> </w:t>
      </w:r>
      <w:r w:rsidR="00823039">
        <w:t xml:space="preserve">The vehicles remain on either side of the tracks waiting for the train to pass by. </w:t>
      </w:r>
    </w:p>
    <w:p w14:paraId="61933D23" w14:textId="77777777" w:rsidR="007D25AB" w:rsidRDefault="007D25AB" w:rsidP="005146B7">
      <w:pPr>
        <w:spacing w:after="0"/>
      </w:pPr>
    </w:p>
    <w:p w14:paraId="7835B030" w14:textId="6AA5A154" w:rsidR="007D25AB" w:rsidRPr="007D25AB" w:rsidRDefault="007D25AB" w:rsidP="005146B7">
      <w:pPr>
        <w:spacing w:after="0"/>
        <w:rPr>
          <w:b/>
          <w:bCs/>
        </w:rPr>
      </w:pPr>
      <w:r w:rsidRPr="007D25AB">
        <w:rPr>
          <w:b/>
          <w:bCs/>
        </w:rPr>
        <w:t>Step 5:</w:t>
      </w:r>
    </w:p>
    <w:p w14:paraId="5E8CDA76" w14:textId="166BCC01" w:rsidR="007D25AB" w:rsidRDefault="007D25AB" w:rsidP="005146B7">
      <w:pPr>
        <w:pBdr>
          <w:bottom w:val="single" w:sz="12" w:space="1" w:color="auto"/>
        </w:pBdr>
        <w:spacing w:after="0"/>
      </w:pPr>
      <w:r>
        <w:t xml:space="preserve">Once the second sensor stops finding any motion (i.e. when the train has passed) then the vehicular signal turns </w:t>
      </w:r>
      <w:r w:rsidR="00490E07">
        <w:t>green,</w:t>
      </w:r>
      <w:r>
        <w:t xml:space="preserve"> and the gates are raised.</w:t>
      </w:r>
      <w:r w:rsidR="00490E07">
        <w:t xml:space="preserve"> </w:t>
      </w:r>
      <w:r w:rsidR="00823039">
        <w:t xml:space="preserve">The signal for the train turns yellow (warning sign). </w:t>
      </w:r>
    </w:p>
    <w:p w14:paraId="06D9AD16" w14:textId="77777777" w:rsidR="000F13A7" w:rsidRDefault="000F13A7" w:rsidP="005146B7">
      <w:pPr>
        <w:pBdr>
          <w:bottom w:val="single" w:sz="12" w:space="1" w:color="auto"/>
        </w:pBdr>
        <w:spacing w:after="0"/>
      </w:pPr>
    </w:p>
    <w:p w14:paraId="3C44CAC9" w14:textId="77777777" w:rsidR="00587D35" w:rsidRDefault="00587D35" w:rsidP="005146B7">
      <w:pPr>
        <w:spacing w:after="0"/>
      </w:pPr>
    </w:p>
    <w:p w14:paraId="403FA385" w14:textId="77777777" w:rsidR="007D25AB" w:rsidRPr="005146B7" w:rsidRDefault="007D25AB" w:rsidP="005146B7">
      <w:pPr>
        <w:spacing w:after="0"/>
      </w:pPr>
    </w:p>
    <w:sectPr w:rsidR="007D25AB" w:rsidRPr="005146B7" w:rsidSect="00490E0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DA"/>
    <w:rsid w:val="000951B4"/>
    <w:rsid w:val="000F13A7"/>
    <w:rsid w:val="0019467B"/>
    <w:rsid w:val="00402506"/>
    <w:rsid w:val="00490E07"/>
    <w:rsid w:val="005146B7"/>
    <w:rsid w:val="00587D35"/>
    <w:rsid w:val="006E5EDA"/>
    <w:rsid w:val="007A276A"/>
    <w:rsid w:val="007D25AB"/>
    <w:rsid w:val="00823039"/>
    <w:rsid w:val="00A924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F336"/>
  <w15:chartTrackingRefBased/>
  <w15:docId w15:val="{6453A586-4455-42AE-9F73-70B7F8CA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E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E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E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E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E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E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E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E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E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E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E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E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EDA"/>
    <w:rPr>
      <w:rFonts w:eastAsiaTheme="majorEastAsia" w:cstheme="majorBidi"/>
      <w:color w:val="272727" w:themeColor="text1" w:themeTint="D8"/>
    </w:rPr>
  </w:style>
  <w:style w:type="paragraph" w:styleId="Title">
    <w:name w:val="Title"/>
    <w:basedOn w:val="Normal"/>
    <w:next w:val="Normal"/>
    <w:link w:val="TitleChar"/>
    <w:uiPriority w:val="10"/>
    <w:qFormat/>
    <w:rsid w:val="006E5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E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EDA"/>
    <w:pPr>
      <w:spacing w:before="160"/>
      <w:jc w:val="center"/>
    </w:pPr>
    <w:rPr>
      <w:i/>
      <w:iCs/>
      <w:color w:val="404040" w:themeColor="text1" w:themeTint="BF"/>
    </w:rPr>
  </w:style>
  <w:style w:type="character" w:customStyle="1" w:styleId="QuoteChar">
    <w:name w:val="Quote Char"/>
    <w:basedOn w:val="DefaultParagraphFont"/>
    <w:link w:val="Quote"/>
    <w:uiPriority w:val="29"/>
    <w:rsid w:val="006E5EDA"/>
    <w:rPr>
      <w:i/>
      <w:iCs/>
      <w:color w:val="404040" w:themeColor="text1" w:themeTint="BF"/>
    </w:rPr>
  </w:style>
  <w:style w:type="paragraph" w:styleId="ListParagraph">
    <w:name w:val="List Paragraph"/>
    <w:basedOn w:val="Normal"/>
    <w:uiPriority w:val="34"/>
    <w:qFormat/>
    <w:rsid w:val="006E5EDA"/>
    <w:pPr>
      <w:ind w:left="720"/>
      <w:contextualSpacing/>
    </w:pPr>
  </w:style>
  <w:style w:type="character" w:styleId="IntenseEmphasis">
    <w:name w:val="Intense Emphasis"/>
    <w:basedOn w:val="DefaultParagraphFont"/>
    <w:uiPriority w:val="21"/>
    <w:qFormat/>
    <w:rsid w:val="006E5EDA"/>
    <w:rPr>
      <w:i/>
      <w:iCs/>
      <w:color w:val="0F4761" w:themeColor="accent1" w:themeShade="BF"/>
    </w:rPr>
  </w:style>
  <w:style w:type="paragraph" w:styleId="IntenseQuote">
    <w:name w:val="Intense Quote"/>
    <w:basedOn w:val="Normal"/>
    <w:next w:val="Normal"/>
    <w:link w:val="IntenseQuoteChar"/>
    <w:uiPriority w:val="30"/>
    <w:qFormat/>
    <w:rsid w:val="006E5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EDA"/>
    <w:rPr>
      <w:i/>
      <w:iCs/>
      <w:color w:val="0F4761" w:themeColor="accent1" w:themeShade="BF"/>
    </w:rPr>
  </w:style>
  <w:style w:type="character" w:styleId="IntenseReference">
    <w:name w:val="Intense Reference"/>
    <w:basedOn w:val="DefaultParagraphFont"/>
    <w:uiPriority w:val="32"/>
    <w:qFormat/>
    <w:rsid w:val="006E5E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Shomit.Basu</dc:creator>
  <cp:keywords/>
  <dc:description/>
  <cp:lastModifiedBy>Shomit.Basu</cp:lastModifiedBy>
  <cp:revision>4</cp:revision>
  <dcterms:created xsi:type="dcterms:W3CDTF">2025-08-10T15:26:00Z</dcterms:created>
  <dcterms:modified xsi:type="dcterms:W3CDTF">2025-08-11T13:33:00Z</dcterms:modified>
</cp:coreProperties>
</file>