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4FCF3">
      <w:pPr>
        <w:rPr>
          <w:rFonts w:cstheme="minorHAnsi"/>
        </w:rPr>
      </w:pPr>
      <w:r>
        <w:rPr>
          <w:rFonts w:cstheme="minorHAnsi"/>
        </w:rPr>
        <w:t>FC= Fully Complied</w:t>
      </w:r>
    </w:p>
    <w:p w14:paraId="3AC8B61E">
      <w:pPr>
        <w:rPr>
          <w:rFonts w:cstheme="minorHAnsi"/>
        </w:rPr>
      </w:pPr>
      <w:r>
        <w:rPr>
          <w:rFonts w:cstheme="minorHAnsi"/>
        </w:rPr>
        <w:t>NC= Need Customization</w:t>
      </w:r>
      <w:bookmarkStart w:id="0" w:name="_GoBack"/>
      <w:bookmarkEnd w:id="0"/>
    </w:p>
    <w:p w14:paraId="40FF6D72">
      <w:pPr>
        <w:rPr>
          <w:rFonts w:cstheme="minorHAnsi"/>
        </w:rPr>
      </w:pPr>
      <w:r>
        <w:rPr>
          <w:rFonts w:cstheme="minorHAnsi"/>
        </w:rPr>
        <w:t>WA= Workaround Available</w:t>
      </w:r>
    </w:p>
    <w:p w14:paraId="2216925F">
      <w:pPr>
        <w:rPr>
          <w:rFonts w:cstheme="minorHAnsi"/>
        </w:rPr>
      </w:pPr>
      <w:r>
        <w:rPr>
          <w:rFonts w:cstheme="minorHAnsi"/>
        </w:rPr>
        <w:t>CC= Cannot Customize</w:t>
      </w:r>
    </w:p>
    <w:p w14:paraId="5E69E622">
      <w:pPr>
        <w:rPr>
          <w:rFonts w:cstheme="minorHAnsi"/>
        </w:rPr>
      </w:pPr>
    </w:p>
    <w:tbl>
      <w:tblPr>
        <w:tblStyle w:val="4"/>
        <w:tblW w:w="102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5557"/>
        <w:gridCol w:w="720"/>
        <w:gridCol w:w="720"/>
        <w:gridCol w:w="720"/>
        <w:gridCol w:w="653"/>
        <w:gridCol w:w="1260"/>
      </w:tblGrid>
      <w:tr w14:paraId="1543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blHeader/>
        </w:trPr>
        <w:tc>
          <w:tcPr>
            <w:tcW w:w="648" w:type="dxa"/>
            <w:vMerge w:val="restart"/>
            <w:shd w:val="clear" w:color="auto" w:fill="A5A5A5" w:themeFill="background1" w:themeFillShade="A6"/>
            <w:vAlign w:val="center"/>
          </w:tcPr>
          <w:p w14:paraId="72B32FCC">
            <w:pPr>
              <w:jc w:val="center"/>
              <w:rPr>
                <w:rFonts w:cstheme="minorHAnsi"/>
                <w:b/>
              </w:rPr>
            </w:pPr>
            <w:r>
              <w:rPr>
                <w:rFonts w:cstheme="minorHAnsi"/>
                <w:b/>
              </w:rPr>
              <w:t>SL#</w:t>
            </w:r>
          </w:p>
        </w:tc>
        <w:tc>
          <w:tcPr>
            <w:tcW w:w="5557" w:type="dxa"/>
            <w:vMerge w:val="restart"/>
            <w:shd w:val="clear" w:color="auto" w:fill="A5A5A5" w:themeFill="background1" w:themeFillShade="A6"/>
            <w:vAlign w:val="center"/>
          </w:tcPr>
          <w:p w14:paraId="5F3D913B">
            <w:pPr>
              <w:jc w:val="center"/>
              <w:rPr>
                <w:rFonts w:cstheme="minorHAnsi"/>
                <w:b/>
              </w:rPr>
            </w:pPr>
            <w:r>
              <w:rPr>
                <w:rFonts w:cstheme="minorHAnsi"/>
                <w:b/>
              </w:rPr>
              <w:t>Requirement Description</w:t>
            </w:r>
          </w:p>
        </w:tc>
        <w:tc>
          <w:tcPr>
            <w:tcW w:w="4073" w:type="dxa"/>
            <w:gridSpan w:val="5"/>
            <w:shd w:val="clear" w:color="auto" w:fill="A5A5A5" w:themeFill="background1" w:themeFillShade="A6"/>
            <w:vAlign w:val="center"/>
          </w:tcPr>
          <w:p w14:paraId="57F96278">
            <w:pPr>
              <w:jc w:val="center"/>
              <w:rPr>
                <w:rFonts w:cstheme="minorHAnsi"/>
                <w:b/>
              </w:rPr>
            </w:pPr>
            <w:r>
              <w:rPr>
                <w:rFonts w:cstheme="minorHAnsi"/>
                <w:b/>
              </w:rPr>
              <w:t>Vendor’s Feedback</w:t>
            </w:r>
          </w:p>
        </w:tc>
      </w:tr>
      <w:tr w14:paraId="6271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blHeader/>
        </w:trPr>
        <w:tc>
          <w:tcPr>
            <w:tcW w:w="648" w:type="dxa"/>
            <w:vMerge w:val="continue"/>
            <w:shd w:val="clear" w:color="auto" w:fill="A5A5A5" w:themeFill="background1" w:themeFillShade="A6"/>
            <w:vAlign w:val="center"/>
          </w:tcPr>
          <w:p w14:paraId="56DA69B6">
            <w:pPr>
              <w:rPr>
                <w:rFonts w:cstheme="minorHAnsi"/>
                <w:b/>
              </w:rPr>
            </w:pPr>
          </w:p>
        </w:tc>
        <w:tc>
          <w:tcPr>
            <w:tcW w:w="5557" w:type="dxa"/>
            <w:vMerge w:val="continue"/>
            <w:shd w:val="clear" w:color="auto" w:fill="A5A5A5" w:themeFill="background1" w:themeFillShade="A6"/>
            <w:vAlign w:val="center"/>
          </w:tcPr>
          <w:p w14:paraId="14164E53">
            <w:pPr>
              <w:rPr>
                <w:rFonts w:cstheme="minorHAnsi"/>
                <w:b/>
              </w:rPr>
            </w:pPr>
          </w:p>
        </w:tc>
        <w:tc>
          <w:tcPr>
            <w:tcW w:w="720" w:type="dxa"/>
            <w:shd w:val="clear" w:color="auto" w:fill="A5A5A5" w:themeFill="background1" w:themeFillShade="A6"/>
            <w:vAlign w:val="center"/>
          </w:tcPr>
          <w:p w14:paraId="36C78C83">
            <w:pPr>
              <w:jc w:val="center"/>
              <w:rPr>
                <w:b/>
              </w:rPr>
            </w:pPr>
            <w:r>
              <w:rPr>
                <w:b/>
              </w:rPr>
              <w:t>FC</w:t>
            </w:r>
          </w:p>
        </w:tc>
        <w:tc>
          <w:tcPr>
            <w:tcW w:w="720" w:type="dxa"/>
            <w:shd w:val="clear" w:color="auto" w:fill="A5A5A5" w:themeFill="background1" w:themeFillShade="A6"/>
            <w:vAlign w:val="center"/>
          </w:tcPr>
          <w:p w14:paraId="20664692">
            <w:pPr>
              <w:jc w:val="center"/>
              <w:rPr>
                <w:b/>
              </w:rPr>
            </w:pPr>
            <w:r>
              <w:rPr>
                <w:b/>
              </w:rPr>
              <w:t>NC</w:t>
            </w:r>
          </w:p>
        </w:tc>
        <w:tc>
          <w:tcPr>
            <w:tcW w:w="720" w:type="dxa"/>
            <w:shd w:val="clear" w:color="auto" w:fill="A5A5A5" w:themeFill="background1" w:themeFillShade="A6"/>
            <w:vAlign w:val="center"/>
          </w:tcPr>
          <w:p w14:paraId="0EAE25BC">
            <w:pPr>
              <w:jc w:val="center"/>
              <w:rPr>
                <w:b/>
              </w:rPr>
            </w:pPr>
            <w:r>
              <w:rPr>
                <w:b/>
              </w:rPr>
              <w:t>WA</w:t>
            </w:r>
          </w:p>
        </w:tc>
        <w:tc>
          <w:tcPr>
            <w:tcW w:w="653" w:type="dxa"/>
            <w:shd w:val="clear" w:color="auto" w:fill="A5A5A5" w:themeFill="background1" w:themeFillShade="A6"/>
            <w:vAlign w:val="center"/>
          </w:tcPr>
          <w:p w14:paraId="49EA56D7">
            <w:pPr>
              <w:jc w:val="center"/>
              <w:rPr>
                <w:b/>
              </w:rPr>
            </w:pPr>
            <w:r>
              <w:rPr>
                <w:b/>
              </w:rPr>
              <w:t>CC</w:t>
            </w:r>
          </w:p>
        </w:tc>
        <w:tc>
          <w:tcPr>
            <w:tcW w:w="1260" w:type="dxa"/>
            <w:shd w:val="clear" w:color="auto" w:fill="A5A5A5" w:themeFill="background1" w:themeFillShade="A6"/>
          </w:tcPr>
          <w:p w14:paraId="3E126320">
            <w:pPr>
              <w:spacing w:before="120" w:line="360" w:lineRule="auto"/>
              <w:jc w:val="center"/>
              <w:rPr>
                <w:b/>
              </w:rPr>
            </w:pPr>
            <w:r>
              <w:rPr>
                <w:b/>
              </w:rPr>
              <w:t>Comments</w:t>
            </w:r>
          </w:p>
        </w:tc>
      </w:tr>
      <w:tr w14:paraId="63C40F3C">
        <w:tblPrEx>
          <w:tblCellMar>
            <w:top w:w="0" w:type="dxa"/>
            <w:left w:w="108" w:type="dxa"/>
            <w:bottom w:w="0" w:type="dxa"/>
            <w:right w:w="108" w:type="dxa"/>
          </w:tblCellMar>
        </w:tblPrEx>
        <w:trPr>
          <w:trHeight w:val="255" w:hRule="atLeast"/>
        </w:trPr>
        <w:tc>
          <w:tcPr>
            <w:tcW w:w="10278" w:type="dxa"/>
            <w:gridSpan w:val="7"/>
            <w:shd w:val="clear" w:color="auto" w:fill="BEBEBE" w:themeFill="background1" w:themeFillShade="BF"/>
          </w:tcPr>
          <w:p w14:paraId="3D32DFE4">
            <w:pPr>
              <w:rPr>
                <w:b/>
                <w:bCs/>
                <w:sz w:val="20"/>
                <w:szCs w:val="20"/>
              </w:rPr>
            </w:pPr>
            <w:r>
              <w:rPr>
                <w:b/>
                <w:bCs/>
                <w:sz w:val="20"/>
                <w:szCs w:val="20"/>
              </w:rPr>
              <w:t>Position (Organizational Structure) Management</w:t>
            </w:r>
          </w:p>
        </w:tc>
      </w:tr>
      <w:tr w14:paraId="75C49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0278" w:type="dxa"/>
            <w:gridSpan w:val="7"/>
            <w:shd w:val="clear" w:color="auto" w:fill="D8D8D8" w:themeFill="background1" w:themeFillShade="D9"/>
          </w:tcPr>
          <w:p w14:paraId="73894FBA">
            <w:r>
              <w:rPr>
                <w:sz w:val="20"/>
                <w:szCs w:val="20"/>
              </w:rPr>
              <w:t>The HRM Solution should provide a comprehensive Position Management module to establish, maintain, and govern the Bank's organizational structure, approved positions, reporting relationships, and workforce planning. The solution should maintain historical records while supporting future organizational changes through effective-dated structures.</w:t>
            </w:r>
          </w:p>
        </w:tc>
      </w:tr>
      <w:tr w14:paraId="3D9A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120B9E93">
            <w:pPr>
              <w:rPr>
                <w:rFonts w:cstheme="minorHAnsi"/>
                <w:sz w:val="20"/>
                <w:szCs w:val="20"/>
              </w:rPr>
            </w:pPr>
          </w:p>
        </w:tc>
        <w:tc>
          <w:tcPr>
            <w:tcW w:w="9630" w:type="dxa"/>
            <w:gridSpan w:val="6"/>
            <w:shd w:val="clear" w:color="auto" w:fill="F1F1F1" w:themeFill="background1" w:themeFillShade="F2"/>
          </w:tcPr>
          <w:p w14:paraId="62CF1663">
            <w:pPr>
              <w:rPr>
                <w:rFonts w:cstheme="minorHAnsi"/>
                <w:sz w:val="20"/>
                <w:szCs w:val="20"/>
              </w:rPr>
            </w:pPr>
            <w:r>
              <w:rPr>
                <w:rFonts w:cstheme="minorHAnsi"/>
                <w:i/>
                <w:iCs/>
                <w:sz w:val="20"/>
                <w:szCs w:val="20"/>
              </w:rPr>
              <w:t>Organizational Structure</w:t>
            </w:r>
          </w:p>
        </w:tc>
      </w:tr>
      <w:tr w14:paraId="2652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741891D7">
            <w:pPr>
              <w:rPr>
                <w:rFonts w:ascii="Calibri" w:hAnsi="Calibri" w:cs="Calibri"/>
                <w:sz w:val="20"/>
                <w:szCs w:val="20"/>
              </w:rPr>
            </w:pPr>
            <w:r>
              <w:rPr>
                <w:rFonts w:ascii="Calibri" w:hAnsi="Calibri" w:cs="Calibri"/>
                <w:sz w:val="20"/>
                <w:szCs w:val="20"/>
              </w:rPr>
              <w:t>1</w:t>
            </w:r>
          </w:p>
        </w:tc>
        <w:tc>
          <w:tcPr>
            <w:tcW w:w="9630" w:type="dxa"/>
            <w:gridSpan w:val="6"/>
          </w:tcPr>
          <w:p w14:paraId="6D9FCB9B">
            <w:pPr>
              <w:jc w:val="both"/>
            </w:pPr>
            <w:r>
              <w:rPr>
                <w:rFonts w:cstheme="minorHAnsi"/>
                <w:sz w:val="20"/>
                <w:szCs w:val="20"/>
              </w:rPr>
              <w:t>The solution should enable the Bank to define and maintain its organizational hierarchy across Head Office, Branches, Sub-Branches, Agent Banking, Islamic Banking, and Subsidiaries. It should support multi-level structures with effective dating and preserve historical organizational changes.</w:t>
            </w:r>
          </w:p>
        </w:tc>
      </w:tr>
      <w:tr w14:paraId="3B472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55440A7A">
            <w:pPr>
              <w:rPr>
                <w:rFonts w:ascii="Calibri" w:hAnsi="Calibri" w:cs="Calibri"/>
                <w:sz w:val="20"/>
                <w:szCs w:val="20"/>
              </w:rPr>
            </w:pPr>
            <w:r>
              <w:rPr>
                <w:rFonts w:ascii="Calibri" w:hAnsi="Calibri" w:cs="Calibri"/>
                <w:sz w:val="20"/>
                <w:szCs w:val="20"/>
              </w:rPr>
              <w:t>2</w:t>
            </w:r>
          </w:p>
        </w:tc>
        <w:tc>
          <w:tcPr>
            <w:tcW w:w="9630" w:type="dxa"/>
            <w:gridSpan w:val="6"/>
          </w:tcPr>
          <w:p w14:paraId="2E52D877">
            <w:pPr>
              <w:rPr>
                <w:rFonts w:cstheme="minorHAnsi"/>
                <w:sz w:val="20"/>
                <w:szCs w:val="20"/>
              </w:rPr>
            </w:pPr>
            <w:r>
              <w:rPr>
                <w:rFonts w:cstheme="minorHAnsi"/>
                <w:sz w:val="20"/>
                <w:szCs w:val="20"/>
              </w:rPr>
              <w:t>The solution should support:</w:t>
            </w:r>
          </w:p>
        </w:tc>
      </w:tr>
      <w:tr w14:paraId="21729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33C3EE70">
            <w:pPr>
              <w:rPr>
                <w:rFonts w:ascii="Calibri" w:hAnsi="Calibri" w:cs="Calibri"/>
                <w:sz w:val="20"/>
                <w:szCs w:val="20"/>
              </w:rPr>
            </w:pPr>
            <w:r>
              <w:rPr>
                <w:rFonts w:ascii="Calibri" w:hAnsi="Calibri" w:cs="Calibri"/>
                <w:sz w:val="20"/>
                <w:szCs w:val="20"/>
              </w:rPr>
              <w:t>3</w:t>
            </w:r>
          </w:p>
        </w:tc>
        <w:tc>
          <w:tcPr>
            <w:tcW w:w="5557" w:type="dxa"/>
          </w:tcPr>
          <w:p w14:paraId="7E9EFF59">
            <w:pPr>
              <w:jc w:val="both"/>
              <w:rPr>
                <w:rFonts w:cstheme="minorHAnsi"/>
                <w:sz w:val="20"/>
                <w:szCs w:val="20"/>
              </w:rPr>
            </w:pPr>
            <w:r>
              <w:rPr>
                <w:rFonts w:cstheme="minorHAnsi"/>
                <w:sz w:val="20"/>
                <w:szCs w:val="20"/>
              </w:rPr>
              <w:t xml:space="preserve">Configurable organizational hierarchy (Bank → Division → Department → Unit → Branch/Office) </w:t>
            </w:r>
          </w:p>
        </w:tc>
        <w:tc>
          <w:tcPr>
            <w:tcW w:w="720" w:type="dxa"/>
          </w:tcPr>
          <w:p w14:paraId="34B6F02B">
            <w:pPr>
              <w:rPr>
                <w:rFonts w:cstheme="minorHAnsi"/>
                <w:sz w:val="20"/>
                <w:szCs w:val="20"/>
              </w:rPr>
            </w:pPr>
          </w:p>
        </w:tc>
        <w:tc>
          <w:tcPr>
            <w:tcW w:w="720" w:type="dxa"/>
          </w:tcPr>
          <w:p w14:paraId="69287EC1">
            <w:pPr>
              <w:rPr>
                <w:rFonts w:cstheme="minorHAnsi"/>
                <w:sz w:val="20"/>
                <w:szCs w:val="20"/>
              </w:rPr>
            </w:pPr>
          </w:p>
        </w:tc>
        <w:tc>
          <w:tcPr>
            <w:tcW w:w="720" w:type="dxa"/>
          </w:tcPr>
          <w:p w14:paraId="5193A9D9">
            <w:pPr>
              <w:rPr>
                <w:rFonts w:cstheme="minorHAnsi"/>
                <w:sz w:val="20"/>
                <w:szCs w:val="20"/>
              </w:rPr>
            </w:pPr>
          </w:p>
        </w:tc>
        <w:tc>
          <w:tcPr>
            <w:tcW w:w="653" w:type="dxa"/>
          </w:tcPr>
          <w:p w14:paraId="28E7CDB7">
            <w:pPr>
              <w:rPr>
                <w:rFonts w:cstheme="minorHAnsi"/>
                <w:sz w:val="20"/>
                <w:szCs w:val="20"/>
              </w:rPr>
            </w:pPr>
          </w:p>
        </w:tc>
        <w:tc>
          <w:tcPr>
            <w:tcW w:w="1260" w:type="dxa"/>
          </w:tcPr>
          <w:p w14:paraId="5FCB9DD3">
            <w:pPr>
              <w:rPr>
                <w:rFonts w:cstheme="minorHAnsi"/>
                <w:sz w:val="20"/>
                <w:szCs w:val="20"/>
              </w:rPr>
            </w:pPr>
          </w:p>
        </w:tc>
      </w:tr>
      <w:tr w14:paraId="2F7E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44486921">
            <w:pPr>
              <w:rPr>
                <w:rFonts w:ascii="Calibri" w:hAnsi="Calibri" w:cs="Calibri"/>
                <w:sz w:val="20"/>
                <w:szCs w:val="20"/>
              </w:rPr>
            </w:pPr>
            <w:r>
              <w:rPr>
                <w:rFonts w:ascii="Calibri" w:hAnsi="Calibri" w:cs="Calibri"/>
                <w:sz w:val="20"/>
                <w:szCs w:val="20"/>
              </w:rPr>
              <w:t>4</w:t>
            </w:r>
          </w:p>
        </w:tc>
        <w:tc>
          <w:tcPr>
            <w:tcW w:w="5557" w:type="dxa"/>
          </w:tcPr>
          <w:p w14:paraId="28F5FD91">
            <w:pPr>
              <w:jc w:val="both"/>
              <w:rPr>
                <w:rFonts w:cstheme="minorHAnsi"/>
                <w:sz w:val="20"/>
                <w:szCs w:val="20"/>
              </w:rPr>
            </w:pPr>
            <w:r>
              <w:rPr>
                <w:rFonts w:cstheme="minorHAnsi"/>
                <w:sz w:val="20"/>
                <w:szCs w:val="20"/>
              </w:rPr>
              <w:t xml:space="preserve">Support Head Office, Branches, Sub-Branches, Offshore Banking Units, Islamic Banking, Agent Banking, and Subsidiaries </w:t>
            </w:r>
          </w:p>
        </w:tc>
        <w:tc>
          <w:tcPr>
            <w:tcW w:w="720" w:type="dxa"/>
          </w:tcPr>
          <w:p w14:paraId="000D70B5">
            <w:pPr>
              <w:rPr>
                <w:rFonts w:cstheme="minorHAnsi"/>
                <w:sz w:val="20"/>
                <w:szCs w:val="20"/>
              </w:rPr>
            </w:pPr>
          </w:p>
        </w:tc>
        <w:tc>
          <w:tcPr>
            <w:tcW w:w="720" w:type="dxa"/>
          </w:tcPr>
          <w:p w14:paraId="1EA978BE">
            <w:pPr>
              <w:rPr>
                <w:rFonts w:cstheme="minorHAnsi"/>
                <w:sz w:val="20"/>
                <w:szCs w:val="20"/>
              </w:rPr>
            </w:pPr>
          </w:p>
        </w:tc>
        <w:tc>
          <w:tcPr>
            <w:tcW w:w="720" w:type="dxa"/>
          </w:tcPr>
          <w:p w14:paraId="6689D236">
            <w:pPr>
              <w:rPr>
                <w:rFonts w:cstheme="minorHAnsi"/>
                <w:sz w:val="20"/>
                <w:szCs w:val="20"/>
              </w:rPr>
            </w:pPr>
          </w:p>
        </w:tc>
        <w:tc>
          <w:tcPr>
            <w:tcW w:w="653" w:type="dxa"/>
          </w:tcPr>
          <w:p w14:paraId="50524A24">
            <w:pPr>
              <w:rPr>
                <w:rFonts w:cstheme="minorHAnsi"/>
                <w:sz w:val="20"/>
                <w:szCs w:val="20"/>
              </w:rPr>
            </w:pPr>
          </w:p>
        </w:tc>
        <w:tc>
          <w:tcPr>
            <w:tcW w:w="1260" w:type="dxa"/>
          </w:tcPr>
          <w:p w14:paraId="7FF32FD3">
            <w:pPr>
              <w:rPr>
                <w:rFonts w:cstheme="minorHAnsi"/>
                <w:sz w:val="20"/>
                <w:szCs w:val="20"/>
              </w:rPr>
            </w:pPr>
          </w:p>
        </w:tc>
      </w:tr>
      <w:tr w14:paraId="2246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2A1834B4">
            <w:pPr>
              <w:rPr>
                <w:rFonts w:ascii="Calibri" w:hAnsi="Calibri" w:cs="Calibri"/>
                <w:sz w:val="20"/>
                <w:szCs w:val="20"/>
              </w:rPr>
            </w:pPr>
            <w:r>
              <w:rPr>
                <w:rFonts w:ascii="Calibri" w:hAnsi="Calibri" w:cs="Calibri"/>
                <w:sz w:val="20"/>
                <w:szCs w:val="20"/>
              </w:rPr>
              <w:t>5</w:t>
            </w:r>
          </w:p>
        </w:tc>
        <w:tc>
          <w:tcPr>
            <w:tcW w:w="5557" w:type="dxa"/>
          </w:tcPr>
          <w:p w14:paraId="7DAAB068">
            <w:pPr>
              <w:jc w:val="both"/>
              <w:rPr>
                <w:rFonts w:cstheme="minorHAnsi"/>
                <w:sz w:val="20"/>
                <w:szCs w:val="20"/>
              </w:rPr>
            </w:pPr>
            <w:r>
              <w:rPr>
                <w:rFonts w:cstheme="minorHAnsi"/>
                <w:sz w:val="20"/>
                <w:szCs w:val="20"/>
              </w:rPr>
              <w:t xml:space="preserve">Unlimited hierarchy levels </w:t>
            </w:r>
          </w:p>
        </w:tc>
        <w:tc>
          <w:tcPr>
            <w:tcW w:w="720" w:type="dxa"/>
          </w:tcPr>
          <w:p w14:paraId="183E8FE0">
            <w:pPr>
              <w:rPr>
                <w:rFonts w:cstheme="minorHAnsi"/>
                <w:sz w:val="20"/>
                <w:szCs w:val="20"/>
              </w:rPr>
            </w:pPr>
          </w:p>
        </w:tc>
        <w:tc>
          <w:tcPr>
            <w:tcW w:w="720" w:type="dxa"/>
          </w:tcPr>
          <w:p w14:paraId="33225539">
            <w:pPr>
              <w:rPr>
                <w:rFonts w:cstheme="minorHAnsi"/>
                <w:sz w:val="20"/>
                <w:szCs w:val="20"/>
              </w:rPr>
            </w:pPr>
          </w:p>
        </w:tc>
        <w:tc>
          <w:tcPr>
            <w:tcW w:w="720" w:type="dxa"/>
          </w:tcPr>
          <w:p w14:paraId="472C452C">
            <w:pPr>
              <w:rPr>
                <w:rFonts w:cstheme="minorHAnsi"/>
                <w:sz w:val="20"/>
                <w:szCs w:val="20"/>
              </w:rPr>
            </w:pPr>
          </w:p>
        </w:tc>
        <w:tc>
          <w:tcPr>
            <w:tcW w:w="653" w:type="dxa"/>
          </w:tcPr>
          <w:p w14:paraId="08667E2E">
            <w:pPr>
              <w:rPr>
                <w:rFonts w:cstheme="minorHAnsi"/>
                <w:sz w:val="20"/>
                <w:szCs w:val="20"/>
              </w:rPr>
            </w:pPr>
          </w:p>
        </w:tc>
        <w:tc>
          <w:tcPr>
            <w:tcW w:w="1260" w:type="dxa"/>
          </w:tcPr>
          <w:p w14:paraId="5F037257">
            <w:pPr>
              <w:rPr>
                <w:rFonts w:cstheme="minorHAnsi"/>
                <w:sz w:val="20"/>
                <w:szCs w:val="20"/>
              </w:rPr>
            </w:pPr>
          </w:p>
        </w:tc>
      </w:tr>
      <w:tr w14:paraId="1397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01D03527">
            <w:pPr>
              <w:rPr>
                <w:rFonts w:ascii="Calibri" w:hAnsi="Calibri" w:cs="Calibri"/>
                <w:sz w:val="20"/>
                <w:szCs w:val="20"/>
              </w:rPr>
            </w:pPr>
            <w:r>
              <w:rPr>
                <w:rFonts w:ascii="Calibri" w:hAnsi="Calibri" w:cs="Calibri"/>
                <w:sz w:val="20"/>
                <w:szCs w:val="20"/>
              </w:rPr>
              <w:t>6</w:t>
            </w:r>
          </w:p>
        </w:tc>
        <w:tc>
          <w:tcPr>
            <w:tcW w:w="5557" w:type="dxa"/>
          </w:tcPr>
          <w:p w14:paraId="2B93D915">
            <w:pPr>
              <w:jc w:val="both"/>
              <w:rPr>
                <w:rFonts w:cstheme="minorHAnsi"/>
                <w:sz w:val="20"/>
                <w:szCs w:val="20"/>
              </w:rPr>
            </w:pPr>
            <w:r>
              <w:rPr>
                <w:rFonts w:cstheme="minorHAnsi"/>
                <w:sz w:val="20"/>
                <w:szCs w:val="20"/>
              </w:rPr>
              <w:t xml:space="preserve">Effective-dated organizational structures </w:t>
            </w:r>
          </w:p>
        </w:tc>
        <w:tc>
          <w:tcPr>
            <w:tcW w:w="720" w:type="dxa"/>
          </w:tcPr>
          <w:p w14:paraId="61FBD225">
            <w:pPr>
              <w:rPr>
                <w:rFonts w:cstheme="minorHAnsi"/>
                <w:sz w:val="20"/>
                <w:szCs w:val="20"/>
              </w:rPr>
            </w:pPr>
          </w:p>
        </w:tc>
        <w:tc>
          <w:tcPr>
            <w:tcW w:w="720" w:type="dxa"/>
          </w:tcPr>
          <w:p w14:paraId="14B9CC48">
            <w:pPr>
              <w:rPr>
                <w:rFonts w:cstheme="minorHAnsi"/>
                <w:sz w:val="20"/>
                <w:szCs w:val="20"/>
              </w:rPr>
            </w:pPr>
          </w:p>
        </w:tc>
        <w:tc>
          <w:tcPr>
            <w:tcW w:w="720" w:type="dxa"/>
          </w:tcPr>
          <w:p w14:paraId="36DE9CC8">
            <w:pPr>
              <w:rPr>
                <w:rFonts w:cstheme="minorHAnsi"/>
                <w:sz w:val="20"/>
                <w:szCs w:val="20"/>
              </w:rPr>
            </w:pPr>
          </w:p>
        </w:tc>
        <w:tc>
          <w:tcPr>
            <w:tcW w:w="653" w:type="dxa"/>
          </w:tcPr>
          <w:p w14:paraId="15316818">
            <w:pPr>
              <w:rPr>
                <w:rFonts w:cstheme="minorHAnsi"/>
                <w:sz w:val="20"/>
                <w:szCs w:val="20"/>
              </w:rPr>
            </w:pPr>
          </w:p>
        </w:tc>
        <w:tc>
          <w:tcPr>
            <w:tcW w:w="1260" w:type="dxa"/>
          </w:tcPr>
          <w:p w14:paraId="2373267B">
            <w:pPr>
              <w:rPr>
                <w:rFonts w:cstheme="minorHAnsi"/>
                <w:sz w:val="20"/>
                <w:szCs w:val="20"/>
              </w:rPr>
            </w:pPr>
          </w:p>
        </w:tc>
      </w:tr>
      <w:tr w14:paraId="2B0A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47833F74">
            <w:pPr>
              <w:rPr>
                <w:rFonts w:ascii="Calibri" w:hAnsi="Calibri" w:cs="Calibri"/>
                <w:sz w:val="20"/>
                <w:szCs w:val="20"/>
              </w:rPr>
            </w:pPr>
            <w:r>
              <w:rPr>
                <w:rFonts w:ascii="Calibri" w:hAnsi="Calibri" w:cs="Calibri"/>
                <w:sz w:val="20"/>
                <w:szCs w:val="20"/>
              </w:rPr>
              <w:t>7</w:t>
            </w:r>
          </w:p>
        </w:tc>
        <w:tc>
          <w:tcPr>
            <w:tcW w:w="5557" w:type="dxa"/>
          </w:tcPr>
          <w:p w14:paraId="1126220E">
            <w:pPr>
              <w:jc w:val="both"/>
              <w:rPr>
                <w:rFonts w:cstheme="minorHAnsi"/>
                <w:sz w:val="20"/>
                <w:szCs w:val="20"/>
              </w:rPr>
            </w:pPr>
            <w:r>
              <w:rPr>
                <w:rFonts w:cstheme="minorHAnsi"/>
                <w:sz w:val="20"/>
                <w:szCs w:val="20"/>
              </w:rPr>
              <w:t xml:space="preserve">Historical organization charts </w:t>
            </w:r>
          </w:p>
        </w:tc>
        <w:tc>
          <w:tcPr>
            <w:tcW w:w="720" w:type="dxa"/>
          </w:tcPr>
          <w:p w14:paraId="7EF52F8D">
            <w:pPr>
              <w:rPr>
                <w:rFonts w:cstheme="minorHAnsi"/>
                <w:sz w:val="20"/>
                <w:szCs w:val="20"/>
              </w:rPr>
            </w:pPr>
          </w:p>
        </w:tc>
        <w:tc>
          <w:tcPr>
            <w:tcW w:w="720" w:type="dxa"/>
          </w:tcPr>
          <w:p w14:paraId="1F2E2478">
            <w:pPr>
              <w:rPr>
                <w:rFonts w:cstheme="minorHAnsi"/>
                <w:sz w:val="20"/>
                <w:szCs w:val="20"/>
              </w:rPr>
            </w:pPr>
          </w:p>
        </w:tc>
        <w:tc>
          <w:tcPr>
            <w:tcW w:w="720" w:type="dxa"/>
          </w:tcPr>
          <w:p w14:paraId="4839C6F7">
            <w:pPr>
              <w:rPr>
                <w:rFonts w:cstheme="minorHAnsi"/>
                <w:sz w:val="20"/>
                <w:szCs w:val="20"/>
              </w:rPr>
            </w:pPr>
          </w:p>
        </w:tc>
        <w:tc>
          <w:tcPr>
            <w:tcW w:w="653" w:type="dxa"/>
          </w:tcPr>
          <w:p w14:paraId="6B92D47C">
            <w:pPr>
              <w:rPr>
                <w:rFonts w:cstheme="minorHAnsi"/>
                <w:sz w:val="20"/>
                <w:szCs w:val="20"/>
              </w:rPr>
            </w:pPr>
          </w:p>
        </w:tc>
        <w:tc>
          <w:tcPr>
            <w:tcW w:w="1260" w:type="dxa"/>
          </w:tcPr>
          <w:p w14:paraId="7AEE8251">
            <w:pPr>
              <w:rPr>
                <w:rFonts w:cstheme="minorHAnsi"/>
                <w:sz w:val="20"/>
                <w:szCs w:val="20"/>
              </w:rPr>
            </w:pPr>
          </w:p>
        </w:tc>
      </w:tr>
      <w:tr w14:paraId="32B02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48E76D87">
            <w:pPr>
              <w:rPr>
                <w:rFonts w:ascii="Calibri" w:hAnsi="Calibri" w:cs="Calibri"/>
                <w:sz w:val="20"/>
                <w:szCs w:val="20"/>
              </w:rPr>
            </w:pPr>
            <w:r>
              <w:rPr>
                <w:rFonts w:ascii="Calibri" w:hAnsi="Calibri" w:cs="Calibri"/>
                <w:sz w:val="20"/>
                <w:szCs w:val="20"/>
              </w:rPr>
              <w:t>8</w:t>
            </w:r>
          </w:p>
        </w:tc>
        <w:tc>
          <w:tcPr>
            <w:tcW w:w="5557" w:type="dxa"/>
          </w:tcPr>
          <w:p w14:paraId="7161A590">
            <w:pPr>
              <w:jc w:val="both"/>
              <w:rPr>
                <w:rFonts w:cstheme="minorHAnsi"/>
                <w:sz w:val="20"/>
                <w:szCs w:val="20"/>
              </w:rPr>
            </w:pPr>
            <w:r>
              <w:rPr>
                <w:rFonts w:cstheme="minorHAnsi"/>
                <w:sz w:val="20"/>
                <w:szCs w:val="20"/>
              </w:rPr>
              <w:t xml:space="preserve">Future organizational restructuring without affecting historical data </w:t>
            </w:r>
          </w:p>
        </w:tc>
        <w:tc>
          <w:tcPr>
            <w:tcW w:w="720" w:type="dxa"/>
          </w:tcPr>
          <w:p w14:paraId="4A197721">
            <w:pPr>
              <w:rPr>
                <w:rFonts w:cstheme="minorHAnsi"/>
                <w:sz w:val="20"/>
                <w:szCs w:val="20"/>
              </w:rPr>
            </w:pPr>
          </w:p>
        </w:tc>
        <w:tc>
          <w:tcPr>
            <w:tcW w:w="720" w:type="dxa"/>
          </w:tcPr>
          <w:p w14:paraId="4DFC0388">
            <w:pPr>
              <w:rPr>
                <w:rFonts w:cstheme="minorHAnsi"/>
                <w:sz w:val="20"/>
                <w:szCs w:val="20"/>
              </w:rPr>
            </w:pPr>
          </w:p>
        </w:tc>
        <w:tc>
          <w:tcPr>
            <w:tcW w:w="720" w:type="dxa"/>
          </w:tcPr>
          <w:p w14:paraId="58204A60">
            <w:pPr>
              <w:rPr>
                <w:rFonts w:cstheme="minorHAnsi"/>
                <w:sz w:val="20"/>
                <w:szCs w:val="20"/>
              </w:rPr>
            </w:pPr>
          </w:p>
        </w:tc>
        <w:tc>
          <w:tcPr>
            <w:tcW w:w="653" w:type="dxa"/>
          </w:tcPr>
          <w:p w14:paraId="69D23A23">
            <w:pPr>
              <w:rPr>
                <w:rFonts w:cstheme="minorHAnsi"/>
                <w:sz w:val="20"/>
                <w:szCs w:val="20"/>
              </w:rPr>
            </w:pPr>
          </w:p>
        </w:tc>
        <w:tc>
          <w:tcPr>
            <w:tcW w:w="1260" w:type="dxa"/>
          </w:tcPr>
          <w:p w14:paraId="410D34D2">
            <w:pPr>
              <w:rPr>
                <w:rFonts w:cstheme="minorHAnsi"/>
                <w:sz w:val="20"/>
                <w:szCs w:val="20"/>
              </w:rPr>
            </w:pPr>
          </w:p>
        </w:tc>
      </w:tr>
      <w:tr w14:paraId="419D9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2B367763">
            <w:pPr>
              <w:rPr>
                <w:rFonts w:ascii="Calibri" w:hAnsi="Calibri" w:cs="Calibri"/>
                <w:sz w:val="20"/>
                <w:szCs w:val="20"/>
              </w:rPr>
            </w:pPr>
            <w:r>
              <w:rPr>
                <w:rFonts w:ascii="Calibri" w:hAnsi="Calibri" w:cs="Calibri"/>
                <w:sz w:val="20"/>
                <w:szCs w:val="20"/>
              </w:rPr>
              <w:t>9</w:t>
            </w:r>
          </w:p>
        </w:tc>
        <w:tc>
          <w:tcPr>
            <w:tcW w:w="5557" w:type="dxa"/>
          </w:tcPr>
          <w:p w14:paraId="638EEC27">
            <w:pPr>
              <w:jc w:val="both"/>
              <w:rPr>
                <w:rFonts w:cstheme="minorHAnsi"/>
                <w:sz w:val="20"/>
                <w:szCs w:val="20"/>
              </w:rPr>
            </w:pPr>
            <w:r>
              <w:rPr>
                <w:rFonts w:cstheme="minorHAnsi"/>
                <w:sz w:val="20"/>
                <w:szCs w:val="20"/>
              </w:rPr>
              <w:t xml:space="preserve">Multiple legal entities (if applicable) </w:t>
            </w:r>
          </w:p>
        </w:tc>
        <w:tc>
          <w:tcPr>
            <w:tcW w:w="720" w:type="dxa"/>
          </w:tcPr>
          <w:p w14:paraId="7D06702D">
            <w:pPr>
              <w:rPr>
                <w:rFonts w:cstheme="minorHAnsi"/>
                <w:sz w:val="20"/>
                <w:szCs w:val="20"/>
              </w:rPr>
            </w:pPr>
          </w:p>
        </w:tc>
        <w:tc>
          <w:tcPr>
            <w:tcW w:w="720" w:type="dxa"/>
          </w:tcPr>
          <w:p w14:paraId="7B0A70A5">
            <w:pPr>
              <w:rPr>
                <w:rFonts w:cstheme="minorHAnsi"/>
                <w:sz w:val="20"/>
                <w:szCs w:val="20"/>
              </w:rPr>
            </w:pPr>
          </w:p>
        </w:tc>
        <w:tc>
          <w:tcPr>
            <w:tcW w:w="720" w:type="dxa"/>
          </w:tcPr>
          <w:p w14:paraId="5A906559">
            <w:pPr>
              <w:rPr>
                <w:rFonts w:cstheme="minorHAnsi"/>
                <w:sz w:val="20"/>
                <w:szCs w:val="20"/>
              </w:rPr>
            </w:pPr>
          </w:p>
        </w:tc>
        <w:tc>
          <w:tcPr>
            <w:tcW w:w="653" w:type="dxa"/>
          </w:tcPr>
          <w:p w14:paraId="708CE776">
            <w:pPr>
              <w:rPr>
                <w:rFonts w:cstheme="minorHAnsi"/>
                <w:sz w:val="20"/>
                <w:szCs w:val="20"/>
              </w:rPr>
            </w:pPr>
          </w:p>
        </w:tc>
        <w:tc>
          <w:tcPr>
            <w:tcW w:w="1260" w:type="dxa"/>
          </w:tcPr>
          <w:p w14:paraId="68989BCA">
            <w:pPr>
              <w:rPr>
                <w:rFonts w:cstheme="minorHAnsi"/>
                <w:sz w:val="20"/>
                <w:szCs w:val="20"/>
              </w:rPr>
            </w:pPr>
          </w:p>
        </w:tc>
      </w:tr>
      <w:tr w14:paraId="0533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552C123B">
            <w:pPr>
              <w:rPr>
                <w:rFonts w:cstheme="minorHAnsi"/>
                <w:sz w:val="20"/>
                <w:szCs w:val="20"/>
              </w:rPr>
            </w:pPr>
          </w:p>
        </w:tc>
        <w:tc>
          <w:tcPr>
            <w:tcW w:w="9630" w:type="dxa"/>
            <w:gridSpan w:val="6"/>
            <w:shd w:val="clear" w:color="auto" w:fill="F1F1F1" w:themeFill="background1" w:themeFillShade="F2"/>
          </w:tcPr>
          <w:p w14:paraId="16C45666">
            <w:pPr>
              <w:rPr>
                <w:b/>
                <w:bCs/>
              </w:rPr>
            </w:pPr>
            <w:r>
              <w:rPr>
                <w:rFonts w:cstheme="minorHAnsi"/>
                <w:i/>
                <w:iCs/>
                <w:sz w:val="20"/>
                <w:szCs w:val="20"/>
              </w:rPr>
              <w:t>Position Management</w:t>
            </w:r>
          </w:p>
        </w:tc>
      </w:tr>
      <w:tr w14:paraId="2592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1C758142">
            <w:pPr>
              <w:rPr>
                <w:rFonts w:cstheme="minorHAnsi"/>
                <w:sz w:val="20"/>
                <w:szCs w:val="20"/>
              </w:rPr>
            </w:pPr>
            <w:r>
              <w:rPr>
                <w:rFonts w:ascii="Aptos Narrow" w:hAnsi="Aptos Narrow"/>
                <w:sz w:val="20"/>
                <w:szCs w:val="20"/>
              </w:rPr>
              <w:t>10</w:t>
            </w:r>
          </w:p>
        </w:tc>
        <w:tc>
          <w:tcPr>
            <w:tcW w:w="9630" w:type="dxa"/>
            <w:gridSpan w:val="6"/>
          </w:tcPr>
          <w:p w14:paraId="62EC7D5E">
            <w:pPr>
              <w:jc w:val="both"/>
            </w:pPr>
            <w:r>
              <w:rPr>
                <w:rFonts w:cstheme="minorHAnsi"/>
                <w:sz w:val="20"/>
                <w:szCs w:val="20"/>
              </w:rPr>
              <w:t>The solution should centrally manage all approved positions within the Bank, including their attributes, lifecycle, occupancy status, and reporting relationships. Each position should remain independent of the employee occupying it.</w:t>
            </w:r>
          </w:p>
        </w:tc>
      </w:tr>
      <w:tr w14:paraId="437E2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7CBCD8F0">
            <w:pPr>
              <w:rPr>
                <w:rFonts w:cstheme="minorHAnsi"/>
                <w:sz w:val="20"/>
                <w:szCs w:val="20"/>
              </w:rPr>
            </w:pPr>
            <w:r>
              <w:rPr>
                <w:rFonts w:ascii="Aptos Narrow" w:hAnsi="Aptos Narrow"/>
                <w:sz w:val="20"/>
                <w:szCs w:val="20"/>
              </w:rPr>
              <w:t>11</w:t>
            </w:r>
          </w:p>
        </w:tc>
        <w:tc>
          <w:tcPr>
            <w:tcW w:w="9630" w:type="dxa"/>
            <w:gridSpan w:val="6"/>
          </w:tcPr>
          <w:p w14:paraId="73DB69FE">
            <w:pPr>
              <w:rPr>
                <w:rFonts w:cstheme="minorHAnsi"/>
                <w:sz w:val="20"/>
                <w:szCs w:val="20"/>
              </w:rPr>
            </w:pPr>
            <w:r>
              <w:rPr>
                <w:rFonts w:cstheme="minorHAnsi"/>
                <w:sz w:val="20"/>
                <w:szCs w:val="20"/>
              </w:rPr>
              <w:t>The solution should support:</w:t>
            </w:r>
          </w:p>
        </w:tc>
      </w:tr>
      <w:tr w14:paraId="704E2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5A2CEE35">
            <w:pPr>
              <w:rPr>
                <w:rFonts w:cstheme="minorHAnsi"/>
                <w:sz w:val="20"/>
                <w:szCs w:val="20"/>
              </w:rPr>
            </w:pPr>
            <w:r>
              <w:rPr>
                <w:rFonts w:ascii="Aptos Narrow" w:hAnsi="Aptos Narrow"/>
                <w:sz w:val="20"/>
                <w:szCs w:val="20"/>
              </w:rPr>
              <w:t>12</w:t>
            </w:r>
          </w:p>
        </w:tc>
        <w:tc>
          <w:tcPr>
            <w:tcW w:w="5557" w:type="dxa"/>
          </w:tcPr>
          <w:p w14:paraId="08BB43B8">
            <w:pPr>
              <w:rPr>
                <w:rFonts w:cstheme="minorHAnsi"/>
                <w:sz w:val="20"/>
                <w:szCs w:val="20"/>
              </w:rPr>
            </w:pPr>
            <w:r>
              <w:rPr>
                <w:rFonts w:cstheme="minorHAnsi"/>
                <w:sz w:val="20"/>
                <w:szCs w:val="20"/>
              </w:rPr>
              <w:t xml:space="preserve">Create, modify, suspend, and abolish positions </w:t>
            </w:r>
          </w:p>
        </w:tc>
        <w:tc>
          <w:tcPr>
            <w:tcW w:w="720" w:type="dxa"/>
          </w:tcPr>
          <w:p w14:paraId="1321A2DE">
            <w:pPr>
              <w:rPr>
                <w:rFonts w:cstheme="minorHAnsi"/>
                <w:sz w:val="20"/>
                <w:szCs w:val="20"/>
              </w:rPr>
            </w:pPr>
          </w:p>
        </w:tc>
        <w:tc>
          <w:tcPr>
            <w:tcW w:w="720" w:type="dxa"/>
          </w:tcPr>
          <w:p w14:paraId="0C71DAE5">
            <w:pPr>
              <w:rPr>
                <w:rFonts w:cstheme="minorHAnsi"/>
                <w:sz w:val="20"/>
                <w:szCs w:val="20"/>
              </w:rPr>
            </w:pPr>
          </w:p>
        </w:tc>
        <w:tc>
          <w:tcPr>
            <w:tcW w:w="720" w:type="dxa"/>
          </w:tcPr>
          <w:p w14:paraId="06E7382B">
            <w:pPr>
              <w:rPr>
                <w:rFonts w:cstheme="minorHAnsi"/>
                <w:sz w:val="20"/>
                <w:szCs w:val="20"/>
              </w:rPr>
            </w:pPr>
          </w:p>
        </w:tc>
        <w:tc>
          <w:tcPr>
            <w:tcW w:w="653" w:type="dxa"/>
          </w:tcPr>
          <w:p w14:paraId="6F628D34">
            <w:pPr>
              <w:rPr>
                <w:rFonts w:cstheme="minorHAnsi"/>
                <w:sz w:val="20"/>
                <w:szCs w:val="20"/>
              </w:rPr>
            </w:pPr>
          </w:p>
        </w:tc>
        <w:tc>
          <w:tcPr>
            <w:tcW w:w="1260" w:type="dxa"/>
          </w:tcPr>
          <w:p w14:paraId="32CFFDF3">
            <w:pPr>
              <w:rPr>
                <w:rFonts w:cstheme="minorHAnsi"/>
                <w:sz w:val="20"/>
                <w:szCs w:val="20"/>
              </w:rPr>
            </w:pPr>
          </w:p>
        </w:tc>
      </w:tr>
      <w:tr w14:paraId="1151F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018A708F">
            <w:pPr>
              <w:rPr>
                <w:rFonts w:cstheme="minorHAnsi"/>
                <w:sz w:val="20"/>
                <w:szCs w:val="20"/>
              </w:rPr>
            </w:pPr>
            <w:r>
              <w:rPr>
                <w:rFonts w:ascii="Aptos Narrow" w:hAnsi="Aptos Narrow"/>
                <w:sz w:val="20"/>
                <w:szCs w:val="20"/>
              </w:rPr>
              <w:t>13</w:t>
            </w:r>
          </w:p>
        </w:tc>
        <w:tc>
          <w:tcPr>
            <w:tcW w:w="5557" w:type="dxa"/>
          </w:tcPr>
          <w:p w14:paraId="370CC955">
            <w:pPr>
              <w:rPr>
                <w:rFonts w:cstheme="minorHAnsi"/>
                <w:sz w:val="20"/>
                <w:szCs w:val="20"/>
              </w:rPr>
            </w:pPr>
            <w:r>
              <w:rPr>
                <w:rFonts w:cstheme="minorHAnsi"/>
                <w:sz w:val="20"/>
                <w:szCs w:val="20"/>
              </w:rPr>
              <w:t xml:space="preserve">Maintain approved position master </w:t>
            </w:r>
          </w:p>
        </w:tc>
        <w:tc>
          <w:tcPr>
            <w:tcW w:w="720" w:type="dxa"/>
          </w:tcPr>
          <w:p w14:paraId="0094A23E">
            <w:pPr>
              <w:rPr>
                <w:rFonts w:cstheme="minorHAnsi"/>
                <w:sz w:val="20"/>
                <w:szCs w:val="20"/>
              </w:rPr>
            </w:pPr>
          </w:p>
        </w:tc>
        <w:tc>
          <w:tcPr>
            <w:tcW w:w="720" w:type="dxa"/>
          </w:tcPr>
          <w:p w14:paraId="6120D3BA">
            <w:pPr>
              <w:rPr>
                <w:rFonts w:cstheme="minorHAnsi"/>
                <w:sz w:val="20"/>
                <w:szCs w:val="20"/>
              </w:rPr>
            </w:pPr>
          </w:p>
        </w:tc>
        <w:tc>
          <w:tcPr>
            <w:tcW w:w="720" w:type="dxa"/>
          </w:tcPr>
          <w:p w14:paraId="4367710B">
            <w:pPr>
              <w:rPr>
                <w:rFonts w:cstheme="minorHAnsi"/>
                <w:sz w:val="20"/>
                <w:szCs w:val="20"/>
              </w:rPr>
            </w:pPr>
          </w:p>
        </w:tc>
        <w:tc>
          <w:tcPr>
            <w:tcW w:w="653" w:type="dxa"/>
          </w:tcPr>
          <w:p w14:paraId="72689C91">
            <w:pPr>
              <w:rPr>
                <w:rFonts w:cstheme="minorHAnsi"/>
                <w:sz w:val="20"/>
                <w:szCs w:val="20"/>
              </w:rPr>
            </w:pPr>
          </w:p>
        </w:tc>
        <w:tc>
          <w:tcPr>
            <w:tcW w:w="1260" w:type="dxa"/>
          </w:tcPr>
          <w:p w14:paraId="324B6442">
            <w:pPr>
              <w:rPr>
                <w:rFonts w:cstheme="minorHAnsi"/>
                <w:sz w:val="20"/>
                <w:szCs w:val="20"/>
              </w:rPr>
            </w:pPr>
          </w:p>
        </w:tc>
      </w:tr>
      <w:tr w14:paraId="751A9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113AF65D">
            <w:pPr>
              <w:rPr>
                <w:rFonts w:cstheme="minorHAnsi"/>
                <w:sz w:val="20"/>
                <w:szCs w:val="20"/>
              </w:rPr>
            </w:pPr>
            <w:r>
              <w:rPr>
                <w:rFonts w:ascii="Aptos Narrow" w:hAnsi="Aptos Narrow"/>
                <w:sz w:val="20"/>
                <w:szCs w:val="20"/>
              </w:rPr>
              <w:t>14</w:t>
            </w:r>
          </w:p>
        </w:tc>
        <w:tc>
          <w:tcPr>
            <w:tcW w:w="5557" w:type="dxa"/>
          </w:tcPr>
          <w:p w14:paraId="1E0A0EE6">
            <w:pPr>
              <w:rPr>
                <w:rFonts w:cstheme="minorHAnsi"/>
                <w:sz w:val="20"/>
                <w:szCs w:val="20"/>
              </w:rPr>
            </w:pPr>
            <w:r>
              <w:rPr>
                <w:rFonts w:cstheme="minorHAnsi"/>
                <w:sz w:val="20"/>
                <w:szCs w:val="20"/>
              </w:rPr>
              <w:t xml:space="preserve">Position code and unique identifier </w:t>
            </w:r>
          </w:p>
        </w:tc>
        <w:tc>
          <w:tcPr>
            <w:tcW w:w="720" w:type="dxa"/>
          </w:tcPr>
          <w:p w14:paraId="02EA617A">
            <w:pPr>
              <w:rPr>
                <w:rFonts w:cstheme="minorHAnsi"/>
                <w:sz w:val="20"/>
                <w:szCs w:val="20"/>
              </w:rPr>
            </w:pPr>
          </w:p>
        </w:tc>
        <w:tc>
          <w:tcPr>
            <w:tcW w:w="720" w:type="dxa"/>
          </w:tcPr>
          <w:p w14:paraId="74AA4994">
            <w:pPr>
              <w:rPr>
                <w:rFonts w:cstheme="minorHAnsi"/>
                <w:sz w:val="20"/>
                <w:szCs w:val="20"/>
              </w:rPr>
            </w:pPr>
          </w:p>
        </w:tc>
        <w:tc>
          <w:tcPr>
            <w:tcW w:w="720" w:type="dxa"/>
          </w:tcPr>
          <w:p w14:paraId="43D59ED1">
            <w:pPr>
              <w:rPr>
                <w:rFonts w:cstheme="minorHAnsi"/>
                <w:sz w:val="20"/>
                <w:szCs w:val="20"/>
              </w:rPr>
            </w:pPr>
          </w:p>
        </w:tc>
        <w:tc>
          <w:tcPr>
            <w:tcW w:w="653" w:type="dxa"/>
          </w:tcPr>
          <w:p w14:paraId="753A7FA1">
            <w:pPr>
              <w:rPr>
                <w:rFonts w:cstheme="minorHAnsi"/>
                <w:sz w:val="20"/>
                <w:szCs w:val="20"/>
              </w:rPr>
            </w:pPr>
          </w:p>
        </w:tc>
        <w:tc>
          <w:tcPr>
            <w:tcW w:w="1260" w:type="dxa"/>
          </w:tcPr>
          <w:p w14:paraId="603F3D2C">
            <w:pPr>
              <w:rPr>
                <w:rFonts w:cstheme="minorHAnsi"/>
                <w:sz w:val="20"/>
                <w:szCs w:val="20"/>
              </w:rPr>
            </w:pPr>
          </w:p>
        </w:tc>
      </w:tr>
      <w:tr w14:paraId="1A05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189B635D">
            <w:pPr>
              <w:rPr>
                <w:rFonts w:cstheme="minorHAnsi"/>
                <w:sz w:val="20"/>
                <w:szCs w:val="20"/>
              </w:rPr>
            </w:pPr>
            <w:r>
              <w:rPr>
                <w:rFonts w:ascii="Aptos Narrow" w:hAnsi="Aptos Narrow"/>
                <w:sz w:val="20"/>
                <w:szCs w:val="20"/>
              </w:rPr>
              <w:t>15</w:t>
            </w:r>
          </w:p>
        </w:tc>
        <w:tc>
          <w:tcPr>
            <w:tcW w:w="5557" w:type="dxa"/>
          </w:tcPr>
          <w:p w14:paraId="1C3F9492">
            <w:pPr>
              <w:rPr>
                <w:rFonts w:cstheme="minorHAnsi"/>
                <w:sz w:val="20"/>
                <w:szCs w:val="20"/>
              </w:rPr>
            </w:pPr>
            <w:r>
              <w:rPr>
                <w:rFonts w:cstheme="minorHAnsi"/>
                <w:sz w:val="20"/>
                <w:szCs w:val="20"/>
              </w:rPr>
              <w:t xml:space="preserve">Position title and designation </w:t>
            </w:r>
          </w:p>
        </w:tc>
        <w:tc>
          <w:tcPr>
            <w:tcW w:w="720" w:type="dxa"/>
          </w:tcPr>
          <w:p w14:paraId="4E3357D7">
            <w:pPr>
              <w:rPr>
                <w:rFonts w:cstheme="minorHAnsi"/>
                <w:sz w:val="20"/>
                <w:szCs w:val="20"/>
              </w:rPr>
            </w:pPr>
          </w:p>
        </w:tc>
        <w:tc>
          <w:tcPr>
            <w:tcW w:w="720" w:type="dxa"/>
          </w:tcPr>
          <w:p w14:paraId="22BDB2CA">
            <w:pPr>
              <w:rPr>
                <w:rFonts w:cstheme="minorHAnsi"/>
                <w:sz w:val="20"/>
                <w:szCs w:val="20"/>
              </w:rPr>
            </w:pPr>
          </w:p>
        </w:tc>
        <w:tc>
          <w:tcPr>
            <w:tcW w:w="720" w:type="dxa"/>
          </w:tcPr>
          <w:p w14:paraId="6280C77F">
            <w:pPr>
              <w:rPr>
                <w:rFonts w:cstheme="minorHAnsi"/>
                <w:sz w:val="20"/>
                <w:szCs w:val="20"/>
              </w:rPr>
            </w:pPr>
          </w:p>
        </w:tc>
        <w:tc>
          <w:tcPr>
            <w:tcW w:w="653" w:type="dxa"/>
          </w:tcPr>
          <w:p w14:paraId="0172445C">
            <w:pPr>
              <w:rPr>
                <w:rFonts w:cstheme="minorHAnsi"/>
                <w:sz w:val="20"/>
                <w:szCs w:val="20"/>
              </w:rPr>
            </w:pPr>
          </w:p>
        </w:tc>
        <w:tc>
          <w:tcPr>
            <w:tcW w:w="1260" w:type="dxa"/>
          </w:tcPr>
          <w:p w14:paraId="17B51C25">
            <w:pPr>
              <w:rPr>
                <w:rFonts w:cstheme="minorHAnsi"/>
                <w:sz w:val="20"/>
                <w:szCs w:val="20"/>
              </w:rPr>
            </w:pPr>
          </w:p>
        </w:tc>
      </w:tr>
      <w:tr w14:paraId="6F93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5F9B373F">
            <w:pPr>
              <w:rPr>
                <w:rFonts w:cstheme="minorHAnsi"/>
                <w:sz w:val="20"/>
                <w:szCs w:val="20"/>
              </w:rPr>
            </w:pPr>
            <w:r>
              <w:rPr>
                <w:rFonts w:ascii="Aptos Narrow" w:hAnsi="Aptos Narrow"/>
                <w:sz w:val="20"/>
                <w:szCs w:val="20"/>
              </w:rPr>
              <w:t>16</w:t>
            </w:r>
          </w:p>
        </w:tc>
        <w:tc>
          <w:tcPr>
            <w:tcW w:w="5557" w:type="dxa"/>
          </w:tcPr>
          <w:p w14:paraId="60A35413">
            <w:pPr>
              <w:rPr>
                <w:rFonts w:cstheme="minorHAnsi"/>
                <w:sz w:val="20"/>
                <w:szCs w:val="20"/>
              </w:rPr>
            </w:pPr>
            <w:r>
              <w:rPr>
                <w:rFonts w:cstheme="minorHAnsi"/>
                <w:sz w:val="20"/>
                <w:szCs w:val="20"/>
              </w:rPr>
              <w:t xml:space="preserve">Position description </w:t>
            </w:r>
          </w:p>
        </w:tc>
        <w:tc>
          <w:tcPr>
            <w:tcW w:w="720" w:type="dxa"/>
          </w:tcPr>
          <w:p w14:paraId="74DD3983">
            <w:pPr>
              <w:rPr>
                <w:rFonts w:cstheme="minorHAnsi"/>
                <w:sz w:val="20"/>
                <w:szCs w:val="20"/>
              </w:rPr>
            </w:pPr>
          </w:p>
        </w:tc>
        <w:tc>
          <w:tcPr>
            <w:tcW w:w="720" w:type="dxa"/>
          </w:tcPr>
          <w:p w14:paraId="65F443E9">
            <w:pPr>
              <w:rPr>
                <w:rFonts w:cstheme="minorHAnsi"/>
                <w:sz w:val="20"/>
                <w:szCs w:val="20"/>
              </w:rPr>
            </w:pPr>
          </w:p>
        </w:tc>
        <w:tc>
          <w:tcPr>
            <w:tcW w:w="720" w:type="dxa"/>
          </w:tcPr>
          <w:p w14:paraId="66DE1C15">
            <w:pPr>
              <w:rPr>
                <w:rFonts w:cstheme="minorHAnsi"/>
                <w:sz w:val="20"/>
                <w:szCs w:val="20"/>
              </w:rPr>
            </w:pPr>
          </w:p>
        </w:tc>
        <w:tc>
          <w:tcPr>
            <w:tcW w:w="653" w:type="dxa"/>
          </w:tcPr>
          <w:p w14:paraId="71E834AE">
            <w:pPr>
              <w:rPr>
                <w:rFonts w:cstheme="minorHAnsi"/>
                <w:sz w:val="20"/>
                <w:szCs w:val="20"/>
              </w:rPr>
            </w:pPr>
          </w:p>
        </w:tc>
        <w:tc>
          <w:tcPr>
            <w:tcW w:w="1260" w:type="dxa"/>
          </w:tcPr>
          <w:p w14:paraId="7439FC5B">
            <w:pPr>
              <w:rPr>
                <w:rFonts w:cstheme="minorHAnsi"/>
                <w:sz w:val="20"/>
                <w:szCs w:val="20"/>
              </w:rPr>
            </w:pPr>
          </w:p>
        </w:tc>
      </w:tr>
      <w:tr w14:paraId="09F3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7B413DD4">
            <w:pPr>
              <w:rPr>
                <w:rFonts w:cstheme="minorHAnsi"/>
                <w:sz w:val="20"/>
                <w:szCs w:val="20"/>
              </w:rPr>
            </w:pPr>
            <w:r>
              <w:rPr>
                <w:rFonts w:ascii="Aptos Narrow" w:hAnsi="Aptos Narrow"/>
                <w:sz w:val="20"/>
                <w:szCs w:val="20"/>
              </w:rPr>
              <w:t>17</w:t>
            </w:r>
          </w:p>
        </w:tc>
        <w:tc>
          <w:tcPr>
            <w:tcW w:w="5557" w:type="dxa"/>
          </w:tcPr>
          <w:p w14:paraId="10EDD7E4">
            <w:pPr>
              <w:rPr>
                <w:rFonts w:cstheme="minorHAnsi"/>
                <w:sz w:val="20"/>
                <w:szCs w:val="20"/>
              </w:rPr>
            </w:pPr>
            <w:r>
              <w:rPr>
                <w:rFonts w:cstheme="minorHAnsi"/>
                <w:sz w:val="20"/>
                <w:szCs w:val="20"/>
              </w:rPr>
              <w:t xml:space="preserve">Job family </w:t>
            </w:r>
          </w:p>
        </w:tc>
        <w:tc>
          <w:tcPr>
            <w:tcW w:w="720" w:type="dxa"/>
          </w:tcPr>
          <w:p w14:paraId="0F8012A2">
            <w:pPr>
              <w:rPr>
                <w:rFonts w:cstheme="minorHAnsi"/>
                <w:sz w:val="20"/>
                <w:szCs w:val="20"/>
              </w:rPr>
            </w:pPr>
          </w:p>
        </w:tc>
        <w:tc>
          <w:tcPr>
            <w:tcW w:w="720" w:type="dxa"/>
          </w:tcPr>
          <w:p w14:paraId="3F578B4C">
            <w:pPr>
              <w:rPr>
                <w:rFonts w:cstheme="minorHAnsi"/>
                <w:sz w:val="20"/>
                <w:szCs w:val="20"/>
              </w:rPr>
            </w:pPr>
          </w:p>
        </w:tc>
        <w:tc>
          <w:tcPr>
            <w:tcW w:w="720" w:type="dxa"/>
          </w:tcPr>
          <w:p w14:paraId="1C87B02A">
            <w:pPr>
              <w:rPr>
                <w:rFonts w:cstheme="minorHAnsi"/>
                <w:sz w:val="20"/>
                <w:szCs w:val="20"/>
              </w:rPr>
            </w:pPr>
          </w:p>
        </w:tc>
        <w:tc>
          <w:tcPr>
            <w:tcW w:w="653" w:type="dxa"/>
          </w:tcPr>
          <w:p w14:paraId="1C7DEEA9">
            <w:pPr>
              <w:rPr>
                <w:rFonts w:cstheme="minorHAnsi"/>
                <w:sz w:val="20"/>
                <w:szCs w:val="20"/>
              </w:rPr>
            </w:pPr>
          </w:p>
        </w:tc>
        <w:tc>
          <w:tcPr>
            <w:tcW w:w="1260" w:type="dxa"/>
          </w:tcPr>
          <w:p w14:paraId="2639941A">
            <w:pPr>
              <w:rPr>
                <w:rFonts w:cstheme="minorHAnsi"/>
                <w:sz w:val="20"/>
                <w:szCs w:val="20"/>
              </w:rPr>
            </w:pPr>
          </w:p>
        </w:tc>
      </w:tr>
      <w:tr w14:paraId="12535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58CD7511">
            <w:pPr>
              <w:rPr>
                <w:rFonts w:cstheme="minorHAnsi"/>
                <w:sz w:val="20"/>
                <w:szCs w:val="20"/>
              </w:rPr>
            </w:pPr>
            <w:r>
              <w:rPr>
                <w:rFonts w:ascii="Aptos Narrow" w:hAnsi="Aptos Narrow"/>
                <w:sz w:val="20"/>
                <w:szCs w:val="20"/>
              </w:rPr>
              <w:t>18</w:t>
            </w:r>
          </w:p>
        </w:tc>
        <w:tc>
          <w:tcPr>
            <w:tcW w:w="5557" w:type="dxa"/>
          </w:tcPr>
          <w:p w14:paraId="5D1102D0">
            <w:pPr>
              <w:rPr>
                <w:rFonts w:cstheme="minorHAnsi"/>
                <w:sz w:val="20"/>
                <w:szCs w:val="20"/>
              </w:rPr>
            </w:pPr>
            <w:r>
              <w:rPr>
                <w:rFonts w:cstheme="minorHAnsi"/>
                <w:sz w:val="20"/>
                <w:szCs w:val="20"/>
              </w:rPr>
              <w:t xml:space="preserve">Job category </w:t>
            </w:r>
          </w:p>
        </w:tc>
        <w:tc>
          <w:tcPr>
            <w:tcW w:w="720" w:type="dxa"/>
          </w:tcPr>
          <w:p w14:paraId="70A5C624">
            <w:pPr>
              <w:rPr>
                <w:rFonts w:cstheme="minorHAnsi"/>
                <w:sz w:val="20"/>
                <w:szCs w:val="20"/>
              </w:rPr>
            </w:pPr>
          </w:p>
        </w:tc>
        <w:tc>
          <w:tcPr>
            <w:tcW w:w="720" w:type="dxa"/>
          </w:tcPr>
          <w:p w14:paraId="22AF5874">
            <w:pPr>
              <w:rPr>
                <w:rFonts w:cstheme="minorHAnsi"/>
                <w:sz w:val="20"/>
                <w:szCs w:val="20"/>
              </w:rPr>
            </w:pPr>
          </w:p>
        </w:tc>
        <w:tc>
          <w:tcPr>
            <w:tcW w:w="720" w:type="dxa"/>
          </w:tcPr>
          <w:p w14:paraId="3BE119E8">
            <w:pPr>
              <w:rPr>
                <w:rFonts w:cstheme="minorHAnsi"/>
                <w:sz w:val="20"/>
                <w:szCs w:val="20"/>
              </w:rPr>
            </w:pPr>
          </w:p>
        </w:tc>
        <w:tc>
          <w:tcPr>
            <w:tcW w:w="653" w:type="dxa"/>
          </w:tcPr>
          <w:p w14:paraId="45ABA2DC">
            <w:pPr>
              <w:rPr>
                <w:rFonts w:cstheme="minorHAnsi"/>
                <w:sz w:val="20"/>
                <w:szCs w:val="20"/>
              </w:rPr>
            </w:pPr>
          </w:p>
        </w:tc>
        <w:tc>
          <w:tcPr>
            <w:tcW w:w="1260" w:type="dxa"/>
          </w:tcPr>
          <w:p w14:paraId="6493B9FF">
            <w:pPr>
              <w:rPr>
                <w:rFonts w:cstheme="minorHAnsi"/>
                <w:sz w:val="20"/>
                <w:szCs w:val="20"/>
              </w:rPr>
            </w:pPr>
          </w:p>
        </w:tc>
      </w:tr>
      <w:tr w14:paraId="33FD7D09">
        <w:tblPrEx>
          <w:tblCellMar>
            <w:top w:w="0" w:type="dxa"/>
            <w:left w:w="108" w:type="dxa"/>
            <w:bottom w:w="0" w:type="dxa"/>
            <w:right w:w="108" w:type="dxa"/>
          </w:tblCellMar>
        </w:tblPrEx>
        <w:trPr>
          <w:trHeight w:val="255" w:hRule="atLeast"/>
        </w:trPr>
        <w:tc>
          <w:tcPr>
            <w:tcW w:w="648" w:type="dxa"/>
          </w:tcPr>
          <w:p w14:paraId="2154F735">
            <w:pPr>
              <w:rPr>
                <w:rFonts w:cstheme="minorHAnsi"/>
                <w:sz w:val="20"/>
                <w:szCs w:val="20"/>
              </w:rPr>
            </w:pPr>
            <w:r>
              <w:rPr>
                <w:rFonts w:ascii="Aptos Narrow" w:hAnsi="Aptos Narrow"/>
                <w:sz w:val="20"/>
                <w:szCs w:val="20"/>
              </w:rPr>
              <w:t>19</w:t>
            </w:r>
          </w:p>
        </w:tc>
        <w:tc>
          <w:tcPr>
            <w:tcW w:w="5557" w:type="dxa"/>
          </w:tcPr>
          <w:p w14:paraId="539C74EF">
            <w:pPr>
              <w:rPr>
                <w:rFonts w:cstheme="minorHAnsi"/>
                <w:sz w:val="20"/>
                <w:szCs w:val="20"/>
              </w:rPr>
            </w:pPr>
            <w:r>
              <w:rPr>
                <w:rFonts w:cstheme="minorHAnsi"/>
                <w:sz w:val="20"/>
                <w:szCs w:val="20"/>
              </w:rPr>
              <w:t xml:space="preserve">Job grade </w:t>
            </w:r>
          </w:p>
        </w:tc>
        <w:tc>
          <w:tcPr>
            <w:tcW w:w="720" w:type="dxa"/>
          </w:tcPr>
          <w:p w14:paraId="343ED602">
            <w:pPr>
              <w:rPr>
                <w:rFonts w:cstheme="minorHAnsi"/>
                <w:sz w:val="20"/>
                <w:szCs w:val="20"/>
              </w:rPr>
            </w:pPr>
          </w:p>
        </w:tc>
        <w:tc>
          <w:tcPr>
            <w:tcW w:w="720" w:type="dxa"/>
          </w:tcPr>
          <w:p w14:paraId="69A4D4C1">
            <w:pPr>
              <w:rPr>
                <w:rFonts w:cstheme="minorHAnsi"/>
                <w:sz w:val="20"/>
                <w:szCs w:val="20"/>
              </w:rPr>
            </w:pPr>
          </w:p>
        </w:tc>
        <w:tc>
          <w:tcPr>
            <w:tcW w:w="720" w:type="dxa"/>
          </w:tcPr>
          <w:p w14:paraId="7382DBA2">
            <w:pPr>
              <w:rPr>
                <w:rFonts w:cstheme="minorHAnsi"/>
                <w:sz w:val="20"/>
                <w:szCs w:val="20"/>
              </w:rPr>
            </w:pPr>
          </w:p>
        </w:tc>
        <w:tc>
          <w:tcPr>
            <w:tcW w:w="653" w:type="dxa"/>
          </w:tcPr>
          <w:p w14:paraId="7E30C8CA">
            <w:pPr>
              <w:rPr>
                <w:rFonts w:cstheme="minorHAnsi"/>
                <w:sz w:val="20"/>
                <w:szCs w:val="20"/>
              </w:rPr>
            </w:pPr>
          </w:p>
        </w:tc>
        <w:tc>
          <w:tcPr>
            <w:tcW w:w="1260" w:type="dxa"/>
          </w:tcPr>
          <w:p w14:paraId="3093DFCD">
            <w:pPr>
              <w:rPr>
                <w:rFonts w:cstheme="minorHAnsi"/>
                <w:sz w:val="20"/>
                <w:szCs w:val="20"/>
              </w:rPr>
            </w:pPr>
          </w:p>
        </w:tc>
      </w:tr>
      <w:tr w14:paraId="59BE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1EB299A3">
            <w:pPr>
              <w:rPr>
                <w:rFonts w:cstheme="minorHAnsi"/>
                <w:sz w:val="20"/>
                <w:szCs w:val="20"/>
              </w:rPr>
            </w:pPr>
            <w:r>
              <w:rPr>
                <w:rFonts w:ascii="Aptos Narrow" w:hAnsi="Aptos Narrow"/>
                <w:sz w:val="20"/>
                <w:szCs w:val="20"/>
              </w:rPr>
              <w:t>20</w:t>
            </w:r>
          </w:p>
        </w:tc>
        <w:tc>
          <w:tcPr>
            <w:tcW w:w="5557" w:type="dxa"/>
          </w:tcPr>
          <w:p w14:paraId="44BCD41D">
            <w:pPr>
              <w:rPr>
                <w:rFonts w:cstheme="minorHAnsi"/>
                <w:sz w:val="20"/>
                <w:szCs w:val="20"/>
              </w:rPr>
            </w:pPr>
            <w:r>
              <w:rPr>
                <w:rFonts w:cstheme="minorHAnsi"/>
                <w:sz w:val="20"/>
                <w:szCs w:val="20"/>
              </w:rPr>
              <w:t xml:space="preserve">Employment type </w:t>
            </w:r>
          </w:p>
        </w:tc>
        <w:tc>
          <w:tcPr>
            <w:tcW w:w="720" w:type="dxa"/>
          </w:tcPr>
          <w:p w14:paraId="1B222478">
            <w:pPr>
              <w:rPr>
                <w:rFonts w:cstheme="minorHAnsi"/>
                <w:sz w:val="20"/>
                <w:szCs w:val="20"/>
              </w:rPr>
            </w:pPr>
          </w:p>
        </w:tc>
        <w:tc>
          <w:tcPr>
            <w:tcW w:w="720" w:type="dxa"/>
          </w:tcPr>
          <w:p w14:paraId="07DDD176">
            <w:pPr>
              <w:rPr>
                <w:rFonts w:cstheme="minorHAnsi"/>
                <w:sz w:val="20"/>
                <w:szCs w:val="20"/>
              </w:rPr>
            </w:pPr>
          </w:p>
        </w:tc>
        <w:tc>
          <w:tcPr>
            <w:tcW w:w="720" w:type="dxa"/>
          </w:tcPr>
          <w:p w14:paraId="63B94261">
            <w:pPr>
              <w:rPr>
                <w:rFonts w:cstheme="minorHAnsi"/>
                <w:sz w:val="20"/>
                <w:szCs w:val="20"/>
              </w:rPr>
            </w:pPr>
          </w:p>
        </w:tc>
        <w:tc>
          <w:tcPr>
            <w:tcW w:w="653" w:type="dxa"/>
          </w:tcPr>
          <w:p w14:paraId="55346B03">
            <w:pPr>
              <w:rPr>
                <w:rFonts w:cstheme="minorHAnsi"/>
                <w:sz w:val="20"/>
                <w:szCs w:val="20"/>
              </w:rPr>
            </w:pPr>
          </w:p>
        </w:tc>
        <w:tc>
          <w:tcPr>
            <w:tcW w:w="1260" w:type="dxa"/>
          </w:tcPr>
          <w:p w14:paraId="56FA41E2">
            <w:pPr>
              <w:rPr>
                <w:rFonts w:cstheme="minorHAnsi"/>
                <w:sz w:val="20"/>
                <w:szCs w:val="20"/>
              </w:rPr>
            </w:pPr>
          </w:p>
        </w:tc>
      </w:tr>
      <w:tr w14:paraId="570C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75D8F2B4">
            <w:pPr>
              <w:rPr>
                <w:rFonts w:cstheme="minorHAnsi"/>
                <w:sz w:val="20"/>
                <w:szCs w:val="20"/>
              </w:rPr>
            </w:pPr>
            <w:r>
              <w:rPr>
                <w:rFonts w:ascii="Aptos Narrow" w:hAnsi="Aptos Narrow"/>
                <w:sz w:val="20"/>
                <w:szCs w:val="20"/>
              </w:rPr>
              <w:t>21</w:t>
            </w:r>
          </w:p>
        </w:tc>
        <w:tc>
          <w:tcPr>
            <w:tcW w:w="5557" w:type="dxa"/>
          </w:tcPr>
          <w:p w14:paraId="1EE3D2A9">
            <w:pPr>
              <w:rPr>
                <w:rFonts w:cstheme="minorHAnsi"/>
                <w:sz w:val="20"/>
                <w:szCs w:val="20"/>
              </w:rPr>
            </w:pPr>
            <w:r>
              <w:rPr>
                <w:rFonts w:cstheme="minorHAnsi"/>
                <w:sz w:val="20"/>
                <w:szCs w:val="20"/>
              </w:rPr>
              <w:t xml:space="preserve">Business unit </w:t>
            </w:r>
          </w:p>
        </w:tc>
        <w:tc>
          <w:tcPr>
            <w:tcW w:w="720" w:type="dxa"/>
          </w:tcPr>
          <w:p w14:paraId="25156D32">
            <w:pPr>
              <w:rPr>
                <w:rFonts w:cstheme="minorHAnsi"/>
                <w:sz w:val="20"/>
                <w:szCs w:val="20"/>
              </w:rPr>
            </w:pPr>
          </w:p>
        </w:tc>
        <w:tc>
          <w:tcPr>
            <w:tcW w:w="720" w:type="dxa"/>
          </w:tcPr>
          <w:p w14:paraId="420ADBCC">
            <w:pPr>
              <w:rPr>
                <w:rFonts w:cstheme="minorHAnsi"/>
                <w:sz w:val="20"/>
                <w:szCs w:val="20"/>
              </w:rPr>
            </w:pPr>
          </w:p>
        </w:tc>
        <w:tc>
          <w:tcPr>
            <w:tcW w:w="720" w:type="dxa"/>
          </w:tcPr>
          <w:p w14:paraId="359F09A3">
            <w:pPr>
              <w:rPr>
                <w:rFonts w:cstheme="minorHAnsi"/>
                <w:sz w:val="20"/>
                <w:szCs w:val="20"/>
              </w:rPr>
            </w:pPr>
          </w:p>
        </w:tc>
        <w:tc>
          <w:tcPr>
            <w:tcW w:w="653" w:type="dxa"/>
          </w:tcPr>
          <w:p w14:paraId="3141749A">
            <w:pPr>
              <w:rPr>
                <w:rFonts w:cstheme="minorHAnsi"/>
                <w:sz w:val="20"/>
                <w:szCs w:val="20"/>
              </w:rPr>
            </w:pPr>
          </w:p>
        </w:tc>
        <w:tc>
          <w:tcPr>
            <w:tcW w:w="1260" w:type="dxa"/>
          </w:tcPr>
          <w:p w14:paraId="37230F3D">
            <w:pPr>
              <w:rPr>
                <w:rFonts w:cstheme="minorHAnsi"/>
                <w:sz w:val="20"/>
                <w:szCs w:val="20"/>
              </w:rPr>
            </w:pPr>
          </w:p>
        </w:tc>
      </w:tr>
      <w:tr w14:paraId="0BA0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111BD869">
            <w:pPr>
              <w:rPr>
                <w:rFonts w:cstheme="minorHAnsi"/>
                <w:sz w:val="20"/>
                <w:szCs w:val="20"/>
              </w:rPr>
            </w:pPr>
            <w:r>
              <w:rPr>
                <w:rFonts w:ascii="Aptos Narrow" w:hAnsi="Aptos Narrow"/>
                <w:sz w:val="20"/>
                <w:szCs w:val="20"/>
              </w:rPr>
              <w:t>22</w:t>
            </w:r>
          </w:p>
        </w:tc>
        <w:tc>
          <w:tcPr>
            <w:tcW w:w="5557" w:type="dxa"/>
          </w:tcPr>
          <w:p w14:paraId="7449F5A1">
            <w:pPr>
              <w:rPr>
                <w:rFonts w:cstheme="minorHAnsi"/>
                <w:sz w:val="20"/>
                <w:szCs w:val="20"/>
              </w:rPr>
            </w:pPr>
            <w:r>
              <w:rPr>
                <w:rFonts w:cstheme="minorHAnsi"/>
                <w:sz w:val="20"/>
                <w:szCs w:val="20"/>
              </w:rPr>
              <w:t xml:space="preserve">Department </w:t>
            </w:r>
          </w:p>
        </w:tc>
        <w:tc>
          <w:tcPr>
            <w:tcW w:w="720" w:type="dxa"/>
          </w:tcPr>
          <w:p w14:paraId="54611840">
            <w:pPr>
              <w:rPr>
                <w:rFonts w:cstheme="minorHAnsi"/>
                <w:sz w:val="20"/>
                <w:szCs w:val="20"/>
              </w:rPr>
            </w:pPr>
          </w:p>
        </w:tc>
        <w:tc>
          <w:tcPr>
            <w:tcW w:w="720" w:type="dxa"/>
          </w:tcPr>
          <w:p w14:paraId="2BEC2558">
            <w:pPr>
              <w:rPr>
                <w:rFonts w:cstheme="minorHAnsi"/>
                <w:sz w:val="20"/>
                <w:szCs w:val="20"/>
              </w:rPr>
            </w:pPr>
          </w:p>
        </w:tc>
        <w:tc>
          <w:tcPr>
            <w:tcW w:w="720" w:type="dxa"/>
          </w:tcPr>
          <w:p w14:paraId="1D616F7F">
            <w:pPr>
              <w:rPr>
                <w:rFonts w:cstheme="minorHAnsi"/>
                <w:sz w:val="20"/>
                <w:szCs w:val="20"/>
              </w:rPr>
            </w:pPr>
          </w:p>
        </w:tc>
        <w:tc>
          <w:tcPr>
            <w:tcW w:w="653" w:type="dxa"/>
          </w:tcPr>
          <w:p w14:paraId="3DFF1C66">
            <w:pPr>
              <w:rPr>
                <w:rFonts w:cstheme="minorHAnsi"/>
                <w:sz w:val="20"/>
                <w:szCs w:val="20"/>
              </w:rPr>
            </w:pPr>
          </w:p>
        </w:tc>
        <w:tc>
          <w:tcPr>
            <w:tcW w:w="1260" w:type="dxa"/>
          </w:tcPr>
          <w:p w14:paraId="7EF156E8">
            <w:pPr>
              <w:rPr>
                <w:rFonts w:cstheme="minorHAnsi"/>
                <w:sz w:val="20"/>
                <w:szCs w:val="20"/>
              </w:rPr>
            </w:pPr>
          </w:p>
        </w:tc>
      </w:tr>
      <w:tr w14:paraId="4BEF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15D3D20E">
            <w:pPr>
              <w:rPr>
                <w:rFonts w:cstheme="minorHAnsi"/>
                <w:sz w:val="20"/>
                <w:szCs w:val="20"/>
              </w:rPr>
            </w:pPr>
            <w:r>
              <w:rPr>
                <w:rFonts w:ascii="Aptos Narrow" w:hAnsi="Aptos Narrow"/>
                <w:sz w:val="20"/>
                <w:szCs w:val="20"/>
              </w:rPr>
              <w:t>23</w:t>
            </w:r>
          </w:p>
        </w:tc>
        <w:tc>
          <w:tcPr>
            <w:tcW w:w="5557" w:type="dxa"/>
          </w:tcPr>
          <w:p w14:paraId="7A2E13A3">
            <w:pPr>
              <w:rPr>
                <w:rFonts w:cstheme="minorHAnsi"/>
                <w:sz w:val="20"/>
                <w:szCs w:val="20"/>
              </w:rPr>
            </w:pPr>
            <w:r>
              <w:rPr>
                <w:rFonts w:cstheme="minorHAnsi"/>
                <w:sz w:val="20"/>
                <w:szCs w:val="20"/>
              </w:rPr>
              <w:t xml:space="preserve">Branch </w:t>
            </w:r>
          </w:p>
        </w:tc>
        <w:tc>
          <w:tcPr>
            <w:tcW w:w="720" w:type="dxa"/>
          </w:tcPr>
          <w:p w14:paraId="54B44907">
            <w:pPr>
              <w:rPr>
                <w:rFonts w:cstheme="minorHAnsi"/>
                <w:sz w:val="20"/>
                <w:szCs w:val="20"/>
              </w:rPr>
            </w:pPr>
          </w:p>
        </w:tc>
        <w:tc>
          <w:tcPr>
            <w:tcW w:w="720" w:type="dxa"/>
          </w:tcPr>
          <w:p w14:paraId="23627247">
            <w:pPr>
              <w:rPr>
                <w:rFonts w:cstheme="minorHAnsi"/>
                <w:sz w:val="20"/>
                <w:szCs w:val="20"/>
              </w:rPr>
            </w:pPr>
          </w:p>
        </w:tc>
        <w:tc>
          <w:tcPr>
            <w:tcW w:w="720" w:type="dxa"/>
          </w:tcPr>
          <w:p w14:paraId="12C6D461">
            <w:pPr>
              <w:rPr>
                <w:rFonts w:cstheme="minorHAnsi"/>
                <w:sz w:val="20"/>
                <w:szCs w:val="20"/>
              </w:rPr>
            </w:pPr>
          </w:p>
        </w:tc>
        <w:tc>
          <w:tcPr>
            <w:tcW w:w="653" w:type="dxa"/>
          </w:tcPr>
          <w:p w14:paraId="70CE44C2">
            <w:pPr>
              <w:rPr>
                <w:rFonts w:cstheme="minorHAnsi"/>
                <w:sz w:val="20"/>
                <w:szCs w:val="20"/>
              </w:rPr>
            </w:pPr>
          </w:p>
        </w:tc>
        <w:tc>
          <w:tcPr>
            <w:tcW w:w="1260" w:type="dxa"/>
          </w:tcPr>
          <w:p w14:paraId="3430B72B">
            <w:pPr>
              <w:rPr>
                <w:rFonts w:cstheme="minorHAnsi"/>
                <w:sz w:val="20"/>
                <w:szCs w:val="20"/>
              </w:rPr>
            </w:pPr>
          </w:p>
        </w:tc>
      </w:tr>
      <w:tr w14:paraId="6E72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49B16220">
            <w:pPr>
              <w:rPr>
                <w:rFonts w:cstheme="minorHAnsi"/>
                <w:sz w:val="20"/>
                <w:szCs w:val="20"/>
              </w:rPr>
            </w:pPr>
            <w:r>
              <w:rPr>
                <w:rFonts w:ascii="Aptos Narrow" w:hAnsi="Aptos Narrow"/>
                <w:sz w:val="20"/>
                <w:szCs w:val="20"/>
              </w:rPr>
              <w:t>24</w:t>
            </w:r>
          </w:p>
        </w:tc>
        <w:tc>
          <w:tcPr>
            <w:tcW w:w="5557" w:type="dxa"/>
          </w:tcPr>
          <w:p w14:paraId="350E3307">
            <w:pPr>
              <w:rPr>
                <w:rFonts w:cstheme="minorHAnsi"/>
                <w:sz w:val="20"/>
                <w:szCs w:val="20"/>
              </w:rPr>
            </w:pPr>
            <w:r>
              <w:rPr>
                <w:rFonts w:cstheme="minorHAnsi"/>
                <w:sz w:val="20"/>
                <w:szCs w:val="20"/>
              </w:rPr>
              <w:t xml:space="preserve">Cost center </w:t>
            </w:r>
          </w:p>
        </w:tc>
        <w:tc>
          <w:tcPr>
            <w:tcW w:w="720" w:type="dxa"/>
          </w:tcPr>
          <w:p w14:paraId="7CC85F5E">
            <w:pPr>
              <w:rPr>
                <w:rFonts w:cstheme="minorHAnsi"/>
                <w:sz w:val="20"/>
                <w:szCs w:val="20"/>
              </w:rPr>
            </w:pPr>
          </w:p>
        </w:tc>
        <w:tc>
          <w:tcPr>
            <w:tcW w:w="720" w:type="dxa"/>
          </w:tcPr>
          <w:p w14:paraId="2DFF9275">
            <w:pPr>
              <w:rPr>
                <w:rFonts w:cstheme="minorHAnsi"/>
                <w:sz w:val="20"/>
                <w:szCs w:val="20"/>
              </w:rPr>
            </w:pPr>
          </w:p>
        </w:tc>
        <w:tc>
          <w:tcPr>
            <w:tcW w:w="720" w:type="dxa"/>
          </w:tcPr>
          <w:p w14:paraId="40A26F57">
            <w:pPr>
              <w:rPr>
                <w:rFonts w:cstheme="minorHAnsi"/>
                <w:sz w:val="20"/>
                <w:szCs w:val="20"/>
              </w:rPr>
            </w:pPr>
          </w:p>
        </w:tc>
        <w:tc>
          <w:tcPr>
            <w:tcW w:w="653" w:type="dxa"/>
          </w:tcPr>
          <w:p w14:paraId="32963878">
            <w:pPr>
              <w:rPr>
                <w:rFonts w:cstheme="minorHAnsi"/>
                <w:sz w:val="20"/>
                <w:szCs w:val="20"/>
              </w:rPr>
            </w:pPr>
          </w:p>
        </w:tc>
        <w:tc>
          <w:tcPr>
            <w:tcW w:w="1260" w:type="dxa"/>
          </w:tcPr>
          <w:p w14:paraId="48012198">
            <w:pPr>
              <w:rPr>
                <w:rFonts w:cstheme="minorHAnsi"/>
                <w:sz w:val="20"/>
                <w:szCs w:val="20"/>
              </w:rPr>
            </w:pPr>
          </w:p>
        </w:tc>
      </w:tr>
      <w:tr w14:paraId="211CF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3EA7D14D">
            <w:pPr>
              <w:rPr>
                <w:rFonts w:cstheme="minorHAnsi"/>
                <w:sz w:val="20"/>
                <w:szCs w:val="20"/>
              </w:rPr>
            </w:pPr>
            <w:r>
              <w:rPr>
                <w:rFonts w:ascii="Aptos Narrow" w:hAnsi="Aptos Narrow"/>
                <w:sz w:val="20"/>
                <w:szCs w:val="20"/>
              </w:rPr>
              <w:t>25</w:t>
            </w:r>
          </w:p>
        </w:tc>
        <w:tc>
          <w:tcPr>
            <w:tcW w:w="5557" w:type="dxa"/>
          </w:tcPr>
          <w:p w14:paraId="471556CE">
            <w:pPr>
              <w:rPr>
                <w:rFonts w:cstheme="minorHAnsi"/>
                <w:sz w:val="20"/>
                <w:szCs w:val="20"/>
              </w:rPr>
            </w:pPr>
            <w:r>
              <w:rPr>
                <w:rFonts w:cstheme="minorHAnsi"/>
                <w:sz w:val="20"/>
                <w:szCs w:val="20"/>
              </w:rPr>
              <w:t xml:space="preserve">Reporting manager position </w:t>
            </w:r>
          </w:p>
        </w:tc>
        <w:tc>
          <w:tcPr>
            <w:tcW w:w="720" w:type="dxa"/>
          </w:tcPr>
          <w:p w14:paraId="18B002E4">
            <w:pPr>
              <w:rPr>
                <w:rFonts w:cstheme="minorHAnsi"/>
                <w:sz w:val="20"/>
                <w:szCs w:val="20"/>
              </w:rPr>
            </w:pPr>
          </w:p>
        </w:tc>
        <w:tc>
          <w:tcPr>
            <w:tcW w:w="720" w:type="dxa"/>
          </w:tcPr>
          <w:p w14:paraId="336BA771">
            <w:pPr>
              <w:rPr>
                <w:rFonts w:cstheme="minorHAnsi"/>
                <w:sz w:val="20"/>
                <w:szCs w:val="20"/>
              </w:rPr>
            </w:pPr>
          </w:p>
        </w:tc>
        <w:tc>
          <w:tcPr>
            <w:tcW w:w="720" w:type="dxa"/>
          </w:tcPr>
          <w:p w14:paraId="44035FE2">
            <w:pPr>
              <w:rPr>
                <w:rFonts w:cstheme="minorHAnsi"/>
                <w:sz w:val="20"/>
                <w:szCs w:val="20"/>
              </w:rPr>
            </w:pPr>
          </w:p>
        </w:tc>
        <w:tc>
          <w:tcPr>
            <w:tcW w:w="653" w:type="dxa"/>
          </w:tcPr>
          <w:p w14:paraId="50824607">
            <w:pPr>
              <w:rPr>
                <w:rFonts w:cstheme="minorHAnsi"/>
                <w:sz w:val="20"/>
                <w:szCs w:val="20"/>
              </w:rPr>
            </w:pPr>
          </w:p>
        </w:tc>
        <w:tc>
          <w:tcPr>
            <w:tcW w:w="1260" w:type="dxa"/>
          </w:tcPr>
          <w:p w14:paraId="30C56E15">
            <w:pPr>
              <w:rPr>
                <w:rFonts w:cstheme="minorHAnsi"/>
                <w:sz w:val="20"/>
                <w:szCs w:val="20"/>
              </w:rPr>
            </w:pPr>
          </w:p>
        </w:tc>
      </w:tr>
      <w:tr w14:paraId="382D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6F860850">
            <w:pPr>
              <w:rPr>
                <w:rFonts w:cstheme="minorHAnsi"/>
                <w:sz w:val="20"/>
                <w:szCs w:val="20"/>
              </w:rPr>
            </w:pPr>
            <w:r>
              <w:rPr>
                <w:rFonts w:ascii="Aptos Narrow" w:hAnsi="Aptos Narrow"/>
                <w:sz w:val="20"/>
                <w:szCs w:val="20"/>
              </w:rPr>
              <w:t>26</w:t>
            </w:r>
          </w:p>
        </w:tc>
        <w:tc>
          <w:tcPr>
            <w:tcW w:w="5557" w:type="dxa"/>
          </w:tcPr>
          <w:p w14:paraId="03F9E711">
            <w:pPr>
              <w:rPr>
                <w:rFonts w:cstheme="minorHAnsi"/>
                <w:sz w:val="20"/>
                <w:szCs w:val="20"/>
              </w:rPr>
            </w:pPr>
            <w:r>
              <w:rPr>
                <w:rFonts w:cstheme="minorHAnsi"/>
                <w:sz w:val="20"/>
                <w:szCs w:val="20"/>
              </w:rPr>
              <w:t xml:space="preserve">Matrix reporting (optional) </w:t>
            </w:r>
          </w:p>
        </w:tc>
        <w:tc>
          <w:tcPr>
            <w:tcW w:w="720" w:type="dxa"/>
          </w:tcPr>
          <w:p w14:paraId="25223059">
            <w:pPr>
              <w:rPr>
                <w:rFonts w:cstheme="minorHAnsi"/>
                <w:sz w:val="20"/>
                <w:szCs w:val="20"/>
              </w:rPr>
            </w:pPr>
          </w:p>
        </w:tc>
        <w:tc>
          <w:tcPr>
            <w:tcW w:w="720" w:type="dxa"/>
          </w:tcPr>
          <w:p w14:paraId="2BA59083">
            <w:pPr>
              <w:rPr>
                <w:rFonts w:cstheme="minorHAnsi"/>
                <w:sz w:val="20"/>
                <w:szCs w:val="20"/>
              </w:rPr>
            </w:pPr>
          </w:p>
        </w:tc>
        <w:tc>
          <w:tcPr>
            <w:tcW w:w="720" w:type="dxa"/>
          </w:tcPr>
          <w:p w14:paraId="09A5C4B0">
            <w:pPr>
              <w:rPr>
                <w:rFonts w:cstheme="minorHAnsi"/>
                <w:sz w:val="20"/>
                <w:szCs w:val="20"/>
              </w:rPr>
            </w:pPr>
          </w:p>
        </w:tc>
        <w:tc>
          <w:tcPr>
            <w:tcW w:w="653" w:type="dxa"/>
          </w:tcPr>
          <w:p w14:paraId="37775846">
            <w:pPr>
              <w:rPr>
                <w:rFonts w:cstheme="minorHAnsi"/>
                <w:sz w:val="20"/>
                <w:szCs w:val="20"/>
              </w:rPr>
            </w:pPr>
          </w:p>
        </w:tc>
        <w:tc>
          <w:tcPr>
            <w:tcW w:w="1260" w:type="dxa"/>
          </w:tcPr>
          <w:p w14:paraId="78824214">
            <w:pPr>
              <w:rPr>
                <w:rFonts w:cstheme="minorHAnsi"/>
                <w:sz w:val="20"/>
                <w:szCs w:val="20"/>
              </w:rPr>
            </w:pPr>
          </w:p>
        </w:tc>
      </w:tr>
      <w:tr w14:paraId="0C8F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5BCEE71">
            <w:pPr>
              <w:rPr>
                <w:rFonts w:cstheme="minorHAnsi"/>
                <w:sz w:val="20"/>
                <w:szCs w:val="20"/>
              </w:rPr>
            </w:pPr>
            <w:r>
              <w:rPr>
                <w:rFonts w:ascii="Aptos Narrow" w:hAnsi="Aptos Narrow"/>
              </w:rPr>
              <w:t>27</w:t>
            </w:r>
          </w:p>
        </w:tc>
        <w:tc>
          <w:tcPr>
            <w:tcW w:w="5557" w:type="dxa"/>
          </w:tcPr>
          <w:p w14:paraId="4C144C00">
            <w:pPr>
              <w:rPr>
                <w:rFonts w:cstheme="minorHAnsi"/>
                <w:sz w:val="20"/>
                <w:szCs w:val="20"/>
              </w:rPr>
            </w:pPr>
            <w:r>
              <w:rPr>
                <w:rFonts w:cstheme="minorHAnsi"/>
                <w:sz w:val="20"/>
                <w:szCs w:val="20"/>
              </w:rPr>
              <w:t xml:space="preserve">Position status (Vacant, Filled, Frozen, Closed) </w:t>
            </w:r>
          </w:p>
        </w:tc>
        <w:tc>
          <w:tcPr>
            <w:tcW w:w="720" w:type="dxa"/>
          </w:tcPr>
          <w:p w14:paraId="41B48BDE">
            <w:pPr>
              <w:rPr>
                <w:rFonts w:cstheme="minorHAnsi"/>
                <w:sz w:val="20"/>
                <w:szCs w:val="20"/>
              </w:rPr>
            </w:pPr>
          </w:p>
        </w:tc>
        <w:tc>
          <w:tcPr>
            <w:tcW w:w="720" w:type="dxa"/>
          </w:tcPr>
          <w:p w14:paraId="4666A4C1">
            <w:pPr>
              <w:rPr>
                <w:rFonts w:cstheme="minorHAnsi"/>
                <w:sz w:val="20"/>
                <w:szCs w:val="20"/>
              </w:rPr>
            </w:pPr>
          </w:p>
        </w:tc>
        <w:tc>
          <w:tcPr>
            <w:tcW w:w="720" w:type="dxa"/>
          </w:tcPr>
          <w:p w14:paraId="6ACB6989">
            <w:pPr>
              <w:rPr>
                <w:rFonts w:cstheme="minorHAnsi"/>
                <w:sz w:val="20"/>
                <w:szCs w:val="20"/>
              </w:rPr>
            </w:pPr>
          </w:p>
        </w:tc>
        <w:tc>
          <w:tcPr>
            <w:tcW w:w="653" w:type="dxa"/>
          </w:tcPr>
          <w:p w14:paraId="189C9C6A">
            <w:pPr>
              <w:rPr>
                <w:rFonts w:cstheme="minorHAnsi"/>
                <w:sz w:val="20"/>
                <w:szCs w:val="20"/>
              </w:rPr>
            </w:pPr>
          </w:p>
        </w:tc>
        <w:tc>
          <w:tcPr>
            <w:tcW w:w="1260" w:type="dxa"/>
          </w:tcPr>
          <w:p w14:paraId="4B295ADC">
            <w:pPr>
              <w:rPr>
                <w:rFonts w:cstheme="minorHAnsi"/>
                <w:sz w:val="20"/>
                <w:szCs w:val="20"/>
              </w:rPr>
            </w:pPr>
          </w:p>
        </w:tc>
      </w:tr>
      <w:tr w14:paraId="279F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7945BB6E">
            <w:pPr>
              <w:rPr>
                <w:rFonts w:cstheme="minorHAnsi"/>
                <w:sz w:val="20"/>
                <w:szCs w:val="20"/>
              </w:rPr>
            </w:pPr>
            <w:r>
              <w:rPr>
                <w:rFonts w:cstheme="minorHAnsi"/>
                <w:sz w:val="20"/>
                <w:szCs w:val="20"/>
              </w:rPr>
              <w:t>28</w:t>
            </w:r>
          </w:p>
        </w:tc>
        <w:tc>
          <w:tcPr>
            <w:tcW w:w="5557" w:type="dxa"/>
          </w:tcPr>
          <w:p w14:paraId="033468D8">
            <w:pPr>
              <w:rPr>
                <w:rFonts w:cstheme="minorHAnsi"/>
                <w:sz w:val="20"/>
                <w:szCs w:val="20"/>
              </w:rPr>
            </w:pPr>
            <w:r>
              <w:rPr>
                <w:rFonts w:cstheme="minorHAnsi"/>
                <w:sz w:val="20"/>
                <w:szCs w:val="20"/>
              </w:rPr>
              <w:t xml:space="preserve">Effective start/end dates </w:t>
            </w:r>
          </w:p>
        </w:tc>
        <w:tc>
          <w:tcPr>
            <w:tcW w:w="720" w:type="dxa"/>
          </w:tcPr>
          <w:p w14:paraId="0CA6DFF1">
            <w:pPr>
              <w:rPr>
                <w:rFonts w:cstheme="minorHAnsi"/>
                <w:sz w:val="20"/>
                <w:szCs w:val="20"/>
              </w:rPr>
            </w:pPr>
          </w:p>
        </w:tc>
        <w:tc>
          <w:tcPr>
            <w:tcW w:w="720" w:type="dxa"/>
          </w:tcPr>
          <w:p w14:paraId="78E9E03D">
            <w:pPr>
              <w:rPr>
                <w:rFonts w:cstheme="minorHAnsi"/>
                <w:sz w:val="20"/>
                <w:szCs w:val="20"/>
              </w:rPr>
            </w:pPr>
          </w:p>
        </w:tc>
        <w:tc>
          <w:tcPr>
            <w:tcW w:w="720" w:type="dxa"/>
          </w:tcPr>
          <w:p w14:paraId="3F4C8421">
            <w:pPr>
              <w:rPr>
                <w:rFonts w:cstheme="minorHAnsi"/>
                <w:sz w:val="20"/>
                <w:szCs w:val="20"/>
              </w:rPr>
            </w:pPr>
          </w:p>
        </w:tc>
        <w:tc>
          <w:tcPr>
            <w:tcW w:w="653" w:type="dxa"/>
          </w:tcPr>
          <w:p w14:paraId="7575B9FB">
            <w:pPr>
              <w:rPr>
                <w:rFonts w:cstheme="minorHAnsi"/>
                <w:sz w:val="20"/>
                <w:szCs w:val="20"/>
              </w:rPr>
            </w:pPr>
          </w:p>
        </w:tc>
        <w:tc>
          <w:tcPr>
            <w:tcW w:w="1260" w:type="dxa"/>
          </w:tcPr>
          <w:p w14:paraId="406CC3C6">
            <w:pPr>
              <w:rPr>
                <w:rFonts w:cstheme="minorHAnsi"/>
                <w:sz w:val="20"/>
                <w:szCs w:val="20"/>
              </w:rPr>
            </w:pPr>
          </w:p>
        </w:tc>
      </w:tr>
      <w:tr w14:paraId="4F40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29D32AED">
            <w:pPr>
              <w:rPr>
                <w:rFonts w:cstheme="minorHAnsi"/>
                <w:sz w:val="20"/>
                <w:szCs w:val="20"/>
              </w:rPr>
            </w:pPr>
            <w:r>
              <w:rPr>
                <w:rFonts w:cstheme="minorHAnsi"/>
                <w:sz w:val="20"/>
                <w:szCs w:val="20"/>
              </w:rPr>
              <w:t>29</w:t>
            </w:r>
          </w:p>
        </w:tc>
        <w:tc>
          <w:tcPr>
            <w:tcW w:w="5557" w:type="dxa"/>
          </w:tcPr>
          <w:p w14:paraId="252297FF">
            <w:pPr>
              <w:rPr>
                <w:rFonts w:cstheme="minorHAnsi"/>
                <w:sz w:val="20"/>
                <w:szCs w:val="20"/>
              </w:rPr>
            </w:pPr>
            <w:r>
              <w:rPr>
                <w:rFonts w:cstheme="minorHAnsi"/>
                <w:sz w:val="20"/>
                <w:szCs w:val="20"/>
              </w:rPr>
              <w:t xml:space="preserve">Number of approved incumbents per position </w:t>
            </w:r>
          </w:p>
        </w:tc>
        <w:tc>
          <w:tcPr>
            <w:tcW w:w="720" w:type="dxa"/>
          </w:tcPr>
          <w:p w14:paraId="3B2DD992">
            <w:pPr>
              <w:rPr>
                <w:rFonts w:cstheme="minorHAnsi"/>
                <w:sz w:val="20"/>
                <w:szCs w:val="20"/>
              </w:rPr>
            </w:pPr>
          </w:p>
        </w:tc>
        <w:tc>
          <w:tcPr>
            <w:tcW w:w="720" w:type="dxa"/>
          </w:tcPr>
          <w:p w14:paraId="690077E6">
            <w:pPr>
              <w:rPr>
                <w:rFonts w:cstheme="minorHAnsi"/>
                <w:sz w:val="20"/>
                <w:szCs w:val="20"/>
              </w:rPr>
            </w:pPr>
          </w:p>
        </w:tc>
        <w:tc>
          <w:tcPr>
            <w:tcW w:w="720" w:type="dxa"/>
          </w:tcPr>
          <w:p w14:paraId="5204A5CB">
            <w:pPr>
              <w:rPr>
                <w:rFonts w:cstheme="minorHAnsi"/>
                <w:sz w:val="20"/>
                <w:szCs w:val="20"/>
              </w:rPr>
            </w:pPr>
          </w:p>
        </w:tc>
        <w:tc>
          <w:tcPr>
            <w:tcW w:w="653" w:type="dxa"/>
          </w:tcPr>
          <w:p w14:paraId="17594486">
            <w:pPr>
              <w:rPr>
                <w:rFonts w:cstheme="minorHAnsi"/>
                <w:sz w:val="20"/>
                <w:szCs w:val="20"/>
              </w:rPr>
            </w:pPr>
          </w:p>
        </w:tc>
        <w:tc>
          <w:tcPr>
            <w:tcW w:w="1260" w:type="dxa"/>
          </w:tcPr>
          <w:p w14:paraId="56A6921C">
            <w:pPr>
              <w:rPr>
                <w:rFonts w:cstheme="minorHAnsi"/>
                <w:sz w:val="20"/>
                <w:szCs w:val="20"/>
              </w:rPr>
            </w:pPr>
          </w:p>
        </w:tc>
      </w:tr>
      <w:tr w14:paraId="3D69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68A4C23E">
            <w:pPr>
              <w:rPr>
                <w:rFonts w:cstheme="minorHAnsi"/>
                <w:sz w:val="20"/>
                <w:szCs w:val="20"/>
              </w:rPr>
            </w:pPr>
            <w:r>
              <w:rPr>
                <w:rFonts w:cstheme="minorHAnsi"/>
                <w:sz w:val="20"/>
                <w:szCs w:val="20"/>
              </w:rPr>
              <w:t>30</w:t>
            </w:r>
          </w:p>
        </w:tc>
        <w:tc>
          <w:tcPr>
            <w:tcW w:w="5557" w:type="dxa"/>
          </w:tcPr>
          <w:p w14:paraId="13BCB3CC">
            <w:pPr>
              <w:rPr>
                <w:rFonts w:cstheme="minorHAnsi"/>
                <w:sz w:val="20"/>
                <w:szCs w:val="20"/>
              </w:rPr>
            </w:pPr>
            <w:r>
              <w:rPr>
                <w:rFonts w:cstheme="minorHAnsi"/>
                <w:sz w:val="20"/>
                <w:szCs w:val="20"/>
              </w:rPr>
              <w:t xml:space="preserve">Position budget ownership </w:t>
            </w:r>
          </w:p>
        </w:tc>
        <w:tc>
          <w:tcPr>
            <w:tcW w:w="720" w:type="dxa"/>
          </w:tcPr>
          <w:p w14:paraId="494A4278">
            <w:pPr>
              <w:rPr>
                <w:rFonts w:cstheme="minorHAnsi"/>
                <w:sz w:val="20"/>
                <w:szCs w:val="20"/>
              </w:rPr>
            </w:pPr>
          </w:p>
        </w:tc>
        <w:tc>
          <w:tcPr>
            <w:tcW w:w="720" w:type="dxa"/>
          </w:tcPr>
          <w:p w14:paraId="40E4D9A0">
            <w:pPr>
              <w:rPr>
                <w:rFonts w:cstheme="minorHAnsi"/>
                <w:sz w:val="20"/>
                <w:szCs w:val="20"/>
              </w:rPr>
            </w:pPr>
          </w:p>
        </w:tc>
        <w:tc>
          <w:tcPr>
            <w:tcW w:w="720" w:type="dxa"/>
          </w:tcPr>
          <w:p w14:paraId="267D9569">
            <w:pPr>
              <w:rPr>
                <w:rFonts w:cstheme="minorHAnsi"/>
                <w:sz w:val="20"/>
                <w:szCs w:val="20"/>
              </w:rPr>
            </w:pPr>
          </w:p>
        </w:tc>
        <w:tc>
          <w:tcPr>
            <w:tcW w:w="653" w:type="dxa"/>
          </w:tcPr>
          <w:p w14:paraId="3AD99F28">
            <w:pPr>
              <w:rPr>
                <w:rFonts w:cstheme="minorHAnsi"/>
                <w:sz w:val="20"/>
                <w:szCs w:val="20"/>
              </w:rPr>
            </w:pPr>
          </w:p>
        </w:tc>
        <w:tc>
          <w:tcPr>
            <w:tcW w:w="1260" w:type="dxa"/>
          </w:tcPr>
          <w:p w14:paraId="49BB9C58">
            <w:pPr>
              <w:rPr>
                <w:rFonts w:cstheme="minorHAnsi"/>
                <w:sz w:val="20"/>
                <w:szCs w:val="20"/>
              </w:rPr>
            </w:pPr>
          </w:p>
        </w:tc>
      </w:tr>
      <w:tr w14:paraId="278C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1C4B0E0B">
            <w:pPr>
              <w:rPr>
                <w:rFonts w:cstheme="minorHAnsi"/>
                <w:sz w:val="20"/>
                <w:szCs w:val="20"/>
              </w:rPr>
            </w:pPr>
          </w:p>
        </w:tc>
        <w:tc>
          <w:tcPr>
            <w:tcW w:w="9630" w:type="dxa"/>
            <w:gridSpan w:val="6"/>
            <w:shd w:val="clear" w:color="auto" w:fill="F1F1F1" w:themeFill="background1" w:themeFillShade="F2"/>
          </w:tcPr>
          <w:p w14:paraId="06668F18">
            <w:pPr>
              <w:rPr>
                <w:rFonts w:cstheme="minorHAnsi"/>
                <w:i/>
                <w:sz w:val="20"/>
                <w:szCs w:val="20"/>
              </w:rPr>
            </w:pPr>
            <w:r>
              <w:rPr>
                <w:rFonts w:cstheme="minorHAnsi"/>
                <w:i/>
                <w:sz w:val="20"/>
                <w:szCs w:val="20"/>
              </w:rPr>
              <w:t>Position Attributes</w:t>
            </w:r>
          </w:p>
        </w:tc>
      </w:tr>
      <w:tr w14:paraId="01920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4CE7F5BD">
            <w:pPr>
              <w:rPr>
                <w:rFonts w:cstheme="minorHAnsi"/>
                <w:sz w:val="20"/>
                <w:szCs w:val="20"/>
              </w:rPr>
            </w:pPr>
            <w:r>
              <w:rPr>
                <w:rFonts w:cstheme="minorHAnsi"/>
                <w:sz w:val="20"/>
                <w:szCs w:val="20"/>
              </w:rPr>
              <w:t>31</w:t>
            </w:r>
          </w:p>
        </w:tc>
        <w:tc>
          <w:tcPr>
            <w:tcW w:w="9630" w:type="dxa"/>
            <w:gridSpan w:val="6"/>
          </w:tcPr>
          <w:p w14:paraId="79CB2687">
            <w:pPr>
              <w:jc w:val="both"/>
              <w:rPr>
                <w:rFonts w:cstheme="minorHAnsi"/>
                <w:sz w:val="20"/>
                <w:szCs w:val="20"/>
              </w:rPr>
            </w:pPr>
            <w:r>
              <w:rPr>
                <w:sz w:val="20"/>
                <w:szCs w:val="20"/>
              </w:rPr>
              <w:t>The solution should maintain standardized position information to ensure consistency across HR processes, reporting, workforce planning, and organizational governance.</w:t>
            </w:r>
          </w:p>
        </w:tc>
      </w:tr>
      <w:tr w14:paraId="445B2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59DE4E9E">
            <w:pPr>
              <w:rPr>
                <w:rFonts w:cstheme="minorHAnsi"/>
                <w:sz w:val="20"/>
                <w:szCs w:val="20"/>
              </w:rPr>
            </w:pPr>
            <w:r>
              <w:rPr>
                <w:rFonts w:cstheme="minorHAnsi"/>
                <w:sz w:val="20"/>
                <w:szCs w:val="20"/>
              </w:rPr>
              <w:t>32</w:t>
            </w:r>
          </w:p>
        </w:tc>
        <w:tc>
          <w:tcPr>
            <w:tcW w:w="9630" w:type="dxa"/>
            <w:gridSpan w:val="6"/>
          </w:tcPr>
          <w:p w14:paraId="407ADC1D">
            <w:pPr>
              <w:rPr>
                <w:rFonts w:cstheme="minorHAnsi"/>
                <w:sz w:val="20"/>
                <w:szCs w:val="20"/>
              </w:rPr>
            </w:pPr>
            <w:r>
              <w:rPr>
                <w:rFonts w:cstheme="minorHAnsi"/>
                <w:sz w:val="20"/>
                <w:szCs w:val="20"/>
              </w:rPr>
              <w:t>The solution should maintain:</w:t>
            </w:r>
          </w:p>
        </w:tc>
      </w:tr>
      <w:tr w14:paraId="20E4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8BCE29E">
            <w:pPr>
              <w:rPr>
                <w:rFonts w:cstheme="minorHAnsi"/>
                <w:sz w:val="20"/>
                <w:szCs w:val="20"/>
              </w:rPr>
            </w:pPr>
            <w:r>
              <w:rPr>
                <w:rFonts w:ascii="Calibri" w:hAnsi="Calibri" w:cs="Calibri"/>
                <w:sz w:val="20"/>
                <w:szCs w:val="20"/>
              </w:rPr>
              <w:t>33</w:t>
            </w:r>
          </w:p>
        </w:tc>
        <w:tc>
          <w:tcPr>
            <w:tcW w:w="5557" w:type="dxa"/>
          </w:tcPr>
          <w:p w14:paraId="014ECC07">
            <w:pPr>
              <w:rPr>
                <w:rFonts w:cstheme="minorHAnsi"/>
                <w:sz w:val="20"/>
                <w:szCs w:val="20"/>
              </w:rPr>
            </w:pPr>
            <w:r>
              <w:rPr>
                <w:sz w:val="20"/>
                <w:szCs w:val="20"/>
              </w:rPr>
              <w:t xml:space="preserve">Job Grade </w:t>
            </w:r>
          </w:p>
        </w:tc>
        <w:tc>
          <w:tcPr>
            <w:tcW w:w="720" w:type="dxa"/>
          </w:tcPr>
          <w:p w14:paraId="46F5C923">
            <w:pPr>
              <w:rPr>
                <w:rFonts w:cstheme="minorHAnsi"/>
                <w:sz w:val="20"/>
                <w:szCs w:val="20"/>
              </w:rPr>
            </w:pPr>
          </w:p>
        </w:tc>
        <w:tc>
          <w:tcPr>
            <w:tcW w:w="720" w:type="dxa"/>
          </w:tcPr>
          <w:p w14:paraId="5E321E14">
            <w:pPr>
              <w:rPr>
                <w:rFonts w:cstheme="minorHAnsi"/>
                <w:sz w:val="20"/>
                <w:szCs w:val="20"/>
              </w:rPr>
            </w:pPr>
          </w:p>
        </w:tc>
        <w:tc>
          <w:tcPr>
            <w:tcW w:w="720" w:type="dxa"/>
          </w:tcPr>
          <w:p w14:paraId="43B8CCD1">
            <w:pPr>
              <w:rPr>
                <w:rFonts w:cstheme="minorHAnsi"/>
                <w:sz w:val="20"/>
                <w:szCs w:val="20"/>
              </w:rPr>
            </w:pPr>
          </w:p>
        </w:tc>
        <w:tc>
          <w:tcPr>
            <w:tcW w:w="653" w:type="dxa"/>
          </w:tcPr>
          <w:p w14:paraId="239648D1">
            <w:pPr>
              <w:rPr>
                <w:rFonts w:cstheme="minorHAnsi"/>
                <w:sz w:val="20"/>
                <w:szCs w:val="20"/>
              </w:rPr>
            </w:pPr>
          </w:p>
        </w:tc>
        <w:tc>
          <w:tcPr>
            <w:tcW w:w="1260" w:type="dxa"/>
          </w:tcPr>
          <w:p w14:paraId="57743A10">
            <w:pPr>
              <w:rPr>
                <w:rFonts w:cstheme="minorHAnsi"/>
                <w:sz w:val="20"/>
                <w:szCs w:val="20"/>
              </w:rPr>
            </w:pPr>
          </w:p>
        </w:tc>
      </w:tr>
      <w:tr w14:paraId="2F443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4E62544">
            <w:pPr>
              <w:rPr>
                <w:rFonts w:cstheme="minorHAnsi"/>
                <w:sz w:val="20"/>
                <w:szCs w:val="20"/>
              </w:rPr>
            </w:pPr>
            <w:r>
              <w:rPr>
                <w:rFonts w:ascii="Calibri" w:hAnsi="Calibri" w:cs="Calibri"/>
                <w:sz w:val="20"/>
                <w:szCs w:val="20"/>
              </w:rPr>
              <w:t>34</w:t>
            </w:r>
          </w:p>
        </w:tc>
        <w:tc>
          <w:tcPr>
            <w:tcW w:w="5557" w:type="dxa"/>
          </w:tcPr>
          <w:p w14:paraId="3C3088E1">
            <w:pPr>
              <w:rPr>
                <w:rFonts w:cstheme="minorHAnsi"/>
                <w:sz w:val="20"/>
                <w:szCs w:val="20"/>
              </w:rPr>
            </w:pPr>
            <w:r>
              <w:rPr>
                <w:sz w:val="20"/>
                <w:szCs w:val="20"/>
              </w:rPr>
              <w:t xml:space="preserve">Salary Grade </w:t>
            </w:r>
          </w:p>
        </w:tc>
        <w:tc>
          <w:tcPr>
            <w:tcW w:w="720" w:type="dxa"/>
          </w:tcPr>
          <w:p w14:paraId="2CFFFE39">
            <w:pPr>
              <w:rPr>
                <w:rFonts w:cstheme="minorHAnsi"/>
                <w:sz w:val="20"/>
                <w:szCs w:val="20"/>
              </w:rPr>
            </w:pPr>
          </w:p>
        </w:tc>
        <w:tc>
          <w:tcPr>
            <w:tcW w:w="720" w:type="dxa"/>
          </w:tcPr>
          <w:p w14:paraId="73C8AC6B">
            <w:pPr>
              <w:rPr>
                <w:rFonts w:cstheme="minorHAnsi"/>
                <w:sz w:val="20"/>
                <w:szCs w:val="20"/>
              </w:rPr>
            </w:pPr>
          </w:p>
        </w:tc>
        <w:tc>
          <w:tcPr>
            <w:tcW w:w="720" w:type="dxa"/>
          </w:tcPr>
          <w:p w14:paraId="748B6B4C">
            <w:pPr>
              <w:rPr>
                <w:rFonts w:cstheme="minorHAnsi"/>
                <w:sz w:val="20"/>
                <w:szCs w:val="20"/>
              </w:rPr>
            </w:pPr>
          </w:p>
        </w:tc>
        <w:tc>
          <w:tcPr>
            <w:tcW w:w="653" w:type="dxa"/>
          </w:tcPr>
          <w:p w14:paraId="23A02824">
            <w:pPr>
              <w:rPr>
                <w:rFonts w:cstheme="minorHAnsi"/>
                <w:sz w:val="20"/>
                <w:szCs w:val="20"/>
              </w:rPr>
            </w:pPr>
          </w:p>
        </w:tc>
        <w:tc>
          <w:tcPr>
            <w:tcW w:w="1260" w:type="dxa"/>
          </w:tcPr>
          <w:p w14:paraId="5230A559">
            <w:pPr>
              <w:rPr>
                <w:rFonts w:cstheme="minorHAnsi"/>
                <w:sz w:val="20"/>
                <w:szCs w:val="20"/>
              </w:rPr>
            </w:pPr>
          </w:p>
        </w:tc>
      </w:tr>
      <w:tr w14:paraId="03049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617EB5E">
            <w:pPr>
              <w:rPr>
                <w:rFonts w:cstheme="minorHAnsi"/>
                <w:sz w:val="20"/>
                <w:szCs w:val="20"/>
              </w:rPr>
            </w:pPr>
            <w:r>
              <w:rPr>
                <w:rFonts w:ascii="Calibri" w:hAnsi="Calibri" w:cs="Calibri"/>
                <w:sz w:val="20"/>
                <w:szCs w:val="20"/>
              </w:rPr>
              <w:t>35</w:t>
            </w:r>
          </w:p>
        </w:tc>
        <w:tc>
          <w:tcPr>
            <w:tcW w:w="5557" w:type="dxa"/>
          </w:tcPr>
          <w:p w14:paraId="3EAD5B5A">
            <w:pPr>
              <w:rPr>
                <w:rFonts w:cstheme="minorHAnsi"/>
                <w:sz w:val="20"/>
                <w:szCs w:val="20"/>
              </w:rPr>
            </w:pPr>
            <w:r>
              <w:rPr>
                <w:sz w:val="20"/>
                <w:szCs w:val="20"/>
              </w:rPr>
              <w:t xml:space="preserve">Pay Scale </w:t>
            </w:r>
          </w:p>
        </w:tc>
        <w:tc>
          <w:tcPr>
            <w:tcW w:w="720" w:type="dxa"/>
          </w:tcPr>
          <w:p w14:paraId="1B965C3F">
            <w:pPr>
              <w:rPr>
                <w:rFonts w:cstheme="minorHAnsi"/>
                <w:sz w:val="20"/>
                <w:szCs w:val="20"/>
              </w:rPr>
            </w:pPr>
          </w:p>
        </w:tc>
        <w:tc>
          <w:tcPr>
            <w:tcW w:w="720" w:type="dxa"/>
          </w:tcPr>
          <w:p w14:paraId="725D9A7A">
            <w:pPr>
              <w:rPr>
                <w:rFonts w:cstheme="minorHAnsi"/>
                <w:sz w:val="20"/>
                <w:szCs w:val="20"/>
              </w:rPr>
            </w:pPr>
          </w:p>
        </w:tc>
        <w:tc>
          <w:tcPr>
            <w:tcW w:w="720" w:type="dxa"/>
          </w:tcPr>
          <w:p w14:paraId="0BFC2000">
            <w:pPr>
              <w:rPr>
                <w:rFonts w:cstheme="minorHAnsi"/>
                <w:sz w:val="20"/>
                <w:szCs w:val="20"/>
              </w:rPr>
            </w:pPr>
          </w:p>
        </w:tc>
        <w:tc>
          <w:tcPr>
            <w:tcW w:w="653" w:type="dxa"/>
          </w:tcPr>
          <w:p w14:paraId="62646635">
            <w:pPr>
              <w:rPr>
                <w:rFonts w:cstheme="minorHAnsi"/>
                <w:sz w:val="20"/>
                <w:szCs w:val="20"/>
              </w:rPr>
            </w:pPr>
          </w:p>
        </w:tc>
        <w:tc>
          <w:tcPr>
            <w:tcW w:w="1260" w:type="dxa"/>
          </w:tcPr>
          <w:p w14:paraId="40B1E0A9">
            <w:pPr>
              <w:rPr>
                <w:rFonts w:cstheme="minorHAnsi"/>
                <w:sz w:val="20"/>
                <w:szCs w:val="20"/>
              </w:rPr>
            </w:pPr>
          </w:p>
        </w:tc>
      </w:tr>
      <w:tr w14:paraId="543D7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16E7FAC">
            <w:pPr>
              <w:shd w:val="clear" w:color="auto" w:fill="FFFFFF"/>
              <w:jc w:val="both"/>
              <w:rPr>
                <w:rFonts w:cstheme="minorHAnsi"/>
                <w:sz w:val="20"/>
                <w:szCs w:val="20"/>
              </w:rPr>
            </w:pPr>
            <w:r>
              <w:rPr>
                <w:rFonts w:ascii="Calibri" w:hAnsi="Calibri" w:cs="Calibri"/>
                <w:sz w:val="20"/>
                <w:szCs w:val="20"/>
              </w:rPr>
              <w:t>36</w:t>
            </w:r>
          </w:p>
        </w:tc>
        <w:tc>
          <w:tcPr>
            <w:tcW w:w="5557" w:type="dxa"/>
          </w:tcPr>
          <w:p w14:paraId="6724DD8C">
            <w:pPr>
              <w:rPr>
                <w:rFonts w:cstheme="minorHAnsi"/>
                <w:sz w:val="20"/>
                <w:szCs w:val="20"/>
              </w:rPr>
            </w:pPr>
            <w:r>
              <w:rPr>
                <w:sz w:val="20"/>
                <w:szCs w:val="20"/>
              </w:rPr>
              <w:t xml:space="preserve">Designation </w:t>
            </w:r>
          </w:p>
        </w:tc>
        <w:tc>
          <w:tcPr>
            <w:tcW w:w="720" w:type="dxa"/>
          </w:tcPr>
          <w:p w14:paraId="0C544291">
            <w:pPr>
              <w:rPr>
                <w:rFonts w:cstheme="minorHAnsi"/>
                <w:sz w:val="20"/>
                <w:szCs w:val="20"/>
              </w:rPr>
            </w:pPr>
          </w:p>
        </w:tc>
        <w:tc>
          <w:tcPr>
            <w:tcW w:w="720" w:type="dxa"/>
          </w:tcPr>
          <w:p w14:paraId="178A6E13">
            <w:pPr>
              <w:rPr>
                <w:rFonts w:cstheme="minorHAnsi"/>
                <w:sz w:val="20"/>
                <w:szCs w:val="20"/>
              </w:rPr>
            </w:pPr>
          </w:p>
        </w:tc>
        <w:tc>
          <w:tcPr>
            <w:tcW w:w="720" w:type="dxa"/>
          </w:tcPr>
          <w:p w14:paraId="34AD87A0">
            <w:pPr>
              <w:rPr>
                <w:rFonts w:cstheme="minorHAnsi"/>
                <w:sz w:val="20"/>
                <w:szCs w:val="20"/>
              </w:rPr>
            </w:pPr>
          </w:p>
        </w:tc>
        <w:tc>
          <w:tcPr>
            <w:tcW w:w="653" w:type="dxa"/>
          </w:tcPr>
          <w:p w14:paraId="0038CBDD">
            <w:pPr>
              <w:rPr>
                <w:rFonts w:cstheme="minorHAnsi"/>
                <w:sz w:val="20"/>
                <w:szCs w:val="20"/>
              </w:rPr>
            </w:pPr>
          </w:p>
        </w:tc>
        <w:tc>
          <w:tcPr>
            <w:tcW w:w="1260" w:type="dxa"/>
          </w:tcPr>
          <w:p w14:paraId="1DF17C62">
            <w:pPr>
              <w:rPr>
                <w:rFonts w:cstheme="minorHAnsi"/>
                <w:sz w:val="20"/>
                <w:szCs w:val="20"/>
              </w:rPr>
            </w:pPr>
          </w:p>
        </w:tc>
      </w:tr>
      <w:tr w14:paraId="1125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60BB91B">
            <w:pPr>
              <w:shd w:val="clear" w:color="auto" w:fill="FFFFFF"/>
              <w:jc w:val="both"/>
              <w:rPr>
                <w:rFonts w:cstheme="minorHAnsi"/>
                <w:sz w:val="20"/>
                <w:szCs w:val="20"/>
              </w:rPr>
            </w:pPr>
            <w:r>
              <w:rPr>
                <w:rFonts w:ascii="Calibri" w:hAnsi="Calibri" w:cs="Calibri"/>
                <w:sz w:val="20"/>
                <w:szCs w:val="20"/>
              </w:rPr>
              <w:t>37</w:t>
            </w:r>
          </w:p>
        </w:tc>
        <w:tc>
          <w:tcPr>
            <w:tcW w:w="5557" w:type="dxa"/>
          </w:tcPr>
          <w:p w14:paraId="1AC9176E">
            <w:pPr>
              <w:rPr>
                <w:rFonts w:cstheme="minorHAnsi"/>
                <w:sz w:val="20"/>
                <w:szCs w:val="20"/>
              </w:rPr>
            </w:pPr>
            <w:r>
              <w:rPr>
                <w:sz w:val="20"/>
                <w:szCs w:val="20"/>
              </w:rPr>
              <w:t xml:space="preserve">Functional Area </w:t>
            </w:r>
          </w:p>
        </w:tc>
        <w:tc>
          <w:tcPr>
            <w:tcW w:w="720" w:type="dxa"/>
          </w:tcPr>
          <w:p w14:paraId="2F94898A">
            <w:pPr>
              <w:rPr>
                <w:rFonts w:cstheme="minorHAnsi"/>
                <w:sz w:val="20"/>
                <w:szCs w:val="20"/>
              </w:rPr>
            </w:pPr>
          </w:p>
        </w:tc>
        <w:tc>
          <w:tcPr>
            <w:tcW w:w="720" w:type="dxa"/>
          </w:tcPr>
          <w:p w14:paraId="706D3DE9">
            <w:pPr>
              <w:rPr>
                <w:rFonts w:cstheme="minorHAnsi"/>
                <w:sz w:val="20"/>
                <w:szCs w:val="20"/>
              </w:rPr>
            </w:pPr>
          </w:p>
        </w:tc>
        <w:tc>
          <w:tcPr>
            <w:tcW w:w="720" w:type="dxa"/>
          </w:tcPr>
          <w:p w14:paraId="29ECF820">
            <w:pPr>
              <w:rPr>
                <w:rFonts w:cstheme="minorHAnsi"/>
                <w:sz w:val="20"/>
                <w:szCs w:val="20"/>
              </w:rPr>
            </w:pPr>
          </w:p>
        </w:tc>
        <w:tc>
          <w:tcPr>
            <w:tcW w:w="653" w:type="dxa"/>
          </w:tcPr>
          <w:p w14:paraId="02F7AD6F">
            <w:pPr>
              <w:rPr>
                <w:rFonts w:cstheme="minorHAnsi"/>
                <w:sz w:val="20"/>
                <w:szCs w:val="20"/>
              </w:rPr>
            </w:pPr>
          </w:p>
        </w:tc>
        <w:tc>
          <w:tcPr>
            <w:tcW w:w="1260" w:type="dxa"/>
          </w:tcPr>
          <w:p w14:paraId="72C52B93">
            <w:pPr>
              <w:rPr>
                <w:rFonts w:cstheme="minorHAnsi"/>
                <w:sz w:val="20"/>
                <w:szCs w:val="20"/>
              </w:rPr>
            </w:pPr>
          </w:p>
        </w:tc>
      </w:tr>
      <w:tr w14:paraId="0B9FE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C52F288">
            <w:pPr>
              <w:rPr>
                <w:rFonts w:cstheme="minorHAnsi"/>
                <w:sz w:val="20"/>
                <w:szCs w:val="20"/>
              </w:rPr>
            </w:pPr>
            <w:r>
              <w:rPr>
                <w:rFonts w:ascii="Calibri" w:hAnsi="Calibri" w:cs="Calibri"/>
                <w:sz w:val="20"/>
                <w:szCs w:val="20"/>
              </w:rPr>
              <w:t>38</w:t>
            </w:r>
          </w:p>
        </w:tc>
        <w:tc>
          <w:tcPr>
            <w:tcW w:w="5557" w:type="dxa"/>
          </w:tcPr>
          <w:p w14:paraId="452F4D2F">
            <w:pPr>
              <w:rPr>
                <w:rFonts w:cstheme="minorHAnsi"/>
                <w:sz w:val="20"/>
                <w:szCs w:val="20"/>
              </w:rPr>
            </w:pPr>
            <w:r>
              <w:rPr>
                <w:sz w:val="20"/>
                <w:szCs w:val="20"/>
              </w:rPr>
              <w:t xml:space="preserve">Business Unit </w:t>
            </w:r>
          </w:p>
        </w:tc>
        <w:tc>
          <w:tcPr>
            <w:tcW w:w="720" w:type="dxa"/>
          </w:tcPr>
          <w:p w14:paraId="42B0CEA1">
            <w:pPr>
              <w:rPr>
                <w:rFonts w:cstheme="minorHAnsi"/>
                <w:sz w:val="20"/>
                <w:szCs w:val="20"/>
              </w:rPr>
            </w:pPr>
          </w:p>
        </w:tc>
        <w:tc>
          <w:tcPr>
            <w:tcW w:w="720" w:type="dxa"/>
          </w:tcPr>
          <w:p w14:paraId="13F3C611">
            <w:pPr>
              <w:rPr>
                <w:rFonts w:cstheme="minorHAnsi"/>
                <w:sz w:val="20"/>
                <w:szCs w:val="20"/>
              </w:rPr>
            </w:pPr>
          </w:p>
        </w:tc>
        <w:tc>
          <w:tcPr>
            <w:tcW w:w="720" w:type="dxa"/>
          </w:tcPr>
          <w:p w14:paraId="0A0229E9">
            <w:pPr>
              <w:rPr>
                <w:rFonts w:cstheme="minorHAnsi"/>
                <w:sz w:val="20"/>
                <w:szCs w:val="20"/>
              </w:rPr>
            </w:pPr>
          </w:p>
        </w:tc>
        <w:tc>
          <w:tcPr>
            <w:tcW w:w="653" w:type="dxa"/>
          </w:tcPr>
          <w:p w14:paraId="100E77CF">
            <w:pPr>
              <w:rPr>
                <w:rFonts w:cstheme="minorHAnsi"/>
                <w:sz w:val="20"/>
                <w:szCs w:val="20"/>
              </w:rPr>
            </w:pPr>
          </w:p>
        </w:tc>
        <w:tc>
          <w:tcPr>
            <w:tcW w:w="1260" w:type="dxa"/>
          </w:tcPr>
          <w:p w14:paraId="16170177">
            <w:pPr>
              <w:rPr>
                <w:rFonts w:cstheme="minorHAnsi"/>
                <w:sz w:val="20"/>
                <w:szCs w:val="20"/>
              </w:rPr>
            </w:pPr>
          </w:p>
        </w:tc>
      </w:tr>
      <w:tr w14:paraId="1D2BF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16FB497">
            <w:pPr>
              <w:rPr>
                <w:rFonts w:cstheme="minorHAnsi"/>
                <w:sz w:val="20"/>
                <w:szCs w:val="20"/>
              </w:rPr>
            </w:pPr>
            <w:r>
              <w:rPr>
                <w:rFonts w:ascii="Calibri" w:hAnsi="Calibri" w:cs="Calibri"/>
                <w:sz w:val="20"/>
                <w:szCs w:val="20"/>
              </w:rPr>
              <w:t>39</w:t>
            </w:r>
          </w:p>
        </w:tc>
        <w:tc>
          <w:tcPr>
            <w:tcW w:w="5557" w:type="dxa"/>
          </w:tcPr>
          <w:p w14:paraId="056FCB4B">
            <w:pPr>
              <w:rPr>
                <w:rFonts w:cstheme="minorHAnsi"/>
                <w:sz w:val="20"/>
                <w:szCs w:val="20"/>
              </w:rPr>
            </w:pPr>
            <w:r>
              <w:rPr>
                <w:sz w:val="20"/>
                <w:szCs w:val="20"/>
              </w:rPr>
              <w:t xml:space="preserve">Department </w:t>
            </w:r>
          </w:p>
        </w:tc>
        <w:tc>
          <w:tcPr>
            <w:tcW w:w="720" w:type="dxa"/>
          </w:tcPr>
          <w:p w14:paraId="2CD6A5D5">
            <w:pPr>
              <w:rPr>
                <w:rFonts w:cstheme="minorHAnsi"/>
                <w:sz w:val="20"/>
                <w:szCs w:val="20"/>
              </w:rPr>
            </w:pPr>
          </w:p>
        </w:tc>
        <w:tc>
          <w:tcPr>
            <w:tcW w:w="720" w:type="dxa"/>
          </w:tcPr>
          <w:p w14:paraId="41A4AEF3">
            <w:pPr>
              <w:rPr>
                <w:rFonts w:cstheme="minorHAnsi"/>
                <w:sz w:val="20"/>
                <w:szCs w:val="20"/>
              </w:rPr>
            </w:pPr>
          </w:p>
        </w:tc>
        <w:tc>
          <w:tcPr>
            <w:tcW w:w="720" w:type="dxa"/>
          </w:tcPr>
          <w:p w14:paraId="65D8808F">
            <w:pPr>
              <w:rPr>
                <w:rFonts w:cstheme="minorHAnsi"/>
                <w:sz w:val="20"/>
                <w:szCs w:val="20"/>
              </w:rPr>
            </w:pPr>
          </w:p>
        </w:tc>
        <w:tc>
          <w:tcPr>
            <w:tcW w:w="653" w:type="dxa"/>
          </w:tcPr>
          <w:p w14:paraId="3DC8D773">
            <w:pPr>
              <w:rPr>
                <w:rFonts w:cstheme="minorHAnsi"/>
                <w:sz w:val="20"/>
                <w:szCs w:val="20"/>
              </w:rPr>
            </w:pPr>
          </w:p>
        </w:tc>
        <w:tc>
          <w:tcPr>
            <w:tcW w:w="1260" w:type="dxa"/>
          </w:tcPr>
          <w:p w14:paraId="5CFE2706">
            <w:pPr>
              <w:rPr>
                <w:rFonts w:cstheme="minorHAnsi"/>
                <w:sz w:val="20"/>
                <w:szCs w:val="20"/>
              </w:rPr>
            </w:pPr>
          </w:p>
        </w:tc>
      </w:tr>
      <w:tr w14:paraId="507DA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BFA6CED">
            <w:pPr>
              <w:rPr>
                <w:rFonts w:cstheme="minorHAnsi"/>
                <w:sz w:val="20"/>
                <w:szCs w:val="20"/>
              </w:rPr>
            </w:pPr>
            <w:r>
              <w:rPr>
                <w:rFonts w:ascii="Calibri" w:hAnsi="Calibri" w:cs="Calibri"/>
                <w:sz w:val="20"/>
                <w:szCs w:val="20"/>
              </w:rPr>
              <w:t>40</w:t>
            </w:r>
          </w:p>
        </w:tc>
        <w:tc>
          <w:tcPr>
            <w:tcW w:w="5557" w:type="dxa"/>
          </w:tcPr>
          <w:p w14:paraId="113184BC">
            <w:pPr>
              <w:rPr>
                <w:rFonts w:cstheme="minorHAnsi"/>
                <w:sz w:val="20"/>
                <w:szCs w:val="20"/>
              </w:rPr>
            </w:pPr>
            <w:r>
              <w:rPr>
                <w:sz w:val="20"/>
                <w:szCs w:val="20"/>
              </w:rPr>
              <w:t xml:space="preserve">Location </w:t>
            </w:r>
          </w:p>
        </w:tc>
        <w:tc>
          <w:tcPr>
            <w:tcW w:w="720" w:type="dxa"/>
          </w:tcPr>
          <w:p w14:paraId="33BDE276">
            <w:pPr>
              <w:rPr>
                <w:rFonts w:cstheme="minorHAnsi"/>
                <w:sz w:val="20"/>
                <w:szCs w:val="20"/>
              </w:rPr>
            </w:pPr>
          </w:p>
        </w:tc>
        <w:tc>
          <w:tcPr>
            <w:tcW w:w="720" w:type="dxa"/>
          </w:tcPr>
          <w:p w14:paraId="16A58B42">
            <w:pPr>
              <w:rPr>
                <w:rFonts w:cstheme="minorHAnsi"/>
                <w:sz w:val="20"/>
                <w:szCs w:val="20"/>
              </w:rPr>
            </w:pPr>
          </w:p>
        </w:tc>
        <w:tc>
          <w:tcPr>
            <w:tcW w:w="720" w:type="dxa"/>
          </w:tcPr>
          <w:p w14:paraId="67DC13E7">
            <w:pPr>
              <w:rPr>
                <w:rFonts w:cstheme="minorHAnsi"/>
                <w:sz w:val="20"/>
                <w:szCs w:val="20"/>
              </w:rPr>
            </w:pPr>
          </w:p>
        </w:tc>
        <w:tc>
          <w:tcPr>
            <w:tcW w:w="653" w:type="dxa"/>
          </w:tcPr>
          <w:p w14:paraId="00F47637">
            <w:pPr>
              <w:rPr>
                <w:rFonts w:cstheme="minorHAnsi"/>
                <w:sz w:val="20"/>
                <w:szCs w:val="20"/>
              </w:rPr>
            </w:pPr>
          </w:p>
        </w:tc>
        <w:tc>
          <w:tcPr>
            <w:tcW w:w="1260" w:type="dxa"/>
          </w:tcPr>
          <w:p w14:paraId="3D67C1AB">
            <w:pPr>
              <w:rPr>
                <w:rFonts w:cstheme="minorHAnsi"/>
                <w:sz w:val="20"/>
                <w:szCs w:val="20"/>
              </w:rPr>
            </w:pPr>
          </w:p>
        </w:tc>
      </w:tr>
      <w:tr w14:paraId="3A92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F2EC051">
            <w:pPr>
              <w:rPr>
                <w:rFonts w:cstheme="minorHAnsi"/>
                <w:sz w:val="20"/>
                <w:szCs w:val="20"/>
              </w:rPr>
            </w:pPr>
            <w:r>
              <w:rPr>
                <w:rFonts w:ascii="Calibri" w:hAnsi="Calibri" w:cs="Calibri"/>
                <w:sz w:val="20"/>
                <w:szCs w:val="20"/>
              </w:rPr>
              <w:t>41</w:t>
            </w:r>
          </w:p>
        </w:tc>
        <w:tc>
          <w:tcPr>
            <w:tcW w:w="5557" w:type="dxa"/>
          </w:tcPr>
          <w:p w14:paraId="3F94D7CA">
            <w:pPr>
              <w:rPr>
                <w:rFonts w:cstheme="minorHAnsi"/>
                <w:sz w:val="20"/>
                <w:szCs w:val="20"/>
              </w:rPr>
            </w:pPr>
            <w:r>
              <w:rPr>
                <w:sz w:val="20"/>
                <w:szCs w:val="20"/>
              </w:rPr>
              <w:t xml:space="preserve">Branch </w:t>
            </w:r>
          </w:p>
        </w:tc>
        <w:tc>
          <w:tcPr>
            <w:tcW w:w="720" w:type="dxa"/>
          </w:tcPr>
          <w:p w14:paraId="4C273DAB">
            <w:pPr>
              <w:rPr>
                <w:rFonts w:cstheme="minorHAnsi"/>
                <w:sz w:val="20"/>
                <w:szCs w:val="20"/>
              </w:rPr>
            </w:pPr>
          </w:p>
        </w:tc>
        <w:tc>
          <w:tcPr>
            <w:tcW w:w="720" w:type="dxa"/>
          </w:tcPr>
          <w:p w14:paraId="1875A86F">
            <w:pPr>
              <w:rPr>
                <w:rFonts w:cstheme="minorHAnsi"/>
                <w:sz w:val="20"/>
                <w:szCs w:val="20"/>
              </w:rPr>
            </w:pPr>
          </w:p>
        </w:tc>
        <w:tc>
          <w:tcPr>
            <w:tcW w:w="720" w:type="dxa"/>
          </w:tcPr>
          <w:p w14:paraId="74CB5F98">
            <w:pPr>
              <w:rPr>
                <w:rFonts w:cstheme="minorHAnsi"/>
                <w:sz w:val="20"/>
                <w:szCs w:val="20"/>
              </w:rPr>
            </w:pPr>
          </w:p>
        </w:tc>
        <w:tc>
          <w:tcPr>
            <w:tcW w:w="653" w:type="dxa"/>
          </w:tcPr>
          <w:p w14:paraId="391F500B">
            <w:pPr>
              <w:rPr>
                <w:rFonts w:cstheme="minorHAnsi"/>
                <w:sz w:val="20"/>
                <w:szCs w:val="20"/>
              </w:rPr>
            </w:pPr>
          </w:p>
        </w:tc>
        <w:tc>
          <w:tcPr>
            <w:tcW w:w="1260" w:type="dxa"/>
          </w:tcPr>
          <w:p w14:paraId="014E795C">
            <w:pPr>
              <w:rPr>
                <w:rFonts w:cstheme="minorHAnsi"/>
                <w:sz w:val="20"/>
                <w:szCs w:val="20"/>
              </w:rPr>
            </w:pPr>
          </w:p>
        </w:tc>
      </w:tr>
      <w:tr w14:paraId="6A36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0DA62B4">
            <w:pPr>
              <w:rPr>
                <w:rFonts w:cstheme="minorHAnsi"/>
                <w:sz w:val="20"/>
                <w:szCs w:val="20"/>
              </w:rPr>
            </w:pPr>
            <w:r>
              <w:rPr>
                <w:rFonts w:ascii="Calibri" w:hAnsi="Calibri" w:cs="Calibri"/>
                <w:sz w:val="20"/>
                <w:szCs w:val="20"/>
              </w:rPr>
              <w:t>42</w:t>
            </w:r>
          </w:p>
        </w:tc>
        <w:tc>
          <w:tcPr>
            <w:tcW w:w="5557" w:type="dxa"/>
          </w:tcPr>
          <w:p w14:paraId="75094969">
            <w:pPr>
              <w:rPr>
                <w:rFonts w:cstheme="minorHAnsi"/>
                <w:sz w:val="20"/>
                <w:szCs w:val="20"/>
              </w:rPr>
            </w:pPr>
            <w:r>
              <w:rPr>
                <w:sz w:val="20"/>
                <w:szCs w:val="20"/>
              </w:rPr>
              <w:t xml:space="preserve">Region </w:t>
            </w:r>
          </w:p>
        </w:tc>
        <w:tc>
          <w:tcPr>
            <w:tcW w:w="720" w:type="dxa"/>
          </w:tcPr>
          <w:p w14:paraId="00523FED">
            <w:pPr>
              <w:rPr>
                <w:rFonts w:cstheme="minorHAnsi"/>
                <w:sz w:val="20"/>
                <w:szCs w:val="20"/>
              </w:rPr>
            </w:pPr>
          </w:p>
        </w:tc>
        <w:tc>
          <w:tcPr>
            <w:tcW w:w="720" w:type="dxa"/>
          </w:tcPr>
          <w:p w14:paraId="6E6B2775">
            <w:pPr>
              <w:rPr>
                <w:rFonts w:cstheme="minorHAnsi"/>
                <w:sz w:val="20"/>
                <w:szCs w:val="20"/>
              </w:rPr>
            </w:pPr>
          </w:p>
        </w:tc>
        <w:tc>
          <w:tcPr>
            <w:tcW w:w="720" w:type="dxa"/>
          </w:tcPr>
          <w:p w14:paraId="1FD5B4D5">
            <w:pPr>
              <w:rPr>
                <w:rFonts w:cstheme="minorHAnsi"/>
                <w:sz w:val="20"/>
                <w:szCs w:val="20"/>
              </w:rPr>
            </w:pPr>
          </w:p>
        </w:tc>
        <w:tc>
          <w:tcPr>
            <w:tcW w:w="653" w:type="dxa"/>
          </w:tcPr>
          <w:p w14:paraId="648724DF">
            <w:pPr>
              <w:rPr>
                <w:rFonts w:cstheme="minorHAnsi"/>
                <w:sz w:val="20"/>
                <w:szCs w:val="20"/>
              </w:rPr>
            </w:pPr>
          </w:p>
        </w:tc>
        <w:tc>
          <w:tcPr>
            <w:tcW w:w="1260" w:type="dxa"/>
          </w:tcPr>
          <w:p w14:paraId="2F9E6285">
            <w:pPr>
              <w:rPr>
                <w:rFonts w:cstheme="minorHAnsi"/>
                <w:sz w:val="20"/>
                <w:szCs w:val="20"/>
              </w:rPr>
            </w:pPr>
          </w:p>
        </w:tc>
      </w:tr>
      <w:tr w14:paraId="605E0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EE29DEF">
            <w:pPr>
              <w:rPr>
                <w:rFonts w:cstheme="minorHAnsi"/>
                <w:sz w:val="20"/>
                <w:szCs w:val="20"/>
              </w:rPr>
            </w:pPr>
            <w:r>
              <w:rPr>
                <w:rFonts w:ascii="Calibri" w:hAnsi="Calibri" w:cs="Calibri"/>
                <w:sz w:val="20"/>
                <w:szCs w:val="20"/>
              </w:rPr>
              <w:t>43</w:t>
            </w:r>
          </w:p>
        </w:tc>
        <w:tc>
          <w:tcPr>
            <w:tcW w:w="5557" w:type="dxa"/>
          </w:tcPr>
          <w:p w14:paraId="16D1B205">
            <w:pPr>
              <w:rPr>
                <w:rFonts w:cstheme="minorHAnsi"/>
                <w:sz w:val="20"/>
                <w:szCs w:val="20"/>
              </w:rPr>
            </w:pPr>
            <w:r>
              <w:rPr>
                <w:sz w:val="20"/>
                <w:szCs w:val="20"/>
              </w:rPr>
              <w:t xml:space="preserve">Division </w:t>
            </w:r>
          </w:p>
        </w:tc>
        <w:tc>
          <w:tcPr>
            <w:tcW w:w="720" w:type="dxa"/>
          </w:tcPr>
          <w:p w14:paraId="05A71547">
            <w:pPr>
              <w:rPr>
                <w:rFonts w:cstheme="minorHAnsi"/>
                <w:sz w:val="20"/>
                <w:szCs w:val="20"/>
              </w:rPr>
            </w:pPr>
          </w:p>
        </w:tc>
        <w:tc>
          <w:tcPr>
            <w:tcW w:w="720" w:type="dxa"/>
          </w:tcPr>
          <w:p w14:paraId="75E805C1">
            <w:pPr>
              <w:rPr>
                <w:rFonts w:cstheme="minorHAnsi"/>
                <w:sz w:val="20"/>
                <w:szCs w:val="20"/>
              </w:rPr>
            </w:pPr>
          </w:p>
        </w:tc>
        <w:tc>
          <w:tcPr>
            <w:tcW w:w="720" w:type="dxa"/>
          </w:tcPr>
          <w:p w14:paraId="6131A975">
            <w:pPr>
              <w:rPr>
                <w:rFonts w:cstheme="minorHAnsi"/>
                <w:sz w:val="20"/>
                <w:szCs w:val="20"/>
              </w:rPr>
            </w:pPr>
          </w:p>
        </w:tc>
        <w:tc>
          <w:tcPr>
            <w:tcW w:w="653" w:type="dxa"/>
          </w:tcPr>
          <w:p w14:paraId="493EE085">
            <w:pPr>
              <w:rPr>
                <w:rFonts w:cstheme="minorHAnsi"/>
                <w:sz w:val="20"/>
                <w:szCs w:val="20"/>
              </w:rPr>
            </w:pPr>
          </w:p>
        </w:tc>
        <w:tc>
          <w:tcPr>
            <w:tcW w:w="1260" w:type="dxa"/>
          </w:tcPr>
          <w:p w14:paraId="0C382131">
            <w:pPr>
              <w:rPr>
                <w:rFonts w:cstheme="minorHAnsi"/>
                <w:sz w:val="20"/>
                <w:szCs w:val="20"/>
              </w:rPr>
            </w:pPr>
          </w:p>
        </w:tc>
      </w:tr>
      <w:tr w14:paraId="3640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1D52474">
            <w:pPr>
              <w:rPr>
                <w:rFonts w:cstheme="minorHAnsi"/>
                <w:sz w:val="20"/>
                <w:szCs w:val="20"/>
              </w:rPr>
            </w:pPr>
            <w:r>
              <w:rPr>
                <w:rFonts w:ascii="Calibri" w:hAnsi="Calibri" w:cs="Calibri"/>
                <w:sz w:val="20"/>
                <w:szCs w:val="20"/>
              </w:rPr>
              <w:t>44</w:t>
            </w:r>
          </w:p>
        </w:tc>
        <w:tc>
          <w:tcPr>
            <w:tcW w:w="5557" w:type="dxa"/>
          </w:tcPr>
          <w:p w14:paraId="38E42186">
            <w:pPr>
              <w:rPr>
                <w:rFonts w:cstheme="minorHAnsi"/>
                <w:sz w:val="20"/>
                <w:szCs w:val="20"/>
              </w:rPr>
            </w:pPr>
            <w:r>
              <w:rPr>
                <w:sz w:val="20"/>
                <w:szCs w:val="20"/>
              </w:rPr>
              <w:t xml:space="preserve">Employment Category </w:t>
            </w:r>
          </w:p>
        </w:tc>
        <w:tc>
          <w:tcPr>
            <w:tcW w:w="720" w:type="dxa"/>
          </w:tcPr>
          <w:p w14:paraId="22E6F20A">
            <w:pPr>
              <w:rPr>
                <w:rFonts w:cstheme="minorHAnsi"/>
                <w:sz w:val="20"/>
                <w:szCs w:val="20"/>
              </w:rPr>
            </w:pPr>
          </w:p>
        </w:tc>
        <w:tc>
          <w:tcPr>
            <w:tcW w:w="720" w:type="dxa"/>
          </w:tcPr>
          <w:p w14:paraId="10E033BD">
            <w:pPr>
              <w:rPr>
                <w:rFonts w:cstheme="minorHAnsi"/>
                <w:sz w:val="20"/>
                <w:szCs w:val="20"/>
              </w:rPr>
            </w:pPr>
          </w:p>
        </w:tc>
        <w:tc>
          <w:tcPr>
            <w:tcW w:w="720" w:type="dxa"/>
          </w:tcPr>
          <w:p w14:paraId="042DA5CB">
            <w:pPr>
              <w:rPr>
                <w:rFonts w:cstheme="minorHAnsi"/>
                <w:sz w:val="20"/>
                <w:szCs w:val="20"/>
              </w:rPr>
            </w:pPr>
          </w:p>
        </w:tc>
        <w:tc>
          <w:tcPr>
            <w:tcW w:w="653" w:type="dxa"/>
          </w:tcPr>
          <w:p w14:paraId="663DFED6">
            <w:pPr>
              <w:rPr>
                <w:rFonts w:cstheme="minorHAnsi"/>
                <w:sz w:val="20"/>
                <w:szCs w:val="20"/>
              </w:rPr>
            </w:pPr>
          </w:p>
        </w:tc>
        <w:tc>
          <w:tcPr>
            <w:tcW w:w="1260" w:type="dxa"/>
          </w:tcPr>
          <w:p w14:paraId="73664A61">
            <w:pPr>
              <w:rPr>
                <w:rFonts w:cstheme="minorHAnsi"/>
                <w:sz w:val="20"/>
                <w:szCs w:val="20"/>
              </w:rPr>
            </w:pPr>
          </w:p>
        </w:tc>
      </w:tr>
      <w:tr w14:paraId="5ADD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FE265BF">
            <w:pPr>
              <w:rPr>
                <w:rFonts w:cstheme="minorHAnsi"/>
                <w:sz w:val="20"/>
                <w:szCs w:val="20"/>
              </w:rPr>
            </w:pPr>
            <w:r>
              <w:rPr>
                <w:rFonts w:ascii="Calibri" w:hAnsi="Calibri" w:cs="Calibri"/>
                <w:sz w:val="20"/>
                <w:szCs w:val="20"/>
              </w:rPr>
              <w:t>45</w:t>
            </w:r>
          </w:p>
        </w:tc>
        <w:tc>
          <w:tcPr>
            <w:tcW w:w="5557" w:type="dxa"/>
          </w:tcPr>
          <w:p w14:paraId="0B662E80">
            <w:pPr>
              <w:rPr>
                <w:rFonts w:cstheme="minorHAnsi"/>
                <w:sz w:val="20"/>
                <w:szCs w:val="20"/>
              </w:rPr>
            </w:pPr>
            <w:r>
              <w:rPr>
                <w:sz w:val="20"/>
                <w:szCs w:val="20"/>
              </w:rPr>
              <w:t xml:space="preserve">Job Level </w:t>
            </w:r>
          </w:p>
        </w:tc>
        <w:tc>
          <w:tcPr>
            <w:tcW w:w="720" w:type="dxa"/>
          </w:tcPr>
          <w:p w14:paraId="6A129D5E">
            <w:pPr>
              <w:rPr>
                <w:rFonts w:cstheme="minorHAnsi"/>
                <w:sz w:val="20"/>
                <w:szCs w:val="20"/>
              </w:rPr>
            </w:pPr>
          </w:p>
        </w:tc>
        <w:tc>
          <w:tcPr>
            <w:tcW w:w="720" w:type="dxa"/>
          </w:tcPr>
          <w:p w14:paraId="672C1A2E">
            <w:pPr>
              <w:rPr>
                <w:rFonts w:cstheme="minorHAnsi"/>
                <w:sz w:val="20"/>
                <w:szCs w:val="20"/>
              </w:rPr>
            </w:pPr>
          </w:p>
        </w:tc>
        <w:tc>
          <w:tcPr>
            <w:tcW w:w="720" w:type="dxa"/>
          </w:tcPr>
          <w:p w14:paraId="21F53A4B">
            <w:pPr>
              <w:rPr>
                <w:rFonts w:cstheme="minorHAnsi"/>
                <w:sz w:val="20"/>
                <w:szCs w:val="20"/>
              </w:rPr>
            </w:pPr>
          </w:p>
        </w:tc>
        <w:tc>
          <w:tcPr>
            <w:tcW w:w="653" w:type="dxa"/>
          </w:tcPr>
          <w:p w14:paraId="57CA1215">
            <w:pPr>
              <w:rPr>
                <w:rFonts w:cstheme="minorHAnsi"/>
                <w:sz w:val="20"/>
                <w:szCs w:val="20"/>
              </w:rPr>
            </w:pPr>
          </w:p>
        </w:tc>
        <w:tc>
          <w:tcPr>
            <w:tcW w:w="1260" w:type="dxa"/>
          </w:tcPr>
          <w:p w14:paraId="7E248A5D">
            <w:pPr>
              <w:rPr>
                <w:rFonts w:cstheme="minorHAnsi"/>
                <w:sz w:val="20"/>
                <w:szCs w:val="20"/>
              </w:rPr>
            </w:pPr>
          </w:p>
        </w:tc>
      </w:tr>
      <w:tr w14:paraId="0D97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DD70AEE">
            <w:pPr>
              <w:rPr>
                <w:rFonts w:cstheme="minorHAnsi"/>
                <w:sz w:val="20"/>
                <w:szCs w:val="20"/>
              </w:rPr>
            </w:pPr>
            <w:r>
              <w:rPr>
                <w:rFonts w:ascii="Calibri" w:hAnsi="Calibri" w:cs="Calibri"/>
                <w:sz w:val="20"/>
                <w:szCs w:val="20"/>
              </w:rPr>
              <w:t>46</w:t>
            </w:r>
          </w:p>
        </w:tc>
        <w:tc>
          <w:tcPr>
            <w:tcW w:w="5557" w:type="dxa"/>
          </w:tcPr>
          <w:p w14:paraId="6DCB2D1E">
            <w:pPr>
              <w:rPr>
                <w:rFonts w:cstheme="minorHAnsi"/>
                <w:sz w:val="20"/>
                <w:szCs w:val="20"/>
              </w:rPr>
            </w:pPr>
            <w:r>
              <w:rPr>
                <w:sz w:val="20"/>
                <w:szCs w:val="20"/>
              </w:rPr>
              <w:t xml:space="preserve">Risk Category </w:t>
            </w:r>
          </w:p>
        </w:tc>
        <w:tc>
          <w:tcPr>
            <w:tcW w:w="720" w:type="dxa"/>
          </w:tcPr>
          <w:p w14:paraId="268EBE07">
            <w:pPr>
              <w:rPr>
                <w:rFonts w:cstheme="minorHAnsi"/>
                <w:sz w:val="20"/>
                <w:szCs w:val="20"/>
              </w:rPr>
            </w:pPr>
          </w:p>
        </w:tc>
        <w:tc>
          <w:tcPr>
            <w:tcW w:w="720" w:type="dxa"/>
          </w:tcPr>
          <w:p w14:paraId="4D1CDC32">
            <w:pPr>
              <w:rPr>
                <w:rFonts w:cstheme="minorHAnsi"/>
                <w:sz w:val="20"/>
                <w:szCs w:val="20"/>
              </w:rPr>
            </w:pPr>
          </w:p>
        </w:tc>
        <w:tc>
          <w:tcPr>
            <w:tcW w:w="720" w:type="dxa"/>
          </w:tcPr>
          <w:p w14:paraId="67385935">
            <w:pPr>
              <w:rPr>
                <w:rFonts w:cstheme="minorHAnsi"/>
                <w:sz w:val="20"/>
                <w:szCs w:val="20"/>
              </w:rPr>
            </w:pPr>
          </w:p>
        </w:tc>
        <w:tc>
          <w:tcPr>
            <w:tcW w:w="653" w:type="dxa"/>
          </w:tcPr>
          <w:p w14:paraId="77C3276F">
            <w:pPr>
              <w:rPr>
                <w:rFonts w:cstheme="minorHAnsi"/>
                <w:sz w:val="20"/>
                <w:szCs w:val="20"/>
              </w:rPr>
            </w:pPr>
          </w:p>
        </w:tc>
        <w:tc>
          <w:tcPr>
            <w:tcW w:w="1260" w:type="dxa"/>
          </w:tcPr>
          <w:p w14:paraId="14CCBDB8">
            <w:pPr>
              <w:rPr>
                <w:rFonts w:cstheme="minorHAnsi"/>
                <w:sz w:val="20"/>
                <w:szCs w:val="20"/>
              </w:rPr>
            </w:pPr>
          </w:p>
        </w:tc>
      </w:tr>
      <w:tr w14:paraId="33765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50E4FF0">
            <w:pPr>
              <w:rPr>
                <w:rFonts w:cstheme="minorHAnsi"/>
                <w:sz w:val="20"/>
                <w:szCs w:val="20"/>
              </w:rPr>
            </w:pPr>
            <w:r>
              <w:rPr>
                <w:rFonts w:ascii="Calibri" w:hAnsi="Calibri" w:cs="Calibri"/>
                <w:sz w:val="20"/>
                <w:szCs w:val="20"/>
              </w:rPr>
              <w:t>47</w:t>
            </w:r>
          </w:p>
        </w:tc>
        <w:tc>
          <w:tcPr>
            <w:tcW w:w="5557" w:type="dxa"/>
          </w:tcPr>
          <w:p w14:paraId="411D9C74">
            <w:pPr>
              <w:rPr>
                <w:rFonts w:cstheme="minorHAnsi"/>
                <w:sz w:val="20"/>
                <w:szCs w:val="20"/>
              </w:rPr>
            </w:pPr>
            <w:r>
              <w:rPr>
                <w:sz w:val="20"/>
                <w:szCs w:val="20"/>
              </w:rPr>
              <w:t xml:space="preserve">Critical Position Indicator </w:t>
            </w:r>
          </w:p>
        </w:tc>
        <w:tc>
          <w:tcPr>
            <w:tcW w:w="720" w:type="dxa"/>
          </w:tcPr>
          <w:p w14:paraId="2807E822">
            <w:pPr>
              <w:rPr>
                <w:rFonts w:cstheme="minorHAnsi"/>
                <w:sz w:val="20"/>
                <w:szCs w:val="20"/>
              </w:rPr>
            </w:pPr>
          </w:p>
        </w:tc>
        <w:tc>
          <w:tcPr>
            <w:tcW w:w="720" w:type="dxa"/>
          </w:tcPr>
          <w:p w14:paraId="52611999">
            <w:pPr>
              <w:rPr>
                <w:rFonts w:cstheme="minorHAnsi"/>
                <w:sz w:val="20"/>
                <w:szCs w:val="20"/>
              </w:rPr>
            </w:pPr>
          </w:p>
        </w:tc>
        <w:tc>
          <w:tcPr>
            <w:tcW w:w="720" w:type="dxa"/>
          </w:tcPr>
          <w:p w14:paraId="721FD3BA">
            <w:pPr>
              <w:rPr>
                <w:rFonts w:cstheme="minorHAnsi"/>
                <w:sz w:val="20"/>
                <w:szCs w:val="20"/>
              </w:rPr>
            </w:pPr>
          </w:p>
        </w:tc>
        <w:tc>
          <w:tcPr>
            <w:tcW w:w="653" w:type="dxa"/>
          </w:tcPr>
          <w:p w14:paraId="4A0A7BE8">
            <w:pPr>
              <w:rPr>
                <w:rFonts w:cstheme="minorHAnsi"/>
                <w:sz w:val="20"/>
                <w:szCs w:val="20"/>
              </w:rPr>
            </w:pPr>
          </w:p>
        </w:tc>
        <w:tc>
          <w:tcPr>
            <w:tcW w:w="1260" w:type="dxa"/>
          </w:tcPr>
          <w:p w14:paraId="0F405E82">
            <w:pPr>
              <w:rPr>
                <w:rFonts w:cstheme="minorHAnsi"/>
                <w:sz w:val="20"/>
                <w:szCs w:val="20"/>
              </w:rPr>
            </w:pPr>
          </w:p>
        </w:tc>
      </w:tr>
      <w:tr w14:paraId="5C14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D31F3D9">
            <w:pPr>
              <w:rPr>
                <w:rFonts w:cstheme="minorHAnsi"/>
                <w:sz w:val="20"/>
                <w:szCs w:val="20"/>
              </w:rPr>
            </w:pPr>
            <w:r>
              <w:rPr>
                <w:rFonts w:ascii="Calibri" w:hAnsi="Calibri" w:cs="Calibri"/>
                <w:sz w:val="20"/>
                <w:szCs w:val="20"/>
              </w:rPr>
              <w:t>48</w:t>
            </w:r>
          </w:p>
        </w:tc>
        <w:tc>
          <w:tcPr>
            <w:tcW w:w="5557" w:type="dxa"/>
          </w:tcPr>
          <w:p w14:paraId="6064A43F">
            <w:pPr>
              <w:rPr>
                <w:rFonts w:cstheme="minorHAnsi"/>
                <w:sz w:val="20"/>
                <w:szCs w:val="20"/>
              </w:rPr>
            </w:pPr>
            <w:r>
              <w:rPr>
                <w:sz w:val="20"/>
                <w:szCs w:val="20"/>
              </w:rPr>
              <w:t xml:space="preserve">Regulatory Approval Requirement </w:t>
            </w:r>
          </w:p>
        </w:tc>
        <w:tc>
          <w:tcPr>
            <w:tcW w:w="720" w:type="dxa"/>
          </w:tcPr>
          <w:p w14:paraId="0FFDEB9E">
            <w:pPr>
              <w:rPr>
                <w:rFonts w:cstheme="minorHAnsi"/>
                <w:sz w:val="20"/>
                <w:szCs w:val="20"/>
              </w:rPr>
            </w:pPr>
          </w:p>
        </w:tc>
        <w:tc>
          <w:tcPr>
            <w:tcW w:w="720" w:type="dxa"/>
          </w:tcPr>
          <w:p w14:paraId="1B44C100">
            <w:pPr>
              <w:rPr>
                <w:rFonts w:cstheme="minorHAnsi"/>
                <w:sz w:val="20"/>
                <w:szCs w:val="20"/>
              </w:rPr>
            </w:pPr>
          </w:p>
        </w:tc>
        <w:tc>
          <w:tcPr>
            <w:tcW w:w="720" w:type="dxa"/>
          </w:tcPr>
          <w:p w14:paraId="37ACE41C">
            <w:pPr>
              <w:rPr>
                <w:rFonts w:cstheme="minorHAnsi"/>
                <w:sz w:val="20"/>
                <w:szCs w:val="20"/>
              </w:rPr>
            </w:pPr>
          </w:p>
        </w:tc>
        <w:tc>
          <w:tcPr>
            <w:tcW w:w="653" w:type="dxa"/>
          </w:tcPr>
          <w:p w14:paraId="7EB7C81B">
            <w:pPr>
              <w:rPr>
                <w:rFonts w:cstheme="minorHAnsi"/>
                <w:sz w:val="20"/>
                <w:szCs w:val="20"/>
              </w:rPr>
            </w:pPr>
          </w:p>
        </w:tc>
        <w:tc>
          <w:tcPr>
            <w:tcW w:w="1260" w:type="dxa"/>
          </w:tcPr>
          <w:p w14:paraId="6B84AE04">
            <w:pPr>
              <w:rPr>
                <w:rFonts w:cstheme="minorHAnsi"/>
                <w:sz w:val="20"/>
                <w:szCs w:val="20"/>
              </w:rPr>
            </w:pPr>
          </w:p>
        </w:tc>
      </w:tr>
      <w:tr w14:paraId="10E9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12AE2ED">
            <w:pPr>
              <w:rPr>
                <w:rFonts w:cstheme="minorHAnsi"/>
                <w:sz w:val="20"/>
                <w:szCs w:val="20"/>
              </w:rPr>
            </w:pPr>
            <w:r>
              <w:rPr>
                <w:rFonts w:ascii="Calibri" w:hAnsi="Calibri" w:cs="Calibri"/>
                <w:sz w:val="20"/>
                <w:szCs w:val="20"/>
              </w:rPr>
              <w:t>49</w:t>
            </w:r>
          </w:p>
        </w:tc>
        <w:tc>
          <w:tcPr>
            <w:tcW w:w="5557" w:type="dxa"/>
          </w:tcPr>
          <w:p w14:paraId="05505134">
            <w:pPr>
              <w:rPr>
                <w:rFonts w:cstheme="minorHAnsi"/>
                <w:sz w:val="20"/>
                <w:szCs w:val="20"/>
              </w:rPr>
            </w:pPr>
            <w:r>
              <w:rPr>
                <w:sz w:val="20"/>
                <w:szCs w:val="20"/>
              </w:rPr>
              <w:t xml:space="preserve">Successor Requirement </w:t>
            </w:r>
          </w:p>
        </w:tc>
        <w:tc>
          <w:tcPr>
            <w:tcW w:w="720" w:type="dxa"/>
          </w:tcPr>
          <w:p w14:paraId="7547E6B8">
            <w:pPr>
              <w:rPr>
                <w:rFonts w:cstheme="minorHAnsi"/>
                <w:sz w:val="20"/>
                <w:szCs w:val="20"/>
              </w:rPr>
            </w:pPr>
          </w:p>
        </w:tc>
        <w:tc>
          <w:tcPr>
            <w:tcW w:w="720" w:type="dxa"/>
          </w:tcPr>
          <w:p w14:paraId="626B0ED6">
            <w:pPr>
              <w:rPr>
                <w:rFonts w:cstheme="minorHAnsi"/>
                <w:sz w:val="20"/>
                <w:szCs w:val="20"/>
              </w:rPr>
            </w:pPr>
          </w:p>
        </w:tc>
        <w:tc>
          <w:tcPr>
            <w:tcW w:w="720" w:type="dxa"/>
          </w:tcPr>
          <w:p w14:paraId="40251A75">
            <w:pPr>
              <w:rPr>
                <w:rFonts w:cstheme="minorHAnsi"/>
                <w:sz w:val="20"/>
                <w:szCs w:val="20"/>
              </w:rPr>
            </w:pPr>
          </w:p>
        </w:tc>
        <w:tc>
          <w:tcPr>
            <w:tcW w:w="653" w:type="dxa"/>
          </w:tcPr>
          <w:p w14:paraId="6A74D7DD">
            <w:pPr>
              <w:rPr>
                <w:rFonts w:cstheme="minorHAnsi"/>
                <w:sz w:val="20"/>
                <w:szCs w:val="20"/>
              </w:rPr>
            </w:pPr>
          </w:p>
        </w:tc>
        <w:tc>
          <w:tcPr>
            <w:tcW w:w="1260" w:type="dxa"/>
          </w:tcPr>
          <w:p w14:paraId="1F8A1F91">
            <w:pPr>
              <w:rPr>
                <w:rFonts w:cstheme="minorHAnsi"/>
                <w:sz w:val="20"/>
                <w:szCs w:val="20"/>
              </w:rPr>
            </w:pPr>
          </w:p>
        </w:tc>
      </w:tr>
      <w:tr w14:paraId="2E0B7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6FE4DAD9">
            <w:pPr>
              <w:rPr>
                <w:rFonts w:cstheme="minorHAnsi"/>
                <w:i/>
                <w:sz w:val="20"/>
                <w:szCs w:val="20"/>
              </w:rPr>
            </w:pPr>
          </w:p>
        </w:tc>
        <w:tc>
          <w:tcPr>
            <w:tcW w:w="9630" w:type="dxa"/>
            <w:gridSpan w:val="6"/>
            <w:shd w:val="clear" w:color="auto" w:fill="F1F1F1" w:themeFill="background1" w:themeFillShade="F2"/>
          </w:tcPr>
          <w:p w14:paraId="39AC9CE3">
            <w:pPr>
              <w:rPr>
                <w:rFonts w:cstheme="minorHAnsi"/>
                <w:i/>
                <w:sz w:val="20"/>
                <w:szCs w:val="20"/>
              </w:rPr>
            </w:pPr>
            <w:r>
              <w:rPr>
                <w:rFonts w:cstheme="minorHAnsi"/>
                <w:i/>
                <w:sz w:val="20"/>
                <w:szCs w:val="20"/>
              </w:rPr>
              <w:t>Position Hierarchy</w:t>
            </w:r>
          </w:p>
        </w:tc>
      </w:tr>
      <w:tr w14:paraId="6EED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8504BD8">
            <w:pPr>
              <w:rPr>
                <w:rFonts w:cstheme="minorHAnsi"/>
                <w:sz w:val="20"/>
                <w:szCs w:val="20"/>
              </w:rPr>
            </w:pPr>
            <w:r>
              <w:rPr>
                <w:rFonts w:ascii="Calibri" w:hAnsi="Calibri" w:cs="Calibri"/>
                <w:sz w:val="20"/>
                <w:szCs w:val="20"/>
              </w:rPr>
              <w:t>50</w:t>
            </w:r>
          </w:p>
        </w:tc>
        <w:tc>
          <w:tcPr>
            <w:tcW w:w="9630" w:type="dxa"/>
            <w:gridSpan w:val="6"/>
          </w:tcPr>
          <w:p w14:paraId="0B7A53CC">
            <w:pPr>
              <w:jc w:val="both"/>
            </w:pPr>
            <w:r>
              <w:rPr>
                <w:rFonts w:cstheme="minorHAnsi"/>
                <w:sz w:val="20"/>
                <w:szCs w:val="20"/>
              </w:rPr>
              <w:t>The solution should define reporting relationships between positions and automatically establish managerial hierarchies for workflows, approvals, and organizational reporting.</w:t>
            </w:r>
          </w:p>
        </w:tc>
      </w:tr>
      <w:tr w14:paraId="78E49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3A27CBB">
            <w:pPr>
              <w:rPr>
                <w:rFonts w:cstheme="minorHAnsi"/>
                <w:sz w:val="20"/>
                <w:szCs w:val="20"/>
              </w:rPr>
            </w:pPr>
            <w:r>
              <w:rPr>
                <w:rFonts w:ascii="Calibri" w:hAnsi="Calibri" w:cs="Calibri"/>
                <w:sz w:val="20"/>
                <w:szCs w:val="20"/>
              </w:rPr>
              <w:t>51</w:t>
            </w:r>
          </w:p>
        </w:tc>
        <w:tc>
          <w:tcPr>
            <w:tcW w:w="9630" w:type="dxa"/>
            <w:gridSpan w:val="6"/>
          </w:tcPr>
          <w:p w14:paraId="2B97C81C">
            <w:pPr>
              <w:rPr>
                <w:sz w:val="20"/>
                <w:szCs w:val="20"/>
              </w:rPr>
            </w:pPr>
            <w:r>
              <w:rPr>
                <w:sz w:val="20"/>
                <w:szCs w:val="20"/>
              </w:rPr>
              <w:t>The solution should support:</w:t>
            </w:r>
          </w:p>
        </w:tc>
      </w:tr>
      <w:tr w14:paraId="4E16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4FAF560">
            <w:pPr>
              <w:rPr>
                <w:rFonts w:cstheme="minorHAnsi"/>
                <w:sz w:val="20"/>
                <w:szCs w:val="20"/>
              </w:rPr>
            </w:pPr>
            <w:r>
              <w:rPr>
                <w:rFonts w:ascii="Calibri" w:hAnsi="Calibri" w:cs="Calibri"/>
                <w:sz w:val="20"/>
                <w:szCs w:val="20"/>
              </w:rPr>
              <w:t>52</w:t>
            </w:r>
          </w:p>
        </w:tc>
        <w:tc>
          <w:tcPr>
            <w:tcW w:w="5557" w:type="dxa"/>
          </w:tcPr>
          <w:p w14:paraId="5AA46606">
            <w:pPr>
              <w:rPr>
                <w:sz w:val="20"/>
                <w:szCs w:val="20"/>
              </w:rPr>
            </w:pPr>
            <w:r>
              <w:rPr>
                <w:sz w:val="20"/>
                <w:szCs w:val="20"/>
              </w:rPr>
              <w:t xml:space="preserve">Position-to-position reporting </w:t>
            </w:r>
          </w:p>
        </w:tc>
        <w:tc>
          <w:tcPr>
            <w:tcW w:w="720" w:type="dxa"/>
          </w:tcPr>
          <w:p w14:paraId="6FEAE1A6">
            <w:pPr>
              <w:rPr>
                <w:sz w:val="20"/>
                <w:szCs w:val="20"/>
              </w:rPr>
            </w:pPr>
          </w:p>
        </w:tc>
        <w:tc>
          <w:tcPr>
            <w:tcW w:w="720" w:type="dxa"/>
          </w:tcPr>
          <w:p w14:paraId="20DF859B">
            <w:pPr>
              <w:rPr>
                <w:sz w:val="20"/>
                <w:szCs w:val="20"/>
              </w:rPr>
            </w:pPr>
          </w:p>
        </w:tc>
        <w:tc>
          <w:tcPr>
            <w:tcW w:w="720" w:type="dxa"/>
          </w:tcPr>
          <w:p w14:paraId="3A155F27">
            <w:pPr>
              <w:rPr>
                <w:sz w:val="20"/>
                <w:szCs w:val="20"/>
              </w:rPr>
            </w:pPr>
          </w:p>
        </w:tc>
        <w:tc>
          <w:tcPr>
            <w:tcW w:w="653" w:type="dxa"/>
          </w:tcPr>
          <w:p w14:paraId="60F03ED2">
            <w:pPr>
              <w:rPr>
                <w:sz w:val="20"/>
                <w:szCs w:val="20"/>
              </w:rPr>
            </w:pPr>
          </w:p>
        </w:tc>
        <w:tc>
          <w:tcPr>
            <w:tcW w:w="1260" w:type="dxa"/>
          </w:tcPr>
          <w:p w14:paraId="7BA6EE74">
            <w:pPr>
              <w:rPr>
                <w:sz w:val="20"/>
                <w:szCs w:val="20"/>
              </w:rPr>
            </w:pPr>
          </w:p>
        </w:tc>
      </w:tr>
      <w:tr w14:paraId="0636E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CFADF33">
            <w:pPr>
              <w:rPr>
                <w:rFonts w:cstheme="minorHAnsi"/>
                <w:sz w:val="20"/>
                <w:szCs w:val="20"/>
              </w:rPr>
            </w:pPr>
            <w:r>
              <w:rPr>
                <w:rFonts w:ascii="Calibri" w:hAnsi="Calibri" w:cs="Calibri"/>
                <w:sz w:val="20"/>
                <w:szCs w:val="20"/>
              </w:rPr>
              <w:t>53</w:t>
            </w:r>
          </w:p>
        </w:tc>
        <w:tc>
          <w:tcPr>
            <w:tcW w:w="5557" w:type="dxa"/>
          </w:tcPr>
          <w:p w14:paraId="1F5198AC">
            <w:pPr>
              <w:rPr>
                <w:sz w:val="20"/>
                <w:szCs w:val="20"/>
              </w:rPr>
            </w:pPr>
            <w:r>
              <w:rPr>
                <w:sz w:val="20"/>
                <w:szCs w:val="20"/>
              </w:rPr>
              <w:t xml:space="preserve">Employee-to-position assignment </w:t>
            </w:r>
          </w:p>
        </w:tc>
        <w:tc>
          <w:tcPr>
            <w:tcW w:w="720" w:type="dxa"/>
          </w:tcPr>
          <w:p w14:paraId="185ABC9A">
            <w:pPr>
              <w:rPr>
                <w:sz w:val="20"/>
                <w:szCs w:val="20"/>
              </w:rPr>
            </w:pPr>
          </w:p>
        </w:tc>
        <w:tc>
          <w:tcPr>
            <w:tcW w:w="720" w:type="dxa"/>
          </w:tcPr>
          <w:p w14:paraId="6C0229AC">
            <w:pPr>
              <w:rPr>
                <w:sz w:val="20"/>
                <w:szCs w:val="20"/>
              </w:rPr>
            </w:pPr>
          </w:p>
        </w:tc>
        <w:tc>
          <w:tcPr>
            <w:tcW w:w="720" w:type="dxa"/>
          </w:tcPr>
          <w:p w14:paraId="2A05A180">
            <w:pPr>
              <w:rPr>
                <w:sz w:val="20"/>
                <w:szCs w:val="20"/>
              </w:rPr>
            </w:pPr>
          </w:p>
        </w:tc>
        <w:tc>
          <w:tcPr>
            <w:tcW w:w="653" w:type="dxa"/>
          </w:tcPr>
          <w:p w14:paraId="35116246">
            <w:pPr>
              <w:rPr>
                <w:sz w:val="20"/>
                <w:szCs w:val="20"/>
              </w:rPr>
            </w:pPr>
          </w:p>
        </w:tc>
        <w:tc>
          <w:tcPr>
            <w:tcW w:w="1260" w:type="dxa"/>
          </w:tcPr>
          <w:p w14:paraId="76F3E8CC">
            <w:pPr>
              <w:rPr>
                <w:sz w:val="20"/>
                <w:szCs w:val="20"/>
              </w:rPr>
            </w:pPr>
          </w:p>
        </w:tc>
      </w:tr>
      <w:tr w14:paraId="331FC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2E32F7C">
            <w:pPr>
              <w:rPr>
                <w:rFonts w:cstheme="minorHAnsi"/>
                <w:sz w:val="20"/>
                <w:szCs w:val="20"/>
              </w:rPr>
            </w:pPr>
            <w:r>
              <w:rPr>
                <w:rFonts w:ascii="Calibri" w:hAnsi="Calibri" w:cs="Calibri"/>
                <w:sz w:val="20"/>
                <w:szCs w:val="20"/>
              </w:rPr>
              <w:t>54</w:t>
            </w:r>
          </w:p>
        </w:tc>
        <w:tc>
          <w:tcPr>
            <w:tcW w:w="5557" w:type="dxa"/>
          </w:tcPr>
          <w:p w14:paraId="60A152E7">
            <w:pPr>
              <w:rPr>
                <w:sz w:val="20"/>
                <w:szCs w:val="20"/>
              </w:rPr>
            </w:pPr>
            <w:r>
              <w:rPr>
                <w:sz w:val="20"/>
                <w:szCs w:val="20"/>
              </w:rPr>
              <w:t xml:space="preserve">Automatic reporting hierarchy </w:t>
            </w:r>
          </w:p>
        </w:tc>
        <w:tc>
          <w:tcPr>
            <w:tcW w:w="720" w:type="dxa"/>
          </w:tcPr>
          <w:p w14:paraId="27F6643A">
            <w:pPr>
              <w:rPr>
                <w:sz w:val="20"/>
                <w:szCs w:val="20"/>
              </w:rPr>
            </w:pPr>
          </w:p>
        </w:tc>
        <w:tc>
          <w:tcPr>
            <w:tcW w:w="720" w:type="dxa"/>
          </w:tcPr>
          <w:p w14:paraId="326FDCAA">
            <w:pPr>
              <w:rPr>
                <w:sz w:val="20"/>
                <w:szCs w:val="20"/>
              </w:rPr>
            </w:pPr>
          </w:p>
        </w:tc>
        <w:tc>
          <w:tcPr>
            <w:tcW w:w="720" w:type="dxa"/>
          </w:tcPr>
          <w:p w14:paraId="08712633">
            <w:pPr>
              <w:rPr>
                <w:sz w:val="20"/>
                <w:szCs w:val="20"/>
              </w:rPr>
            </w:pPr>
          </w:p>
        </w:tc>
        <w:tc>
          <w:tcPr>
            <w:tcW w:w="653" w:type="dxa"/>
          </w:tcPr>
          <w:p w14:paraId="77D32E18">
            <w:pPr>
              <w:rPr>
                <w:sz w:val="20"/>
                <w:szCs w:val="20"/>
              </w:rPr>
            </w:pPr>
          </w:p>
        </w:tc>
        <w:tc>
          <w:tcPr>
            <w:tcW w:w="1260" w:type="dxa"/>
          </w:tcPr>
          <w:p w14:paraId="7B9C3811">
            <w:pPr>
              <w:rPr>
                <w:sz w:val="20"/>
                <w:szCs w:val="20"/>
              </w:rPr>
            </w:pPr>
          </w:p>
        </w:tc>
      </w:tr>
      <w:tr w14:paraId="2AA24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6085755">
            <w:pPr>
              <w:rPr>
                <w:rFonts w:cstheme="minorHAnsi"/>
                <w:sz w:val="20"/>
                <w:szCs w:val="20"/>
              </w:rPr>
            </w:pPr>
            <w:r>
              <w:rPr>
                <w:rFonts w:ascii="Calibri" w:hAnsi="Calibri" w:cs="Calibri"/>
                <w:sz w:val="20"/>
                <w:szCs w:val="20"/>
              </w:rPr>
              <w:t>55</w:t>
            </w:r>
          </w:p>
        </w:tc>
        <w:tc>
          <w:tcPr>
            <w:tcW w:w="5557" w:type="dxa"/>
          </w:tcPr>
          <w:p w14:paraId="690B4C04">
            <w:pPr>
              <w:rPr>
                <w:sz w:val="20"/>
                <w:szCs w:val="20"/>
              </w:rPr>
            </w:pPr>
            <w:r>
              <w:rPr>
                <w:sz w:val="20"/>
                <w:szCs w:val="20"/>
              </w:rPr>
              <w:t xml:space="preserve">Matrix reporting relationships </w:t>
            </w:r>
          </w:p>
        </w:tc>
        <w:tc>
          <w:tcPr>
            <w:tcW w:w="720" w:type="dxa"/>
          </w:tcPr>
          <w:p w14:paraId="7170241F">
            <w:pPr>
              <w:rPr>
                <w:sz w:val="20"/>
                <w:szCs w:val="20"/>
              </w:rPr>
            </w:pPr>
          </w:p>
        </w:tc>
        <w:tc>
          <w:tcPr>
            <w:tcW w:w="720" w:type="dxa"/>
          </w:tcPr>
          <w:p w14:paraId="76269DF6">
            <w:pPr>
              <w:rPr>
                <w:sz w:val="20"/>
                <w:szCs w:val="20"/>
              </w:rPr>
            </w:pPr>
          </w:p>
        </w:tc>
        <w:tc>
          <w:tcPr>
            <w:tcW w:w="720" w:type="dxa"/>
          </w:tcPr>
          <w:p w14:paraId="4286EB5D">
            <w:pPr>
              <w:rPr>
                <w:sz w:val="20"/>
                <w:szCs w:val="20"/>
              </w:rPr>
            </w:pPr>
          </w:p>
        </w:tc>
        <w:tc>
          <w:tcPr>
            <w:tcW w:w="653" w:type="dxa"/>
          </w:tcPr>
          <w:p w14:paraId="4D003882">
            <w:pPr>
              <w:rPr>
                <w:sz w:val="20"/>
                <w:szCs w:val="20"/>
              </w:rPr>
            </w:pPr>
          </w:p>
        </w:tc>
        <w:tc>
          <w:tcPr>
            <w:tcW w:w="1260" w:type="dxa"/>
          </w:tcPr>
          <w:p w14:paraId="1C84B862">
            <w:pPr>
              <w:rPr>
                <w:sz w:val="20"/>
                <w:szCs w:val="20"/>
              </w:rPr>
            </w:pPr>
          </w:p>
        </w:tc>
      </w:tr>
      <w:tr w14:paraId="1E5788B5">
        <w:tblPrEx>
          <w:tblCellMar>
            <w:top w:w="0" w:type="dxa"/>
            <w:left w:w="108" w:type="dxa"/>
            <w:bottom w:w="0" w:type="dxa"/>
            <w:right w:w="108" w:type="dxa"/>
          </w:tblCellMar>
        </w:tblPrEx>
        <w:trPr>
          <w:trHeight w:val="255" w:hRule="atLeast"/>
        </w:trPr>
        <w:tc>
          <w:tcPr>
            <w:tcW w:w="648" w:type="dxa"/>
            <w:vAlign w:val="bottom"/>
          </w:tcPr>
          <w:p w14:paraId="2DFD71B7">
            <w:pPr>
              <w:rPr>
                <w:rFonts w:cstheme="minorHAnsi"/>
                <w:sz w:val="20"/>
                <w:szCs w:val="20"/>
              </w:rPr>
            </w:pPr>
            <w:r>
              <w:rPr>
                <w:rFonts w:ascii="Calibri" w:hAnsi="Calibri" w:cs="Calibri"/>
                <w:sz w:val="20"/>
                <w:szCs w:val="20"/>
              </w:rPr>
              <w:t>56</w:t>
            </w:r>
          </w:p>
        </w:tc>
        <w:tc>
          <w:tcPr>
            <w:tcW w:w="5557" w:type="dxa"/>
          </w:tcPr>
          <w:p w14:paraId="6F00338C">
            <w:pPr>
              <w:rPr>
                <w:sz w:val="20"/>
                <w:szCs w:val="20"/>
              </w:rPr>
            </w:pPr>
            <w:r>
              <w:rPr>
                <w:sz w:val="20"/>
                <w:szCs w:val="20"/>
              </w:rPr>
              <w:t xml:space="preserve">Temporary reporting relationships </w:t>
            </w:r>
          </w:p>
        </w:tc>
        <w:tc>
          <w:tcPr>
            <w:tcW w:w="720" w:type="dxa"/>
          </w:tcPr>
          <w:p w14:paraId="75C6794B">
            <w:pPr>
              <w:rPr>
                <w:sz w:val="20"/>
                <w:szCs w:val="20"/>
              </w:rPr>
            </w:pPr>
          </w:p>
        </w:tc>
        <w:tc>
          <w:tcPr>
            <w:tcW w:w="720" w:type="dxa"/>
          </w:tcPr>
          <w:p w14:paraId="5A2820C4">
            <w:pPr>
              <w:rPr>
                <w:sz w:val="20"/>
                <w:szCs w:val="20"/>
              </w:rPr>
            </w:pPr>
          </w:p>
        </w:tc>
        <w:tc>
          <w:tcPr>
            <w:tcW w:w="720" w:type="dxa"/>
          </w:tcPr>
          <w:p w14:paraId="507DD60B">
            <w:pPr>
              <w:rPr>
                <w:sz w:val="20"/>
                <w:szCs w:val="20"/>
              </w:rPr>
            </w:pPr>
          </w:p>
        </w:tc>
        <w:tc>
          <w:tcPr>
            <w:tcW w:w="653" w:type="dxa"/>
          </w:tcPr>
          <w:p w14:paraId="068951D8">
            <w:pPr>
              <w:rPr>
                <w:sz w:val="20"/>
                <w:szCs w:val="20"/>
              </w:rPr>
            </w:pPr>
          </w:p>
        </w:tc>
        <w:tc>
          <w:tcPr>
            <w:tcW w:w="1260" w:type="dxa"/>
          </w:tcPr>
          <w:p w14:paraId="5D1589E2">
            <w:pPr>
              <w:rPr>
                <w:sz w:val="20"/>
                <w:szCs w:val="20"/>
              </w:rPr>
            </w:pPr>
          </w:p>
        </w:tc>
      </w:tr>
      <w:tr w14:paraId="643D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F2446EC">
            <w:pPr>
              <w:rPr>
                <w:rFonts w:cstheme="minorHAnsi"/>
                <w:sz w:val="20"/>
                <w:szCs w:val="20"/>
              </w:rPr>
            </w:pPr>
            <w:r>
              <w:rPr>
                <w:rFonts w:ascii="Calibri" w:hAnsi="Calibri" w:cs="Calibri"/>
                <w:sz w:val="20"/>
                <w:szCs w:val="20"/>
              </w:rPr>
              <w:t>57</w:t>
            </w:r>
          </w:p>
        </w:tc>
        <w:tc>
          <w:tcPr>
            <w:tcW w:w="5557" w:type="dxa"/>
          </w:tcPr>
          <w:p w14:paraId="4DC183EE">
            <w:pPr>
              <w:rPr>
                <w:sz w:val="20"/>
                <w:szCs w:val="20"/>
              </w:rPr>
            </w:pPr>
            <w:r>
              <w:rPr>
                <w:sz w:val="20"/>
                <w:szCs w:val="20"/>
              </w:rPr>
              <w:t xml:space="preserve">Acting manager support </w:t>
            </w:r>
          </w:p>
        </w:tc>
        <w:tc>
          <w:tcPr>
            <w:tcW w:w="720" w:type="dxa"/>
          </w:tcPr>
          <w:p w14:paraId="13EF2425">
            <w:pPr>
              <w:rPr>
                <w:sz w:val="20"/>
                <w:szCs w:val="20"/>
              </w:rPr>
            </w:pPr>
          </w:p>
        </w:tc>
        <w:tc>
          <w:tcPr>
            <w:tcW w:w="720" w:type="dxa"/>
          </w:tcPr>
          <w:p w14:paraId="584A5B62">
            <w:pPr>
              <w:rPr>
                <w:sz w:val="20"/>
                <w:szCs w:val="20"/>
              </w:rPr>
            </w:pPr>
          </w:p>
        </w:tc>
        <w:tc>
          <w:tcPr>
            <w:tcW w:w="720" w:type="dxa"/>
          </w:tcPr>
          <w:p w14:paraId="37A0A46E">
            <w:pPr>
              <w:rPr>
                <w:sz w:val="20"/>
                <w:szCs w:val="20"/>
              </w:rPr>
            </w:pPr>
          </w:p>
        </w:tc>
        <w:tc>
          <w:tcPr>
            <w:tcW w:w="653" w:type="dxa"/>
          </w:tcPr>
          <w:p w14:paraId="28D0E408">
            <w:pPr>
              <w:rPr>
                <w:sz w:val="20"/>
                <w:szCs w:val="20"/>
              </w:rPr>
            </w:pPr>
          </w:p>
        </w:tc>
        <w:tc>
          <w:tcPr>
            <w:tcW w:w="1260" w:type="dxa"/>
          </w:tcPr>
          <w:p w14:paraId="70C8D91A">
            <w:pPr>
              <w:rPr>
                <w:sz w:val="20"/>
                <w:szCs w:val="20"/>
              </w:rPr>
            </w:pPr>
          </w:p>
        </w:tc>
      </w:tr>
      <w:tr w14:paraId="7A870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AECD4FE">
            <w:pPr>
              <w:rPr>
                <w:rFonts w:cstheme="minorHAnsi"/>
                <w:sz w:val="20"/>
                <w:szCs w:val="20"/>
              </w:rPr>
            </w:pPr>
            <w:r>
              <w:rPr>
                <w:rFonts w:ascii="Calibri" w:hAnsi="Calibri" w:cs="Calibri"/>
                <w:sz w:val="20"/>
                <w:szCs w:val="20"/>
              </w:rPr>
              <w:t>58</w:t>
            </w:r>
          </w:p>
        </w:tc>
        <w:tc>
          <w:tcPr>
            <w:tcW w:w="5557" w:type="dxa"/>
          </w:tcPr>
          <w:p w14:paraId="5AB3E2A6">
            <w:pPr>
              <w:rPr>
                <w:sz w:val="20"/>
                <w:szCs w:val="20"/>
              </w:rPr>
            </w:pPr>
            <w:r>
              <w:rPr>
                <w:sz w:val="20"/>
                <w:szCs w:val="20"/>
              </w:rPr>
              <w:t xml:space="preserve">Delegation hierarchy </w:t>
            </w:r>
          </w:p>
        </w:tc>
        <w:tc>
          <w:tcPr>
            <w:tcW w:w="720" w:type="dxa"/>
          </w:tcPr>
          <w:p w14:paraId="420AD3FE">
            <w:pPr>
              <w:rPr>
                <w:sz w:val="20"/>
                <w:szCs w:val="20"/>
              </w:rPr>
            </w:pPr>
          </w:p>
        </w:tc>
        <w:tc>
          <w:tcPr>
            <w:tcW w:w="720" w:type="dxa"/>
          </w:tcPr>
          <w:p w14:paraId="3473A15F">
            <w:pPr>
              <w:rPr>
                <w:sz w:val="20"/>
                <w:szCs w:val="20"/>
              </w:rPr>
            </w:pPr>
          </w:p>
        </w:tc>
        <w:tc>
          <w:tcPr>
            <w:tcW w:w="720" w:type="dxa"/>
          </w:tcPr>
          <w:p w14:paraId="53029B24">
            <w:pPr>
              <w:rPr>
                <w:sz w:val="20"/>
                <w:szCs w:val="20"/>
              </w:rPr>
            </w:pPr>
          </w:p>
        </w:tc>
        <w:tc>
          <w:tcPr>
            <w:tcW w:w="653" w:type="dxa"/>
          </w:tcPr>
          <w:p w14:paraId="2606A7EB">
            <w:pPr>
              <w:rPr>
                <w:sz w:val="20"/>
                <w:szCs w:val="20"/>
              </w:rPr>
            </w:pPr>
          </w:p>
        </w:tc>
        <w:tc>
          <w:tcPr>
            <w:tcW w:w="1260" w:type="dxa"/>
          </w:tcPr>
          <w:p w14:paraId="6864B52A">
            <w:pPr>
              <w:rPr>
                <w:sz w:val="20"/>
                <w:szCs w:val="20"/>
              </w:rPr>
            </w:pPr>
          </w:p>
        </w:tc>
      </w:tr>
      <w:tr w14:paraId="24FF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284F4F8D">
            <w:pPr>
              <w:rPr>
                <w:rFonts w:cstheme="minorHAnsi"/>
                <w:i/>
                <w:sz w:val="20"/>
                <w:szCs w:val="20"/>
              </w:rPr>
            </w:pPr>
          </w:p>
        </w:tc>
        <w:tc>
          <w:tcPr>
            <w:tcW w:w="9630" w:type="dxa"/>
            <w:gridSpan w:val="6"/>
            <w:shd w:val="clear" w:color="auto" w:fill="F1F1F1" w:themeFill="background1" w:themeFillShade="F2"/>
          </w:tcPr>
          <w:p w14:paraId="05ABA5AC">
            <w:pPr>
              <w:rPr>
                <w:rFonts w:cstheme="minorHAnsi"/>
                <w:i/>
                <w:sz w:val="20"/>
                <w:szCs w:val="20"/>
              </w:rPr>
            </w:pPr>
            <w:r>
              <w:rPr>
                <w:rFonts w:cstheme="minorHAnsi"/>
                <w:i/>
                <w:sz w:val="20"/>
                <w:szCs w:val="20"/>
              </w:rPr>
              <w:t>Vacancy Management</w:t>
            </w:r>
          </w:p>
        </w:tc>
      </w:tr>
      <w:tr w14:paraId="3827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843B3AE">
            <w:pPr>
              <w:rPr>
                <w:rFonts w:cstheme="minorHAnsi"/>
                <w:sz w:val="20"/>
                <w:szCs w:val="20"/>
              </w:rPr>
            </w:pPr>
            <w:r>
              <w:rPr>
                <w:rFonts w:ascii="Calibri" w:hAnsi="Calibri" w:cs="Calibri"/>
                <w:sz w:val="20"/>
                <w:szCs w:val="20"/>
              </w:rPr>
              <w:t>59</w:t>
            </w:r>
          </w:p>
        </w:tc>
        <w:tc>
          <w:tcPr>
            <w:tcW w:w="9630" w:type="dxa"/>
            <w:gridSpan w:val="6"/>
          </w:tcPr>
          <w:p w14:paraId="58510B34">
            <w:pPr>
              <w:spacing w:line="278" w:lineRule="auto"/>
              <w:jc w:val="both"/>
              <w:rPr>
                <w:rFonts w:cstheme="minorHAnsi"/>
                <w:sz w:val="20"/>
                <w:szCs w:val="20"/>
              </w:rPr>
            </w:pPr>
            <w:r>
              <w:rPr>
                <w:rFonts w:cstheme="minorHAnsi"/>
                <w:sz w:val="20"/>
                <w:szCs w:val="20"/>
              </w:rPr>
              <w:t>The solution should monitor the status of all approved positions and provide complete visibility into vacancies, enabling timely recruitment and effective manpower planning.</w:t>
            </w:r>
          </w:p>
        </w:tc>
      </w:tr>
      <w:tr w14:paraId="0CE0B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342944B">
            <w:pPr>
              <w:rPr>
                <w:rFonts w:cstheme="minorHAnsi"/>
                <w:sz w:val="20"/>
                <w:szCs w:val="20"/>
              </w:rPr>
            </w:pPr>
            <w:r>
              <w:rPr>
                <w:rFonts w:ascii="Calibri" w:hAnsi="Calibri" w:cs="Calibri"/>
                <w:sz w:val="20"/>
                <w:szCs w:val="20"/>
              </w:rPr>
              <w:t>60</w:t>
            </w:r>
          </w:p>
        </w:tc>
        <w:tc>
          <w:tcPr>
            <w:tcW w:w="9630" w:type="dxa"/>
            <w:gridSpan w:val="6"/>
          </w:tcPr>
          <w:p w14:paraId="0C3FF683">
            <w:pPr>
              <w:jc w:val="both"/>
              <w:rPr>
                <w:rFonts w:cstheme="minorHAnsi"/>
                <w:sz w:val="20"/>
                <w:szCs w:val="20"/>
              </w:rPr>
            </w:pPr>
            <w:r>
              <w:rPr>
                <w:sz w:val="20"/>
                <w:szCs w:val="20"/>
              </w:rPr>
              <w:t>The solution should support:</w:t>
            </w:r>
          </w:p>
        </w:tc>
      </w:tr>
      <w:tr w14:paraId="7811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4CC3322">
            <w:pPr>
              <w:rPr>
                <w:rFonts w:cstheme="minorHAnsi"/>
                <w:sz w:val="20"/>
                <w:szCs w:val="20"/>
              </w:rPr>
            </w:pPr>
            <w:r>
              <w:rPr>
                <w:rFonts w:ascii="Calibri" w:hAnsi="Calibri" w:cs="Calibri"/>
                <w:sz w:val="20"/>
                <w:szCs w:val="20"/>
              </w:rPr>
              <w:t>61</w:t>
            </w:r>
          </w:p>
        </w:tc>
        <w:tc>
          <w:tcPr>
            <w:tcW w:w="5557" w:type="dxa"/>
          </w:tcPr>
          <w:p w14:paraId="48D25D3E">
            <w:pPr>
              <w:jc w:val="both"/>
              <w:rPr>
                <w:sz w:val="20"/>
                <w:szCs w:val="20"/>
              </w:rPr>
            </w:pPr>
            <w:r>
              <w:rPr>
                <w:sz w:val="20"/>
                <w:szCs w:val="20"/>
              </w:rPr>
              <w:t xml:space="preserve">Vacant positions </w:t>
            </w:r>
          </w:p>
        </w:tc>
        <w:tc>
          <w:tcPr>
            <w:tcW w:w="720" w:type="dxa"/>
          </w:tcPr>
          <w:p w14:paraId="494FEEB6">
            <w:pPr>
              <w:jc w:val="both"/>
              <w:rPr>
                <w:rFonts w:cstheme="minorHAnsi"/>
                <w:sz w:val="20"/>
                <w:szCs w:val="20"/>
              </w:rPr>
            </w:pPr>
          </w:p>
        </w:tc>
        <w:tc>
          <w:tcPr>
            <w:tcW w:w="720" w:type="dxa"/>
          </w:tcPr>
          <w:p w14:paraId="1A859822">
            <w:pPr>
              <w:jc w:val="both"/>
              <w:rPr>
                <w:rFonts w:cstheme="minorHAnsi"/>
                <w:sz w:val="20"/>
                <w:szCs w:val="20"/>
              </w:rPr>
            </w:pPr>
          </w:p>
        </w:tc>
        <w:tc>
          <w:tcPr>
            <w:tcW w:w="720" w:type="dxa"/>
          </w:tcPr>
          <w:p w14:paraId="122A05EE">
            <w:pPr>
              <w:jc w:val="both"/>
              <w:rPr>
                <w:rFonts w:cstheme="minorHAnsi"/>
                <w:sz w:val="20"/>
                <w:szCs w:val="20"/>
              </w:rPr>
            </w:pPr>
          </w:p>
        </w:tc>
        <w:tc>
          <w:tcPr>
            <w:tcW w:w="653" w:type="dxa"/>
          </w:tcPr>
          <w:p w14:paraId="71322A10">
            <w:pPr>
              <w:jc w:val="both"/>
              <w:rPr>
                <w:rFonts w:cstheme="minorHAnsi"/>
                <w:sz w:val="20"/>
                <w:szCs w:val="20"/>
              </w:rPr>
            </w:pPr>
          </w:p>
        </w:tc>
        <w:tc>
          <w:tcPr>
            <w:tcW w:w="1260" w:type="dxa"/>
          </w:tcPr>
          <w:p w14:paraId="2C84A744">
            <w:pPr>
              <w:jc w:val="both"/>
              <w:rPr>
                <w:rFonts w:cstheme="minorHAnsi"/>
                <w:sz w:val="20"/>
                <w:szCs w:val="20"/>
              </w:rPr>
            </w:pPr>
          </w:p>
        </w:tc>
      </w:tr>
      <w:tr w14:paraId="02E5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A4628FA">
            <w:pPr>
              <w:rPr>
                <w:rFonts w:cstheme="minorHAnsi"/>
                <w:sz w:val="20"/>
                <w:szCs w:val="20"/>
              </w:rPr>
            </w:pPr>
            <w:r>
              <w:rPr>
                <w:rFonts w:ascii="Calibri" w:hAnsi="Calibri" w:cs="Calibri"/>
                <w:sz w:val="20"/>
                <w:szCs w:val="20"/>
              </w:rPr>
              <w:t>62</w:t>
            </w:r>
          </w:p>
        </w:tc>
        <w:tc>
          <w:tcPr>
            <w:tcW w:w="5557" w:type="dxa"/>
          </w:tcPr>
          <w:p w14:paraId="509EEB8A">
            <w:pPr>
              <w:jc w:val="both"/>
              <w:rPr>
                <w:sz w:val="20"/>
                <w:szCs w:val="20"/>
              </w:rPr>
            </w:pPr>
            <w:r>
              <w:rPr>
                <w:sz w:val="20"/>
                <w:szCs w:val="20"/>
              </w:rPr>
              <w:t xml:space="preserve">Filled positions </w:t>
            </w:r>
          </w:p>
        </w:tc>
        <w:tc>
          <w:tcPr>
            <w:tcW w:w="720" w:type="dxa"/>
          </w:tcPr>
          <w:p w14:paraId="7BBEFC79">
            <w:pPr>
              <w:jc w:val="both"/>
              <w:rPr>
                <w:rFonts w:cstheme="minorHAnsi"/>
                <w:sz w:val="20"/>
                <w:szCs w:val="20"/>
              </w:rPr>
            </w:pPr>
          </w:p>
        </w:tc>
        <w:tc>
          <w:tcPr>
            <w:tcW w:w="720" w:type="dxa"/>
          </w:tcPr>
          <w:p w14:paraId="68E8AB03">
            <w:pPr>
              <w:jc w:val="both"/>
              <w:rPr>
                <w:rFonts w:cstheme="minorHAnsi"/>
                <w:sz w:val="20"/>
                <w:szCs w:val="20"/>
              </w:rPr>
            </w:pPr>
          </w:p>
        </w:tc>
        <w:tc>
          <w:tcPr>
            <w:tcW w:w="720" w:type="dxa"/>
          </w:tcPr>
          <w:p w14:paraId="40F57213">
            <w:pPr>
              <w:jc w:val="both"/>
              <w:rPr>
                <w:rFonts w:cstheme="minorHAnsi"/>
                <w:sz w:val="20"/>
                <w:szCs w:val="20"/>
              </w:rPr>
            </w:pPr>
          </w:p>
        </w:tc>
        <w:tc>
          <w:tcPr>
            <w:tcW w:w="653" w:type="dxa"/>
          </w:tcPr>
          <w:p w14:paraId="23261088">
            <w:pPr>
              <w:jc w:val="both"/>
              <w:rPr>
                <w:rFonts w:cstheme="minorHAnsi"/>
                <w:sz w:val="20"/>
                <w:szCs w:val="20"/>
              </w:rPr>
            </w:pPr>
          </w:p>
        </w:tc>
        <w:tc>
          <w:tcPr>
            <w:tcW w:w="1260" w:type="dxa"/>
          </w:tcPr>
          <w:p w14:paraId="0654EBC7">
            <w:pPr>
              <w:jc w:val="both"/>
              <w:rPr>
                <w:rFonts w:cstheme="minorHAnsi"/>
                <w:sz w:val="20"/>
                <w:szCs w:val="20"/>
              </w:rPr>
            </w:pPr>
          </w:p>
        </w:tc>
      </w:tr>
      <w:tr w14:paraId="344DF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B632A43">
            <w:pPr>
              <w:rPr>
                <w:rFonts w:cstheme="minorHAnsi"/>
                <w:sz w:val="20"/>
                <w:szCs w:val="20"/>
              </w:rPr>
            </w:pPr>
            <w:r>
              <w:rPr>
                <w:rFonts w:ascii="Calibri" w:hAnsi="Calibri" w:cs="Calibri"/>
                <w:sz w:val="20"/>
                <w:szCs w:val="20"/>
              </w:rPr>
              <w:t>63</w:t>
            </w:r>
          </w:p>
        </w:tc>
        <w:tc>
          <w:tcPr>
            <w:tcW w:w="5557" w:type="dxa"/>
          </w:tcPr>
          <w:p w14:paraId="365916AC">
            <w:pPr>
              <w:jc w:val="both"/>
              <w:rPr>
                <w:sz w:val="20"/>
                <w:szCs w:val="20"/>
              </w:rPr>
            </w:pPr>
            <w:r>
              <w:rPr>
                <w:sz w:val="20"/>
                <w:szCs w:val="20"/>
              </w:rPr>
              <w:t xml:space="preserve">Frozen positions </w:t>
            </w:r>
          </w:p>
        </w:tc>
        <w:tc>
          <w:tcPr>
            <w:tcW w:w="720" w:type="dxa"/>
          </w:tcPr>
          <w:p w14:paraId="12C79629">
            <w:pPr>
              <w:jc w:val="both"/>
              <w:rPr>
                <w:rFonts w:cstheme="minorHAnsi"/>
                <w:sz w:val="20"/>
                <w:szCs w:val="20"/>
              </w:rPr>
            </w:pPr>
          </w:p>
        </w:tc>
        <w:tc>
          <w:tcPr>
            <w:tcW w:w="720" w:type="dxa"/>
          </w:tcPr>
          <w:p w14:paraId="0DD855ED">
            <w:pPr>
              <w:jc w:val="both"/>
              <w:rPr>
                <w:rFonts w:cstheme="minorHAnsi"/>
                <w:sz w:val="20"/>
                <w:szCs w:val="20"/>
              </w:rPr>
            </w:pPr>
          </w:p>
        </w:tc>
        <w:tc>
          <w:tcPr>
            <w:tcW w:w="720" w:type="dxa"/>
          </w:tcPr>
          <w:p w14:paraId="3F650CF6">
            <w:pPr>
              <w:jc w:val="both"/>
              <w:rPr>
                <w:rFonts w:cstheme="minorHAnsi"/>
                <w:sz w:val="20"/>
                <w:szCs w:val="20"/>
              </w:rPr>
            </w:pPr>
          </w:p>
        </w:tc>
        <w:tc>
          <w:tcPr>
            <w:tcW w:w="653" w:type="dxa"/>
          </w:tcPr>
          <w:p w14:paraId="22AF051F">
            <w:pPr>
              <w:jc w:val="both"/>
              <w:rPr>
                <w:rFonts w:cstheme="minorHAnsi"/>
                <w:sz w:val="20"/>
                <w:szCs w:val="20"/>
              </w:rPr>
            </w:pPr>
          </w:p>
        </w:tc>
        <w:tc>
          <w:tcPr>
            <w:tcW w:w="1260" w:type="dxa"/>
          </w:tcPr>
          <w:p w14:paraId="2F64423E">
            <w:pPr>
              <w:jc w:val="both"/>
              <w:rPr>
                <w:rFonts w:cstheme="minorHAnsi"/>
                <w:sz w:val="20"/>
                <w:szCs w:val="20"/>
              </w:rPr>
            </w:pPr>
          </w:p>
        </w:tc>
      </w:tr>
      <w:tr w14:paraId="53B1C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F3E1D84">
            <w:pPr>
              <w:rPr>
                <w:rFonts w:cstheme="minorHAnsi"/>
                <w:sz w:val="20"/>
                <w:szCs w:val="20"/>
              </w:rPr>
            </w:pPr>
            <w:r>
              <w:rPr>
                <w:rFonts w:ascii="Calibri" w:hAnsi="Calibri" w:cs="Calibri"/>
                <w:sz w:val="20"/>
                <w:szCs w:val="20"/>
              </w:rPr>
              <w:t>64</w:t>
            </w:r>
          </w:p>
        </w:tc>
        <w:tc>
          <w:tcPr>
            <w:tcW w:w="5557" w:type="dxa"/>
          </w:tcPr>
          <w:p w14:paraId="7CFF2698">
            <w:pPr>
              <w:jc w:val="both"/>
              <w:rPr>
                <w:sz w:val="20"/>
                <w:szCs w:val="20"/>
              </w:rPr>
            </w:pPr>
            <w:r>
              <w:rPr>
                <w:sz w:val="20"/>
                <w:szCs w:val="20"/>
              </w:rPr>
              <w:t xml:space="preserve">Newly approved positions </w:t>
            </w:r>
          </w:p>
        </w:tc>
        <w:tc>
          <w:tcPr>
            <w:tcW w:w="720" w:type="dxa"/>
          </w:tcPr>
          <w:p w14:paraId="637886A9">
            <w:pPr>
              <w:jc w:val="both"/>
              <w:rPr>
                <w:rFonts w:cstheme="minorHAnsi"/>
                <w:sz w:val="20"/>
                <w:szCs w:val="20"/>
              </w:rPr>
            </w:pPr>
          </w:p>
        </w:tc>
        <w:tc>
          <w:tcPr>
            <w:tcW w:w="720" w:type="dxa"/>
          </w:tcPr>
          <w:p w14:paraId="21D2DB89">
            <w:pPr>
              <w:jc w:val="both"/>
              <w:rPr>
                <w:rFonts w:cstheme="minorHAnsi"/>
                <w:sz w:val="20"/>
                <w:szCs w:val="20"/>
              </w:rPr>
            </w:pPr>
          </w:p>
        </w:tc>
        <w:tc>
          <w:tcPr>
            <w:tcW w:w="720" w:type="dxa"/>
          </w:tcPr>
          <w:p w14:paraId="313CDDF4">
            <w:pPr>
              <w:jc w:val="both"/>
              <w:rPr>
                <w:rFonts w:cstheme="minorHAnsi"/>
                <w:sz w:val="20"/>
                <w:szCs w:val="20"/>
              </w:rPr>
            </w:pPr>
          </w:p>
        </w:tc>
        <w:tc>
          <w:tcPr>
            <w:tcW w:w="653" w:type="dxa"/>
          </w:tcPr>
          <w:p w14:paraId="071BA28D">
            <w:pPr>
              <w:jc w:val="both"/>
              <w:rPr>
                <w:rFonts w:cstheme="minorHAnsi"/>
                <w:sz w:val="20"/>
                <w:szCs w:val="20"/>
              </w:rPr>
            </w:pPr>
          </w:p>
        </w:tc>
        <w:tc>
          <w:tcPr>
            <w:tcW w:w="1260" w:type="dxa"/>
          </w:tcPr>
          <w:p w14:paraId="4A37A495">
            <w:pPr>
              <w:jc w:val="both"/>
              <w:rPr>
                <w:rFonts w:cstheme="minorHAnsi"/>
                <w:sz w:val="20"/>
                <w:szCs w:val="20"/>
              </w:rPr>
            </w:pPr>
          </w:p>
        </w:tc>
      </w:tr>
      <w:tr w14:paraId="519D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6F2072D">
            <w:pPr>
              <w:rPr>
                <w:rFonts w:cstheme="minorHAnsi"/>
                <w:sz w:val="20"/>
                <w:szCs w:val="20"/>
              </w:rPr>
            </w:pPr>
            <w:r>
              <w:rPr>
                <w:rFonts w:ascii="Calibri" w:hAnsi="Calibri" w:cs="Calibri"/>
                <w:sz w:val="20"/>
                <w:szCs w:val="20"/>
              </w:rPr>
              <w:t>65</w:t>
            </w:r>
          </w:p>
        </w:tc>
        <w:tc>
          <w:tcPr>
            <w:tcW w:w="5557" w:type="dxa"/>
          </w:tcPr>
          <w:p w14:paraId="6E0A31B8">
            <w:pPr>
              <w:jc w:val="both"/>
              <w:rPr>
                <w:sz w:val="20"/>
                <w:szCs w:val="20"/>
              </w:rPr>
            </w:pPr>
            <w:r>
              <w:rPr>
                <w:sz w:val="20"/>
                <w:szCs w:val="20"/>
              </w:rPr>
              <w:t xml:space="preserve">Recruitment requisition from vacant positions </w:t>
            </w:r>
          </w:p>
        </w:tc>
        <w:tc>
          <w:tcPr>
            <w:tcW w:w="720" w:type="dxa"/>
          </w:tcPr>
          <w:p w14:paraId="18226106">
            <w:pPr>
              <w:jc w:val="both"/>
              <w:rPr>
                <w:rFonts w:cstheme="minorHAnsi"/>
                <w:sz w:val="20"/>
                <w:szCs w:val="20"/>
              </w:rPr>
            </w:pPr>
          </w:p>
        </w:tc>
        <w:tc>
          <w:tcPr>
            <w:tcW w:w="720" w:type="dxa"/>
          </w:tcPr>
          <w:p w14:paraId="79F0DC59">
            <w:pPr>
              <w:jc w:val="both"/>
              <w:rPr>
                <w:rFonts w:cstheme="minorHAnsi"/>
                <w:sz w:val="20"/>
                <w:szCs w:val="20"/>
              </w:rPr>
            </w:pPr>
          </w:p>
        </w:tc>
        <w:tc>
          <w:tcPr>
            <w:tcW w:w="720" w:type="dxa"/>
          </w:tcPr>
          <w:p w14:paraId="284232E0">
            <w:pPr>
              <w:jc w:val="both"/>
              <w:rPr>
                <w:rFonts w:cstheme="minorHAnsi"/>
                <w:sz w:val="20"/>
                <w:szCs w:val="20"/>
              </w:rPr>
            </w:pPr>
          </w:p>
        </w:tc>
        <w:tc>
          <w:tcPr>
            <w:tcW w:w="653" w:type="dxa"/>
          </w:tcPr>
          <w:p w14:paraId="0EA68EA0">
            <w:pPr>
              <w:jc w:val="both"/>
              <w:rPr>
                <w:rFonts w:cstheme="minorHAnsi"/>
                <w:sz w:val="20"/>
                <w:szCs w:val="20"/>
              </w:rPr>
            </w:pPr>
          </w:p>
        </w:tc>
        <w:tc>
          <w:tcPr>
            <w:tcW w:w="1260" w:type="dxa"/>
          </w:tcPr>
          <w:p w14:paraId="26BA3C09">
            <w:pPr>
              <w:jc w:val="both"/>
              <w:rPr>
                <w:rFonts w:cstheme="minorHAnsi"/>
                <w:sz w:val="20"/>
                <w:szCs w:val="20"/>
              </w:rPr>
            </w:pPr>
          </w:p>
        </w:tc>
      </w:tr>
      <w:tr w14:paraId="6E9B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21A8BD5">
            <w:pPr>
              <w:rPr>
                <w:rFonts w:cstheme="minorHAnsi"/>
                <w:sz w:val="20"/>
                <w:szCs w:val="20"/>
              </w:rPr>
            </w:pPr>
            <w:r>
              <w:rPr>
                <w:rFonts w:ascii="Calibri" w:hAnsi="Calibri" w:cs="Calibri"/>
                <w:sz w:val="20"/>
                <w:szCs w:val="20"/>
              </w:rPr>
              <w:t>66</w:t>
            </w:r>
          </w:p>
        </w:tc>
        <w:tc>
          <w:tcPr>
            <w:tcW w:w="5557" w:type="dxa"/>
          </w:tcPr>
          <w:p w14:paraId="3F733921">
            <w:pPr>
              <w:jc w:val="both"/>
              <w:rPr>
                <w:sz w:val="20"/>
                <w:szCs w:val="20"/>
              </w:rPr>
            </w:pPr>
            <w:r>
              <w:rPr>
                <w:sz w:val="20"/>
                <w:szCs w:val="20"/>
              </w:rPr>
              <w:t xml:space="preserve">Vacancy aging </w:t>
            </w:r>
          </w:p>
        </w:tc>
        <w:tc>
          <w:tcPr>
            <w:tcW w:w="720" w:type="dxa"/>
          </w:tcPr>
          <w:p w14:paraId="42637D28">
            <w:pPr>
              <w:jc w:val="both"/>
              <w:rPr>
                <w:rFonts w:cstheme="minorHAnsi"/>
                <w:sz w:val="20"/>
                <w:szCs w:val="20"/>
              </w:rPr>
            </w:pPr>
          </w:p>
        </w:tc>
        <w:tc>
          <w:tcPr>
            <w:tcW w:w="720" w:type="dxa"/>
          </w:tcPr>
          <w:p w14:paraId="7DC53D05">
            <w:pPr>
              <w:jc w:val="both"/>
              <w:rPr>
                <w:rFonts w:cstheme="minorHAnsi"/>
                <w:sz w:val="20"/>
                <w:szCs w:val="20"/>
              </w:rPr>
            </w:pPr>
          </w:p>
        </w:tc>
        <w:tc>
          <w:tcPr>
            <w:tcW w:w="720" w:type="dxa"/>
          </w:tcPr>
          <w:p w14:paraId="12C2F2B0">
            <w:pPr>
              <w:jc w:val="both"/>
              <w:rPr>
                <w:rFonts w:cstheme="minorHAnsi"/>
                <w:sz w:val="20"/>
                <w:szCs w:val="20"/>
              </w:rPr>
            </w:pPr>
          </w:p>
        </w:tc>
        <w:tc>
          <w:tcPr>
            <w:tcW w:w="653" w:type="dxa"/>
          </w:tcPr>
          <w:p w14:paraId="5BE505CE">
            <w:pPr>
              <w:jc w:val="both"/>
              <w:rPr>
                <w:rFonts w:cstheme="minorHAnsi"/>
                <w:sz w:val="20"/>
                <w:szCs w:val="20"/>
              </w:rPr>
            </w:pPr>
          </w:p>
        </w:tc>
        <w:tc>
          <w:tcPr>
            <w:tcW w:w="1260" w:type="dxa"/>
          </w:tcPr>
          <w:p w14:paraId="7C1C8EB1">
            <w:pPr>
              <w:jc w:val="both"/>
              <w:rPr>
                <w:rFonts w:cstheme="minorHAnsi"/>
                <w:sz w:val="20"/>
                <w:szCs w:val="20"/>
              </w:rPr>
            </w:pPr>
          </w:p>
        </w:tc>
      </w:tr>
      <w:tr w14:paraId="0C422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F621574">
            <w:pPr>
              <w:rPr>
                <w:rFonts w:cstheme="minorHAnsi"/>
                <w:sz w:val="20"/>
                <w:szCs w:val="20"/>
              </w:rPr>
            </w:pPr>
            <w:r>
              <w:rPr>
                <w:rFonts w:ascii="Calibri" w:hAnsi="Calibri" w:cs="Calibri"/>
                <w:sz w:val="20"/>
                <w:szCs w:val="20"/>
              </w:rPr>
              <w:t>67</w:t>
            </w:r>
          </w:p>
        </w:tc>
        <w:tc>
          <w:tcPr>
            <w:tcW w:w="5557" w:type="dxa"/>
          </w:tcPr>
          <w:p w14:paraId="00DDF184">
            <w:pPr>
              <w:jc w:val="both"/>
              <w:rPr>
                <w:sz w:val="20"/>
                <w:szCs w:val="20"/>
              </w:rPr>
            </w:pPr>
            <w:r>
              <w:rPr>
                <w:sz w:val="20"/>
                <w:szCs w:val="20"/>
              </w:rPr>
              <w:t>Vacancy reports</w:t>
            </w:r>
          </w:p>
        </w:tc>
        <w:tc>
          <w:tcPr>
            <w:tcW w:w="720" w:type="dxa"/>
          </w:tcPr>
          <w:p w14:paraId="5D86F76B">
            <w:pPr>
              <w:jc w:val="both"/>
              <w:rPr>
                <w:rFonts w:cstheme="minorHAnsi"/>
                <w:sz w:val="20"/>
                <w:szCs w:val="20"/>
              </w:rPr>
            </w:pPr>
          </w:p>
        </w:tc>
        <w:tc>
          <w:tcPr>
            <w:tcW w:w="720" w:type="dxa"/>
          </w:tcPr>
          <w:p w14:paraId="1DCEB2FE">
            <w:pPr>
              <w:jc w:val="both"/>
              <w:rPr>
                <w:rFonts w:cstheme="minorHAnsi"/>
                <w:sz w:val="20"/>
                <w:szCs w:val="20"/>
              </w:rPr>
            </w:pPr>
          </w:p>
        </w:tc>
        <w:tc>
          <w:tcPr>
            <w:tcW w:w="720" w:type="dxa"/>
          </w:tcPr>
          <w:p w14:paraId="1DB58787">
            <w:pPr>
              <w:jc w:val="both"/>
              <w:rPr>
                <w:rFonts w:cstheme="minorHAnsi"/>
                <w:sz w:val="20"/>
                <w:szCs w:val="20"/>
              </w:rPr>
            </w:pPr>
          </w:p>
        </w:tc>
        <w:tc>
          <w:tcPr>
            <w:tcW w:w="653" w:type="dxa"/>
          </w:tcPr>
          <w:p w14:paraId="581D03EF">
            <w:pPr>
              <w:jc w:val="both"/>
              <w:rPr>
                <w:rFonts w:cstheme="minorHAnsi"/>
                <w:sz w:val="20"/>
                <w:szCs w:val="20"/>
              </w:rPr>
            </w:pPr>
          </w:p>
        </w:tc>
        <w:tc>
          <w:tcPr>
            <w:tcW w:w="1260" w:type="dxa"/>
          </w:tcPr>
          <w:p w14:paraId="6C2CC302">
            <w:pPr>
              <w:jc w:val="both"/>
              <w:rPr>
                <w:rFonts w:cstheme="minorHAnsi"/>
                <w:sz w:val="20"/>
                <w:szCs w:val="20"/>
              </w:rPr>
            </w:pPr>
          </w:p>
        </w:tc>
      </w:tr>
      <w:tr w14:paraId="0438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60BC8F61">
            <w:pPr>
              <w:rPr>
                <w:rFonts w:cstheme="minorHAnsi"/>
                <w:sz w:val="20"/>
                <w:szCs w:val="20"/>
              </w:rPr>
            </w:pPr>
            <w:r>
              <w:rPr>
                <w:rFonts w:cstheme="minorHAnsi"/>
                <w:sz w:val="20"/>
                <w:szCs w:val="20"/>
              </w:rPr>
              <w:t>68</w:t>
            </w:r>
          </w:p>
        </w:tc>
        <w:tc>
          <w:tcPr>
            <w:tcW w:w="5557" w:type="dxa"/>
          </w:tcPr>
          <w:p w14:paraId="3CD57792">
            <w:pPr>
              <w:jc w:val="both"/>
              <w:rPr>
                <w:sz w:val="20"/>
                <w:szCs w:val="20"/>
              </w:rPr>
            </w:pPr>
            <w:r>
              <w:rPr>
                <w:sz w:val="20"/>
                <w:szCs w:val="20"/>
              </w:rPr>
              <w:t>Automatic vacancy creation after employee resignation, retirement, transfer, or promotion</w:t>
            </w:r>
          </w:p>
        </w:tc>
        <w:tc>
          <w:tcPr>
            <w:tcW w:w="720" w:type="dxa"/>
          </w:tcPr>
          <w:p w14:paraId="6458F520">
            <w:pPr>
              <w:jc w:val="both"/>
              <w:rPr>
                <w:rFonts w:cstheme="minorHAnsi"/>
                <w:sz w:val="20"/>
                <w:szCs w:val="20"/>
              </w:rPr>
            </w:pPr>
          </w:p>
        </w:tc>
        <w:tc>
          <w:tcPr>
            <w:tcW w:w="720" w:type="dxa"/>
          </w:tcPr>
          <w:p w14:paraId="43C0CBB4">
            <w:pPr>
              <w:jc w:val="both"/>
              <w:rPr>
                <w:rFonts w:cstheme="minorHAnsi"/>
                <w:sz w:val="20"/>
                <w:szCs w:val="20"/>
              </w:rPr>
            </w:pPr>
          </w:p>
        </w:tc>
        <w:tc>
          <w:tcPr>
            <w:tcW w:w="720" w:type="dxa"/>
          </w:tcPr>
          <w:p w14:paraId="565394A0">
            <w:pPr>
              <w:jc w:val="both"/>
              <w:rPr>
                <w:rFonts w:cstheme="minorHAnsi"/>
                <w:sz w:val="20"/>
                <w:szCs w:val="20"/>
              </w:rPr>
            </w:pPr>
          </w:p>
        </w:tc>
        <w:tc>
          <w:tcPr>
            <w:tcW w:w="653" w:type="dxa"/>
          </w:tcPr>
          <w:p w14:paraId="5F79AEF7">
            <w:pPr>
              <w:jc w:val="both"/>
              <w:rPr>
                <w:rFonts w:cstheme="minorHAnsi"/>
                <w:sz w:val="20"/>
                <w:szCs w:val="20"/>
              </w:rPr>
            </w:pPr>
          </w:p>
        </w:tc>
        <w:tc>
          <w:tcPr>
            <w:tcW w:w="1260" w:type="dxa"/>
          </w:tcPr>
          <w:p w14:paraId="5A3A28B3">
            <w:pPr>
              <w:jc w:val="both"/>
              <w:rPr>
                <w:rFonts w:cstheme="minorHAnsi"/>
                <w:sz w:val="20"/>
                <w:szCs w:val="20"/>
              </w:rPr>
            </w:pPr>
          </w:p>
        </w:tc>
      </w:tr>
      <w:tr w14:paraId="600B4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7B5F59AC">
            <w:pPr>
              <w:rPr>
                <w:rFonts w:cstheme="minorHAnsi"/>
                <w:i/>
                <w:sz w:val="20"/>
                <w:szCs w:val="20"/>
              </w:rPr>
            </w:pPr>
          </w:p>
        </w:tc>
        <w:tc>
          <w:tcPr>
            <w:tcW w:w="9630" w:type="dxa"/>
            <w:gridSpan w:val="6"/>
            <w:shd w:val="clear" w:color="auto" w:fill="F1F1F1" w:themeFill="background1" w:themeFillShade="F2"/>
          </w:tcPr>
          <w:p w14:paraId="140006A3">
            <w:pPr>
              <w:rPr>
                <w:rFonts w:cstheme="minorHAnsi"/>
                <w:i/>
                <w:sz w:val="20"/>
                <w:szCs w:val="20"/>
              </w:rPr>
            </w:pPr>
            <w:r>
              <w:rPr>
                <w:rFonts w:cstheme="minorHAnsi"/>
                <w:i/>
                <w:sz w:val="20"/>
                <w:szCs w:val="20"/>
              </w:rPr>
              <w:t>Position Lifecycle</w:t>
            </w:r>
          </w:p>
        </w:tc>
      </w:tr>
      <w:tr w14:paraId="0D9AF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B66BE87">
            <w:pPr>
              <w:rPr>
                <w:rFonts w:cstheme="minorHAnsi"/>
                <w:sz w:val="20"/>
                <w:szCs w:val="20"/>
              </w:rPr>
            </w:pPr>
            <w:r>
              <w:rPr>
                <w:rFonts w:ascii="Calibri" w:hAnsi="Calibri" w:cs="Calibri"/>
                <w:sz w:val="20"/>
                <w:szCs w:val="20"/>
              </w:rPr>
              <w:t>69</w:t>
            </w:r>
          </w:p>
        </w:tc>
        <w:tc>
          <w:tcPr>
            <w:tcW w:w="9630" w:type="dxa"/>
            <w:gridSpan w:val="6"/>
          </w:tcPr>
          <w:p w14:paraId="1FA810D8">
            <w:pPr>
              <w:spacing w:line="278" w:lineRule="auto"/>
              <w:jc w:val="both"/>
            </w:pPr>
            <w:r>
              <w:rPr>
                <w:rFonts w:cstheme="minorHAnsi"/>
                <w:sz w:val="20"/>
                <w:szCs w:val="20"/>
              </w:rPr>
              <w:t>The solution should manage the complete lifecycle of a position from creation through modification and retirement, ensuring proper governance and approval at every stage.</w:t>
            </w:r>
          </w:p>
        </w:tc>
      </w:tr>
      <w:tr w14:paraId="20727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C6D14F9">
            <w:pPr>
              <w:rPr>
                <w:rFonts w:cstheme="minorHAnsi"/>
                <w:sz w:val="20"/>
                <w:szCs w:val="20"/>
              </w:rPr>
            </w:pPr>
            <w:r>
              <w:rPr>
                <w:rFonts w:ascii="Calibri" w:hAnsi="Calibri" w:cs="Calibri"/>
                <w:sz w:val="20"/>
                <w:szCs w:val="20"/>
              </w:rPr>
              <w:t>70</w:t>
            </w:r>
          </w:p>
        </w:tc>
        <w:tc>
          <w:tcPr>
            <w:tcW w:w="9630" w:type="dxa"/>
            <w:gridSpan w:val="6"/>
          </w:tcPr>
          <w:p w14:paraId="4FCA56D8">
            <w:pPr>
              <w:rPr>
                <w:rFonts w:cstheme="minorHAnsi"/>
                <w:sz w:val="20"/>
                <w:szCs w:val="20"/>
              </w:rPr>
            </w:pPr>
            <w:r>
              <w:rPr>
                <w:sz w:val="20"/>
                <w:szCs w:val="20"/>
              </w:rPr>
              <w:t>The solution should support:</w:t>
            </w:r>
          </w:p>
        </w:tc>
      </w:tr>
      <w:tr w14:paraId="6D3B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1CFCAC4">
            <w:pPr>
              <w:rPr>
                <w:rFonts w:cstheme="minorHAnsi"/>
                <w:sz w:val="20"/>
                <w:szCs w:val="20"/>
              </w:rPr>
            </w:pPr>
            <w:r>
              <w:rPr>
                <w:rFonts w:ascii="Calibri" w:hAnsi="Calibri" w:cs="Calibri"/>
                <w:sz w:val="20"/>
                <w:szCs w:val="20"/>
              </w:rPr>
              <w:t>71</w:t>
            </w:r>
          </w:p>
        </w:tc>
        <w:tc>
          <w:tcPr>
            <w:tcW w:w="5557" w:type="dxa"/>
          </w:tcPr>
          <w:p w14:paraId="7BA2B39E">
            <w:pPr>
              <w:rPr>
                <w:rFonts w:cstheme="minorHAnsi"/>
                <w:sz w:val="20"/>
                <w:szCs w:val="20"/>
              </w:rPr>
            </w:pPr>
            <w:r>
              <w:rPr>
                <w:rFonts w:cstheme="minorHAnsi"/>
                <w:sz w:val="20"/>
                <w:szCs w:val="20"/>
              </w:rPr>
              <w:t>Position Request</w:t>
            </w:r>
          </w:p>
        </w:tc>
        <w:tc>
          <w:tcPr>
            <w:tcW w:w="720" w:type="dxa"/>
          </w:tcPr>
          <w:p w14:paraId="2BD19C40">
            <w:pPr>
              <w:rPr>
                <w:rFonts w:cstheme="minorHAnsi"/>
                <w:sz w:val="20"/>
                <w:szCs w:val="20"/>
              </w:rPr>
            </w:pPr>
          </w:p>
        </w:tc>
        <w:tc>
          <w:tcPr>
            <w:tcW w:w="720" w:type="dxa"/>
          </w:tcPr>
          <w:p w14:paraId="236413CD">
            <w:pPr>
              <w:rPr>
                <w:rFonts w:cstheme="minorHAnsi"/>
                <w:sz w:val="20"/>
                <w:szCs w:val="20"/>
              </w:rPr>
            </w:pPr>
          </w:p>
        </w:tc>
        <w:tc>
          <w:tcPr>
            <w:tcW w:w="720" w:type="dxa"/>
          </w:tcPr>
          <w:p w14:paraId="51585D10">
            <w:pPr>
              <w:rPr>
                <w:rFonts w:cstheme="minorHAnsi"/>
                <w:sz w:val="20"/>
                <w:szCs w:val="20"/>
              </w:rPr>
            </w:pPr>
          </w:p>
        </w:tc>
        <w:tc>
          <w:tcPr>
            <w:tcW w:w="653" w:type="dxa"/>
          </w:tcPr>
          <w:p w14:paraId="45F7147D">
            <w:pPr>
              <w:rPr>
                <w:rFonts w:cstheme="minorHAnsi"/>
                <w:sz w:val="20"/>
                <w:szCs w:val="20"/>
              </w:rPr>
            </w:pPr>
          </w:p>
        </w:tc>
        <w:tc>
          <w:tcPr>
            <w:tcW w:w="1260" w:type="dxa"/>
          </w:tcPr>
          <w:p w14:paraId="32D9EBE8">
            <w:pPr>
              <w:rPr>
                <w:rFonts w:cstheme="minorHAnsi"/>
                <w:sz w:val="20"/>
                <w:szCs w:val="20"/>
              </w:rPr>
            </w:pPr>
          </w:p>
        </w:tc>
      </w:tr>
      <w:tr w14:paraId="382E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1815EE6">
            <w:pPr>
              <w:rPr>
                <w:rFonts w:cstheme="minorHAnsi"/>
                <w:sz w:val="20"/>
                <w:szCs w:val="20"/>
              </w:rPr>
            </w:pPr>
            <w:r>
              <w:rPr>
                <w:rFonts w:ascii="Calibri" w:hAnsi="Calibri" w:cs="Calibri"/>
                <w:sz w:val="20"/>
                <w:szCs w:val="20"/>
              </w:rPr>
              <w:t>72</w:t>
            </w:r>
          </w:p>
        </w:tc>
        <w:tc>
          <w:tcPr>
            <w:tcW w:w="5557" w:type="dxa"/>
          </w:tcPr>
          <w:p w14:paraId="4B227C7D">
            <w:pPr>
              <w:rPr>
                <w:rFonts w:cstheme="minorHAnsi"/>
                <w:sz w:val="20"/>
                <w:szCs w:val="20"/>
              </w:rPr>
            </w:pPr>
            <w:r>
              <w:rPr>
                <w:rFonts w:cstheme="minorHAnsi"/>
                <w:sz w:val="20"/>
                <w:szCs w:val="20"/>
              </w:rPr>
              <w:t>Approval Workflow</w:t>
            </w:r>
          </w:p>
        </w:tc>
        <w:tc>
          <w:tcPr>
            <w:tcW w:w="720" w:type="dxa"/>
          </w:tcPr>
          <w:p w14:paraId="050EA693">
            <w:pPr>
              <w:rPr>
                <w:rFonts w:cstheme="minorHAnsi"/>
                <w:sz w:val="20"/>
                <w:szCs w:val="20"/>
              </w:rPr>
            </w:pPr>
          </w:p>
        </w:tc>
        <w:tc>
          <w:tcPr>
            <w:tcW w:w="720" w:type="dxa"/>
          </w:tcPr>
          <w:p w14:paraId="1E18FCBE">
            <w:pPr>
              <w:rPr>
                <w:rFonts w:cstheme="minorHAnsi"/>
                <w:sz w:val="20"/>
                <w:szCs w:val="20"/>
              </w:rPr>
            </w:pPr>
          </w:p>
        </w:tc>
        <w:tc>
          <w:tcPr>
            <w:tcW w:w="720" w:type="dxa"/>
          </w:tcPr>
          <w:p w14:paraId="3FA4C65C">
            <w:pPr>
              <w:rPr>
                <w:rFonts w:cstheme="minorHAnsi"/>
                <w:sz w:val="20"/>
                <w:szCs w:val="20"/>
              </w:rPr>
            </w:pPr>
          </w:p>
        </w:tc>
        <w:tc>
          <w:tcPr>
            <w:tcW w:w="653" w:type="dxa"/>
          </w:tcPr>
          <w:p w14:paraId="2F5AA03F">
            <w:pPr>
              <w:rPr>
                <w:rFonts w:cstheme="minorHAnsi"/>
                <w:sz w:val="20"/>
                <w:szCs w:val="20"/>
              </w:rPr>
            </w:pPr>
          </w:p>
        </w:tc>
        <w:tc>
          <w:tcPr>
            <w:tcW w:w="1260" w:type="dxa"/>
          </w:tcPr>
          <w:p w14:paraId="42C26F26">
            <w:pPr>
              <w:rPr>
                <w:rFonts w:cstheme="minorHAnsi"/>
                <w:sz w:val="20"/>
                <w:szCs w:val="20"/>
              </w:rPr>
            </w:pPr>
          </w:p>
        </w:tc>
      </w:tr>
      <w:tr w14:paraId="5498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6461276">
            <w:pPr>
              <w:rPr>
                <w:rFonts w:cstheme="minorHAnsi"/>
                <w:sz w:val="20"/>
                <w:szCs w:val="20"/>
              </w:rPr>
            </w:pPr>
            <w:r>
              <w:rPr>
                <w:rFonts w:ascii="Calibri" w:hAnsi="Calibri" w:cs="Calibri"/>
                <w:sz w:val="20"/>
                <w:szCs w:val="20"/>
              </w:rPr>
              <w:t>73</w:t>
            </w:r>
          </w:p>
        </w:tc>
        <w:tc>
          <w:tcPr>
            <w:tcW w:w="5557" w:type="dxa"/>
          </w:tcPr>
          <w:p w14:paraId="793F1D31">
            <w:pPr>
              <w:rPr>
                <w:rFonts w:cstheme="minorHAnsi"/>
                <w:sz w:val="20"/>
                <w:szCs w:val="20"/>
              </w:rPr>
            </w:pPr>
            <w:r>
              <w:rPr>
                <w:rFonts w:cstheme="minorHAnsi"/>
                <w:sz w:val="20"/>
                <w:szCs w:val="20"/>
              </w:rPr>
              <w:t>Position Creation</w:t>
            </w:r>
          </w:p>
        </w:tc>
        <w:tc>
          <w:tcPr>
            <w:tcW w:w="720" w:type="dxa"/>
          </w:tcPr>
          <w:p w14:paraId="054FE966">
            <w:pPr>
              <w:rPr>
                <w:rFonts w:cstheme="minorHAnsi"/>
                <w:sz w:val="20"/>
                <w:szCs w:val="20"/>
              </w:rPr>
            </w:pPr>
          </w:p>
        </w:tc>
        <w:tc>
          <w:tcPr>
            <w:tcW w:w="720" w:type="dxa"/>
          </w:tcPr>
          <w:p w14:paraId="65B9A6A0">
            <w:pPr>
              <w:rPr>
                <w:rFonts w:cstheme="minorHAnsi"/>
                <w:sz w:val="20"/>
                <w:szCs w:val="20"/>
              </w:rPr>
            </w:pPr>
          </w:p>
        </w:tc>
        <w:tc>
          <w:tcPr>
            <w:tcW w:w="720" w:type="dxa"/>
          </w:tcPr>
          <w:p w14:paraId="1E3A2749">
            <w:pPr>
              <w:rPr>
                <w:rFonts w:cstheme="minorHAnsi"/>
                <w:sz w:val="20"/>
                <w:szCs w:val="20"/>
              </w:rPr>
            </w:pPr>
          </w:p>
        </w:tc>
        <w:tc>
          <w:tcPr>
            <w:tcW w:w="653" w:type="dxa"/>
          </w:tcPr>
          <w:p w14:paraId="3801E939">
            <w:pPr>
              <w:rPr>
                <w:rFonts w:cstheme="minorHAnsi"/>
                <w:sz w:val="20"/>
                <w:szCs w:val="20"/>
              </w:rPr>
            </w:pPr>
          </w:p>
        </w:tc>
        <w:tc>
          <w:tcPr>
            <w:tcW w:w="1260" w:type="dxa"/>
          </w:tcPr>
          <w:p w14:paraId="3C5CF10C">
            <w:pPr>
              <w:rPr>
                <w:rFonts w:cstheme="minorHAnsi"/>
                <w:sz w:val="20"/>
                <w:szCs w:val="20"/>
              </w:rPr>
            </w:pPr>
          </w:p>
        </w:tc>
      </w:tr>
      <w:tr w14:paraId="58CAF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A70258C">
            <w:pPr>
              <w:rPr>
                <w:rFonts w:cstheme="minorHAnsi"/>
                <w:sz w:val="20"/>
                <w:szCs w:val="20"/>
              </w:rPr>
            </w:pPr>
            <w:r>
              <w:rPr>
                <w:rFonts w:ascii="Calibri" w:hAnsi="Calibri" w:cs="Calibri"/>
                <w:sz w:val="20"/>
                <w:szCs w:val="20"/>
              </w:rPr>
              <w:t>74</w:t>
            </w:r>
          </w:p>
        </w:tc>
        <w:tc>
          <w:tcPr>
            <w:tcW w:w="5557" w:type="dxa"/>
          </w:tcPr>
          <w:p w14:paraId="6B5D5907">
            <w:pPr>
              <w:rPr>
                <w:rFonts w:cstheme="minorHAnsi"/>
                <w:sz w:val="20"/>
                <w:szCs w:val="20"/>
              </w:rPr>
            </w:pPr>
            <w:r>
              <w:rPr>
                <w:rFonts w:cstheme="minorHAnsi"/>
                <w:sz w:val="20"/>
                <w:szCs w:val="20"/>
              </w:rPr>
              <w:t>Position Assignment</w:t>
            </w:r>
          </w:p>
        </w:tc>
        <w:tc>
          <w:tcPr>
            <w:tcW w:w="720" w:type="dxa"/>
          </w:tcPr>
          <w:p w14:paraId="772D5454">
            <w:pPr>
              <w:rPr>
                <w:rFonts w:cstheme="minorHAnsi"/>
                <w:sz w:val="20"/>
                <w:szCs w:val="20"/>
              </w:rPr>
            </w:pPr>
          </w:p>
        </w:tc>
        <w:tc>
          <w:tcPr>
            <w:tcW w:w="720" w:type="dxa"/>
          </w:tcPr>
          <w:p w14:paraId="21092536">
            <w:pPr>
              <w:rPr>
                <w:rFonts w:cstheme="minorHAnsi"/>
                <w:sz w:val="20"/>
                <w:szCs w:val="20"/>
              </w:rPr>
            </w:pPr>
          </w:p>
        </w:tc>
        <w:tc>
          <w:tcPr>
            <w:tcW w:w="720" w:type="dxa"/>
          </w:tcPr>
          <w:p w14:paraId="76E5447B">
            <w:pPr>
              <w:rPr>
                <w:rFonts w:cstheme="minorHAnsi"/>
                <w:sz w:val="20"/>
                <w:szCs w:val="20"/>
              </w:rPr>
            </w:pPr>
          </w:p>
        </w:tc>
        <w:tc>
          <w:tcPr>
            <w:tcW w:w="653" w:type="dxa"/>
          </w:tcPr>
          <w:p w14:paraId="548127E8">
            <w:pPr>
              <w:rPr>
                <w:rFonts w:cstheme="minorHAnsi"/>
                <w:sz w:val="20"/>
                <w:szCs w:val="20"/>
              </w:rPr>
            </w:pPr>
          </w:p>
        </w:tc>
        <w:tc>
          <w:tcPr>
            <w:tcW w:w="1260" w:type="dxa"/>
          </w:tcPr>
          <w:p w14:paraId="79E4C79E">
            <w:pPr>
              <w:rPr>
                <w:rFonts w:cstheme="minorHAnsi"/>
                <w:sz w:val="20"/>
                <w:szCs w:val="20"/>
              </w:rPr>
            </w:pPr>
          </w:p>
        </w:tc>
      </w:tr>
      <w:tr w14:paraId="4D37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E93138C">
            <w:pPr>
              <w:rPr>
                <w:rFonts w:cstheme="minorHAnsi"/>
                <w:sz w:val="20"/>
                <w:szCs w:val="20"/>
              </w:rPr>
            </w:pPr>
            <w:r>
              <w:rPr>
                <w:rFonts w:ascii="Calibri" w:hAnsi="Calibri" w:cs="Calibri"/>
                <w:sz w:val="20"/>
                <w:szCs w:val="20"/>
              </w:rPr>
              <w:t>75</w:t>
            </w:r>
          </w:p>
        </w:tc>
        <w:tc>
          <w:tcPr>
            <w:tcW w:w="5557" w:type="dxa"/>
          </w:tcPr>
          <w:p w14:paraId="6B61DCE4">
            <w:pPr>
              <w:rPr>
                <w:rFonts w:cstheme="minorHAnsi"/>
                <w:sz w:val="20"/>
                <w:szCs w:val="20"/>
              </w:rPr>
            </w:pPr>
            <w:r>
              <w:rPr>
                <w:rFonts w:cstheme="minorHAnsi"/>
                <w:sz w:val="20"/>
                <w:szCs w:val="20"/>
              </w:rPr>
              <w:t>Position Modification</w:t>
            </w:r>
          </w:p>
        </w:tc>
        <w:tc>
          <w:tcPr>
            <w:tcW w:w="720" w:type="dxa"/>
          </w:tcPr>
          <w:p w14:paraId="2463FA8F">
            <w:pPr>
              <w:rPr>
                <w:rFonts w:cstheme="minorHAnsi"/>
                <w:sz w:val="20"/>
                <w:szCs w:val="20"/>
              </w:rPr>
            </w:pPr>
          </w:p>
        </w:tc>
        <w:tc>
          <w:tcPr>
            <w:tcW w:w="720" w:type="dxa"/>
          </w:tcPr>
          <w:p w14:paraId="2A9010CC">
            <w:pPr>
              <w:rPr>
                <w:rFonts w:cstheme="minorHAnsi"/>
                <w:sz w:val="20"/>
                <w:szCs w:val="20"/>
              </w:rPr>
            </w:pPr>
          </w:p>
        </w:tc>
        <w:tc>
          <w:tcPr>
            <w:tcW w:w="720" w:type="dxa"/>
          </w:tcPr>
          <w:p w14:paraId="73E13B92">
            <w:pPr>
              <w:rPr>
                <w:rFonts w:cstheme="minorHAnsi"/>
                <w:sz w:val="20"/>
                <w:szCs w:val="20"/>
              </w:rPr>
            </w:pPr>
          </w:p>
        </w:tc>
        <w:tc>
          <w:tcPr>
            <w:tcW w:w="653" w:type="dxa"/>
          </w:tcPr>
          <w:p w14:paraId="22B74B99">
            <w:pPr>
              <w:rPr>
                <w:rFonts w:cstheme="minorHAnsi"/>
                <w:sz w:val="20"/>
                <w:szCs w:val="20"/>
              </w:rPr>
            </w:pPr>
          </w:p>
        </w:tc>
        <w:tc>
          <w:tcPr>
            <w:tcW w:w="1260" w:type="dxa"/>
          </w:tcPr>
          <w:p w14:paraId="6CDBF449">
            <w:pPr>
              <w:rPr>
                <w:rFonts w:cstheme="minorHAnsi"/>
                <w:sz w:val="20"/>
                <w:szCs w:val="20"/>
              </w:rPr>
            </w:pPr>
          </w:p>
        </w:tc>
      </w:tr>
      <w:tr w14:paraId="373A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7573A21">
            <w:pPr>
              <w:rPr>
                <w:rFonts w:cstheme="minorHAnsi"/>
                <w:sz w:val="20"/>
                <w:szCs w:val="20"/>
              </w:rPr>
            </w:pPr>
            <w:r>
              <w:rPr>
                <w:rFonts w:ascii="Calibri" w:hAnsi="Calibri" w:cs="Calibri"/>
                <w:sz w:val="20"/>
                <w:szCs w:val="20"/>
              </w:rPr>
              <w:t>76</w:t>
            </w:r>
          </w:p>
        </w:tc>
        <w:tc>
          <w:tcPr>
            <w:tcW w:w="5557" w:type="dxa"/>
          </w:tcPr>
          <w:p w14:paraId="185DEAA5">
            <w:pPr>
              <w:rPr>
                <w:rFonts w:cstheme="minorHAnsi"/>
                <w:sz w:val="20"/>
                <w:szCs w:val="20"/>
              </w:rPr>
            </w:pPr>
            <w:r>
              <w:rPr>
                <w:rFonts w:cstheme="minorHAnsi"/>
                <w:sz w:val="20"/>
                <w:szCs w:val="20"/>
              </w:rPr>
              <w:t>Position Transfer</w:t>
            </w:r>
          </w:p>
        </w:tc>
        <w:tc>
          <w:tcPr>
            <w:tcW w:w="720" w:type="dxa"/>
          </w:tcPr>
          <w:p w14:paraId="65FF6992">
            <w:pPr>
              <w:rPr>
                <w:rFonts w:cstheme="minorHAnsi"/>
                <w:sz w:val="20"/>
                <w:szCs w:val="20"/>
              </w:rPr>
            </w:pPr>
          </w:p>
        </w:tc>
        <w:tc>
          <w:tcPr>
            <w:tcW w:w="720" w:type="dxa"/>
          </w:tcPr>
          <w:p w14:paraId="1281F7A2">
            <w:pPr>
              <w:rPr>
                <w:rFonts w:cstheme="minorHAnsi"/>
                <w:sz w:val="20"/>
                <w:szCs w:val="20"/>
              </w:rPr>
            </w:pPr>
          </w:p>
        </w:tc>
        <w:tc>
          <w:tcPr>
            <w:tcW w:w="720" w:type="dxa"/>
          </w:tcPr>
          <w:p w14:paraId="1F05C36B">
            <w:pPr>
              <w:rPr>
                <w:rFonts w:cstheme="minorHAnsi"/>
                <w:sz w:val="20"/>
                <w:szCs w:val="20"/>
              </w:rPr>
            </w:pPr>
          </w:p>
        </w:tc>
        <w:tc>
          <w:tcPr>
            <w:tcW w:w="653" w:type="dxa"/>
          </w:tcPr>
          <w:p w14:paraId="3B2690E0">
            <w:pPr>
              <w:rPr>
                <w:rFonts w:cstheme="minorHAnsi"/>
                <w:sz w:val="20"/>
                <w:szCs w:val="20"/>
              </w:rPr>
            </w:pPr>
          </w:p>
        </w:tc>
        <w:tc>
          <w:tcPr>
            <w:tcW w:w="1260" w:type="dxa"/>
          </w:tcPr>
          <w:p w14:paraId="5190B345">
            <w:pPr>
              <w:rPr>
                <w:rFonts w:cstheme="minorHAnsi"/>
                <w:sz w:val="20"/>
                <w:szCs w:val="20"/>
              </w:rPr>
            </w:pPr>
          </w:p>
        </w:tc>
      </w:tr>
      <w:tr w14:paraId="4B8C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2904DA5">
            <w:pPr>
              <w:rPr>
                <w:rFonts w:cstheme="minorHAnsi"/>
                <w:sz w:val="20"/>
                <w:szCs w:val="20"/>
              </w:rPr>
            </w:pPr>
            <w:r>
              <w:rPr>
                <w:rFonts w:ascii="Calibri" w:hAnsi="Calibri" w:cs="Calibri"/>
                <w:sz w:val="20"/>
                <w:szCs w:val="20"/>
              </w:rPr>
              <w:t>77</w:t>
            </w:r>
          </w:p>
        </w:tc>
        <w:tc>
          <w:tcPr>
            <w:tcW w:w="5557" w:type="dxa"/>
          </w:tcPr>
          <w:p w14:paraId="04FFA62F">
            <w:pPr>
              <w:rPr>
                <w:rFonts w:cstheme="minorHAnsi"/>
                <w:sz w:val="20"/>
                <w:szCs w:val="20"/>
              </w:rPr>
            </w:pPr>
            <w:r>
              <w:rPr>
                <w:rFonts w:cstheme="minorHAnsi"/>
                <w:sz w:val="20"/>
                <w:szCs w:val="20"/>
              </w:rPr>
              <w:t>Position Freeze</w:t>
            </w:r>
          </w:p>
        </w:tc>
        <w:tc>
          <w:tcPr>
            <w:tcW w:w="720" w:type="dxa"/>
          </w:tcPr>
          <w:p w14:paraId="5E971A7C">
            <w:pPr>
              <w:rPr>
                <w:rFonts w:cstheme="minorHAnsi"/>
                <w:sz w:val="20"/>
                <w:szCs w:val="20"/>
              </w:rPr>
            </w:pPr>
          </w:p>
        </w:tc>
        <w:tc>
          <w:tcPr>
            <w:tcW w:w="720" w:type="dxa"/>
          </w:tcPr>
          <w:p w14:paraId="65DFF6D7">
            <w:pPr>
              <w:rPr>
                <w:rFonts w:cstheme="minorHAnsi"/>
                <w:sz w:val="20"/>
                <w:szCs w:val="20"/>
              </w:rPr>
            </w:pPr>
          </w:p>
        </w:tc>
        <w:tc>
          <w:tcPr>
            <w:tcW w:w="720" w:type="dxa"/>
          </w:tcPr>
          <w:p w14:paraId="5C0D703E">
            <w:pPr>
              <w:rPr>
                <w:rFonts w:cstheme="minorHAnsi"/>
                <w:sz w:val="20"/>
                <w:szCs w:val="20"/>
              </w:rPr>
            </w:pPr>
          </w:p>
        </w:tc>
        <w:tc>
          <w:tcPr>
            <w:tcW w:w="653" w:type="dxa"/>
          </w:tcPr>
          <w:p w14:paraId="0A97E812">
            <w:pPr>
              <w:rPr>
                <w:rFonts w:cstheme="minorHAnsi"/>
                <w:sz w:val="20"/>
                <w:szCs w:val="20"/>
              </w:rPr>
            </w:pPr>
          </w:p>
        </w:tc>
        <w:tc>
          <w:tcPr>
            <w:tcW w:w="1260" w:type="dxa"/>
          </w:tcPr>
          <w:p w14:paraId="00AEC373">
            <w:pPr>
              <w:rPr>
                <w:rFonts w:cstheme="minorHAnsi"/>
                <w:sz w:val="20"/>
                <w:szCs w:val="20"/>
              </w:rPr>
            </w:pPr>
          </w:p>
        </w:tc>
      </w:tr>
      <w:tr w14:paraId="41B4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11A6EBE">
            <w:pPr>
              <w:rPr>
                <w:rFonts w:cstheme="minorHAnsi"/>
                <w:sz w:val="20"/>
                <w:szCs w:val="20"/>
              </w:rPr>
            </w:pPr>
            <w:r>
              <w:rPr>
                <w:rFonts w:ascii="Calibri" w:hAnsi="Calibri" w:cs="Calibri"/>
                <w:sz w:val="20"/>
                <w:szCs w:val="20"/>
              </w:rPr>
              <w:t>78</w:t>
            </w:r>
          </w:p>
        </w:tc>
        <w:tc>
          <w:tcPr>
            <w:tcW w:w="5557" w:type="dxa"/>
          </w:tcPr>
          <w:p w14:paraId="1E176723">
            <w:pPr>
              <w:rPr>
                <w:rFonts w:cstheme="minorHAnsi"/>
                <w:sz w:val="20"/>
                <w:szCs w:val="20"/>
              </w:rPr>
            </w:pPr>
            <w:r>
              <w:rPr>
                <w:rFonts w:cstheme="minorHAnsi"/>
                <w:sz w:val="20"/>
                <w:szCs w:val="20"/>
              </w:rPr>
              <w:t>Position Abolishment</w:t>
            </w:r>
          </w:p>
        </w:tc>
        <w:tc>
          <w:tcPr>
            <w:tcW w:w="720" w:type="dxa"/>
          </w:tcPr>
          <w:p w14:paraId="02DC63CA">
            <w:pPr>
              <w:rPr>
                <w:rFonts w:cstheme="minorHAnsi"/>
                <w:sz w:val="20"/>
                <w:szCs w:val="20"/>
              </w:rPr>
            </w:pPr>
          </w:p>
        </w:tc>
        <w:tc>
          <w:tcPr>
            <w:tcW w:w="720" w:type="dxa"/>
          </w:tcPr>
          <w:p w14:paraId="5BECE717">
            <w:pPr>
              <w:rPr>
                <w:rFonts w:cstheme="minorHAnsi"/>
                <w:sz w:val="20"/>
                <w:szCs w:val="20"/>
              </w:rPr>
            </w:pPr>
          </w:p>
        </w:tc>
        <w:tc>
          <w:tcPr>
            <w:tcW w:w="720" w:type="dxa"/>
          </w:tcPr>
          <w:p w14:paraId="2A6A4BBB">
            <w:pPr>
              <w:rPr>
                <w:rFonts w:cstheme="minorHAnsi"/>
                <w:sz w:val="20"/>
                <w:szCs w:val="20"/>
              </w:rPr>
            </w:pPr>
          </w:p>
        </w:tc>
        <w:tc>
          <w:tcPr>
            <w:tcW w:w="653" w:type="dxa"/>
          </w:tcPr>
          <w:p w14:paraId="4AE7FE67">
            <w:pPr>
              <w:rPr>
                <w:rFonts w:cstheme="minorHAnsi"/>
                <w:sz w:val="20"/>
                <w:szCs w:val="20"/>
              </w:rPr>
            </w:pPr>
          </w:p>
        </w:tc>
        <w:tc>
          <w:tcPr>
            <w:tcW w:w="1260" w:type="dxa"/>
          </w:tcPr>
          <w:p w14:paraId="41179B78">
            <w:pPr>
              <w:rPr>
                <w:rFonts w:cstheme="minorHAnsi"/>
                <w:sz w:val="20"/>
                <w:szCs w:val="20"/>
              </w:rPr>
            </w:pPr>
          </w:p>
        </w:tc>
      </w:tr>
      <w:tr w14:paraId="13F7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92B2DDF">
            <w:pPr>
              <w:rPr>
                <w:rFonts w:cstheme="minorHAnsi"/>
                <w:sz w:val="20"/>
                <w:szCs w:val="20"/>
              </w:rPr>
            </w:pPr>
            <w:r>
              <w:rPr>
                <w:rFonts w:ascii="Calibri" w:hAnsi="Calibri" w:cs="Calibri"/>
                <w:sz w:val="20"/>
                <w:szCs w:val="20"/>
              </w:rPr>
              <w:t>79</w:t>
            </w:r>
          </w:p>
        </w:tc>
        <w:tc>
          <w:tcPr>
            <w:tcW w:w="5557" w:type="dxa"/>
          </w:tcPr>
          <w:p w14:paraId="488BA8F1">
            <w:pPr>
              <w:rPr>
                <w:rFonts w:cstheme="minorHAnsi"/>
                <w:sz w:val="20"/>
                <w:szCs w:val="20"/>
              </w:rPr>
            </w:pPr>
            <w:r>
              <w:rPr>
                <w:rFonts w:cstheme="minorHAnsi"/>
                <w:sz w:val="20"/>
                <w:szCs w:val="20"/>
              </w:rPr>
              <w:t>Position Re-activation</w:t>
            </w:r>
          </w:p>
        </w:tc>
        <w:tc>
          <w:tcPr>
            <w:tcW w:w="720" w:type="dxa"/>
          </w:tcPr>
          <w:p w14:paraId="30DCF2BA">
            <w:pPr>
              <w:rPr>
                <w:rFonts w:cstheme="minorHAnsi"/>
                <w:sz w:val="20"/>
                <w:szCs w:val="20"/>
              </w:rPr>
            </w:pPr>
          </w:p>
        </w:tc>
        <w:tc>
          <w:tcPr>
            <w:tcW w:w="720" w:type="dxa"/>
          </w:tcPr>
          <w:p w14:paraId="2758A6DC">
            <w:pPr>
              <w:rPr>
                <w:rFonts w:cstheme="minorHAnsi"/>
                <w:sz w:val="20"/>
                <w:szCs w:val="20"/>
              </w:rPr>
            </w:pPr>
          </w:p>
        </w:tc>
        <w:tc>
          <w:tcPr>
            <w:tcW w:w="720" w:type="dxa"/>
          </w:tcPr>
          <w:p w14:paraId="0F05FEDF">
            <w:pPr>
              <w:rPr>
                <w:rFonts w:cstheme="minorHAnsi"/>
                <w:sz w:val="20"/>
                <w:szCs w:val="20"/>
              </w:rPr>
            </w:pPr>
          </w:p>
        </w:tc>
        <w:tc>
          <w:tcPr>
            <w:tcW w:w="653" w:type="dxa"/>
          </w:tcPr>
          <w:p w14:paraId="740F6648">
            <w:pPr>
              <w:rPr>
                <w:rFonts w:cstheme="minorHAnsi"/>
                <w:sz w:val="20"/>
                <w:szCs w:val="20"/>
              </w:rPr>
            </w:pPr>
          </w:p>
        </w:tc>
        <w:tc>
          <w:tcPr>
            <w:tcW w:w="1260" w:type="dxa"/>
          </w:tcPr>
          <w:p w14:paraId="0DD3DDFB">
            <w:pPr>
              <w:rPr>
                <w:rFonts w:cstheme="minorHAnsi"/>
                <w:sz w:val="20"/>
                <w:szCs w:val="20"/>
              </w:rPr>
            </w:pPr>
          </w:p>
        </w:tc>
      </w:tr>
      <w:tr w14:paraId="778C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1F301EA7">
            <w:pPr>
              <w:rPr>
                <w:rFonts w:cstheme="minorHAnsi"/>
                <w:i/>
                <w:sz w:val="20"/>
                <w:szCs w:val="20"/>
              </w:rPr>
            </w:pPr>
          </w:p>
        </w:tc>
        <w:tc>
          <w:tcPr>
            <w:tcW w:w="9630" w:type="dxa"/>
            <w:gridSpan w:val="6"/>
            <w:shd w:val="clear" w:color="auto" w:fill="F1F1F1" w:themeFill="background1" w:themeFillShade="F2"/>
          </w:tcPr>
          <w:p w14:paraId="1414A864">
            <w:pPr>
              <w:rPr>
                <w:rFonts w:cstheme="minorHAnsi"/>
                <w:i/>
                <w:sz w:val="20"/>
                <w:szCs w:val="20"/>
              </w:rPr>
            </w:pPr>
            <w:r>
              <w:rPr>
                <w:rFonts w:cstheme="minorHAnsi"/>
                <w:i/>
                <w:sz w:val="20"/>
                <w:szCs w:val="20"/>
              </w:rPr>
              <w:t>Position Request Workflow</w:t>
            </w:r>
          </w:p>
        </w:tc>
      </w:tr>
      <w:tr w14:paraId="39D9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B1E1AE5">
            <w:pPr>
              <w:jc w:val="both"/>
              <w:rPr>
                <w:rFonts w:cstheme="minorHAnsi"/>
                <w:sz w:val="20"/>
                <w:szCs w:val="20"/>
              </w:rPr>
            </w:pPr>
            <w:r>
              <w:rPr>
                <w:rFonts w:ascii="Calibri" w:hAnsi="Calibri" w:cs="Calibri"/>
                <w:sz w:val="20"/>
                <w:szCs w:val="20"/>
              </w:rPr>
              <w:t>80</w:t>
            </w:r>
          </w:p>
        </w:tc>
        <w:tc>
          <w:tcPr>
            <w:tcW w:w="9630" w:type="dxa"/>
            <w:gridSpan w:val="6"/>
          </w:tcPr>
          <w:p w14:paraId="7CFABAB3">
            <w:pPr>
              <w:jc w:val="both"/>
            </w:pPr>
            <w:r>
              <w:rPr>
                <w:rFonts w:cstheme="minorHAnsi"/>
                <w:sz w:val="20"/>
                <w:szCs w:val="20"/>
              </w:rPr>
              <w:t>The solution should provide configurable workflows for creating and modifying positions, with role-based approvals to ensure compliance with the Bank's governance policies.</w:t>
            </w:r>
          </w:p>
        </w:tc>
      </w:tr>
      <w:tr w14:paraId="157C9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26F6CCD">
            <w:pPr>
              <w:jc w:val="both"/>
              <w:rPr>
                <w:rFonts w:cstheme="minorHAnsi"/>
                <w:sz w:val="20"/>
                <w:szCs w:val="20"/>
              </w:rPr>
            </w:pPr>
            <w:r>
              <w:rPr>
                <w:rFonts w:ascii="Calibri" w:hAnsi="Calibri" w:cs="Calibri"/>
                <w:sz w:val="20"/>
                <w:szCs w:val="20"/>
              </w:rPr>
              <w:t>81</w:t>
            </w:r>
          </w:p>
        </w:tc>
        <w:tc>
          <w:tcPr>
            <w:tcW w:w="9630" w:type="dxa"/>
            <w:gridSpan w:val="6"/>
          </w:tcPr>
          <w:p w14:paraId="67ADE6D0">
            <w:pPr>
              <w:rPr>
                <w:rFonts w:cstheme="minorHAnsi"/>
                <w:sz w:val="20"/>
                <w:szCs w:val="20"/>
              </w:rPr>
            </w:pPr>
            <w:r>
              <w:rPr>
                <w:rFonts w:cstheme="minorHAnsi"/>
                <w:sz w:val="20"/>
                <w:szCs w:val="20"/>
              </w:rPr>
              <w:t>The solution should support workflows for:</w:t>
            </w:r>
          </w:p>
        </w:tc>
      </w:tr>
      <w:tr w14:paraId="3B203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83DDBEE">
            <w:pPr>
              <w:jc w:val="both"/>
              <w:rPr>
                <w:rFonts w:cstheme="minorHAnsi"/>
                <w:sz w:val="20"/>
                <w:szCs w:val="20"/>
              </w:rPr>
            </w:pPr>
            <w:r>
              <w:rPr>
                <w:rFonts w:ascii="Calibri" w:hAnsi="Calibri" w:cs="Calibri"/>
                <w:sz w:val="20"/>
                <w:szCs w:val="20"/>
              </w:rPr>
              <w:t>82</w:t>
            </w:r>
          </w:p>
        </w:tc>
        <w:tc>
          <w:tcPr>
            <w:tcW w:w="5557" w:type="dxa"/>
          </w:tcPr>
          <w:p w14:paraId="282B3578">
            <w:pPr>
              <w:jc w:val="both"/>
              <w:rPr>
                <w:rFonts w:cstheme="minorHAnsi"/>
                <w:sz w:val="20"/>
                <w:szCs w:val="20"/>
              </w:rPr>
            </w:pPr>
            <w:r>
              <w:rPr>
                <w:rFonts w:cstheme="minorHAnsi"/>
                <w:sz w:val="20"/>
                <w:szCs w:val="20"/>
              </w:rPr>
              <w:t xml:space="preserve">New Position </w:t>
            </w:r>
          </w:p>
        </w:tc>
        <w:tc>
          <w:tcPr>
            <w:tcW w:w="720" w:type="dxa"/>
          </w:tcPr>
          <w:p w14:paraId="1CAF07AD">
            <w:pPr>
              <w:rPr>
                <w:rFonts w:cstheme="minorHAnsi"/>
                <w:sz w:val="20"/>
                <w:szCs w:val="20"/>
              </w:rPr>
            </w:pPr>
          </w:p>
        </w:tc>
        <w:tc>
          <w:tcPr>
            <w:tcW w:w="720" w:type="dxa"/>
          </w:tcPr>
          <w:p w14:paraId="01C62B7A">
            <w:pPr>
              <w:rPr>
                <w:rFonts w:cstheme="minorHAnsi"/>
                <w:sz w:val="20"/>
                <w:szCs w:val="20"/>
              </w:rPr>
            </w:pPr>
          </w:p>
        </w:tc>
        <w:tc>
          <w:tcPr>
            <w:tcW w:w="720" w:type="dxa"/>
          </w:tcPr>
          <w:p w14:paraId="2A7EA091">
            <w:pPr>
              <w:rPr>
                <w:rFonts w:cstheme="minorHAnsi"/>
                <w:sz w:val="20"/>
                <w:szCs w:val="20"/>
              </w:rPr>
            </w:pPr>
          </w:p>
        </w:tc>
        <w:tc>
          <w:tcPr>
            <w:tcW w:w="653" w:type="dxa"/>
          </w:tcPr>
          <w:p w14:paraId="56E2ABD3">
            <w:pPr>
              <w:rPr>
                <w:rFonts w:cstheme="minorHAnsi"/>
                <w:sz w:val="20"/>
                <w:szCs w:val="20"/>
              </w:rPr>
            </w:pPr>
          </w:p>
        </w:tc>
        <w:tc>
          <w:tcPr>
            <w:tcW w:w="1260" w:type="dxa"/>
          </w:tcPr>
          <w:p w14:paraId="50E6A3A1">
            <w:pPr>
              <w:rPr>
                <w:rFonts w:cstheme="minorHAnsi"/>
                <w:sz w:val="20"/>
                <w:szCs w:val="20"/>
              </w:rPr>
            </w:pPr>
          </w:p>
        </w:tc>
      </w:tr>
      <w:tr w14:paraId="7F4E3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E4A8717">
            <w:pPr>
              <w:jc w:val="both"/>
              <w:rPr>
                <w:rFonts w:cstheme="minorHAnsi"/>
                <w:sz w:val="20"/>
                <w:szCs w:val="20"/>
              </w:rPr>
            </w:pPr>
            <w:r>
              <w:rPr>
                <w:rFonts w:ascii="Calibri" w:hAnsi="Calibri" w:cs="Calibri"/>
                <w:sz w:val="20"/>
                <w:szCs w:val="20"/>
              </w:rPr>
              <w:t>83</w:t>
            </w:r>
          </w:p>
        </w:tc>
        <w:tc>
          <w:tcPr>
            <w:tcW w:w="5557" w:type="dxa"/>
          </w:tcPr>
          <w:p w14:paraId="6C2D61E8">
            <w:pPr>
              <w:jc w:val="both"/>
              <w:rPr>
                <w:rFonts w:cstheme="minorHAnsi"/>
                <w:sz w:val="20"/>
                <w:szCs w:val="20"/>
              </w:rPr>
            </w:pPr>
            <w:r>
              <w:rPr>
                <w:rFonts w:cstheme="minorHAnsi"/>
                <w:sz w:val="20"/>
                <w:szCs w:val="20"/>
              </w:rPr>
              <w:t xml:space="preserve">Additional Headcount </w:t>
            </w:r>
          </w:p>
        </w:tc>
        <w:tc>
          <w:tcPr>
            <w:tcW w:w="720" w:type="dxa"/>
          </w:tcPr>
          <w:p w14:paraId="2411F858">
            <w:pPr>
              <w:rPr>
                <w:rFonts w:cstheme="minorHAnsi"/>
                <w:sz w:val="20"/>
                <w:szCs w:val="20"/>
              </w:rPr>
            </w:pPr>
          </w:p>
        </w:tc>
        <w:tc>
          <w:tcPr>
            <w:tcW w:w="720" w:type="dxa"/>
          </w:tcPr>
          <w:p w14:paraId="60711392">
            <w:pPr>
              <w:rPr>
                <w:rFonts w:cstheme="minorHAnsi"/>
                <w:sz w:val="20"/>
                <w:szCs w:val="20"/>
              </w:rPr>
            </w:pPr>
          </w:p>
        </w:tc>
        <w:tc>
          <w:tcPr>
            <w:tcW w:w="720" w:type="dxa"/>
          </w:tcPr>
          <w:p w14:paraId="6D08AC71">
            <w:pPr>
              <w:rPr>
                <w:rFonts w:cstheme="minorHAnsi"/>
                <w:sz w:val="20"/>
                <w:szCs w:val="20"/>
              </w:rPr>
            </w:pPr>
          </w:p>
        </w:tc>
        <w:tc>
          <w:tcPr>
            <w:tcW w:w="653" w:type="dxa"/>
          </w:tcPr>
          <w:p w14:paraId="00CC542E">
            <w:pPr>
              <w:rPr>
                <w:rFonts w:cstheme="minorHAnsi"/>
                <w:sz w:val="20"/>
                <w:szCs w:val="20"/>
              </w:rPr>
            </w:pPr>
          </w:p>
        </w:tc>
        <w:tc>
          <w:tcPr>
            <w:tcW w:w="1260" w:type="dxa"/>
          </w:tcPr>
          <w:p w14:paraId="39C61631">
            <w:pPr>
              <w:rPr>
                <w:rFonts w:cstheme="minorHAnsi"/>
                <w:sz w:val="20"/>
                <w:szCs w:val="20"/>
              </w:rPr>
            </w:pPr>
          </w:p>
        </w:tc>
      </w:tr>
      <w:tr w14:paraId="7B7D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6FF12C5">
            <w:pPr>
              <w:jc w:val="both"/>
              <w:rPr>
                <w:rFonts w:cstheme="minorHAnsi"/>
                <w:sz w:val="20"/>
                <w:szCs w:val="20"/>
              </w:rPr>
            </w:pPr>
            <w:r>
              <w:rPr>
                <w:rFonts w:ascii="Calibri" w:hAnsi="Calibri" w:cs="Calibri"/>
                <w:sz w:val="20"/>
                <w:szCs w:val="20"/>
              </w:rPr>
              <w:t>84</w:t>
            </w:r>
          </w:p>
        </w:tc>
        <w:tc>
          <w:tcPr>
            <w:tcW w:w="5557" w:type="dxa"/>
          </w:tcPr>
          <w:p w14:paraId="328004AE">
            <w:pPr>
              <w:jc w:val="both"/>
              <w:rPr>
                <w:rFonts w:cstheme="minorHAnsi"/>
                <w:sz w:val="20"/>
                <w:szCs w:val="20"/>
              </w:rPr>
            </w:pPr>
            <w:r>
              <w:rPr>
                <w:rFonts w:cstheme="minorHAnsi"/>
                <w:sz w:val="20"/>
                <w:szCs w:val="20"/>
              </w:rPr>
              <w:t xml:space="preserve">Replacement Position </w:t>
            </w:r>
          </w:p>
        </w:tc>
        <w:tc>
          <w:tcPr>
            <w:tcW w:w="720" w:type="dxa"/>
          </w:tcPr>
          <w:p w14:paraId="74405D73">
            <w:pPr>
              <w:rPr>
                <w:rFonts w:cstheme="minorHAnsi"/>
                <w:sz w:val="20"/>
                <w:szCs w:val="20"/>
              </w:rPr>
            </w:pPr>
          </w:p>
        </w:tc>
        <w:tc>
          <w:tcPr>
            <w:tcW w:w="720" w:type="dxa"/>
          </w:tcPr>
          <w:p w14:paraId="644E079A">
            <w:pPr>
              <w:rPr>
                <w:rFonts w:cstheme="minorHAnsi"/>
                <w:sz w:val="20"/>
                <w:szCs w:val="20"/>
              </w:rPr>
            </w:pPr>
          </w:p>
        </w:tc>
        <w:tc>
          <w:tcPr>
            <w:tcW w:w="720" w:type="dxa"/>
          </w:tcPr>
          <w:p w14:paraId="20867E7B">
            <w:pPr>
              <w:rPr>
                <w:rFonts w:cstheme="minorHAnsi"/>
                <w:sz w:val="20"/>
                <w:szCs w:val="20"/>
              </w:rPr>
            </w:pPr>
          </w:p>
        </w:tc>
        <w:tc>
          <w:tcPr>
            <w:tcW w:w="653" w:type="dxa"/>
          </w:tcPr>
          <w:p w14:paraId="62AEFEDC">
            <w:pPr>
              <w:rPr>
                <w:rFonts w:cstheme="minorHAnsi"/>
                <w:sz w:val="20"/>
                <w:szCs w:val="20"/>
              </w:rPr>
            </w:pPr>
          </w:p>
        </w:tc>
        <w:tc>
          <w:tcPr>
            <w:tcW w:w="1260" w:type="dxa"/>
          </w:tcPr>
          <w:p w14:paraId="6E743761">
            <w:pPr>
              <w:rPr>
                <w:rFonts w:cstheme="minorHAnsi"/>
                <w:sz w:val="20"/>
                <w:szCs w:val="20"/>
              </w:rPr>
            </w:pPr>
          </w:p>
        </w:tc>
      </w:tr>
      <w:tr w14:paraId="64F56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615B9D8">
            <w:pPr>
              <w:jc w:val="both"/>
              <w:rPr>
                <w:rFonts w:cstheme="minorHAnsi"/>
                <w:sz w:val="20"/>
                <w:szCs w:val="20"/>
              </w:rPr>
            </w:pPr>
            <w:r>
              <w:rPr>
                <w:rFonts w:ascii="Calibri" w:hAnsi="Calibri" w:cs="Calibri"/>
                <w:sz w:val="20"/>
                <w:szCs w:val="20"/>
              </w:rPr>
              <w:t>85</w:t>
            </w:r>
          </w:p>
        </w:tc>
        <w:tc>
          <w:tcPr>
            <w:tcW w:w="5557" w:type="dxa"/>
          </w:tcPr>
          <w:p w14:paraId="5A87400D">
            <w:pPr>
              <w:jc w:val="both"/>
              <w:rPr>
                <w:rFonts w:cstheme="minorHAnsi"/>
                <w:sz w:val="20"/>
                <w:szCs w:val="20"/>
              </w:rPr>
            </w:pPr>
            <w:r>
              <w:rPr>
                <w:rFonts w:cstheme="minorHAnsi"/>
                <w:sz w:val="20"/>
                <w:szCs w:val="20"/>
              </w:rPr>
              <w:t xml:space="preserve">Position Upgrade </w:t>
            </w:r>
          </w:p>
        </w:tc>
        <w:tc>
          <w:tcPr>
            <w:tcW w:w="720" w:type="dxa"/>
          </w:tcPr>
          <w:p w14:paraId="11B10F7D">
            <w:pPr>
              <w:rPr>
                <w:rFonts w:cstheme="minorHAnsi"/>
                <w:sz w:val="20"/>
                <w:szCs w:val="20"/>
              </w:rPr>
            </w:pPr>
          </w:p>
        </w:tc>
        <w:tc>
          <w:tcPr>
            <w:tcW w:w="720" w:type="dxa"/>
          </w:tcPr>
          <w:p w14:paraId="50ABDCF1">
            <w:pPr>
              <w:rPr>
                <w:rFonts w:cstheme="minorHAnsi"/>
                <w:sz w:val="20"/>
                <w:szCs w:val="20"/>
              </w:rPr>
            </w:pPr>
          </w:p>
        </w:tc>
        <w:tc>
          <w:tcPr>
            <w:tcW w:w="720" w:type="dxa"/>
          </w:tcPr>
          <w:p w14:paraId="6C47DBAB">
            <w:pPr>
              <w:rPr>
                <w:rFonts w:cstheme="minorHAnsi"/>
                <w:sz w:val="20"/>
                <w:szCs w:val="20"/>
              </w:rPr>
            </w:pPr>
          </w:p>
        </w:tc>
        <w:tc>
          <w:tcPr>
            <w:tcW w:w="653" w:type="dxa"/>
          </w:tcPr>
          <w:p w14:paraId="1BC33253">
            <w:pPr>
              <w:rPr>
                <w:rFonts w:cstheme="minorHAnsi"/>
                <w:sz w:val="20"/>
                <w:szCs w:val="20"/>
              </w:rPr>
            </w:pPr>
          </w:p>
        </w:tc>
        <w:tc>
          <w:tcPr>
            <w:tcW w:w="1260" w:type="dxa"/>
          </w:tcPr>
          <w:p w14:paraId="2A6E4FBA">
            <w:pPr>
              <w:rPr>
                <w:rFonts w:cstheme="minorHAnsi"/>
                <w:sz w:val="20"/>
                <w:szCs w:val="20"/>
              </w:rPr>
            </w:pPr>
          </w:p>
        </w:tc>
      </w:tr>
      <w:tr w14:paraId="3E5F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591F239">
            <w:pPr>
              <w:jc w:val="both"/>
              <w:rPr>
                <w:rFonts w:cstheme="minorHAnsi"/>
                <w:sz w:val="20"/>
                <w:szCs w:val="20"/>
              </w:rPr>
            </w:pPr>
            <w:r>
              <w:rPr>
                <w:rFonts w:ascii="Calibri" w:hAnsi="Calibri" w:cs="Calibri"/>
                <w:sz w:val="20"/>
                <w:szCs w:val="20"/>
              </w:rPr>
              <w:t>86</w:t>
            </w:r>
          </w:p>
        </w:tc>
        <w:tc>
          <w:tcPr>
            <w:tcW w:w="5557" w:type="dxa"/>
          </w:tcPr>
          <w:p w14:paraId="3B064D6C">
            <w:pPr>
              <w:jc w:val="both"/>
              <w:rPr>
                <w:rFonts w:cstheme="minorHAnsi"/>
                <w:sz w:val="20"/>
                <w:szCs w:val="20"/>
              </w:rPr>
            </w:pPr>
            <w:r>
              <w:rPr>
                <w:rFonts w:cstheme="minorHAnsi"/>
                <w:sz w:val="20"/>
                <w:szCs w:val="20"/>
              </w:rPr>
              <w:t xml:space="preserve">Position Downgrade </w:t>
            </w:r>
          </w:p>
        </w:tc>
        <w:tc>
          <w:tcPr>
            <w:tcW w:w="720" w:type="dxa"/>
          </w:tcPr>
          <w:p w14:paraId="7BD50478">
            <w:pPr>
              <w:rPr>
                <w:rFonts w:cstheme="minorHAnsi"/>
                <w:sz w:val="20"/>
                <w:szCs w:val="20"/>
              </w:rPr>
            </w:pPr>
          </w:p>
        </w:tc>
        <w:tc>
          <w:tcPr>
            <w:tcW w:w="720" w:type="dxa"/>
          </w:tcPr>
          <w:p w14:paraId="36196070">
            <w:pPr>
              <w:rPr>
                <w:rFonts w:cstheme="minorHAnsi"/>
                <w:sz w:val="20"/>
                <w:szCs w:val="20"/>
              </w:rPr>
            </w:pPr>
          </w:p>
        </w:tc>
        <w:tc>
          <w:tcPr>
            <w:tcW w:w="720" w:type="dxa"/>
          </w:tcPr>
          <w:p w14:paraId="06957172">
            <w:pPr>
              <w:rPr>
                <w:rFonts w:cstheme="minorHAnsi"/>
                <w:sz w:val="20"/>
                <w:szCs w:val="20"/>
              </w:rPr>
            </w:pPr>
          </w:p>
        </w:tc>
        <w:tc>
          <w:tcPr>
            <w:tcW w:w="653" w:type="dxa"/>
          </w:tcPr>
          <w:p w14:paraId="2E2DE434">
            <w:pPr>
              <w:rPr>
                <w:rFonts w:cstheme="minorHAnsi"/>
                <w:sz w:val="20"/>
                <w:szCs w:val="20"/>
              </w:rPr>
            </w:pPr>
          </w:p>
        </w:tc>
        <w:tc>
          <w:tcPr>
            <w:tcW w:w="1260" w:type="dxa"/>
          </w:tcPr>
          <w:p w14:paraId="319864CD">
            <w:pPr>
              <w:rPr>
                <w:rFonts w:cstheme="minorHAnsi"/>
                <w:sz w:val="20"/>
                <w:szCs w:val="20"/>
              </w:rPr>
            </w:pPr>
          </w:p>
        </w:tc>
      </w:tr>
      <w:tr w14:paraId="1AF35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D085FC7">
            <w:pPr>
              <w:jc w:val="both"/>
              <w:rPr>
                <w:rFonts w:cstheme="minorHAnsi"/>
                <w:sz w:val="20"/>
                <w:szCs w:val="20"/>
              </w:rPr>
            </w:pPr>
            <w:r>
              <w:rPr>
                <w:rFonts w:ascii="Calibri" w:hAnsi="Calibri" w:cs="Calibri"/>
                <w:sz w:val="20"/>
                <w:szCs w:val="20"/>
              </w:rPr>
              <w:t>87</w:t>
            </w:r>
          </w:p>
        </w:tc>
        <w:tc>
          <w:tcPr>
            <w:tcW w:w="5557" w:type="dxa"/>
          </w:tcPr>
          <w:p w14:paraId="454F5951">
            <w:pPr>
              <w:jc w:val="both"/>
              <w:rPr>
                <w:rFonts w:cstheme="minorHAnsi"/>
                <w:sz w:val="20"/>
                <w:szCs w:val="20"/>
              </w:rPr>
            </w:pPr>
            <w:r>
              <w:rPr>
                <w:rFonts w:cstheme="minorHAnsi"/>
                <w:sz w:val="20"/>
                <w:szCs w:val="20"/>
              </w:rPr>
              <w:t xml:space="preserve">Position Transfer </w:t>
            </w:r>
          </w:p>
        </w:tc>
        <w:tc>
          <w:tcPr>
            <w:tcW w:w="720" w:type="dxa"/>
          </w:tcPr>
          <w:p w14:paraId="1022545E">
            <w:pPr>
              <w:rPr>
                <w:rFonts w:cstheme="minorHAnsi"/>
                <w:sz w:val="20"/>
                <w:szCs w:val="20"/>
              </w:rPr>
            </w:pPr>
          </w:p>
        </w:tc>
        <w:tc>
          <w:tcPr>
            <w:tcW w:w="720" w:type="dxa"/>
          </w:tcPr>
          <w:p w14:paraId="100B48C2">
            <w:pPr>
              <w:rPr>
                <w:rFonts w:cstheme="minorHAnsi"/>
                <w:sz w:val="20"/>
                <w:szCs w:val="20"/>
              </w:rPr>
            </w:pPr>
          </w:p>
        </w:tc>
        <w:tc>
          <w:tcPr>
            <w:tcW w:w="720" w:type="dxa"/>
          </w:tcPr>
          <w:p w14:paraId="1BF2ED35">
            <w:pPr>
              <w:rPr>
                <w:rFonts w:cstheme="minorHAnsi"/>
                <w:sz w:val="20"/>
                <w:szCs w:val="20"/>
              </w:rPr>
            </w:pPr>
          </w:p>
        </w:tc>
        <w:tc>
          <w:tcPr>
            <w:tcW w:w="653" w:type="dxa"/>
          </w:tcPr>
          <w:p w14:paraId="5182BC9B">
            <w:pPr>
              <w:rPr>
                <w:rFonts w:cstheme="minorHAnsi"/>
                <w:sz w:val="20"/>
                <w:szCs w:val="20"/>
              </w:rPr>
            </w:pPr>
          </w:p>
        </w:tc>
        <w:tc>
          <w:tcPr>
            <w:tcW w:w="1260" w:type="dxa"/>
          </w:tcPr>
          <w:p w14:paraId="1F8A628C">
            <w:pPr>
              <w:rPr>
                <w:rFonts w:cstheme="minorHAnsi"/>
                <w:sz w:val="20"/>
                <w:szCs w:val="20"/>
              </w:rPr>
            </w:pPr>
          </w:p>
        </w:tc>
      </w:tr>
      <w:tr w14:paraId="7402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59D5537">
            <w:pPr>
              <w:jc w:val="both"/>
              <w:rPr>
                <w:rFonts w:cstheme="minorHAnsi"/>
                <w:sz w:val="20"/>
                <w:szCs w:val="20"/>
              </w:rPr>
            </w:pPr>
            <w:r>
              <w:rPr>
                <w:rFonts w:ascii="Calibri" w:hAnsi="Calibri" w:cs="Calibri"/>
                <w:sz w:val="20"/>
                <w:szCs w:val="20"/>
              </w:rPr>
              <w:t>88</w:t>
            </w:r>
          </w:p>
        </w:tc>
        <w:tc>
          <w:tcPr>
            <w:tcW w:w="5557" w:type="dxa"/>
          </w:tcPr>
          <w:p w14:paraId="7FDAD2D4">
            <w:pPr>
              <w:jc w:val="both"/>
              <w:rPr>
                <w:rFonts w:cstheme="minorHAnsi"/>
                <w:sz w:val="20"/>
                <w:szCs w:val="20"/>
              </w:rPr>
            </w:pPr>
            <w:r>
              <w:rPr>
                <w:rFonts w:cstheme="minorHAnsi"/>
                <w:sz w:val="20"/>
                <w:szCs w:val="20"/>
              </w:rPr>
              <w:t xml:space="preserve">Department Change </w:t>
            </w:r>
          </w:p>
        </w:tc>
        <w:tc>
          <w:tcPr>
            <w:tcW w:w="720" w:type="dxa"/>
          </w:tcPr>
          <w:p w14:paraId="08D70388">
            <w:pPr>
              <w:rPr>
                <w:rFonts w:cstheme="minorHAnsi"/>
                <w:sz w:val="20"/>
                <w:szCs w:val="20"/>
              </w:rPr>
            </w:pPr>
          </w:p>
        </w:tc>
        <w:tc>
          <w:tcPr>
            <w:tcW w:w="720" w:type="dxa"/>
          </w:tcPr>
          <w:p w14:paraId="3BAF3D44">
            <w:pPr>
              <w:rPr>
                <w:rFonts w:cstheme="minorHAnsi"/>
                <w:sz w:val="20"/>
                <w:szCs w:val="20"/>
              </w:rPr>
            </w:pPr>
          </w:p>
        </w:tc>
        <w:tc>
          <w:tcPr>
            <w:tcW w:w="720" w:type="dxa"/>
          </w:tcPr>
          <w:p w14:paraId="4CCE30C5">
            <w:pPr>
              <w:rPr>
                <w:rFonts w:cstheme="minorHAnsi"/>
                <w:sz w:val="20"/>
                <w:szCs w:val="20"/>
              </w:rPr>
            </w:pPr>
          </w:p>
        </w:tc>
        <w:tc>
          <w:tcPr>
            <w:tcW w:w="653" w:type="dxa"/>
          </w:tcPr>
          <w:p w14:paraId="1D31D1F5">
            <w:pPr>
              <w:rPr>
                <w:rFonts w:cstheme="minorHAnsi"/>
                <w:sz w:val="20"/>
                <w:szCs w:val="20"/>
              </w:rPr>
            </w:pPr>
          </w:p>
        </w:tc>
        <w:tc>
          <w:tcPr>
            <w:tcW w:w="1260" w:type="dxa"/>
          </w:tcPr>
          <w:p w14:paraId="1B50560F">
            <w:pPr>
              <w:rPr>
                <w:rFonts w:cstheme="minorHAnsi"/>
                <w:sz w:val="20"/>
                <w:szCs w:val="20"/>
              </w:rPr>
            </w:pPr>
          </w:p>
        </w:tc>
      </w:tr>
      <w:tr w14:paraId="49F8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50A2F87">
            <w:pPr>
              <w:jc w:val="both"/>
              <w:rPr>
                <w:rFonts w:cstheme="minorHAnsi"/>
                <w:sz w:val="20"/>
                <w:szCs w:val="20"/>
              </w:rPr>
            </w:pPr>
            <w:r>
              <w:rPr>
                <w:rFonts w:ascii="Calibri" w:hAnsi="Calibri" w:cs="Calibri"/>
                <w:sz w:val="20"/>
                <w:szCs w:val="20"/>
              </w:rPr>
              <w:t>89</w:t>
            </w:r>
          </w:p>
        </w:tc>
        <w:tc>
          <w:tcPr>
            <w:tcW w:w="5557" w:type="dxa"/>
          </w:tcPr>
          <w:p w14:paraId="42CE154D">
            <w:pPr>
              <w:jc w:val="both"/>
              <w:rPr>
                <w:rFonts w:cstheme="minorHAnsi"/>
                <w:sz w:val="20"/>
                <w:szCs w:val="20"/>
              </w:rPr>
            </w:pPr>
            <w:r>
              <w:rPr>
                <w:rFonts w:cstheme="minorHAnsi"/>
                <w:sz w:val="20"/>
                <w:szCs w:val="20"/>
              </w:rPr>
              <w:t xml:space="preserve">Reporting Line Change </w:t>
            </w:r>
          </w:p>
        </w:tc>
        <w:tc>
          <w:tcPr>
            <w:tcW w:w="720" w:type="dxa"/>
          </w:tcPr>
          <w:p w14:paraId="7713FAD8">
            <w:pPr>
              <w:rPr>
                <w:rFonts w:cstheme="minorHAnsi"/>
                <w:sz w:val="20"/>
                <w:szCs w:val="20"/>
              </w:rPr>
            </w:pPr>
          </w:p>
        </w:tc>
        <w:tc>
          <w:tcPr>
            <w:tcW w:w="720" w:type="dxa"/>
          </w:tcPr>
          <w:p w14:paraId="548B226F">
            <w:pPr>
              <w:rPr>
                <w:rFonts w:cstheme="minorHAnsi"/>
                <w:sz w:val="20"/>
                <w:szCs w:val="20"/>
              </w:rPr>
            </w:pPr>
          </w:p>
        </w:tc>
        <w:tc>
          <w:tcPr>
            <w:tcW w:w="720" w:type="dxa"/>
          </w:tcPr>
          <w:p w14:paraId="78B4E0CD">
            <w:pPr>
              <w:rPr>
                <w:rFonts w:cstheme="minorHAnsi"/>
                <w:sz w:val="20"/>
                <w:szCs w:val="20"/>
              </w:rPr>
            </w:pPr>
          </w:p>
        </w:tc>
        <w:tc>
          <w:tcPr>
            <w:tcW w:w="653" w:type="dxa"/>
          </w:tcPr>
          <w:p w14:paraId="4E210891">
            <w:pPr>
              <w:rPr>
                <w:rFonts w:cstheme="minorHAnsi"/>
                <w:sz w:val="20"/>
                <w:szCs w:val="20"/>
              </w:rPr>
            </w:pPr>
          </w:p>
        </w:tc>
        <w:tc>
          <w:tcPr>
            <w:tcW w:w="1260" w:type="dxa"/>
          </w:tcPr>
          <w:p w14:paraId="64527253">
            <w:pPr>
              <w:rPr>
                <w:rFonts w:cstheme="minorHAnsi"/>
                <w:sz w:val="20"/>
                <w:szCs w:val="20"/>
              </w:rPr>
            </w:pPr>
          </w:p>
        </w:tc>
      </w:tr>
      <w:tr w14:paraId="39F5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5998362">
            <w:pPr>
              <w:jc w:val="both"/>
              <w:rPr>
                <w:rFonts w:cstheme="minorHAnsi"/>
                <w:sz w:val="20"/>
                <w:szCs w:val="20"/>
              </w:rPr>
            </w:pPr>
            <w:r>
              <w:rPr>
                <w:rFonts w:ascii="Calibri" w:hAnsi="Calibri" w:cs="Calibri"/>
                <w:sz w:val="20"/>
                <w:szCs w:val="20"/>
              </w:rPr>
              <w:t>90</w:t>
            </w:r>
          </w:p>
        </w:tc>
        <w:tc>
          <w:tcPr>
            <w:tcW w:w="5557" w:type="dxa"/>
          </w:tcPr>
          <w:p w14:paraId="4D522E9A">
            <w:pPr>
              <w:jc w:val="both"/>
              <w:rPr>
                <w:rFonts w:cstheme="minorHAnsi"/>
                <w:sz w:val="20"/>
                <w:szCs w:val="20"/>
              </w:rPr>
            </w:pPr>
            <w:r>
              <w:rPr>
                <w:rFonts w:cstheme="minorHAnsi"/>
                <w:sz w:val="20"/>
                <w:szCs w:val="20"/>
              </w:rPr>
              <w:t xml:space="preserve">Position Closure </w:t>
            </w:r>
          </w:p>
        </w:tc>
        <w:tc>
          <w:tcPr>
            <w:tcW w:w="720" w:type="dxa"/>
          </w:tcPr>
          <w:p w14:paraId="64D2A847">
            <w:pPr>
              <w:rPr>
                <w:rFonts w:cstheme="minorHAnsi"/>
                <w:sz w:val="20"/>
                <w:szCs w:val="20"/>
              </w:rPr>
            </w:pPr>
          </w:p>
        </w:tc>
        <w:tc>
          <w:tcPr>
            <w:tcW w:w="720" w:type="dxa"/>
          </w:tcPr>
          <w:p w14:paraId="008E9FF0">
            <w:pPr>
              <w:rPr>
                <w:rFonts w:cstheme="minorHAnsi"/>
                <w:sz w:val="20"/>
                <w:szCs w:val="20"/>
              </w:rPr>
            </w:pPr>
          </w:p>
        </w:tc>
        <w:tc>
          <w:tcPr>
            <w:tcW w:w="720" w:type="dxa"/>
          </w:tcPr>
          <w:p w14:paraId="7A9A5C20">
            <w:pPr>
              <w:rPr>
                <w:rFonts w:cstheme="minorHAnsi"/>
                <w:sz w:val="20"/>
                <w:szCs w:val="20"/>
              </w:rPr>
            </w:pPr>
          </w:p>
        </w:tc>
        <w:tc>
          <w:tcPr>
            <w:tcW w:w="653" w:type="dxa"/>
          </w:tcPr>
          <w:p w14:paraId="0ECD42B2">
            <w:pPr>
              <w:rPr>
                <w:rFonts w:cstheme="minorHAnsi"/>
                <w:sz w:val="20"/>
                <w:szCs w:val="20"/>
              </w:rPr>
            </w:pPr>
          </w:p>
        </w:tc>
        <w:tc>
          <w:tcPr>
            <w:tcW w:w="1260" w:type="dxa"/>
          </w:tcPr>
          <w:p w14:paraId="73846A79">
            <w:pPr>
              <w:rPr>
                <w:rFonts w:cstheme="minorHAnsi"/>
                <w:sz w:val="20"/>
                <w:szCs w:val="20"/>
              </w:rPr>
            </w:pPr>
          </w:p>
        </w:tc>
      </w:tr>
      <w:tr w14:paraId="0B1DC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C1E134E">
            <w:pPr>
              <w:jc w:val="both"/>
              <w:rPr>
                <w:rFonts w:cstheme="minorHAnsi"/>
                <w:sz w:val="20"/>
                <w:szCs w:val="20"/>
              </w:rPr>
            </w:pPr>
            <w:r>
              <w:rPr>
                <w:rFonts w:ascii="Calibri" w:hAnsi="Calibri" w:cs="Calibri"/>
                <w:sz w:val="20"/>
                <w:szCs w:val="20"/>
              </w:rPr>
              <w:t>91</w:t>
            </w:r>
          </w:p>
        </w:tc>
        <w:tc>
          <w:tcPr>
            <w:tcW w:w="9630" w:type="dxa"/>
            <w:gridSpan w:val="6"/>
          </w:tcPr>
          <w:p w14:paraId="48D76A82">
            <w:pPr>
              <w:rPr>
                <w:rFonts w:cstheme="minorHAnsi"/>
                <w:sz w:val="20"/>
                <w:szCs w:val="20"/>
              </w:rPr>
            </w:pPr>
            <w:r>
              <w:rPr>
                <w:rFonts w:cstheme="minorHAnsi"/>
                <w:sz w:val="20"/>
                <w:szCs w:val="20"/>
              </w:rPr>
              <w:t>Workflow should support:</w:t>
            </w:r>
          </w:p>
        </w:tc>
      </w:tr>
      <w:tr w14:paraId="7A148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0A2D1F1">
            <w:pPr>
              <w:jc w:val="both"/>
              <w:rPr>
                <w:rFonts w:cstheme="minorHAnsi"/>
                <w:sz w:val="20"/>
                <w:szCs w:val="20"/>
              </w:rPr>
            </w:pPr>
            <w:r>
              <w:rPr>
                <w:rFonts w:ascii="Calibri" w:hAnsi="Calibri" w:cs="Calibri"/>
                <w:sz w:val="20"/>
                <w:szCs w:val="20"/>
              </w:rPr>
              <w:t>92</w:t>
            </w:r>
          </w:p>
        </w:tc>
        <w:tc>
          <w:tcPr>
            <w:tcW w:w="5557" w:type="dxa"/>
          </w:tcPr>
          <w:p w14:paraId="515CB76F">
            <w:pPr>
              <w:jc w:val="both"/>
              <w:rPr>
                <w:rFonts w:cstheme="minorHAnsi"/>
                <w:sz w:val="20"/>
                <w:szCs w:val="20"/>
              </w:rPr>
            </w:pPr>
            <w:r>
              <w:rPr>
                <w:rFonts w:cstheme="minorHAnsi"/>
                <w:sz w:val="20"/>
                <w:szCs w:val="20"/>
              </w:rPr>
              <w:t xml:space="preserve">Multi-level approval </w:t>
            </w:r>
          </w:p>
        </w:tc>
        <w:tc>
          <w:tcPr>
            <w:tcW w:w="720" w:type="dxa"/>
          </w:tcPr>
          <w:p w14:paraId="6CF5EF98">
            <w:pPr>
              <w:rPr>
                <w:rFonts w:cstheme="minorHAnsi"/>
                <w:sz w:val="20"/>
                <w:szCs w:val="20"/>
              </w:rPr>
            </w:pPr>
          </w:p>
        </w:tc>
        <w:tc>
          <w:tcPr>
            <w:tcW w:w="720" w:type="dxa"/>
          </w:tcPr>
          <w:p w14:paraId="31F584FE">
            <w:pPr>
              <w:rPr>
                <w:rFonts w:cstheme="minorHAnsi"/>
                <w:sz w:val="20"/>
                <w:szCs w:val="20"/>
              </w:rPr>
            </w:pPr>
          </w:p>
        </w:tc>
        <w:tc>
          <w:tcPr>
            <w:tcW w:w="720" w:type="dxa"/>
          </w:tcPr>
          <w:p w14:paraId="32FBD7F8">
            <w:pPr>
              <w:rPr>
                <w:rFonts w:cstheme="minorHAnsi"/>
                <w:sz w:val="20"/>
                <w:szCs w:val="20"/>
              </w:rPr>
            </w:pPr>
          </w:p>
        </w:tc>
        <w:tc>
          <w:tcPr>
            <w:tcW w:w="653" w:type="dxa"/>
          </w:tcPr>
          <w:p w14:paraId="02991AD1">
            <w:pPr>
              <w:rPr>
                <w:rFonts w:cstheme="minorHAnsi"/>
                <w:sz w:val="20"/>
                <w:szCs w:val="20"/>
              </w:rPr>
            </w:pPr>
          </w:p>
        </w:tc>
        <w:tc>
          <w:tcPr>
            <w:tcW w:w="1260" w:type="dxa"/>
          </w:tcPr>
          <w:p w14:paraId="46A66F9C">
            <w:pPr>
              <w:rPr>
                <w:rFonts w:cstheme="minorHAnsi"/>
                <w:sz w:val="20"/>
                <w:szCs w:val="20"/>
              </w:rPr>
            </w:pPr>
          </w:p>
        </w:tc>
      </w:tr>
      <w:tr w14:paraId="56C8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0ED6A20">
            <w:pPr>
              <w:jc w:val="both"/>
              <w:rPr>
                <w:rFonts w:cstheme="minorHAnsi"/>
                <w:sz w:val="20"/>
                <w:szCs w:val="20"/>
              </w:rPr>
            </w:pPr>
            <w:r>
              <w:rPr>
                <w:rFonts w:ascii="Calibri" w:hAnsi="Calibri" w:cs="Calibri"/>
                <w:sz w:val="20"/>
                <w:szCs w:val="20"/>
              </w:rPr>
              <w:t>93</w:t>
            </w:r>
          </w:p>
        </w:tc>
        <w:tc>
          <w:tcPr>
            <w:tcW w:w="5557" w:type="dxa"/>
          </w:tcPr>
          <w:p w14:paraId="2F0CEBD3">
            <w:pPr>
              <w:jc w:val="both"/>
              <w:rPr>
                <w:rFonts w:cstheme="minorHAnsi"/>
                <w:sz w:val="20"/>
                <w:szCs w:val="20"/>
              </w:rPr>
            </w:pPr>
            <w:r>
              <w:rPr>
                <w:rFonts w:cstheme="minorHAnsi"/>
                <w:sz w:val="20"/>
                <w:szCs w:val="20"/>
              </w:rPr>
              <w:t xml:space="preserve">Parallel approval </w:t>
            </w:r>
          </w:p>
        </w:tc>
        <w:tc>
          <w:tcPr>
            <w:tcW w:w="720" w:type="dxa"/>
          </w:tcPr>
          <w:p w14:paraId="1DBFB8D9">
            <w:pPr>
              <w:rPr>
                <w:rFonts w:cstheme="minorHAnsi"/>
                <w:sz w:val="20"/>
                <w:szCs w:val="20"/>
              </w:rPr>
            </w:pPr>
          </w:p>
        </w:tc>
        <w:tc>
          <w:tcPr>
            <w:tcW w:w="720" w:type="dxa"/>
          </w:tcPr>
          <w:p w14:paraId="5F232ED7">
            <w:pPr>
              <w:rPr>
                <w:rFonts w:cstheme="minorHAnsi"/>
                <w:sz w:val="20"/>
                <w:szCs w:val="20"/>
              </w:rPr>
            </w:pPr>
          </w:p>
        </w:tc>
        <w:tc>
          <w:tcPr>
            <w:tcW w:w="720" w:type="dxa"/>
          </w:tcPr>
          <w:p w14:paraId="63C8D3AB">
            <w:pPr>
              <w:rPr>
                <w:rFonts w:cstheme="minorHAnsi"/>
                <w:sz w:val="20"/>
                <w:szCs w:val="20"/>
              </w:rPr>
            </w:pPr>
          </w:p>
        </w:tc>
        <w:tc>
          <w:tcPr>
            <w:tcW w:w="653" w:type="dxa"/>
          </w:tcPr>
          <w:p w14:paraId="2A6D3C50">
            <w:pPr>
              <w:rPr>
                <w:rFonts w:cstheme="minorHAnsi"/>
                <w:sz w:val="20"/>
                <w:szCs w:val="20"/>
              </w:rPr>
            </w:pPr>
          </w:p>
        </w:tc>
        <w:tc>
          <w:tcPr>
            <w:tcW w:w="1260" w:type="dxa"/>
          </w:tcPr>
          <w:p w14:paraId="3BAF7FD6">
            <w:pPr>
              <w:rPr>
                <w:rFonts w:cstheme="minorHAnsi"/>
                <w:sz w:val="20"/>
                <w:szCs w:val="20"/>
              </w:rPr>
            </w:pPr>
          </w:p>
        </w:tc>
      </w:tr>
      <w:tr w14:paraId="29F53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29F6A6A">
            <w:pPr>
              <w:jc w:val="both"/>
              <w:rPr>
                <w:rFonts w:cstheme="minorHAnsi"/>
                <w:sz w:val="20"/>
                <w:szCs w:val="20"/>
              </w:rPr>
            </w:pPr>
            <w:r>
              <w:rPr>
                <w:rFonts w:ascii="Calibri" w:hAnsi="Calibri" w:cs="Calibri"/>
                <w:sz w:val="20"/>
                <w:szCs w:val="20"/>
              </w:rPr>
              <w:t>94</w:t>
            </w:r>
          </w:p>
        </w:tc>
        <w:tc>
          <w:tcPr>
            <w:tcW w:w="5557" w:type="dxa"/>
          </w:tcPr>
          <w:p w14:paraId="48C24338">
            <w:pPr>
              <w:jc w:val="both"/>
              <w:rPr>
                <w:rFonts w:cstheme="minorHAnsi"/>
                <w:sz w:val="20"/>
                <w:szCs w:val="20"/>
              </w:rPr>
            </w:pPr>
            <w:r>
              <w:rPr>
                <w:rFonts w:cstheme="minorHAnsi"/>
                <w:sz w:val="20"/>
                <w:szCs w:val="20"/>
              </w:rPr>
              <w:t xml:space="preserve">Conditional approval </w:t>
            </w:r>
          </w:p>
        </w:tc>
        <w:tc>
          <w:tcPr>
            <w:tcW w:w="720" w:type="dxa"/>
          </w:tcPr>
          <w:p w14:paraId="5F998599">
            <w:pPr>
              <w:rPr>
                <w:rFonts w:cstheme="minorHAnsi"/>
                <w:sz w:val="20"/>
                <w:szCs w:val="20"/>
              </w:rPr>
            </w:pPr>
          </w:p>
        </w:tc>
        <w:tc>
          <w:tcPr>
            <w:tcW w:w="720" w:type="dxa"/>
          </w:tcPr>
          <w:p w14:paraId="1FA718A6">
            <w:pPr>
              <w:rPr>
                <w:rFonts w:cstheme="minorHAnsi"/>
                <w:sz w:val="20"/>
                <w:szCs w:val="20"/>
              </w:rPr>
            </w:pPr>
          </w:p>
        </w:tc>
        <w:tc>
          <w:tcPr>
            <w:tcW w:w="720" w:type="dxa"/>
          </w:tcPr>
          <w:p w14:paraId="68695884">
            <w:pPr>
              <w:rPr>
                <w:rFonts w:cstheme="minorHAnsi"/>
                <w:sz w:val="20"/>
                <w:szCs w:val="20"/>
              </w:rPr>
            </w:pPr>
          </w:p>
        </w:tc>
        <w:tc>
          <w:tcPr>
            <w:tcW w:w="653" w:type="dxa"/>
          </w:tcPr>
          <w:p w14:paraId="2C75B358">
            <w:pPr>
              <w:rPr>
                <w:rFonts w:cstheme="minorHAnsi"/>
                <w:sz w:val="20"/>
                <w:szCs w:val="20"/>
              </w:rPr>
            </w:pPr>
          </w:p>
        </w:tc>
        <w:tc>
          <w:tcPr>
            <w:tcW w:w="1260" w:type="dxa"/>
          </w:tcPr>
          <w:p w14:paraId="3A6E0652">
            <w:pPr>
              <w:rPr>
                <w:rFonts w:cstheme="minorHAnsi"/>
                <w:sz w:val="20"/>
                <w:szCs w:val="20"/>
              </w:rPr>
            </w:pPr>
          </w:p>
        </w:tc>
      </w:tr>
      <w:tr w14:paraId="5EC89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F97A9B5">
            <w:pPr>
              <w:jc w:val="both"/>
              <w:rPr>
                <w:rFonts w:cstheme="minorHAnsi"/>
                <w:sz w:val="20"/>
                <w:szCs w:val="20"/>
              </w:rPr>
            </w:pPr>
            <w:r>
              <w:rPr>
                <w:rFonts w:ascii="Calibri" w:hAnsi="Calibri" w:cs="Calibri"/>
                <w:sz w:val="20"/>
                <w:szCs w:val="20"/>
              </w:rPr>
              <w:t>95</w:t>
            </w:r>
          </w:p>
        </w:tc>
        <w:tc>
          <w:tcPr>
            <w:tcW w:w="5557" w:type="dxa"/>
          </w:tcPr>
          <w:p w14:paraId="38566B42">
            <w:pPr>
              <w:jc w:val="both"/>
              <w:rPr>
                <w:rFonts w:cstheme="minorHAnsi"/>
                <w:sz w:val="20"/>
                <w:szCs w:val="20"/>
              </w:rPr>
            </w:pPr>
            <w:r>
              <w:rPr>
                <w:rFonts w:cstheme="minorHAnsi"/>
                <w:sz w:val="20"/>
                <w:szCs w:val="20"/>
              </w:rPr>
              <w:t xml:space="preserve">HR approval </w:t>
            </w:r>
          </w:p>
        </w:tc>
        <w:tc>
          <w:tcPr>
            <w:tcW w:w="720" w:type="dxa"/>
          </w:tcPr>
          <w:p w14:paraId="665D8908">
            <w:pPr>
              <w:rPr>
                <w:rFonts w:cstheme="minorHAnsi"/>
                <w:sz w:val="20"/>
                <w:szCs w:val="20"/>
              </w:rPr>
            </w:pPr>
          </w:p>
        </w:tc>
        <w:tc>
          <w:tcPr>
            <w:tcW w:w="720" w:type="dxa"/>
          </w:tcPr>
          <w:p w14:paraId="2D5EF1BE">
            <w:pPr>
              <w:rPr>
                <w:rFonts w:cstheme="minorHAnsi"/>
                <w:sz w:val="20"/>
                <w:szCs w:val="20"/>
              </w:rPr>
            </w:pPr>
          </w:p>
        </w:tc>
        <w:tc>
          <w:tcPr>
            <w:tcW w:w="720" w:type="dxa"/>
          </w:tcPr>
          <w:p w14:paraId="2E6CC6D6">
            <w:pPr>
              <w:rPr>
                <w:rFonts w:cstheme="minorHAnsi"/>
                <w:sz w:val="20"/>
                <w:szCs w:val="20"/>
              </w:rPr>
            </w:pPr>
          </w:p>
        </w:tc>
        <w:tc>
          <w:tcPr>
            <w:tcW w:w="653" w:type="dxa"/>
          </w:tcPr>
          <w:p w14:paraId="1E14DE27">
            <w:pPr>
              <w:rPr>
                <w:rFonts w:cstheme="minorHAnsi"/>
                <w:sz w:val="20"/>
                <w:szCs w:val="20"/>
              </w:rPr>
            </w:pPr>
          </w:p>
        </w:tc>
        <w:tc>
          <w:tcPr>
            <w:tcW w:w="1260" w:type="dxa"/>
          </w:tcPr>
          <w:p w14:paraId="219B52EA">
            <w:pPr>
              <w:rPr>
                <w:rFonts w:cstheme="minorHAnsi"/>
                <w:sz w:val="20"/>
                <w:szCs w:val="20"/>
              </w:rPr>
            </w:pPr>
          </w:p>
        </w:tc>
      </w:tr>
      <w:tr w14:paraId="0F05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18FFFE1">
            <w:pPr>
              <w:jc w:val="both"/>
              <w:rPr>
                <w:rFonts w:cstheme="minorHAnsi"/>
                <w:sz w:val="20"/>
                <w:szCs w:val="20"/>
              </w:rPr>
            </w:pPr>
            <w:r>
              <w:rPr>
                <w:rFonts w:ascii="Calibri" w:hAnsi="Calibri" w:cs="Calibri"/>
                <w:sz w:val="20"/>
                <w:szCs w:val="20"/>
              </w:rPr>
              <w:t>96</w:t>
            </w:r>
          </w:p>
        </w:tc>
        <w:tc>
          <w:tcPr>
            <w:tcW w:w="5557" w:type="dxa"/>
          </w:tcPr>
          <w:p w14:paraId="1C5835DB">
            <w:pPr>
              <w:jc w:val="both"/>
              <w:rPr>
                <w:rFonts w:cstheme="minorHAnsi"/>
                <w:sz w:val="20"/>
                <w:szCs w:val="20"/>
              </w:rPr>
            </w:pPr>
            <w:r>
              <w:rPr>
                <w:rFonts w:cstheme="minorHAnsi"/>
                <w:sz w:val="20"/>
                <w:szCs w:val="20"/>
              </w:rPr>
              <w:t xml:space="preserve">Finance approval </w:t>
            </w:r>
          </w:p>
        </w:tc>
        <w:tc>
          <w:tcPr>
            <w:tcW w:w="720" w:type="dxa"/>
          </w:tcPr>
          <w:p w14:paraId="7F16C13C">
            <w:pPr>
              <w:rPr>
                <w:rFonts w:cstheme="minorHAnsi"/>
                <w:sz w:val="20"/>
                <w:szCs w:val="20"/>
              </w:rPr>
            </w:pPr>
          </w:p>
        </w:tc>
        <w:tc>
          <w:tcPr>
            <w:tcW w:w="720" w:type="dxa"/>
          </w:tcPr>
          <w:p w14:paraId="27002138">
            <w:pPr>
              <w:rPr>
                <w:rFonts w:cstheme="minorHAnsi"/>
                <w:sz w:val="20"/>
                <w:szCs w:val="20"/>
              </w:rPr>
            </w:pPr>
          </w:p>
        </w:tc>
        <w:tc>
          <w:tcPr>
            <w:tcW w:w="720" w:type="dxa"/>
          </w:tcPr>
          <w:p w14:paraId="4B073616">
            <w:pPr>
              <w:rPr>
                <w:rFonts w:cstheme="minorHAnsi"/>
                <w:sz w:val="20"/>
                <w:szCs w:val="20"/>
              </w:rPr>
            </w:pPr>
          </w:p>
        </w:tc>
        <w:tc>
          <w:tcPr>
            <w:tcW w:w="653" w:type="dxa"/>
          </w:tcPr>
          <w:p w14:paraId="6EB2D48A">
            <w:pPr>
              <w:rPr>
                <w:rFonts w:cstheme="minorHAnsi"/>
                <w:sz w:val="20"/>
                <w:szCs w:val="20"/>
              </w:rPr>
            </w:pPr>
          </w:p>
        </w:tc>
        <w:tc>
          <w:tcPr>
            <w:tcW w:w="1260" w:type="dxa"/>
          </w:tcPr>
          <w:p w14:paraId="5D909736">
            <w:pPr>
              <w:rPr>
                <w:rFonts w:cstheme="minorHAnsi"/>
                <w:sz w:val="20"/>
                <w:szCs w:val="20"/>
              </w:rPr>
            </w:pPr>
          </w:p>
        </w:tc>
      </w:tr>
      <w:tr w14:paraId="66FC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CB533D8">
            <w:pPr>
              <w:jc w:val="both"/>
              <w:rPr>
                <w:rFonts w:cstheme="minorHAnsi"/>
                <w:sz w:val="20"/>
                <w:szCs w:val="20"/>
              </w:rPr>
            </w:pPr>
            <w:r>
              <w:rPr>
                <w:rFonts w:ascii="Calibri" w:hAnsi="Calibri" w:cs="Calibri"/>
                <w:sz w:val="20"/>
                <w:szCs w:val="20"/>
              </w:rPr>
              <w:t>97</w:t>
            </w:r>
          </w:p>
        </w:tc>
        <w:tc>
          <w:tcPr>
            <w:tcW w:w="5557" w:type="dxa"/>
          </w:tcPr>
          <w:p w14:paraId="7E92E7C4">
            <w:pPr>
              <w:jc w:val="both"/>
              <w:rPr>
                <w:rFonts w:cstheme="minorHAnsi"/>
                <w:sz w:val="20"/>
                <w:szCs w:val="20"/>
              </w:rPr>
            </w:pPr>
            <w:r>
              <w:rPr>
                <w:rFonts w:cstheme="minorHAnsi"/>
                <w:sz w:val="20"/>
                <w:szCs w:val="20"/>
              </w:rPr>
              <w:t xml:space="preserve">Business approval </w:t>
            </w:r>
          </w:p>
        </w:tc>
        <w:tc>
          <w:tcPr>
            <w:tcW w:w="720" w:type="dxa"/>
          </w:tcPr>
          <w:p w14:paraId="64D2459C">
            <w:pPr>
              <w:rPr>
                <w:rFonts w:cstheme="minorHAnsi"/>
                <w:sz w:val="20"/>
                <w:szCs w:val="20"/>
              </w:rPr>
            </w:pPr>
          </w:p>
        </w:tc>
        <w:tc>
          <w:tcPr>
            <w:tcW w:w="720" w:type="dxa"/>
          </w:tcPr>
          <w:p w14:paraId="71C551CD">
            <w:pPr>
              <w:rPr>
                <w:rFonts w:cstheme="minorHAnsi"/>
                <w:sz w:val="20"/>
                <w:szCs w:val="20"/>
              </w:rPr>
            </w:pPr>
          </w:p>
        </w:tc>
        <w:tc>
          <w:tcPr>
            <w:tcW w:w="720" w:type="dxa"/>
          </w:tcPr>
          <w:p w14:paraId="39E02766">
            <w:pPr>
              <w:rPr>
                <w:rFonts w:cstheme="minorHAnsi"/>
                <w:sz w:val="20"/>
                <w:szCs w:val="20"/>
              </w:rPr>
            </w:pPr>
          </w:p>
        </w:tc>
        <w:tc>
          <w:tcPr>
            <w:tcW w:w="653" w:type="dxa"/>
          </w:tcPr>
          <w:p w14:paraId="67544CB1">
            <w:pPr>
              <w:rPr>
                <w:rFonts w:cstheme="minorHAnsi"/>
                <w:sz w:val="20"/>
                <w:szCs w:val="20"/>
              </w:rPr>
            </w:pPr>
          </w:p>
        </w:tc>
        <w:tc>
          <w:tcPr>
            <w:tcW w:w="1260" w:type="dxa"/>
          </w:tcPr>
          <w:p w14:paraId="280F1DEF">
            <w:pPr>
              <w:rPr>
                <w:rFonts w:cstheme="minorHAnsi"/>
                <w:sz w:val="20"/>
                <w:szCs w:val="20"/>
              </w:rPr>
            </w:pPr>
          </w:p>
        </w:tc>
      </w:tr>
      <w:tr w14:paraId="12E8E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2A7A5D3">
            <w:pPr>
              <w:jc w:val="both"/>
              <w:rPr>
                <w:rFonts w:cstheme="minorHAnsi"/>
                <w:sz w:val="20"/>
                <w:szCs w:val="20"/>
              </w:rPr>
            </w:pPr>
            <w:r>
              <w:rPr>
                <w:rFonts w:ascii="Calibri" w:hAnsi="Calibri" w:cs="Calibri"/>
                <w:sz w:val="20"/>
                <w:szCs w:val="20"/>
              </w:rPr>
              <w:t>98</w:t>
            </w:r>
          </w:p>
        </w:tc>
        <w:tc>
          <w:tcPr>
            <w:tcW w:w="5557" w:type="dxa"/>
          </w:tcPr>
          <w:p w14:paraId="249193C1">
            <w:pPr>
              <w:jc w:val="both"/>
              <w:rPr>
                <w:rFonts w:cstheme="minorHAnsi"/>
                <w:sz w:val="20"/>
                <w:szCs w:val="20"/>
              </w:rPr>
            </w:pPr>
            <w:r>
              <w:rPr>
                <w:rFonts w:cstheme="minorHAnsi"/>
                <w:sz w:val="20"/>
                <w:szCs w:val="20"/>
              </w:rPr>
              <w:t xml:space="preserve">CEO/Management approval </w:t>
            </w:r>
          </w:p>
        </w:tc>
        <w:tc>
          <w:tcPr>
            <w:tcW w:w="720" w:type="dxa"/>
          </w:tcPr>
          <w:p w14:paraId="7FDE0F94">
            <w:pPr>
              <w:rPr>
                <w:rFonts w:cstheme="minorHAnsi"/>
                <w:sz w:val="20"/>
                <w:szCs w:val="20"/>
              </w:rPr>
            </w:pPr>
          </w:p>
        </w:tc>
        <w:tc>
          <w:tcPr>
            <w:tcW w:w="720" w:type="dxa"/>
          </w:tcPr>
          <w:p w14:paraId="05089103">
            <w:pPr>
              <w:rPr>
                <w:rFonts w:cstheme="minorHAnsi"/>
                <w:sz w:val="20"/>
                <w:szCs w:val="20"/>
              </w:rPr>
            </w:pPr>
          </w:p>
        </w:tc>
        <w:tc>
          <w:tcPr>
            <w:tcW w:w="720" w:type="dxa"/>
          </w:tcPr>
          <w:p w14:paraId="34AFD776">
            <w:pPr>
              <w:rPr>
                <w:rFonts w:cstheme="minorHAnsi"/>
                <w:sz w:val="20"/>
                <w:szCs w:val="20"/>
              </w:rPr>
            </w:pPr>
          </w:p>
        </w:tc>
        <w:tc>
          <w:tcPr>
            <w:tcW w:w="653" w:type="dxa"/>
          </w:tcPr>
          <w:p w14:paraId="58E9AC9F">
            <w:pPr>
              <w:rPr>
                <w:rFonts w:cstheme="minorHAnsi"/>
                <w:sz w:val="20"/>
                <w:szCs w:val="20"/>
              </w:rPr>
            </w:pPr>
          </w:p>
        </w:tc>
        <w:tc>
          <w:tcPr>
            <w:tcW w:w="1260" w:type="dxa"/>
          </w:tcPr>
          <w:p w14:paraId="1790390A">
            <w:pPr>
              <w:rPr>
                <w:rFonts w:cstheme="minorHAnsi"/>
                <w:sz w:val="20"/>
                <w:szCs w:val="20"/>
              </w:rPr>
            </w:pPr>
          </w:p>
        </w:tc>
      </w:tr>
      <w:tr w14:paraId="6A385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D4B1E45">
            <w:pPr>
              <w:jc w:val="both"/>
              <w:rPr>
                <w:rFonts w:cstheme="minorHAnsi"/>
                <w:sz w:val="20"/>
                <w:szCs w:val="20"/>
              </w:rPr>
            </w:pPr>
            <w:r>
              <w:rPr>
                <w:rFonts w:ascii="Calibri" w:hAnsi="Calibri" w:cs="Calibri"/>
                <w:sz w:val="20"/>
                <w:szCs w:val="20"/>
              </w:rPr>
              <w:t>99</w:t>
            </w:r>
          </w:p>
        </w:tc>
        <w:tc>
          <w:tcPr>
            <w:tcW w:w="5557" w:type="dxa"/>
          </w:tcPr>
          <w:p w14:paraId="15D4E561">
            <w:pPr>
              <w:jc w:val="both"/>
              <w:rPr>
                <w:rFonts w:cstheme="minorHAnsi"/>
                <w:sz w:val="20"/>
                <w:szCs w:val="20"/>
              </w:rPr>
            </w:pPr>
            <w:r>
              <w:rPr>
                <w:rFonts w:cstheme="minorHAnsi"/>
                <w:sz w:val="20"/>
                <w:szCs w:val="20"/>
              </w:rPr>
              <w:t xml:space="preserve">Audit trail </w:t>
            </w:r>
          </w:p>
        </w:tc>
        <w:tc>
          <w:tcPr>
            <w:tcW w:w="720" w:type="dxa"/>
          </w:tcPr>
          <w:p w14:paraId="23708971">
            <w:pPr>
              <w:rPr>
                <w:rFonts w:cstheme="minorHAnsi"/>
                <w:sz w:val="20"/>
                <w:szCs w:val="20"/>
              </w:rPr>
            </w:pPr>
          </w:p>
        </w:tc>
        <w:tc>
          <w:tcPr>
            <w:tcW w:w="720" w:type="dxa"/>
          </w:tcPr>
          <w:p w14:paraId="2F55674E">
            <w:pPr>
              <w:rPr>
                <w:rFonts w:cstheme="minorHAnsi"/>
                <w:sz w:val="20"/>
                <w:szCs w:val="20"/>
              </w:rPr>
            </w:pPr>
          </w:p>
        </w:tc>
        <w:tc>
          <w:tcPr>
            <w:tcW w:w="720" w:type="dxa"/>
          </w:tcPr>
          <w:p w14:paraId="7A68D819">
            <w:pPr>
              <w:rPr>
                <w:rFonts w:cstheme="minorHAnsi"/>
                <w:sz w:val="20"/>
                <w:szCs w:val="20"/>
              </w:rPr>
            </w:pPr>
          </w:p>
        </w:tc>
        <w:tc>
          <w:tcPr>
            <w:tcW w:w="653" w:type="dxa"/>
          </w:tcPr>
          <w:p w14:paraId="23374333">
            <w:pPr>
              <w:rPr>
                <w:rFonts w:cstheme="minorHAnsi"/>
                <w:sz w:val="20"/>
                <w:szCs w:val="20"/>
              </w:rPr>
            </w:pPr>
          </w:p>
        </w:tc>
        <w:tc>
          <w:tcPr>
            <w:tcW w:w="1260" w:type="dxa"/>
          </w:tcPr>
          <w:p w14:paraId="1A19C8C8">
            <w:pPr>
              <w:rPr>
                <w:rFonts w:cstheme="minorHAnsi"/>
                <w:sz w:val="20"/>
                <w:szCs w:val="20"/>
              </w:rPr>
            </w:pPr>
          </w:p>
        </w:tc>
      </w:tr>
      <w:tr w14:paraId="2576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0F8FFC0D">
            <w:pPr>
              <w:rPr>
                <w:rFonts w:cstheme="minorHAnsi"/>
                <w:i/>
                <w:sz w:val="20"/>
                <w:szCs w:val="20"/>
              </w:rPr>
            </w:pPr>
          </w:p>
        </w:tc>
        <w:tc>
          <w:tcPr>
            <w:tcW w:w="9630" w:type="dxa"/>
            <w:gridSpan w:val="6"/>
            <w:shd w:val="clear" w:color="auto" w:fill="F1F1F1" w:themeFill="background1" w:themeFillShade="F2"/>
          </w:tcPr>
          <w:p w14:paraId="21C53460">
            <w:pPr>
              <w:rPr>
                <w:rFonts w:cstheme="minorHAnsi"/>
                <w:i/>
                <w:sz w:val="20"/>
                <w:szCs w:val="20"/>
              </w:rPr>
            </w:pPr>
            <w:r>
              <w:rPr>
                <w:rFonts w:cstheme="minorHAnsi"/>
                <w:i/>
                <w:sz w:val="20"/>
                <w:szCs w:val="20"/>
              </w:rPr>
              <w:t>Employee Position Assignment</w:t>
            </w:r>
          </w:p>
        </w:tc>
      </w:tr>
      <w:tr w14:paraId="719D3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0BF9CBF">
            <w:pPr>
              <w:shd w:val="clear" w:color="auto" w:fill="FFFFFF"/>
              <w:jc w:val="both"/>
              <w:rPr>
                <w:rFonts w:cstheme="minorHAnsi"/>
                <w:sz w:val="20"/>
                <w:szCs w:val="20"/>
              </w:rPr>
            </w:pPr>
            <w:r>
              <w:rPr>
                <w:rFonts w:ascii="Calibri" w:hAnsi="Calibri" w:cs="Calibri"/>
                <w:sz w:val="20"/>
                <w:szCs w:val="20"/>
              </w:rPr>
              <w:t>100</w:t>
            </w:r>
          </w:p>
        </w:tc>
        <w:tc>
          <w:tcPr>
            <w:tcW w:w="9630" w:type="dxa"/>
            <w:gridSpan w:val="6"/>
          </w:tcPr>
          <w:p w14:paraId="31ED247A">
            <w:pPr>
              <w:shd w:val="clear" w:color="auto" w:fill="FFFFFF"/>
              <w:jc w:val="both"/>
              <w:rPr>
                <w:rFonts w:cstheme="minorHAnsi"/>
                <w:sz w:val="20"/>
                <w:szCs w:val="20"/>
              </w:rPr>
            </w:pPr>
            <w:r>
              <w:rPr>
                <w:rFonts w:cstheme="minorHAnsi"/>
                <w:sz w:val="20"/>
                <w:szCs w:val="20"/>
              </w:rPr>
              <w:t>The solution should assign employees to approved positions while maintaining complete assignment history and supporting temporary, acting, and concurrent assignments where applicable.</w:t>
            </w:r>
          </w:p>
        </w:tc>
      </w:tr>
      <w:tr w14:paraId="3EE4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7087682">
            <w:pPr>
              <w:rPr>
                <w:rFonts w:cstheme="minorHAnsi"/>
                <w:sz w:val="20"/>
                <w:szCs w:val="20"/>
              </w:rPr>
            </w:pPr>
            <w:r>
              <w:rPr>
                <w:rFonts w:ascii="Calibri" w:hAnsi="Calibri" w:cs="Calibri"/>
                <w:sz w:val="20"/>
                <w:szCs w:val="20"/>
              </w:rPr>
              <w:t>101</w:t>
            </w:r>
          </w:p>
        </w:tc>
        <w:tc>
          <w:tcPr>
            <w:tcW w:w="9630" w:type="dxa"/>
            <w:gridSpan w:val="6"/>
          </w:tcPr>
          <w:p w14:paraId="5AB723C7">
            <w:pPr>
              <w:jc w:val="both"/>
              <w:rPr>
                <w:rFonts w:cstheme="minorHAnsi"/>
                <w:sz w:val="20"/>
                <w:szCs w:val="20"/>
              </w:rPr>
            </w:pPr>
            <w:r>
              <w:rPr>
                <w:rFonts w:cstheme="minorHAnsi"/>
                <w:sz w:val="20"/>
                <w:szCs w:val="20"/>
              </w:rPr>
              <w:t>The solution should support:</w:t>
            </w:r>
          </w:p>
        </w:tc>
      </w:tr>
      <w:tr w14:paraId="7AD9425C">
        <w:tblPrEx>
          <w:tblCellMar>
            <w:top w:w="0" w:type="dxa"/>
            <w:left w:w="108" w:type="dxa"/>
            <w:bottom w:w="0" w:type="dxa"/>
            <w:right w:w="108" w:type="dxa"/>
          </w:tblCellMar>
        </w:tblPrEx>
        <w:trPr>
          <w:trHeight w:val="255" w:hRule="atLeast"/>
        </w:trPr>
        <w:tc>
          <w:tcPr>
            <w:tcW w:w="648" w:type="dxa"/>
            <w:vAlign w:val="bottom"/>
          </w:tcPr>
          <w:p w14:paraId="5EF1D086">
            <w:pPr>
              <w:rPr>
                <w:rFonts w:cstheme="minorHAnsi"/>
                <w:sz w:val="20"/>
                <w:szCs w:val="20"/>
              </w:rPr>
            </w:pPr>
            <w:r>
              <w:rPr>
                <w:rFonts w:ascii="Calibri" w:hAnsi="Calibri" w:cs="Calibri"/>
                <w:sz w:val="20"/>
                <w:szCs w:val="20"/>
              </w:rPr>
              <w:t>102</w:t>
            </w:r>
          </w:p>
        </w:tc>
        <w:tc>
          <w:tcPr>
            <w:tcW w:w="5557" w:type="dxa"/>
          </w:tcPr>
          <w:p w14:paraId="7DD99990">
            <w:pPr>
              <w:jc w:val="both"/>
              <w:rPr>
                <w:rFonts w:cstheme="minorHAnsi"/>
                <w:sz w:val="20"/>
                <w:szCs w:val="20"/>
              </w:rPr>
            </w:pPr>
            <w:r>
              <w:rPr>
                <w:rFonts w:cstheme="minorHAnsi"/>
                <w:sz w:val="20"/>
                <w:szCs w:val="20"/>
              </w:rPr>
              <w:t xml:space="preserve">One employee assigned to one primary position </w:t>
            </w:r>
          </w:p>
        </w:tc>
        <w:tc>
          <w:tcPr>
            <w:tcW w:w="720" w:type="dxa"/>
          </w:tcPr>
          <w:p w14:paraId="1FE5374E">
            <w:pPr>
              <w:rPr>
                <w:rFonts w:cstheme="minorHAnsi"/>
                <w:sz w:val="20"/>
                <w:szCs w:val="20"/>
              </w:rPr>
            </w:pPr>
          </w:p>
        </w:tc>
        <w:tc>
          <w:tcPr>
            <w:tcW w:w="720" w:type="dxa"/>
          </w:tcPr>
          <w:p w14:paraId="378766E8">
            <w:pPr>
              <w:rPr>
                <w:rFonts w:cstheme="minorHAnsi"/>
                <w:sz w:val="20"/>
                <w:szCs w:val="20"/>
              </w:rPr>
            </w:pPr>
          </w:p>
        </w:tc>
        <w:tc>
          <w:tcPr>
            <w:tcW w:w="720" w:type="dxa"/>
          </w:tcPr>
          <w:p w14:paraId="60839544">
            <w:pPr>
              <w:rPr>
                <w:rFonts w:cstheme="minorHAnsi"/>
                <w:sz w:val="20"/>
                <w:szCs w:val="20"/>
              </w:rPr>
            </w:pPr>
          </w:p>
        </w:tc>
        <w:tc>
          <w:tcPr>
            <w:tcW w:w="653" w:type="dxa"/>
          </w:tcPr>
          <w:p w14:paraId="33023A61">
            <w:pPr>
              <w:rPr>
                <w:rFonts w:cstheme="minorHAnsi"/>
                <w:sz w:val="20"/>
                <w:szCs w:val="20"/>
              </w:rPr>
            </w:pPr>
          </w:p>
        </w:tc>
        <w:tc>
          <w:tcPr>
            <w:tcW w:w="1260" w:type="dxa"/>
          </w:tcPr>
          <w:p w14:paraId="77866B8F">
            <w:pPr>
              <w:rPr>
                <w:rFonts w:cstheme="minorHAnsi"/>
                <w:sz w:val="20"/>
                <w:szCs w:val="20"/>
              </w:rPr>
            </w:pPr>
          </w:p>
        </w:tc>
      </w:tr>
      <w:tr w14:paraId="6484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BD3B589">
            <w:pPr>
              <w:rPr>
                <w:rFonts w:cstheme="minorHAnsi"/>
                <w:sz w:val="20"/>
                <w:szCs w:val="20"/>
              </w:rPr>
            </w:pPr>
            <w:r>
              <w:rPr>
                <w:rFonts w:ascii="Calibri" w:hAnsi="Calibri" w:cs="Calibri"/>
                <w:sz w:val="20"/>
                <w:szCs w:val="20"/>
              </w:rPr>
              <w:t>103</w:t>
            </w:r>
          </w:p>
        </w:tc>
        <w:tc>
          <w:tcPr>
            <w:tcW w:w="5557" w:type="dxa"/>
          </w:tcPr>
          <w:p w14:paraId="03E83B30">
            <w:pPr>
              <w:jc w:val="both"/>
              <w:rPr>
                <w:rFonts w:cstheme="minorHAnsi"/>
                <w:sz w:val="20"/>
                <w:szCs w:val="20"/>
              </w:rPr>
            </w:pPr>
            <w:r>
              <w:rPr>
                <w:rFonts w:cstheme="minorHAnsi"/>
                <w:sz w:val="20"/>
                <w:szCs w:val="20"/>
              </w:rPr>
              <w:t xml:space="preserve">Additional/secondary positions (if applicable) </w:t>
            </w:r>
          </w:p>
        </w:tc>
        <w:tc>
          <w:tcPr>
            <w:tcW w:w="720" w:type="dxa"/>
          </w:tcPr>
          <w:p w14:paraId="7F3361FF">
            <w:pPr>
              <w:rPr>
                <w:rFonts w:cstheme="minorHAnsi"/>
                <w:sz w:val="20"/>
                <w:szCs w:val="20"/>
              </w:rPr>
            </w:pPr>
          </w:p>
        </w:tc>
        <w:tc>
          <w:tcPr>
            <w:tcW w:w="720" w:type="dxa"/>
          </w:tcPr>
          <w:p w14:paraId="7143715D">
            <w:pPr>
              <w:rPr>
                <w:rFonts w:cstheme="minorHAnsi"/>
                <w:sz w:val="20"/>
                <w:szCs w:val="20"/>
              </w:rPr>
            </w:pPr>
          </w:p>
        </w:tc>
        <w:tc>
          <w:tcPr>
            <w:tcW w:w="720" w:type="dxa"/>
          </w:tcPr>
          <w:p w14:paraId="4360F532">
            <w:pPr>
              <w:rPr>
                <w:rFonts w:cstheme="minorHAnsi"/>
                <w:sz w:val="20"/>
                <w:szCs w:val="20"/>
              </w:rPr>
            </w:pPr>
          </w:p>
        </w:tc>
        <w:tc>
          <w:tcPr>
            <w:tcW w:w="653" w:type="dxa"/>
          </w:tcPr>
          <w:p w14:paraId="79AB551B">
            <w:pPr>
              <w:rPr>
                <w:rFonts w:cstheme="minorHAnsi"/>
                <w:sz w:val="20"/>
                <w:szCs w:val="20"/>
              </w:rPr>
            </w:pPr>
          </w:p>
        </w:tc>
        <w:tc>
          <w:tcPr>
            <w:tcW w:w="1260" w:type="dxa"/>
          </w:tcPr>
          <w:p w14:paraId="3CECD3C3">
            <w:pPr>
              <w:rPr>
                <w:rFonts w:cstheme="minorHAnsi"/>
                <w:sz w:val="20"/>
                <w:szCs w:val="20"/>
              </w:rPr>
            </w:pPr>
          </w:p>
        </w:tc>
      </w:tr>
      <w:tr w14:paraId="334A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06735D1">
            <w:pPr>
              <w:rPr>
                <w:rFonts w:cstheme="minorHAnsi"/>
                <w:sz w:val="20"/>
                <w:szCs w:val="20"/>
              </w:rPr>
            </w:pPr>
            <w:r>
              <w:rPr>
                <w:rFonts w:ascii="Calibri" w:hAnsi="Calibri" w:cs="Calibri"/>
                <w:sz w:val="20"/>
                <w:szCs w:val="20"/>
              </w:rPr>
              <w:t>104</w:t>
            </w:r>
          </w:p>
        </w:tc>
        <w:tc>
          <w:tcPr>
            <w:tcW w:w="5557" w:type="dxa"/>
          </w:tcPr>
          <w:p w14:paraId="2288741C">
            <w:pPr>
              <w:jc w:val="both"/>
              <w:rPr>
                <w:rFonts w:cstheme="minorHAnsi"/>
                <w:sz w:val="20"/>
                <w:szCs w:val="20"/>
              </w:rPr>
            </w:pPr>
            <w:r>
              <w:rPr>
                <w:rFonts w:cstheme="minorHAnsi"/>
                <w:sz w:val="20"/>
                <w:szCs w:val="20"/>
              </w:rPr>
              <w:t xml:space="preserve">Acting assignments </w:t>
            </w:r>
          </w:p>
        </w:tc>
        <w:tc>
          <w:tcPr>
            <w:tcW w:w="720" w:type="dxa"/>
          </w:tcPr>
          <w:p w14:paraId="67DB2033">
            <w:pPr>
              <w:rPr>
                <w:rFonts w:cstheme="minorHAnsi"/>
                <w:sz w:val="20"/>
                <w:szCs w:val="20"/>
              </w:rPr>
            </w:pPr>
          </w:p>
        </w:tc>
        <w:tc>
          <w:tcPr>
            <w:tcW w:w="720" w:type="dxa"/>
          </w:tcPr>
          <w:p w14:paraId="5C6F300C">
            <w:pPr>
              <w:rPr>
                <w:rFonts w:cstheme="minorHAnsi"/>
                <w:sz w:val="20"/>
                <w:szCs w:val="20"/>
              </w:rPr>
            </w:pPr>
          </w:p>
        </w:tc>
        <w:tc>
          <w:tcPr>
            <w:tcW w:w="720" w:type="dxa"/>
          </w:tcPr>
          <w:p w14:paraId="30932F4D">
            <w:pPr>
              <w:rPr>
                <w:rFonts w:cstheme="minorHAnsi"/>
                <w:sz w:val="20"/>
                <w:szCs w:val="20"/>
              </w:rPr>
            </w:pPr>
          </w:p>
        </w:tc>
        <w:tc>
          <w:tcPr>
            <w:tcW w:w="653" w:type="dxa"/>
          </w:tcPr>
          <w:p w14:paraId="198A68E1">
            <w:pPr>
              <w:rPr>
                <w:rFonts w:cstheme="minorHAnsi"/>
                <w:sz w:val="20"/>
                <w:szCs w:val="20"/>
              </w:rPr>
            </w:pPr>
          </w:p>
        </w:tc>
        <w:tc>
          <w:tcPr>
            <w:tcW w:w="1260" w:type="dxa"/>
          </w:tcPr>
          <w:p w14:paraId="6DE63349">
            <w:pPr>
              <w:rPr>
                <w:rFonts w:cstheme="minorHAnsi"/>
                <w:sz w:val="20"/>
                <w:szCs w:val="20"/>
              </w:rPr>
            </w:pPr>
          </w:p>
        </w:tc>
      </w:tr>
      <w:tr w14:paraId="5076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AB1C806">
            <w:pPr>
              <w:rPr>
                <w:rFonts w:cstheme="minorHAnsi"/>
                <w:sz w:val="20"/>
                <w:szCs w:val="20"/>
              </w:rPr>
            </w:pPr>
            <w:r>
              <w:rPr>
                <w:rFonts w:ascii="Calibri" w:hAnsi="Calibri" w:cs="Calibri"/>
                <w:sz w:val="20"/>
                <w:szCs w:val="20"/>
              </w:rPr>
              <w:t>105</w:t>
            </w:r>
          </w:p>
        </w:tc>
        <w:tc>
          <w:tcPr>
            <w:tcW w:w="5557" w:type="dxa"/>
          </w:tcPr>
          <w:p w14:paraId="215363C0">
            <w:pPr>
              <w:jc w:val="both"/>
              <w:rPr>
                <w:rFonts w:cstheme="minorHAnsi"/>
                <w:sz w:val="20"/>
                <w:szCs w:val="20"/>
              </w:rPr>
            </w:pPr>
            <w:r>
              <w:rPr>
                <w:rFonts w:cstheme="minorHAnsi"/>
                <w:sz w:val="20"/>
                <w:szCs w:val="20"/>
              </w:rPr>
              <w:t xml:space="preserve">Temporary assignments </w:t>
            </w:r>
          </w:p>
        </w:tc>
        <w:tc>
          <w:tcPr>
            <w:tcW w:w="720" w:type="dxa"/>
          </w:tcPr>
          <w:p w14:paraId="172680DD">
            <w:pPr>
              <w:rPr>
                <w:rFonts w:cstheme="minorHAnsi"/>
                <w:sz w:val="20"/>
                <w:szCs w:val="20"/>
              </w:rPr>
            </w:pPr>
          </w:p>
        </w:tc>
        <w:tc>
          <w:tcPr>
            <w:tcW w:w="720" w:type="dxa"/>
          </w:tcPr>
          <w:p w14:paraId="3B2A5608">
            <w:pPr>
              <w:rPr>
                <w:rFonts w:cstheme="minorHAnsi"/>
                <w:sz w:val="20"/>
                <w:szCs w:val="20"/>
              </w:rPr>
            </w:pPr>
          </w:p>
        </w:tc>
        <w:tc>
          <w:tcPr>
            <w:tcW w:w="720" w:type="dxa"/>
          </w:tcPr>
          <w:p w14:paraId="62335023">
            <w:pPr>
              <w:rPr>
                <w:rFonts w:cstheme="minorHAnsi"/>
                <w:sz w:val="20"/>
                <w:szCs w:val="20"/>
              </w:rPr>
            </w:pPr>
          </w:p>
        </w:tc>
        <w:tc>
          <w:tcPr>
            <w:tcW w:w="653" w:type="dxa"/>
          </w:tcPr>
          <w:p w14:paraId="659649BF">
            <w:pPr>
              <w:rPr>
                <w:rFonts w:cstheme="minorHAnsi"/>
                <w:sz w:val="20"/>
                <w:szCs w:val="20"/>
              </w:rPr>
            </w:pPr>
          </w:p>
        </w:tc>
        <w:tc>
          <w:tcPr>
            <w:tcW w:w="1260" w:type="dxa"/>
          </w:tcPr>
          <w:p w14:paraId="519807F7">
            <w:pPr>
              <w:rPr>
                <w:rFonts w:cstheme="minorHAnsi"/>
                <w:sz w:val="20"/>
                <w:szCs w:val="20"/>
              </w:rPr>
            </w:pPr>
          </w:p>
        </w:tc>
      </w:tr>
      <w:tr w14:paraId="0CB0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BE3C032">
            <w:pPr>
              <w:rPr>
                <w:rFonts w:cstheme="minorHAnsi"/>
                <w:sz w:val="20"/>
                <w:szCs w:val="20"/>
              </w:rPr>
            </w:pPr>
            <w:r>
              <w:rPr>
                <w:rFonts w:ascii="Calibri" w:hAnsi="Calibri" w:cs="Calibri"/>
                <w:sz w:val="20"/>
                <w:szCs w:val="20"/>
              </w:rPr>
              <w:t>106</w:t>
            </w:r>
          </w:p>
        </w:tc>
        <w:tc>
          <w:tcPr>
            <w:tcW w:w="5557" w:type="dxa"/>
          </w:tcPr>
          <w:p w14:paraId="1B513D18">
            <w:pPr>
              <w:jc w:val="both"/>
              <w:rPr>
                <w:rFonts w:cstheme="minorHAnsi"/>
                <w:sz w:val="20"/>
                <w:szCs w:val="20"/>
              </w:rPr>
            </w:pPr>
            <w:r>
              <w:rPr>
                <w:rFonts w:cstheme="minorHAnsi"/>
                <w:sz w:val="20"/>
                <w:szCs w:val="20"/>
              </w:rPr>
              <w:t xml:space="preserve">Concurrent assignments </w:t>
            </w:r>
          </w:p>
        </w:tc>
        <w:tc>
          <w:tcPr>
            <w:tcW w:w="720" w:type="dxa"/>
          </w:tcPr>
          <w:p w14:paraId="16A1902C">
            <w:pPr>
              <w:rPr>
                <w:rFonts w:cstheme="minorHAnsi"/>
                <w:sz w:val="20"/>
                <w:szCs w:val="20"/>
              </w:rPr>
            </w:pPr>
          </w:p>
        </w:tc>
        <w:tc>
          <w:tcPr>
            <w:tcW w:w="720" w:type="dxa"/>
          </w:tcPr>
          <w:p w14:paraId="4F24A247">
            <w:pPr>
              <w:rPr>
                <w:rFonts w:cstheme="minorHAnsi"/>
                <w:sz w:val="20"/>
                <w:szCs w:val="20"/>
              </w:rPr>
            </w:pPr>
          </w:p>
        </w:tc>
        <w:tc>
          <w:tcPr>
            <w:tcW w:w="720" w:type="dxa"/>
          </w:tcPr>
          <w:p w14:paraId="4B7263C5">
            <w:pPr>
              <w:rPr>
                <w:rFonts w:cstheme="minorHAnsi"/>
                <w:sz w:val="20"/>
                <w:szCs w:val="20"/>
              </w:rPr>
            </w:pPr>
          </w:p>
        </w:tc>
        <w:tc>
          <w:tcPr>
            <w:tcW w:w="653" w:type="dxa"/>
          </w:tcPr>
          <w:p w14:paraId="7E6A5E92">
            <w:pPr>
              <w:rPr>
                <w:rFonts w:cstheme="minorHAnsi"/>
                <w:sz w:val="20"/>
                <w:szCs w:val="20"/>
              </w:rPr>
            </w:pPr>
          </w:p>
        </w:tc>
        <w:tc>
          <w:tcPr>
            <w:tcW w:w="1260" w:type="dxa"/>
          </w:tcPr>
          <w:p w14:paraId="51BAF75B">
            <w:pPr>
              <w:rPr>
                <w:rFonts w:cstheme="minorHAnsi"/>
                <w:sz w:val="20"/>
                <w:szCs w:val="20"/>
              </w:rPr>
            </w:pPr>
          </w:p>
        </w:tc>
      </w:tr>
      <w:tr w14:paraId="188B8F2A">
        <w:tblPrEx>
          <w:tblCellMar>
            <w:top w:w="0" w:type="dxa"/>
            <w:left w:w="108" w:type="dxa"/>
            <w:bottom w:w="0" w:type="dxa"/>
            <w:right w:w="108" w:type="dxa"/>
          </w:tblCellMar>
        </w:tblPrEx>
        <w:trPr>
          <w:trHeight w:val="255" w:hRule="atLeast"/>
        </w:trPr>
        <w:tc>
          <w:tcPr>
            <w:tcW w:w="648" w:type="dxa"/>
            <w:vAlign w:val="bottom"/>
          </w:tcPr>
          <w:p w14:paraId="60FB319A">
            <w:pPr>
              <w:rPr>
                <w:rFonts w:cstheme="minorHAnsi"/>
                <w:sz w:val="20"/>
                <w:szCs w:val="20"/>
              </w:rPr>
            </w:pPr>
            <w:r>
              <w:rPr>
                <w:rFonts w:ascii="Calibri" w:hAnsi="Calibri" w:cs="Calibri"/>
                <w:sz w:val="20"/>
                <w:szCs w:val="20"/>
              </w:rPr>
              <w:t>107</w:t>
            </w:r>
          </w:p>
        </w:tc>
        <w:tc>
          <w:tcPr>
            <w:tcW w:w="5557" w:type="dxa"/>
          </w:tcPr>
          <w:p w14:paraId="1FAACEB8">
            <w:pPr>
              <w:jc w:val="both"/>
              <w:rPr>
                <w:rFonts w:cstheme="minorHAnsi"/>
                <w:sz w:val="20"/>
                <w:szCs w:val="20"/>
              </w:rPr>
            </w:pPr>
            <w:r>
              <w:rPr>
                <w:rFonts w:cstheme="minorHAnsi"/>
                <w:sz w:val="20"/>
                <w:szCs w:val="20"/>
              </w:rPr>
              <w:t xml:space="preserve">Position history </w:t>
            </w:r>
          </w:p>
        </w:tc>
        <w:tc>
          <w:tcPr>
            <w:tcW w:w="720" w:type="dxa"/>
          </w:tcPr>
          <w:p w14:paraId="76C9204A">
            <w:pPr>
              <w:rPr>
                <w:rFonts w:cstheme="minorHAnsi"/>
                <w:sz w:val="20"/>
                <w:szCs w:val="20"/>
              </w:rPr>
            </w:pPr>
          </w:p>
        </w:tc>
        <w:tc>
          <w:tcPr>
            <w:tcW w:w="720" w:type="dxa"/>
          </w:tcPr>
          <w:p w14:paraId="1CE8A09C">
            <w:pPr>
              <w:rPr>
                <w:rFonts w:cstheme="minorHAnsi"/>
                <w:sz w:val="20"/>
                <w:szCs w:val="20"/>
              </w:rPr>
            </w:pPr>
          </w:p>
        </w:tc>
        <w:tc>
          <w:tcPr>
            <w:tcW w:w="720" w:type="dxa"/>
          </w:tcPr>
          <w:p w14:paraId="23663F8A">
            <w:pPr>
              <w:rPr>
                <w:rFonts w:cstheme="minorHAnsi"/>
                <w:sz w:val="20"/>
                <w:szCs w:val="20"/>
              </w:rPr>
            </w:pPr>
          </w:p>
        </w:tc>
        <w:tc>
          <w:tcPr>
            <w:tcW w:w="653" w:type="dxa"/>
          </w:tcPr>
          <w:p w14:paraId="24A053D2">
            <w:pPr>
              <w:rPr>
                <w:rFonts w:cstheme="minorHAnsi"/>
                <w:sz w:val="20"/>
                <w:szCs w:val="20"/>
              </w:rPr>
            </w:pPr>
          </w:p>
        </w:tc>
        <w:tc>
          <w:tcPr>
            <w:tcW w:w="1260" w:type="dxa"/>
          </w:tcPr>
          <w:p w14:paraId="35BC6C17">
            <w:pPr>
              <w:rPr>
                <w:rFonts w:cstheme="minorHAnsi"/>
                <w:sz w:val="20"/>
                <w:szCs w:val="20"/>
              </w:rPr>
            </w:pPr>
          </w:p>
        </w:tc>
      </w:tr>
      <w:tr w14:paraId="59D71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D000BCF">
            <w:pPr>
              <w:rPr>
                <w:rFonts w:cstheme="minorHAnsi"/>
                <w:sz w:val="20"/>
                <w:szCs w:val="20"/>
              </w:rPr>
            </w:pPr>
            <w:r>
              <w:rPr>
                <w:rFonts w:ascii="Calibri" w:hAnsi="Calibri" w:cs="Calibri"/>
                <w:sz w:val="20"/>
                <w:szCs w:val="20"/>
              </w:rPr>
              <w:t>108</w:t>
            </w:r>
          </w:p>
        </w:tc>
        <w:tc>
          <w:tcPr>
            <w:tcW w:w="5557" w:type="dxa"/>
          </w:tcPr>
          <w:p w14:paraId="45D1DDF7">
            <w:pPr>
              <w:jc w:val="both"/>
              <w:rPr>
                <w:rFonts w:cstheme="minorHAnsi"/>
                <w:sz w:val="20"/>
                <w:szCs w:val="20"/>
              </w:rPr>
            </w:pPr>
            <w:r>
              <w:rPr>
                <w:rFonts w:cstheme="minorHAnsi"/>
                <w:sz w:val="20"/>
                <w:szCs w:val="20"/>
              </w:rPr>
              <w:t xml:space="preserve">Effective-dated assignments </w:t>
            </w:r>
          </w:p>
        </w:tc>
        <w:tc>
          <w:tcPr>
            <w:tcW w:w="720" w:type="dxa"/>
          </w:tcPr>
          <w:p w14:paraId="1F3D1770">
            <w:pPr>
              <w:rPr>
                <w:rFonts w:cstheme="minorHAnsi"/>
                <w:sz w:val="20"/>
                <w:szCs w:val="20"/>
              </w:rPr>
            </w:pPr>
          </w:p>
        </w:tc>
        <w:tc>
          <w:tcPr>
            <w:tcW w:w="720" w:type="dxa"/>
          </w:tcPr>
          <w:p w14:paraId="05B8DAD7">
            <w:pPr>
              <w:rPr>
                <w:rFonts w:cstheme="minorHAnsi"/>
                <w:sz w:val="20"/>
                <w:szCs w:val="20"/>
              </w:rPr>
            </w:pPr>
          </w:p>
        </w:tc>
        <w:tc>
          <w:tcPr>
            <w:tcW w:w="720" w:type="dxa"/>
          </w:tcPr>
          <w:p w14:paraId="1FB01198">
            <w:pPr>
              <w:rPr>
                <w:rFonts w:cstheme="minorHAnsi"/>
                <w:sz w:val="20"/>
                <w:szCs w:val="20"/>
              </w:rPr>
            </w:pPr>
          </w:p>
        </w:tc>
        <w:tc>
          <w:tcPr>
            <w:tcW w:w="653" w:type="dxa"/>
          </w:tcPr>
          <w:p w14:paraId="409FC37E">
            <w:pPr>
              <w:rPr>
                <w:rFonts w:cstheme="minorHAnsi"/>
                <w:sz w:val="20"/>
                <w:szCs w:val="20"/>
              </w:rPr>
            </w:pPr>
          </w:p>
        </w:tc>
        <w:tc>
          <w:tcPr>
            <w:tcW w:w="1260" w:type="dxa"/>
          </w:tcPr>
          <w:p w14:paraId="4C1B995B">
            <w:pPr>
              <w:rPr>
                <w:rFonts w:cstheme="minorHAnsi"/>
                <w:sz w:val="20"/>
                <w:szCs w:val="20"/>
              </w:rPr>
            </w:pPr>
          </w:p>
        </w:tc>
      </w:tr>
      <w:tr w14:paraId="097F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2B9CCD4E">
            <w:pPr>
              <w:rPr>
                <w:rFonts w:cstheme="minorHAnsi"/>
                <w:i/>
                <w:sz w:val="20"/>
                <w:szCs w:val="20"/>
              </w:rPr>
            </w:pPr>
          </w:p>
        </w:tc>
        <w:tc>
          <w:tcPr>
            <w:tcW w:w="9630" w:type="dxa"/>
            <w:gridSpan w:val="6"/>
            <w:shd w:val="clear" w:color="auto" w:fill="F1F1F1" w:themeFill="background1" w:themeFillShade="F2"/>
          </w:tcPr>
          <w:p w14:paraId="397CF2EB">
            <w:pPr>
              <w:rPr>
                <w:rFonts w:cstheme="minorHAnsi"/>
                <w:i/>
                <w:sz w:val="20"/>
                <w:szCs w:val="20"/>
              </w:rPr>
            </w:pPr>
            <w:r>
              <w:rPr>
                <w:rFonts w:cstheme="minorHAnsi"/>
                <w:i/>
                <w:sz w:val="20"/>
                <w:szCs w:val="20"/>
              </w:rPr>
              <w:t>Organization Chart</w:t>
            </w:r>
          </w:p>
        </w:tc>
      </w:tr>
      <w:tr w14:paraId="7174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A3781F0">
            <w:pPr>
              <w:rPr>
                <w:rFonts w:cstheme="minorHAnsi"/>
                <w:sz w:val="20"/>
                <w:szCs w:val="20"/>
              </w:rPr>
            </w:pPr>
            <w:r>
              <w:rPr>
                <w:rFonts w:ascii="Calibri" w:hAnsi="Calibri" w:cs="Calibri"/>
                <w:sz w:val="20"/>
                <w:szCs w:val="20"/>
              </w:rPr>
              <w:t>109</w:t>
            </w:r>
          </w:p>
        </w:tc>
        <w:tc>
          <w:tcPr>
            <w:tcW w:w="9630" w:type="dxa"/>
            <w:gridSpan w:val="6"/>
          </w:tcPr>
          <w:p w14:paraId="0E80777B">
            <w:pPr>
              <w:shd w:val="clear" w:color="auto" w:fill="FFFFFF"/>
              <w:jc w:val="both"/>
              <w:rPr>
                <w:rFonts w:cstheme="minorHAnsi"/>
                <w:sz w:val="20"/>
                <w:szCs w:val="20"/>
              </w:rPr>
            </w:pPr>
            <w:r>
              <w:rPr>
                <w:rFonts w:cstheme="minorHAnsi"/>
                <w:sz w:val="20"/>
                <w:szCs w:val="20"/>
              </w:rPr>
              <w:t>The solution should generate dynamic graphical organization charts that accurately reflect reporting relationships, position occupancy, and organizational hierarchy in real time.</w:t>
            </w:r>
          </w:p>
        </w:tc>
      </w:tr>
      <w:tr w14:paraId="5065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B543AF8">
            <w:pPr>
              <w:rPr>
                <w:rFonts w:cstheme="minorHAnsi"/>
                <w:sz w:val="20"/>
                <w:szCs w:val="20"/>
              </w:rPr>
            </w:pPr>
            <w:r>
              <w:rPr>
                <w:rFonts w:ascii="Calibri" w:hAnsi="Calibri" w:cs="Calibri"/>
                <w:sz w:val="20"/>
                <w:szCs w:val="20"/>
              </w:rPr>
              <w:t>110</w:t>
            </w:r>
          </w:p>
        </w:tc>
        <w:tc>
          <w:tcPr>
            <w:tcW w:w="9630" w:type="dxa"/>
            <w:gridSpan w:val="6"/>
          </w:tcPr>
          <w:p w14:paraId="09670634">
            <w:pPr>
              <w:rPr>
                <w:rFonts w:cstheme="minorHAnsi"/>
                <w:sz w:val="20"/>
                <w:szCs w:val="20"/>
              </w:rPr>
            </w:pPr>
            <w:r>
              <w:rPr>
                <w:rFonts w:cstheme="minorHAnsi"/>
                <w:sz w:val="20"/>
                <w:szCs w:val="20"/>
              </w:rPr>
              <w:t>The solution should support:</w:t>
            </w:r>
          </w:p>
        </w:tc>
      </w:tr>
      <w:tr w14:paraId="19F7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5845B7C">
            <w:pPr>
              <w:rPr>
                <w:rFonts w:cstheme="minorHAnsi"/>
                <w:sz w:val="20"/>
                <w:szCs w:val="20"/>
              </w:rPr>
            </w:pPr>
            <w:r>
              <w:rPr>
                <w:rFonts w:ascii="Calibri" w:hAnsi="Calibri" w:cs="Calibri"/>
                <w:sz w:val="20"/>
                <w:szCs w:val="20"/>
              </w:rPr>
              <w:t>111</w:t>
            </w:r>
          </w:p>
        </w:tc>
        <w:tc>
          <w:tcPr>
            <w:tcW w:w="5557" w:type="dxa"/>
          </w:tcPr>
          <w:p w14:paraId="21B696B0">
            <w:pPr>
              <w:shd w:val="clear" w:color="auto" w:fill="FFFFFF"/>
              <w:jc w:val="both"/>
              <w:rPr>
                <w:rFonts w:cstheme="minorHAnsi"/>
                <w:sz w:val="20"/>
                <w:szCs w:val="20"/>
              </w:rPr>
            </w:pPr>
            <w:r>
              <w:rPr>
                <w:rFonts w:cstheme="minorHAnsi"/>
                <w:sz w:val="20"/>
                <w:szCs w:val="20"/>
              </w:rPr>
              <w:t xml:space="preserve">Departments </w:t>
            </w:r>
          </w:p>
        </w:tc>
        <w:tc>
          <w:tcPr>
            <w:tcW w:w="720" w:type="dxa"/>
          </w:tcPr>
          <w:p w14:paraId="74BFB454">
            <w:pPr>
              <w:shd w:val="clear" w:color="auto" w:fill="FFFFFF"/>
              <w:jc w:val="both"/>
              <w:rPr>
                <w:rFonts w:cstheme="minorHAnsi"/>
                <w:sz w:val="20"/>
                <w:szCs w:val="20"/>
              </w:rPr>
            </w:pPr>
          </w:p>
        </w:tc>
        <w:tc>
          <w:tcPr>
            <w:tcW w:w="720" w:type="dxa"/>
          </w:tcPr>
          <w:p w14:paraId="7975E4E9">
            <w:pPr>
              <w:shd w:val="clear" w:color="auto" w:fill="FFFFFF"/>
              <w:jc w:val="both"/>
              <w:rPr>
                <w:rFonts w:cstheme="minorHAnsi"/>
                <w:sz w:val="20"/>
                <w:szCs w:val="20"/>
              </w:rPr>
            </w:pPr>
          </w:p>
        </w:tc>
        <w:tc>
          <w:tcPr>
            <w:tcW w:w="720" w:type="dxa"/>
          </w:tcPr>
          <w:p w14:paraId="3ADBBC26">
            <w:pPr>
              <w:shd w:val="clear" w:color="auto" w:fill="FFFFFF"/>
              <w:jc w:val="both"/>
              <w:rPr>
                <w:rFonts w:cstheme="minorHAnsi"/>
                <w:sz w:val="20"/>
                <w:szCs w:val="20"/>
              </w:rPr>
            </w:pPr>
          </w:p>
        </w:tc>
        <w:tc>
          <w:tcPr>
            <w:tcW w:w="653" w:type="dxa"/>
          </w:tcPr>
          <w:p w14:paraId="1ACDE13D">
            <w:pPr>
              <w:shd w:val="clear" w:color="auto" w:fill="FFFFFF"/>
              <w:jc w:val="both"/>
              <w:rPr>
                <w:rFonts w:cstheme="minorHAnsi"/>
                <w:sz w:val="20"/>
                <w:szCs w:val="20"/>
              </w:rPr>
            </w:pPr>
          </w:p>
        </w:tc>
        <w:tc>
          <w:tcPr>
            <w:tcW w:w="1260" w:type="dxa"/>
          </w:tcPr>
          <w:p w14:paraId="6746960F">
            <w:pPr>
              <w:shd w:val="clear" w:color="auto" w:fill="FFFFFF"/>
              <w:jc w:val="both"/>
              <w:rPr>
                <w:rFonts w:cstheme="minorHAnsi"/>
                <w:sz w:val="20"/>
                <w:szCs w:val="20"/>
              </w:rPr>
            </w:pPr>
          </w:p>
        </w:tc>
      </w:tr>
      <w:tr w14:paraId="13D7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BD273C7">
            <w:pPr>
              <w:rPr>
                <w:rFonts w:cstheme="minorHAnsi"/>
                <w:sz w:val="20"/>
                <w:szCs w:val="20"/>
              </w:rPr>
            </w:pPr>
            <w:r>
              <w:rPr>
                <w:rFonts w:ascii="Calibri" w:hAnsi="Calibri" w:cs="Calibri"/>
                <w:sz w:val="20"/>
                <w:szCs w:val="20"/>
              </w:rPr>
              <w:t>112</w:t>
            </w:r>
          </w:p>
        </w:tc>
        <w:tc>
          <w:tcPr>
            <w:tcW w:w="5557" w:type="dxa"/>
          </w:tcPr>
          <w:p w14:paraId="63B06EA2">
            <w:pPr>
              <w:shd w:val="clear" w:color="auto" w:fill="FFFFFF"/>
              <w:jc w:val="both"/>
              <w:rPr>
                <w:rFonts w:cstheme="minorHAnsi"/>
                <w:sz w:val="20"/>
                <w:szCs w:val="20"/>
              </w:rPr>
            </w:pPr>
            <w:r>
              <w:rPr>
                <w:rFonts w:cstheme="minorHAnsi"/>
                <w:sz w:val="20"/>
                <w:szCs w:val="20"/>
              </w:rPr>
              <w:t xml:space="preserve">Divisions </w:t>
            </w:r>
          </w:p>
        </w:tc>
        <w:tc>
          <w:tcPr>
            <w:tcW w:w="720" w:type="dxa"/>
          </w:tcPr>
          <w:p w14:paraId="029138C9">
            <w:pPr>
              <w:shd w:val="clear" w:color="auto" w:fill="FFFFFF"/>
              <w:jc w:val="both"/>
              <w:rPr>
                <w:rFonts w:cstheme="minorHAnsi"/>
                <w:sz w:val="20"/>
                <w:szCs w:val="20"/>
              </w:rPr>
            </w:pPr>
          </w:p>
        </w:tc>
        <w:tc>
          <w:tcPr>
            <w:tcW w:w="720" w:type="dxa"/>
          </w:tcPr>
          <w:p w14:paraId="183C3B22">
            <w:pPr>
              <w:shd w:val="clear" w:color="auto" w:fill="FFFFFF"/>
              <w:jc w:val="both"/>
              <w:rPr>
                <w:rFonts w:cstheme="minorHAnsi"/>
                <w:sz w:val="20"/>
                <w:szCs w:val="20"/>
              </w:rPr>
            </w:pPr>
          </w:p>
        </w:tc>
        <w:tc>
          <w:tcPr>
            <w:tcW w:w="720" w:type="dxa"/>
          </w:tcPr>
          <w:p w14:paraId="59B53F19">
            <w:pPr>
              <w:shd w:val="clear" w:color="auto" w:fill="FFFFFF"/>
              <w:jc w:val="both"/>
              <w:rPr>
                <w:rFonts w:cstheme="minorHAnsi"/>
                <w:sz w:val="20"/>
                <w:szCs w:val="20"/>
              </w:rPr>
            </w:pPr>
          </w:p>
        </w:tc>
        <w:tc>
          <w:tcPr>
            <w:tcW w:w="653" w:type="dxa"/>
          </w:tcPr>
          <w:p w14:paraId="19429852">
            <w:pPr>
              <w:shd w:val="clear" w:color="auto" w:fill="FFFFFF"/>
              <w:jc w:val="both"/>
              <w:rPr>
                <w:rFonts w:cstheme="minorHAnsi"/>
                <w:sz w:val="20"/>
                <w:szCs w:val="20"/>
              </w:rPr>
            </w:pPr>
          </w:p>
        </w:tc>
        <w:tc>
          <w:tcPr>
            <w:tcW w:w="1260" w:type="dxa"/>
          </w:tcPr>
          <w:p w14:paraId="2ADA4D65">
            <w:pPr>
              <w:shd w:val="clear" w:color="auto" w:fill="FFFFFF"/>
              <w:jc w:val="both"/>
              <w:rPr>
                <w:rFonts w:cstheme="minorHAnsi"/>
                <w:sz w:val="20"/>
                <w:szCs w:val="20"/>
              </w:rPr>
            </w:pPr>
          </w:p>
        </w:tc>
      </w:tr>
      <w:tr w14:paraId="25ADE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AC8C40F">
            <w:pPr>
              <w:rPr>
                <w:rFonts w:cstheme="minorHAnsi"/>
                <w:sz w:val="20"/>
                <w:szCs w:val="20"/>
              </w:rPr>
            </w:pPr>
            <w:r>
              <w:rPr>
                <w:rFonts w:ascii="Calibri" w:hAnsi="Calibri" w:cs="Calibri"/>
                <w:sz w:val="20"/>
                <w:szCs w:val="20"/>
              </w:rPr>
              <w:t>113</w:t>
            </w:r>
          </w:p>
        </w:tc>
        <w:tc>
          <w:tcPr>
            <w:tcW w:w="5557" w:type="dxa"/>
          </w:tcPr>
          <w:p w14:paraId="63164738">
            <w:pPr>
              <w:shd w:val="clear" w:color="auto" w:fill="FFFFFF"/>
              <w:jc w:val="both"/>
              <w:rPr>
                <w:rFonts w:cstheme="minorHAnsi"/>
                <w:sz w:val="20"/>
                <w:szCs w:val="20"/>
              </w:rPr>
            </w:pPr>
            <w:r>
              <w:rPr>
                <w:rFonts w:cstheme="minorHAnsi"/>
                <w:sz w:val="20"/>
                <w:szCs w:val="20"/>
              </w:rPr>
              <w:t xml:space="preserve">Branches </w:t>
            </w:r>
          </w:p>
        </w:tc>
        <w:tc>
          <w:tcPr>
            <w:tcW w:w="720" w:type="dxa"/>
          </w:tcPr>
          <w:p w14:paraId="68B70C07">
            <w:pPr>
              <w:shd w:val="clear" w:color="auto" w:fill="FFFFFF"/>
              <w:jc w:val="both"/>
              <w:rPr>
                <w:rFonts w:cstheme="minorHAnsi"/>
                <w:sz w:val="20"/>
                <w:szCs w:val="20"/>
              </w:rPr>
            </w:pPr>
          </w:p>
        </w:tc>
        <w:tc>
          <w:tcPr>
            <w:tcW w:w="720" w:type="dxa"/>
          </w:tcPr>
          <w:p w14:paraId="51555CD5">
            <w:pPr>
              <w:shd w:val="clear" w:color="auto" w:fill="FFFFFF"/>
              <w:jc w:val="both"/>
              <w:rPr>
                <w:rFonts w:cstheme="minorHAnsi"/>
                <w:sz w:val="20"/>
                <w:szCs w:val="20"/>
              </w:rPr>
            </w:pPr>
          </w:p>
        </w:tc>
        <w:tc>
          <w:tcPr>
            <w:tcW w:w="720" w:type="dxa"/>
          </w:tcPr>
          <w:p w14:paraId="52D72D9F">
            <w:pPr>
              <w:shd w:val="clear" w:color="auto" w:fill="FFFFFF"/>
              <w:jc w:val="both"/>
              <w:rPr>
                <w:rFonts w:cstheme="minorHAnsi"/>
                <w:sz w:val="20"/>
                <w:szCs w:val="20"/>
              </w:rPr>
            </w:pPr>
          </w:p>
        </w:tc>
        <w:tc>
          <w:tcPr>
            <w:tcW w:w="653" w:type="dxa"/>
          </w:tcPr>
          <w:p w14:paraId="23FE093A">
            <w:pPr>
              <w:shd w:val="clear" w:color="auto" w:fill="FFFFFF"/>
              <w:jc w:val="both"/>
              <w:rPr>
                <w:rFonts w:cstheme="minorHAnsi"/>
                <w:sz w:val="20"/>
                <w:szCs w:val="20"/>
              </w:rPr>
            </w:pPr>
          </w:p>
        </w:tc>
        <w:tc>
          <w:tcPr>
            <w:tcW w:w="1260" w:type="dxa"/>
          </w:tcPr>
          <w:p w14:paraId="63B4AF17">
            <w:pPr>
              <w:shd w:val="clear" w:color="auto" w:fill="FFFFFF"/>
              <w:jc w:val="both"/>
              <w:rPr>
                <w:rFonts w:cstheme="minorHAnsi"/>
                <w:sz w:val="20"/>
                <w:szCs w:val="20"/>
              </w:rPr>
            </w:pPr>
          </w:p>
        </w:tc>
      </w:tr>
      <w:tr w14:paraId="1D93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BA8A3B5">
            <w:pPr>
              <w:rPr>
                <w:rFonts w:cstheme="minorHAnsi"/>
                <w:sz w:val="20"/>
                <w:szCs w:val="20"/>
              </w:rPr>
            </w:pPr>
            <w:r>
              <w:rPr>
                <w:rFonts w:ascii="Calibri" w:hAnsi="Calibri" w:cs="Calibri"/>
                <w:sz w:val="20"/>
                <w:szCs w:val="20"/>
              </w:rPr>
              <w:t>114</w:t>
            </w:r>
          </w:p>
        </w:tc>
        <w:tc>
          <w:tcPr>
            <w:tcW w:w="5557" w:type="dxa"/>
          </w:tcPr>
          <w:p w14:paraId="2F9D1A57">
            <w:pPr>
              <w:shd w:val="clear" w:color="auto" w:fill="FFFFFF"/>
              <w:jc w:val="both"/>
              <w:rPr>
                <w:rFonts w:cstheme="minorHAnsi"/>
                <w:sz w:val="20"/>
                <w:szCs w:val="20"/>
              </w:rPr>
            </w:pPr>
            <w:r>
              <w:rPr>
                <w:rFonts w:cstheme="minorHAnsi"/>
                <w:sz w:val="20"/>
                <w:szCs w:val="20"/>
              </w:rPr>
              <w:t xml:space="preserve">Reporting lines </w:t>
            </w:r>
          </w:p>
        </w:tc>
        <w:tc>
          <w:tcPr>
            <w:tcW w:w="720" w:type="dxa"/>
          </w:tcPr>
          <w:p w14:paraId="39084F4D">
            <w:pPr>
              <w:shd w:val="clear" w:color="auto" w:fill="FFFFFF"/>
              <w:jc w:val="both"/>
              <w:rPr>
                <w:rFonts w:cstheme="minorHAnsi"/>
                <w:sz w:val="20"/>
                <w:szCs w:val="20"/>
              </w:rPr>
            </w:pPr>
          </w:p>
        </w:tc>
        <w:tc>
          <w:tcPr>
            <w:tcW w:w="720" w:type="dxa"/>
          </w:tcPr>
          <w:p w14:paraId="0ED712B2">
            <w:pPr>
              <w:shd w:val="clear" w:color="auto" w:fill="FFFFFF"/>
              <w:jc w:val="both"/>
              <w:rPr>
                <w:rFonts w:cstheme="minorHAnsi"/>
                <w:sz w:val="20"/>
                <w:szCs w:val="20"/>
              </w:rPr>
            </w:pPr>
          </w:p>
        </w:tc>
        <w:tc>
          <w:tcPr>
            <w:tcW w:w="720" w:type="dxa"/>
          </w:tcPr>
          <w:p w14:paraId="6BF4E258">
            <w:pPr>
              <w:shd w:val="clear" w:color="auto" w:fill="FFFFFF"/>
              <w:jc w:val="both"/>
              <w:rPr>
                <w:rFonts w:cstheme="minorHAnsi"/>
                <w:sz w:val="20"/>
                <w:szCs w:val="20"/>
              </w:rPr>
            </w:pPr>
          </w:p>
        </w:tc>
        <w:tc>
          <w:tcPr>
            <w:tcW w:w="653" w:type="dxa"/>
          </w:tcPr>
          <w:p w14:paraId="2C9C4634">
            <w:pPr>
              <w:shd w:val="clear" w:color="auto" w:fill="FFFFFF"/>
              <w:jc w:val="both"/>
              <w:rPr>
                <w:rFonts w:cstheme="minorHAnsi"/>
                <w:sz w:val="20"/>
                <w:szCs w:val="20"/>
              </w:rPr>
            </w:pPr>
          </w:p>
        </w:tc>
        <w:tc>
          <w:tcPr>
            <w:tcW w:w="1260" w:type="dxa"/>
          </w:tcPr>
          <w:p w14:paraId="023DF2AA">
            <w:pPr>
              <w:shd w:val="clear" w:color="auto" w:fill="FFFFFF"/>
              <w:jc w:val="both"/>
              <w:rPr>
                <w:rFonts w:cstheme="minorHAnsi"/>
                <w:sz w:val="20"/>
                <w:szCs w:val="20"/>
              </w:rPr>
            </w:pPr>
          </w:p>
        </w:tc>
      </w:tr>
      <w:tr w14:paraId="453E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F31477F">
            <w:pPr>
              <w:rPr>
                <w:rFonts w:cstheme="minorHAnsi"/>
                <w:sz w:val="20"/>
                <w:szCs w:val="20"/>
              </w:rPr>
            </w:pPr>
            <w:r>
              <w:rPr>
                <w:rFonts w:ascii="Calibri" w:hAnsi="Calibri" w:cs="Calibri"/>
                <w:sz w:val="20"/>
                <w:szCs w:val="20"/>
              </w:rPr>
              <w:t>115</w:t>
            </w:r>
          </w:p>
        </w:tc>
        <w:tc>
          <w:tcPr>
            <w:tcW w:w="5557" w:type="dxa"/>
          </w:tcPr>
          <w:p w14:paraId="1090B17A">
            <w:pPr>
              <w:shd w:val="clear" w:color="auto" w:fill="FFFFFF"/>
              <w:jc w:val="both"/>
              <w:rPr>
                <w:rFonts w:cstheme="minorHAnsi"/>
                <w:sz w:val="20"/>
                <w:szCs w:val="20"/>
              </w:rPr>
            </w:pPr>
            <w:r>
              <w:rPr>
                <w:rFonts w:cstheme="minorHAnsi"/>
                <w:sz w:val="20"/>
                <w:szCs w:val="20"/>
              </w:rPr>
              <w:t xml:space="preserve">Vacant positions </w:t>
            </w:r>
          </w:p>
        </w:tc>
        <w:tc>
          <w:tcPr>
            <w:tcW w:w="720" w:type="dxa"/>
          </w:tcPr>
          <w:p w14:paraId="19F53CBC">
            <w:pPr>
              <w:shd w:val="clear" w:color="auto" w:fill="FFFFFF"/>
              <w:jc w:val="both"/>
              <w:rPr>
                <w:rFonts w:cstheme="minorHAnsi"/>
                <w:sz w:val="20"/>
                <w:szCs w:val="20"/>
              </w:rPr>
            </w:pPr>
          </w:p>
        </w:tc>
        <w:tc>
          <w:tcPr>
            <w:tcW w:w="720" w:type="dxa"/>
          </w:tcPr>
          <w:p w14:paraId="7027C09A">
            <w:pPr>
              <w:shd w:val="clear" w:color="auto" w:fill="FFFFFF"/>
              <w:jc w:val="both"/>
              <w:rPr>
                <w:rFonts w:cstheme="minorHAnsi"/>
                <w:sz w:val="20"/>
                <w:szCs w:val="20"/>
              </w:rPr>
            </w:pPr>
          </w:p>
        </w:tc>
        <w:tc>
          <w:tcPr>
            <w:tcW w:w="720" w:type="dxa"/>
          </w:tcPr>
          <w:p w14:paraId="4014B8A6">
            <w:pPr>
              <w:shd w:val="clear" w:color="auto" w:fill="FFFFFF"/>
              <w:jc w:val="both"/>
              <w:rPr>
                <w:rFonts w:cstheme="minorHAnsi"/>
                <w:sz w:val="20"/>
                <w:szCs w:val="20"/>
              </w:rPr>
            </w:pPr>
          </w:p>
        </w:tc>
        <w:tc>
          <w:tcPr>
            <w:tcW w:w="653" w:type="dxa"/>
          </w:tcPr>
          <w:p w14:paraId="75FC96F0">
            <w:pPr>
              <w:shd w:val="clear" w:color="auto" w:fill="FFFFFF"/>
              <w:jc w:val="both"/>
              <w:rPr>
                <w:rFonts w:cstheme="minorHAnsi"/>
                <w:sz w:val="20"/>
                <w:szCs w:val="20"/>
              </w:rPr>
            </w:pPr>
          </w:p>
        </w:tc>
        <w:tc>
          <w:tcPr>
            <w:tcW w:w="1260" w:type="dxa"/>
          </w:tcPr>
          <w:p w14:paraId="76375ED5">
            <w:pPr>
              <w:shd w:val="clear" w:color="auto" w:fill="FFFFFF"/>
              <w:jc w:val="both"/>
              <w:rPr>
                <w:rFonts w:cstheme="minorHAnsi"/>
                <w:sz w:val="20"/>
                <w:szCs w:val="20"/>
              </w:rPr>
            </w:pPr>
          </w:p>
        </w:tc>
      </w:tr>
      <w:tr w14:paraId="12589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9E1CB1D">
            <w:pPr>
              <w:rPr>
                <w:rFonts w:cstheme="minorHAnsi"/>
                <w:sz w:val="20"/>
                <w:szCs w:val="20"/>
              </w:rPr>
            </w:pPr>
            <w:r>
              <w:rPr>
                <w:rFonts w:ascii="Calibri" w:hAnsi="Calibri" w:cs="Calibri"/>
                <w:sz w:val="20"/>
                <w:szCs w:val="20"/>
              </w:rPr>
              <w:t>116</w:t>
            </w:r>
          </w:p>
        </w:tc>
        <w:tc>
          <w:tcPr>
            <w:tcW w:w="5557" w:type="dxa"/>
          </w:tcPr>
          <w:p w14:paraId="663A0D2C">
            <w:pPr>
              <w:shd w:val="clear" w:color="auto" w:fill="FFFFFF"/>
              <w:jc w:val="both"/>
              <w:rPr>
                <w:rFonts w:cstheme="minorHAnsi"/>
                <w:sz w:val="20"/>
                <w:szCs w:val="20"/>
              </w:rPr>
            </w:pPr>
            <w:r>
              <w:rPr>
                <w:rFonts w:cstheme="minorHAnsi"/>
                <w:sz w:val="20"/>
                <w:szCs w:val="20"/>
              </w:rPr>
              <w:t xml:space="preserve">Filled positions </w:t>
            </w:r>
          </w:p>
        </w:tc>
        <w:tc>
          <w:tcPr>
            <w:tcW w:w="720" w:type="dxa"/>
          </w:tcPr>
          <w:p w14:paraId="5C1831B7">
            <w:pPr>
              <w:shd w:val="clear" w:color="auto" w:fill="FFFFFF"/>
              <w:jc w:val="both"/>
              <w:rPr>
                <w:rFonts w:cstheme="minorHAnsi"/>
                <w:sz w:val="20"/>
                <w:szCs w:val="20"/>
              </w:rPr>
            </w:pPr>
          </w:p>
        </w:tc>
        <w:tc>
          <w:tcPr>
            <w:tcW w:w="720" w:type="dxa"/>
          </w:tcPr>
          <w:p w14:paraId="2738266E">
            <w:pPr>
              <w:shd w:val="clear" w:color="auto" w:fill="FFFFFF"/>
              <w:jc w:val="both"/>
              <w:rPr>
                <w:rFonts w:cstheme="minorHAnsi"/>
                <w:sz w:val="20"/>
                <w:szCs w:val="20"/>
              </w:rPr>
            </w:pPr>
          </w:p>
        </w:tc>
        <w:tc>
          <w:tcPr>
            <w:tcW w:w="720" w:type="dxa"/>
          </w:tcPr>
          <w:p w14:paraId="3027017C">
            <w:pPr>
              <w:shd w:val="clear" w:color="auto" w:fill="FFFFFF"/>
              <w:jc w:val="both"/>
              <w:rPr>
                <w:rFonts w:cstheme="minorHAnsi"/>
                <w:sz w:val="20"/>
                <w:szCs w:val="20"/>
              </w:rPr>
            </w:pPr>
          </w:p>
        </w:tc>
        <w:tc>
          <w:tcPr>
            <w:tcW w:w="653" w:type="dxa"/>
          </w:tcPr>
          <w:p w14:paraId="6370BC60">
            <w:pPr>
              <w:shd w:val="clear" w:color="auto" w:fill="FFFFFF"/>
              <w:jc w:val="both"/>
              <w:rPr>
                <w:rFonts w:cstheme="minorHAnsi"/>
                <w:sz w:val="20"/>
                <w:szCs w:val="20"/>
              </w:rPr>
            </w:pPr>
          </w:p>
        </w:tc>
        <w:tc>
          <w:tcPr>
            <w:tcW w:w="1260" w:type="dxa"/>
          </w:tcPr>
          <w:p w14:paraId="76F78FE7">
            <w:pPr>
              <w:shd w:val="clear" w:color="auto" w:fill="FFFFFF"/>
              <w:jc w:val="both"/>
              <w:rPr>
                <w:rFonts w:cstheme="minorHAnsi"/>
                <w:sz w:val="20"/>
                <w:szCs w:val="20"/>
              </w:rPr>
            </w:pPr>
          </w:p>
        </w:tc>
      </w:tr>
      <w:tr w14:paraId="7F9E4B54">
        <w:tblPrEx>
          <w:tblCellMar>
            <w:top w:w="0" w:type="dxa"/>
            <w:left w:w="108" w:type="dxa"/>
            <w:bottom w:w="0" w:type="dxa"/>
            <w:right w:w="108" w:type="dxa"/>
          </w:tblCellMar>
        </w:tblPrEx>
        <w:trPr>
          <w:trHeight w:val="255" w:hRule="atLeast"/>
        </w:trPr>
        <w:tc>
          <w:tcPr>
            <w:tcW w:w="648" w:type="dxa"/>
            <w:vAlign w:val="bottom"/>
          </w:tcPr>
          <w:p w14:paraId="6C0EB535">
            <w:pPr>
              <w:rPr>
                <w:rFonts w:cstheme="minorHAnsi"/>
                <w:sz w:val="20"/>
                <w:szCs w:val="20"/>
              </w:rPr>
            </w:pPr>
            <w:r>
              <w:rPr>
                <w:rFonts w:ascii="Calibri" w:hAnsi="Calibri" w:cs="Calibri"/>
                <w:sz w:val="20"/>
                <w:szCs w:val="20"/>
              </w:rPr>
              <w:t>117</w:t>
            </w:r>
          </w:p>
        </w:tc>
        <w:tc>
          <w:tcPr>
            <w:tcW w:w="5557" w:type="dxa"/>
          </w:tcPr>
          <w:p w14:paraId="0B4AB263">
            <w:pPr>
              <w:shd w:val="clear" w:color="auto" w:fill="FFFFFF"/>
              <w:jc w:val="both"/>
              <w:rPr>
                <w:rFonts w:cstheme="minorHAnsi"/>
                <w:sz w:val="20"/>
                <w:szCs w:val="20"/>
              </w:rPr>
            </w:pPr>
            <w:r>
              <w:rPr>
                <w:rFonts w:cstheme="minorHAnsi"/>
                <w:sz w:val="20"/>
                <w:szCs w:val="20"/>
              </w:rPr>
              <w:t xml:space="preserve">Employee names </w:t>
            </w:r>
          </w:p>
        </w:tc>
        <w:tc>
          <w:tcPr>
            <w:tcW w:w="720" w:type="dxa"/>
          </w:tcPr>
          <w:p w14:paraId="4BAA2474">
            <w:pPr>
              <w:shd w:val="clear" w:color="auto" w:fill="FFFFFF"/>
              <w:jc w:val="both"/>
              <w:rPr>
                <w:rFonts w:cstheme="minorHAnsi"/>
                <w:sz w:val="20"/>
                <w:szCs w:val="20"/>
              </w:rPr>
            </w:pPr>
          </w:p>
        </w:tc>
        <w:tc>
          <w:tcPr>
            <w:tcW w:w="720" w:type="dxa"/>
          </w:tcPr>
          <w:p w14:paraId="59456196">
            <w:pPr>
              <w:shd w:val="clear" w:color="auto" w:fill="FFFFFF"/>
              <w:jc w:val="both"/>
              <w:rPr>
                <w:rFonts w:cstheme="minorHAnsi"/>
                <w:sz w:val="20"/>
                <w:szCs w:val="20"/>
              </w:rPr>
            </w:pPr>
          </w:p>
        </w:tc>
        <w:tc>
          <w:tcPr>
            <w:tcW w:w="720" w:type="dxa"/>
          </w:tcPr>
          <w:p w14:paraId="55BDA376">
            <w:pPr>
              <w:shd w:val="clear" w:color="auto" w:fill="FFFFFF"/>
              <w:jc w:val="both"/>
              <w:rPr>
                <w:rFonts w:cstheme="minorHAnsi"/>
                <w:sz w:val="20"/>
                <w:szCs w:val="20"/>
              </w:rPr>
            </w:pPr>
          </w:p>
        </w:tc>
        <w:tc>
          <w:tcPr>
            <w:tcW w:w="653" w:type="dxa"/>
          </w:tcPr>
          <w:p w14:paraId="6734DC40">
            <w:pPr>
              <w:shd w:val="clear" w:color="auto" w:fill="FFFFFF"/>
              <w:jc w:val="both"/>
              <w:rPr>
                <w:rFonts w:cstheme="minorHAnsi"/>
                <w:sz w:val="20"/>
                <w:szCs w:val="20"/>
              </w:rPr>
            </w:pPr>
          </w:p>
        </w:tc>
        <w:tc>
          <w:tcPr>
            <w:tcW w:w="1260" w:type="dxa"/>
          </w:tcPr>
          <w:p w14:paraId="71F28326">
            <w:pPr>
              <w:shd w:val="clear" w:color="auto" w:fill="FFFFFF"/>
              <w:jc w:val="both"/>
              <w:rPr>
                <w:rFonts w:cstheme="minorHAnsi"/>
                <w:sz w:val="20"/>
                <w:szCs w:val="20"/>
              </w:rPr>
            </w:pPr>
          </w:p>
        </w:tc>
      </w:tr>
      <w:tr w14:paraId="2ABC8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6BCBF89">
            <w:pPr>
              <w:rPr>
                <w:rFonts w:cstheme="minorHAnsi"/>
                <w:sz w:val="20"/>
                <w:szCs w:val="20"/>
              </w:rPr>
            </w:pPr>
            <w:r>
              <w:rPr>
                <w:rFonts w:ascii="Calibri" w:hAnsi="Calibri" w:cs="Calibri"/>
                <w:sz w:val="20"/>
                <w:szCs w:val="20"/>
              </w:rPr>
              <w:t>118</w:t>
            </w:r>
          </w:p>
        </w:tc>
        <w:tc>
          <w:tcPr>
            <w:tcW w:w="5557" w:type="dxa"/>
          </w:tcPr>
          <w:p w14:paraId="420CEBDF">
            <w:pPr>
              <w:shd w:val="clear" w:color="auto" w:fill="FFFFFF"/>
              <w:jc w:val="both"/>
              <w:rPr>
                <w:rFonts w:cstheme="minorHAnsi"/>
                <w:sz w:val="20"/>
                <w:szCs w:val="20"/>
              </w:rPr>
            </w:pPr>
            <w:r>
              <w:rPr>
                <w:rFonts w:cstheme="minorHAnsi"/>
                <w:sz w:val="20"/>
                <w:szCs w:val="20"/>
              </w:rPr>
              <w:t xml:space="preserve">Designations </w:t>
            </w:r>
          </w:p>
        </w:tc>
        <w:tc>
          <w:tcPr>
            <w:tcW w:w="720" w:type="dxa"/>
          </w:tcPr>
          <w:p w14:paraId="04C1A2A8">
            <w:pPr>
              <w:shd w:val="clear" w:color="auto" w:fill="FFFFFF"/>
              <w:jc w:val="both"/>
              <w:rPr>
                <w:rFonts w:cstheme="minorHAnsi"/>
                <w:sz w:val="20"/>
                <w:szCs w:val="20"/>
              </w:rPr>
            </w:pPr>
          </w:p>
        </w:tc>
        <w:tc>
          <w:tcPr>
            <w:tcW w:w="720" w:type="dxa"/>
          </w:tcPr>
          <w:p w14:paraId="1389B5F0">
            <w:pPr>
              <w:shd w:val="clear" w:color="auto" w:fill="FFFFFF"/>
              <w:jc w:val="both"/>
              <w:rPr>
                <w:rFonts w:cstheme="minorHAnsi"/>
                <w:sz w:val="20"/>
                <w:szCs w:val="20"/>
              </w:rPr>
            </w:pPr>
          </w:p>
        </w:tc>
        <w:tc>
          <w:tcPr>
            <w:tcW w:w="720" w:type="dxa"/>
          </w:tcPr>
          <w:p w14:paraId="251586CA">
            <w:pPr>
              <w:shd w:val="clear" w:color="auto" w:fill="FFFFFF"/>
              <w:jc w:val="both"/>
              <w:rPr>
                <w:rFonts w:cstheme="minorHAnsi"/>
                <w:sz w:val="20"/>
                <w:szCs w:val="20"/>
              </w:rPr>
            </w:pPr>
          </w:p>
        </w:tc>
        <w:tc>
          <w:tcPr>
            <w:tcW w:w="653" w:type="dxa"/>
          </w:tcPr>
          <w:p w14:paraId="45E0BB9D">
            <w:pPr>
              <w:shd w:val="clear" w:color="auto" w:fill="FFFFFF"/>
              <w:jc w:val="both"/>
              <w:rPr>
                <w:rFonts w:cstheme="minorHAnsi"/>
                <w:sz w:val="20"/>
                <w:szCs w:val="20"/>
              </w:rPr>
            </w:pPr>
          </w:p>
        </w:tc>
        <w:tc>
          <w:tcPr>
            <w:tcW w:w="1260" w:type="dxa"/>
          </w:tcPr>
          <w:p w14:paraId="598A53C5">
            <w:pPr>
              <w:shd w:val="clear" w:color="auto" w:fill="FFFFFF"/>
              <w:jc w:val="both"/>
              <w:rPr>
                <w:rFonts w:cstheme="minorHAnsi"/>
                <w:sz w:val="20"/>
                <w:szCs w:val="20"/>
              </w:rPr>
            </w:pPr>
          </w:p>
        </w:tc>
      </w:tr>
      <w:tr w14:paraId="0559D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ED32611">
            <w:pPr>
              <w:rPr>
                <w:rFonts w:cstheme="minorHAnsi"/>
                <w:sz w:val="20"/>
                <w:szCs w:val="20"/>
              </w:rPr>
            </w:pPr>
            <w:r>
              <w:rPr>
                <w:rFonts w:ascii="Calibri" w:hAnsi="Calibri" w:cs="Calibri"/>
                <w:sz w:val="20"/>
                <w:szCs w:val="20"/>
              </w:rPr>
              <w:t>119</w:t>
            </w:r>
          </w:p>
        </w:tc>
        <w:tc>
          <w:tcPr>
            <w:tcW w:w="5557" w:type="dxa"/>
          </w:tcPr>
          <w:p w14:paraId="25681585">
            <w:pPr>
              <w:shd w:val="clear" w:color="auto" w:fill="FFFFFF"/>
              <w:jc w:val="both"/>
              <w:rPr>
                <w:rFonts w:cstheme="minorHAnsi"/>
                <w:sz w:val="20"/>
                <w:szCs w:val="20"/>
              </w:rPr>
            </w:pPr>
            <w:r>
              <w:rPr>
                <w:rFonts w:cstheme="minorHAnsi"/>
                <w:sz w:val="20"/>
                <w:szCs w:val="20"/>
              </w:rPr>
              <w:t xml:space="preserve">Photos (optional) </w:t>
            </w:r>
          </w:p>
        </w:tc>
        <w:tc>
          <w:tcPr>
            <w:tcW w:w="720" w:type="dxa"/>
          </w:tcPr>
          <w:p w14:paraId="250E63C3">
            <w:pPr>
              <w:shd w:val="clear" w:color="auto" w:fill="FFFFFF"/>
              <w:jc w:val="both"/>
              <w:rPr>
                <w:rFonts w:cstheme="minorHAnsi"/>
                <w:sz w:val="20"/>
                <w:szCs w:val="20"/>
              </w:rPr>
            </w:pPr>
          </w:p>
        </w:tc>
        <w:tc>
          <w:tcPr>
            <w:tcW w:w="720" w:type="dxa"/>
          </w:tcPr>
          <w:p w14:paraId="3415FE84">
            <w:pPr>
              <w:shd w:val="clear" w:color="auto" w:fill="FFFFFF"/>
              <w:jc w:val="both"/>
              <w:rPr>
                <w:rFonts w:cstheme="minorHAnsi"/>
                <w:sz w:val="20"/>
                <w:szCs w:val="20"/>
              </w:rPr>
            </w:pPr>
          </w:p>
        </w:tc>
        <w:tc>
          <w:tcPr>
            <w:tcW w:w="720" w:type="dxa"/>
          </w:tcPr>
          <w:p w14:paraId="4AD1DD27">
            <w:pPr>
              <w:shd w:val="clear" w:color="auto" w:fill="FFFFFF"/>
              <w:jc w:val="both"/>
              <w:rPr>
                <w:rFonts w:cstheme="minorHAnsi"/>
                <w:sz w:val="20"/>
                <w:szCs w:val="20"/>
              </w:rPr>
            </w:pPr>
          </w:p>
        </w:tc>
        <w:tc>
          <w:tcPr>
            <w:tcW w:w="653" w:type="dxa"/>
          </w:tcPr>
          <w:p w14:paraId="701DFAC8">
            <w:pPr>
              <w:shd w:val="clear" w:color="auto" w:fill="FFFFFF"/>
              <w:jc w:val="both"/>
              <w:rPr>
                <w:rFonts w:cstheme="minorHAnsi"/>
                <w:sz w:val="20"/>
                <w:szCs w:val="20"/>
              </w:rPr>
            </w:pPr>
          </w:p>
        </w:tc>
        <w:tc>
          <w:tcPr>
            <w:tcW w:w="1260" w:type="dxa"/>
          </w:tcPr>
          <w:p w14:paraId="492AADC9">
            <w:pPr>
              <w:shd w:val="clear" w:color="auto" w:fill="FFFFFF"/>
              <w:jc w:val="both"/>
              <w:rPr>
                <w:rFonts w:cstheme="minorHAnsi"/>
                <w:sz w:val="20"/>
                <w:szCs w:val="20"/>
              </w:rPr>
            </w:pPr>
          </w:p>
        </w:tc>
      </w:tr>
      <w:tr w14:paraId="6B71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3A0A1E6">
            <w:pPr>
              <w:rPr>
                <w:rFonts w:cstheme="minorHAnsi"/>
                <w:sz w:val="20"/>
                <w:szCs w:val="20"/>
              </w:rPr>
            </w:pPr>
            <w:r>
              <w:rPr>
                <w:rFonts w:ascii="Calibri" w:hAnsi="Calibri" w:cs="Calibri"/>
                <w:sz w:val="20"/>
                <w:szCs w:val="20"/>
              </w:rPr>
              <w:t>120</w:t>
            </w:r>
          </w:p>
        </w:tc>
        <w:tc>
          <w:tcPr>
            <w:tcW w:w="5557" w:type="dxa"/>
          </w:tcPr>
          <w:p w14:paraId="246FED1E">
            <w:pPr>
              <w:shd w:val="clear" w:color="auto" w:fill="FFFFFF"/>
              <w:jc w:val="both"/>
              <w:rPr>
                <w:rFonts w:cstheme="minorHAnsi"/>
                <w:sz w:val="20"/>
                <w:szCs w:val="20"/>
              </w:rPr>
            </w:pPr>
            <w:r>
              <w:rPr>
                <w:rFonts w:cstheme="minorHAnsi"/>
                <w:sz w:val="20"/>
                <w:szCs w:val="20"/>
              </w:rPr>
              <w:t xml:space="preserve">Search by employee </w:t>
            </w:r>
          </w:p>
        </w:tc>
        <w:tc>
          <w:tcPr>
            <w:tcW w:w="720" w:type="dxa"/>
          </w:tcPr>
          <w:p w14:paraId="74E85556">
            <w:pPr>
              <w:shd w:val="clear" w:color="auto" w:fill="FFFFFF"/>
              <w:jc w:val="both"/>
              <w:rPr>
                <w:rFonts w:cstheme="minorHAnsi"/>
                <w:sz w:val="20"/>
                <w:szCs w:val="20"/>
              </w:rPr>
            </w:pPr>
          </w:p>
        </w:tc>
        <w:tc>
          <w:tcPr>
            <w:tcW w:w="720" w:type="dxa"/>
          </w:tcPr>
          <w:p w14:paraId="101EC25A">
            <w:pPr>
              <w:shd w:val="clear" w:color="auto" w:fill="FFFFFF"/>
              <w:jc w:val="both"/>
              <w:rPr>
                <w:rFonts w:cstheme="minorHAnsi"/>
                <w:sz w:val="20"/>
                <w:szCs w:val="20"/>
              </w:rPr>
            </w:pPr>
          </w:p>
        </w:tc>
        <w:tc>
          <w:tcPr>
            <w:tcW w:w="720" w:type="dxa"/>
          </w:tcPr>
          <w:p w14:paraId="07129EC9">
            <w:pPr>
              <w:shd w:val="clear" w:color="auto" w:fill="FFFFFF"/>
              <w:jc w:val="both"/>
              <w:rPr>
                <w:rFonts w:cstheme="minorHAnsi"/>
                <w:sz w:val="20"/>
                <w:szCs w:val="20"/>
              </w:rPr>
            </w:pPr>
          </w:p>
        </w:tc>
        <w:tc>
          <w:tcPr>
            <w:tcW w:w="653" w:type="dxa"/>
          </w:tcPr>
          <w:p w14:paraId="70623F50">
            <w:pPr>
              <w:shd w:val="clear" w:color="auto" w:fill="FFFFFF"/>
              <w:jc w:val="both"/>
              <w:rPr>
                <w:rFonts w:cstheme="minorHAnsi"/>
                <w:sz w:val="20"/>
                <w:szCs w:val="20"/>
              </w:rPr>
            </w:pPr>
          </w:p>
        </w:tc>
        <w:tc>
          <w:tcPr>
            <w:tcW w:w="1260" w:type="dxa"/>
          </w:tcPr>
          <w:p w14:paraId="0423C60B">
            <w:pPr>
              <w:shd w:val="clear" w:color="auto" w:fill="FFFFFF"/>
              <w:jc w:val="both"/>
              <w:rPr>
                <w:rFonts w:cstheme="minorHAnsi"/>
                <w:sz w:val="20"/>
                <w:szCs w:val="20"/>
              </w:rPr>
            </w:pPr>
          </w:p>
        </w:tc>
      </w:tr>
      <w:tr w14:paraId="5B917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50BF066">
            <w:pPr>
              <w:rPr>
                <w:rFonts w:cstheme="minorHAnsi"/>
                <w:sz w:val="20"/>
                <w:szCs w:val="20"/>
              </w:rPr>
            </w:pPr>
            <w:r>
              <w:rPr>
                <w:rFonts w:ascii="Calibri" w:hAnsi="Calibri" w:cs="Calibri"/>
                <w:sz w:val="20"/>
                <w:szCs w:val="20"/>
              </w:rPr>
              <w:t>121</w:t>
            </w:r>
          </w:p>
        </w:tc>
        <w:tc>
          <w:tcPr>
            <w:tcW w:w="5557" w:type="dxa"/>
          </w:tcPr>
          <w:p w14:paraId="66127FD9">
            <w:pPr>
              <w:shd w:val="clear" w:color="auto" w:fill="FFFFFF"/>
              <w:jc w:val="both"/>
              <w:rPr>
                <w:rFonts w:cstheme="minorHAnsi"/>
                <w:sz w:val="20"/>
                <w:szCs w:val="20"/>
              </w:rPr>
            </w:pPr>
            <w:r>
              <w:rPr>
                <w:rFonts w:cstheme="minorHAnsi"/>
                <w:sz w:val="20"/>
                <w:szCs w:val="20"/>
              </w:rPr>
              <w:t xml:space="preserve">Search by position </w:t>
            </w:r>
          </w:p>
        </w:tc>
        <w:tc>
          <w:tcPr>
            <w:tcW w:w="720" w:type="dxa"/>
          </w:tcPr>
          <w:p w14:paraId="6EBF9F57">
            <w:pPr>
              <w:shd w:val="clear" w:color="auto" w:fill="FFFFFF"/>
              <w:jc w:val="both"/>
              <w:rPr>
                <w:rFonts w:cstheme="minorHAnsi"/>
                <w:sz w:val="20"/>
                <w:szCs w:val="20"/>
              </w:rPr>
            </w:pPr>
          </w:p>
        </w:tc>
        <w:tc>
          <w:tcPr>
            <w:tcW w:w="720" w:type="dxa"/>
          </w:tcPr>
          <w:p w14:paraId="4850C1F1">
            <w:pPr>
              <w:shd w:val="clear" w:color="auto" w:fill="FFFFFF"/>
              <w:jc w:val="both"/>
              <w:rPr>
                <w:rFonts w:cstheme="minorHAnsi"/>
                <w:sz w:val="20"/>
                <w:szCs w:val="20"/>
              </w:rPr>
            </w:pPr>
          </w:p>
        </w:tc>
        <w:tc>
          <w:tcPr>
            <w:tcW w:w="720" w:type="dxa"/>
          </w:tcPr>
          <w:p w14:paraId="5D2D25C6">
            <w:pPr>
              <w:shd w:val="clear" w:color="auto" w:fill="FFFFFF"/>
              <w:jc w:val="both"/>
              <w:rPr>
                <w:rFonts w:cstheme="minorHAnsi"/>
                <w:sz w:val="20"/>
                <w:szCs w:val="20"/>
              </w:rPr>
            </w:pPr>
          </w:p>
        </w:tc>
        <w:tc>
          <w:tcPr>
            <w:tcW w:w="653" w:type="dxa"/>
          </w:tcPr>
          <w:p w14:paraId="280EF400">
            <w:pPr>
              <w:shd w:val="clear" w:color="auto" w:fill="FFFFFF"/>
              <w:jc w:val="both"/>
              <w:rPr>
                <w:rFonts w:cstheme="minorHAnsi"/>
                <w:sz w:val="20"/>
                <w:szCs w:val="20"/>
              </w:rPr>
            </w:pPr>
          </w:p>
        </w:tc>
        <w:tc>
          <w:tcPr>
            <w:tcW w:w="1260" w:type="dxa"/>
          </w:tcPr>
          <w:p w14:paraId="60B35A06">
            <w:pPr>
              <w:shd w:val="clear" w:color="auto" w:fill="FFFFFF"/>
              <w:jc w:val="both"/>
              <w:rPr>
                <w:rFonts w:cstheme="minorHAnsi"/>
                <w:sz w:val="20"/>
                <w:szCs w:val="20"/>
              </w:rPr>
            </w:pPr>
          </w:p>
        </w:tc>
      </w:tr>
      <w:tr w14:paraId="3D5C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5995DF1">
            <w:pPr>
              <w:rPr>
                <w:rFonts w:cstheme="minorHAnsi"/>
                <w:sz w:val="20"/>
                <w:szCs w:val="20"/>
              </w:rPr>
            </w:pPr>
            <w:r>
              <w:rPr>
                <w:rFonts w:ascii="Calibri" w:hAnsi="Calibri" w:cs="Calibri"/>
                <w:sz w:val="20"/>
                <w:szCs w:val="20"/>
              </w:rPr>
              <w:t>122</w:t>
            </w:r>
          </w:p>
        </w:tc>
        <w:tc>
          <w:tcPr>
            <w:tcW w:w="5557" w:type="dxa"/>
          </w:tcPr>
          <w:p w14:paraId="17B5E7E1">
            <w:pPr>
              <w:shd w:val="clear" w:color="auto" w:fill="FFFFFF"/>
              <w:jc w:val="both"/>
              <w:rPr>
                <w:rFonts w:cstheme="minorHAnsi"/>
                <w:sz w:val="20"/>
                <w:szCs w:val="20"/>
              </w:rPr>
            </w:pPr>
            <w:r>
              <w:rPr>
                <w:rFonts w:cstheme="minorHAnsi"/>
                <w:sz w:val="20"/>
                <w:szCs w:val="20"/>
              </w:rPr>
              <w:t xml:space="preserve">Expand/collapse hierarchy </w:t>
            </w:r>
          </w:p>
        </w:tc>
        <w:tc>
          <w:tcPr>
            <w:tcW w:w="720" w:type="dxa"/>
          </w:tcPr>
          <w:p w14:paraId="388D69FF">
            <w:pPr>
              <w:shd w:val="clear" w:color="auto" w:fill="FFFFFF"/>
              <w:jc w:val="both"/>
              <w:rPr>
                <w:rFonts w:cstheme="minorHAnsi"/>
                <w:sz w:val="20"/>
                <w:szCs w:val="20"/>
              </w:rPr>
            </w:pPr>
          </w:p>
        </w:tc>
        <w:tc>
          <w:tcPr>
            <w:tcW w:w="720" w:type="dxa"/>
          </w:tcPr>
          <w:p w14:paraId="24282B83">
            <w:pPr>
              <w:shd w:val="clear" w:color="auto" w:fill="FFFFFF"/>
              <w:jc w:val="both"/>
              <w:rPr>
                <w:rFonts w:cstheme="minorHAnsi"/>
                <w:sz w:val="20"/>
                <w:szCs w:val="20"/>
              </w:rPr>
            </w:pPr>
          </w:p>
        </w:tc>
        <w:tc>
          <w:tcPr>
            <w:tcW w:w="720" w:type="dxa"/>
          </w:tcPr>
          <w:p w14:paraId="341A0C32">
            <w:pPr>
              <w:shd w:val="clear" w:color="auto" w:fill="FFFFFF"/>
              <w:jc w:val="both"/>
              <w:rPr>
                <w:rFonts w:cstheme="minorHAnsi"/>
                <w:sz w:val="20"/>
                <w:szCs w:val="20"/>
              </w:rPr>
            </w:pPr>
          </w:p>
        </w:tc>
        <w:tc>
          <w:tcPr>
            <w:tcW w:w="653" w:type="dxa"/>
          </w:tcPr>
          <w:p w14:paraId="66529834">
            <w:pPr>
              <w:shd w:val="clear" w:color="auto" w:fill="FFFFFF"/>
              <w:jc w:val="both"/>
              <w:rPr>
                <w:rFonts w:cstheme="minorHAnsi"/>
                <w:sz w:val="20"/>
                <w:szCs w:val="20"/>
              </w:rPr>
            </w:pPr>
          </w:p>
        </w:tc>
        <w:tc>
          <w:tcPr>
            <w:tcW w:w="1260" w:type="dxa"/>
          </w:tcPr>
          <w:p w14:paraId="09A5EC05">
            <w:pPr>
              <w:shd w:val="clear" w:color="auto" w:fill="FFFFFF"/>
              <w:jc w:val="both"/>
              <w:rPr>
                <w:rFonts w:cstheme="minorHAnsi"/>
                <w:sz w:val="20"/>
                <w:szCs w:val="20"/>
              </w:rPr>
            </w:pPr>
          </w:p>
        </w:tc>
      </w:tr>
      <w:tr w14:paraId="0C503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3A64C65">
            <w:pPr>
              <w:rPr>
                <w:rFonts w:cstheme="minorHAnsi"/>
                <w:sz w:val="20"/>
                <w:szCs w:val="20"/>
              </w:rPr>
            </w:pPr>
            <w:r>
              <w:rPr>
                <w:rFonts w:ascii="Calibri" w:hAnsi="Calibri" w:cs="Calibri"/>
                <w:sz w:val="20"/>
                <w:szCs w:val="20"/>
              </w:rPr>
              <w:t>123</w:t>
            </w:r>
          </w:p>
        </w:tc>
        <w:tc>
          <w:tcPr>
            <w:tcW w:w="5557" w:type="dxa"/>
          </w:tcPr>
          <w:p w14:paraId="6DCD8C9D">
            <w:pPr>
              <w:shd w:val="clear" w:color="auto" w:fill="FFFFFF"/>
              <w:jc w:val="both"/>
              <w:rPr>
                <w:rFonts w:cstheme="minorHAnsi"/>
                <w:sz w:val="20"/>
                <w:szCs w:val="20"/>
              </w:rPr>
            </w:pPr>
            <w:r>
              <w:rPr>
                <w:rFonts w:cstheme="minorHAnsi"/>
                <w:sz w:val="20"/>
                <w:szCs w:val="20"/>
              </w:rPr>
              <w:t>Export to PDF/Image</w:t>
            </w:r>
          </w:p>
        </w:tc>
        <w:tc>
          <w:tcPr>
            <w:tcW w:w="720" w:type="dxa"/>
          </w:tcPr>
          <w:p w14:paraId="01985FA5">
            <w:pPr>
              <w:shd w:val="clear" w:color="auto" w:fill="FFFFFF"/>
              <w:jc w:val="both"/>
              <w:rPr>
                <w:rFonts w:cstheme="minorHAnsi"/>
                <w:sz w:val="20"/>
                <w:szCs w:val="20"/>
              </w:rPr>
            </w:pPr>
          </w:p>
        </w:tc>
        <w:tc>
          <w:tcPr>
            <w:tcW w:w="720" w:type="dxa"/>
          </w:tcPr>
          <w:p w14:paraId="4D99F31D">
            <w:pPr>
              <w:shd w:val="clear" w:color="auto" w:fill="FFFFFF"/>
              <w:jc w:val="both"/>
              <w:rPr>
                <w:rFonts w:cstheme="minorHAnsi"/>
                <w:sz w:val="20"/>
                <w:szCs w:val="20"/>
              </w:rPr>
            </w:pPr>
          </w:p>
        </w:tc>
        <w:tc>
          <w:tcPr>
            <w:tcW w:w="720" w:type="dxa"/>
          </w:tcPr>
          <w:p w14:paraId="261085E4">
            <w:pPr>
              <w:shd w:val="clear" w:color="auto" w:fill="FFFFFF"/>
              <w:jc w:val="both"/>
              <w:rPr>
                <w:rFonts w:cstheme="minorHAnsi"/>
                <w:sz w:val="20"/>
                <w:szCs w:val="20"/>
              </w:rPr>
            </w:pPr>
          </w:p>
        </w:tc>
        <w:tc>
          <w:tcPr>
            <w:tcW w:w="653" w:type="dxa"/>
          </w:tcPr>
          <w:p w14:paraId="62ED3F69">
            <w:pPr>
              <w:shd w:val="clear" w:color="auto" w:fill="FFFFFF"/>
              <w:jc w:val="both"/>
              <w:rPr>
                <w:rFonts w:cstheme="minorHAnsi"/>
                <w:sz w:val="20"/>
                <w:szCs w:val="20"/>
              </w:rPr>
            </w:pPr>
          </w:p>
        </w:tc>
        <w:tc>
          <w:tcPr>
            <w:tcW w:w="1260" w:type="dxa"/>
          </w:tcPr>
          <w:p w14:paraId="42A69934">
            <w:pPr>
              <w:shd w:val="clear" w:color="auto" w:fill="FFFFFF"/>
              <w:jc w:val="both"/>
              <w:rPr>
                <w:rFonts w:cstheme="minorHAnsi"/>
                <w:sz w:val="20"/>
                <w:szCs w:val="20"/>
              </w:rPr>
            </w:pPr>
          </w:p>
        </w:tc>
      </w:tr>
      <w:tr w14:paraId="64943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7C2573B7">
            <w:pPr>
              <w:rPr>
                <w:rFonts w:cstheme="minorHAnsi"/>
                <w:i/>
                <w:sz w:val="20"/>
                <w:szCs w:val="20"/>
              </w:rPr>
            </w:pPr>
          </w:p>
        </w:tc>
        <w:tc>
          <w:tcPr>
            <w:tcW w:w="9630" w:type="dxa"/>
            <w:gridSpan w:val="6"/>
            <w:shd w:val="clear" w:color="auto" w:fill="F1F1F1" w:themeFill="background1" w:themeFillShade="F2"/>
          </w:tcPr>
          <w:p w14:paraId="43D52FB6">
            <w:pPr>
              <w:rPr>
                <w:rFonts w:cstheme="minorHAnsi"/>
                <w:i/>
                <w:sz w:val="20"/>
                <w:szCs w:val="20"/>
              </w:rPr>
            </w:pPr>
            <w:r>
              <w:rPr>
                <w:rFonts w:cstheme="minorHAnsi"/>
                <w:i/>
                <w:sz w:val="20"/>
                <w:szCs w:val="20"/>
              </w:rPr>
              <w:t>Headcount Management</w:t>
            </w:r>
          </w:p>
        </w:tc>
      </w:tr>
      <w:tr w14:paraId="25DA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56527D0">
            <w:pPr>
              <w:rPr>
                <w:rFonts w:cstheme="minorHAnsi"/>
                <w:sz w:val="20"/>
                <w:szCs w:val="20"/>
              </w:rPr>
            </w:pPr>
            <w:r>
              <w:rPr>
                <w:rFonts w:ascii="Calibri" w:hAnsi="Calibri" w:cs="Calibri"/>
                <w:sz w:val="20"/>
                <w:szCs w:val="20"/>
              </w:rPr>
              <w:t>124</w:t>
            </w:r>
          </w:p>
        </w:tc>
        <w:tc>
          <w:tcPr>
            <w:tcW w:w="9630" w:type="dxa"/>
            <w:gridSpan w:val="6"/>
          </w:tcPr>
          <w:p w14:paraId="34B52F0E">
            <w:pPr>
              <w:jc w:val="both"/>
              <w:rPr>
                <w:rFonts w:cstheme="minorHAnsi"/>
                <w:sz w:val="20"/>
                <w:szCs w:val="20"/>
              </w:rPr>
            </w:pPr>
            <w:r>
              <w:rPr>
                <w:rFonts w:cstheme="minorHAnsi"/>
                <w:sz w:val="20"/>
                <w:szCs w:val="20"/>
              </w:rPr>
              <w:t>The solution should provide comprehensive headcount management by comparing approved, budgeted, and actual staffing levels across the organization to support informed decision-making.</w:t>
            </w:r>
          </w:p>
        </w:tc>
      </w:tr>
      <w:tr w14:paraId="7FCB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BB926B6">
            <w:pPr>
              <w:jc w:val="both"/>
              <w:rPr>
                <w:rFonts w:cstheme="minorHAnsi"/>
                <w:sz w:val="20"/>
                <w:szCs w:val="20"/>
              </w:rPr>
            </w:pPr>
            <w:r>
              <w:rPr>
                <w:rFonts w:ascii="Calibri" w:hAnsi="Calibri" w:cs="Calibri"/>
                <w:sz w:val="20"/>
                <w:szCs w:val="20"/>
              </w:rPr>
              <w:t>125</w:t>
            </w:r>
          </w:p>
        </w:tc>
        <w:tc>
          <w:tcPr>
            <w:tcW w:w="9630" w:type="dxa"/>
            <w:gridSpan w:val="6"/>
          </w:tcPr>
          <w:p w14:paraId="690F01F6">
            <w:pPr>
              <w:rPr>
                <w:rFonts w:cstheme="minorHAnsi"/>
                <w:sz w:val="20"/>
                <w:szCs w:val="20"/>
              </w:rPr>
            </w:pPr>
            <w:r>
              <w:rPr>
                <w:rFonts w:cstheme="minorHAnsi"/>
                <w:sz w:val="20"/>
                <w:szCs w:val="20"/>
              </w:rPr>
              <w:t>The solution should maintain:</w:t>
            </w:r>
          </w:p>
        </w:tc>
      </w:tr>
      <w:tr w14:paraId="2CDE5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E76B40C">
            <w:pPr>
              <w:jc w:val="both"/>
              <w:rPr>
                <w:rFonts w:cstheme="minorHAnsi"/>
                <w:sz w:val="20"/>
                <w:szCs w:val="20"/>
              </w:rPr>
            </w:pPr>
            <w:r>
              <w:rPr>
                <w:rFonts w:ascii="Calibri" w:hAnsi="Calibri" w:cs="Calibri"/>
                <w:sz w:val="20"/>
                <w:szCs w:val="20"/>
              </w:rPr>
              <w:t>126</w:t>
            </w:r>
          </w:p>
        </w:tc>
        <w:tc>
          <w:tcPr>
            <w:tcW w:w="5557" w:type="dxa"/>
          </w:tcPr>
          <w:p w14:paraId="1AE5EF87">
            <w:pPr>
              <w:spacing w:line="278" w:lineRule="auto"/>
              <w:jc w:val="both"/>
              <w:rPr>
                <w:rFonts w:cstheme="minorHAnsi"/>
                <w:sz w:val="20"/>
                <w:szCs w:val="20"/>
              </w:rPr>
            </w:pPr>
            <w:r>
              <w:rPr>
                <w:sz w:val="20"/>
                <w:szCs w:val="20"/>
              </w:rPr>
              <w:t xml:space="preserve">Approved Headcount </w:t>
            </w:r>
          </w:p>
        </w:tc>
        <w:tc>
          <w:tcPr>
            <w:tcW w:w="720" w:type="dxa"/>
          </w:tcPr>
          <w:p w14:paraId="0222C63E">
            <w:pPr>
              <w:rPr>
                <w:rFonts w:cstheme="minorHAnsi"/>
                <w:sz w:val="20"/>
                <w:szCs w:val="20"/>
              </w:rPr>
            </w:pPr>
          </w:p>
        </w:tc>
        <w:tc>
          <w:tcPr>
            <w:tcW w:w="720" w:type="dxa"/>
          </w:tcPr>
          <w:p w14:paraId="0B1BF4D8">
            <w:pPr>
              <w:rPr>
                <w:rFonts w:cstheme="minorHAnsi"/>
                <w:sz w:val="20"/>
                <w:szCs w:val="20"/>
              </w:rPr>
            </w:pPr>
          </w:p>
        </w:tc>
        <w:tc>
          <w:tcPr>
            <w:tcW w:w="720" w:type="dxa"/>
          </w:tcPr>
          <w:p w14:paraId="4A8CBE6A">
            <w:pPr>
              <w:rPr>
                <w:rFonts w:cstheme="minorHAnsi"/>
                <w:sz w:val="20"/>
                <w:szCs w:val="20"/>
              </w:rPr>
            </w:pPr>
          </w:p>
        </w:tc>
        <w:tc>
          <w:tcPr>
            <w:tcW w:w="653" w:type="dxa"/>
          </w:tcPr>
          <w:p w14:paraId="1471BEF8">
            <w:pPr>
              <w:rPr>
                <w:rFonts w:cstheme="minorHAnsi"/>
                <w:sz w:val="20"/>
                <w:szCs w:val="20"/>
              </w:rPr>
            </w:pPr>
          </w:p>
        </w:tc>
        <w:tc>
          <w:tcPr>
            <w:tcW w:w="1260" w:type="dxa"/>
          </w:tcPr>
          <w:p w14:paraId="6AB7EBCF">
            <w:pPr>
              <w:rPr>
                <w:rFonts w:cstheme="minorHAnsi"/>
                <w:sz w:val="20"/>
                <w:szCs w:val="20"/>
              </w:rPr>
            </w:pPr>
          </w:p>
        </w:tc>
      </w:tr>
      <w:tr w14:paraId="7778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968847A">
            <w:pPr>
              <w:jc w:val="both"/>
              <w:rPr>
                <w:rFonts w:cstheme="minorHAnsi"/>
                <w:sz w:val="20"/>
                <w:szCs w:val="20"/>
              </w:rPr>
            </w:pPr>
            <w:r>
              <w:rPr>
                <w:rFonts w:ascii="Calibri" w:hAnsi="Calibri" w:cs="Calibri"/>
                <w:sz w:val="20"/>
                <w:szCs w:val="20"/>
              </w:rPr>
              <w:t>127</w:t>
            </w:r>
          </w:p>
        </w:tc>
        <w:tc>
          <w:tcPr>
            <w:tcW w:w="5557" w:type="dxa"/>
          </w:tcPr>
          <w:p w14:paraId="69AF33C1">
            <w:pPr>
              <w:spacing w:line="278" w:lineRule="auto"/>
              <w:jc w:val="both"/>
              <w:rPr>
                <w:rFonts w:cstheme="minorHAnsi"/>
                <w:sz w:val="20"/>
                <w:szCs w:val="20"/>
              </w:rPr>
            </w:pPr>
            <w:r>
              <w:rPr>
                <w:sz w:val="20"/>
                <w:szCs w:val="20"/>
              </w:rPr>
              <w:t xml:space="preserve">Budgeted Headcount </w:t>
            </w:r>
          </w:p>
        </w:tc>
        <w:tc>
          <w:tcPr>
            <w:tcW w:w="720" w:type="dxa"/>
          </w:tcPr>
          <w:p w14:paraId="0161617D">
            <w:pPr>
              <w:rPr>
                <w:rFonts w:cstheme="minorHAnsi"/>
                <w:sz w:val="20"/>
                <w:szCs w:val="20"/>
              </w:rPr>
            </w:pPr>
          </w:p>
        </w:tc>
        <w:tc>
          <w:tcPr>
            <w:tcW w:w="720" w:type="dxa"/>
          </w:tcPr>
          <w:p w14:paraId="0FE59AE1">
            <w:pPr>
              <w:rPr>
                <w:rFonts w:cstheme="minorHAnsi"/>
                <w:sz w:val="20"/>
                <w:szCs w:val="20"/>
              </w:rPr>
            </w:pPr>
          </w:p>
        </w:tc>
        <w:tc>
          <w:tcPr>
            <w:tcW w:w="720" w:type="dxa"/>
          </w:tcPr>
          <w:p w14:paraId="7673727E">
            <w:pPr>
              <w:rPr>
                <w:rFonts w:cstheme="minorHAnsi"/>
                <w:sz w:val="20"/>
                <w:szCs w:val="20"/>
              </w:rPr>
            </w:pPr>
          </w:p>
        </w:tc>
        <w:tc>
          <w:tcPr>
            <w:tcW w:w="653" w:type="dxa"/>
          </w:tcPr>
          <w:p w14:paraId="45FC3F6D">
            <w:pPr>
              <w:rPr>
                <w:rFonts w:cstheme="minorHAnsi"/>
                <w:sz w:val="20"/>
                <w:szCs w:val="20"/>
              </w:rPr>
            </w:pPr>
          </w:p>
        </w:tc>
        <w:tc>
          <w:tcPr>
            <w:tcW w:w="1260" w:type="dxa"/>
          </w:tcPr>
          <w:p w14:paraId="791A0D30">
            <w:pPr>
              <w:rPr>
                <w:rFonts w:cstheme="minorHAnsi"/>
                <w:sz w:val="20"/>
                <w:szCs w:val="20"/>
              </w:rPr>
            </w:pPr>
          </w:p>
        </w:tc>
      </w:tr>
      <w:tr w14:paraId="4EFC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538C276">
            <w:pPr>
              <w:jc w:val="both"/>
              <w:rPr>
                <w:rFonts w:cstheme="minorHAnsi"/>
                <w:sz w:val="20"/>
                <w:szCs w:val="20"/>
              </w:rPr>
            </w:pPr>
            <w:r>
              <w:rPr>
                <w:rFonts w:ascii="Calibri" w:hAnsi="Calibri" w:cs="Calibri"/>
                <w:sz w:val="20"/>
                <w:szCs w:val="20"/>
              </w:rPr>
              <w:t>128</w:t>
            </w:r>
          </w:p>
        </w:tc>
        <w:tc>
          <w:tcPr>
            <w:tcW w:w="5557" w:type="dxa"/>
          </w:tcPr>
          <w:p w14:paraId="1D8929AC">
            <w:pPr>
              <w:spacing w:line="278" w:lineRule="auto"/>
              <w:jc w:val="both"/>
              <w:rPr>
                <w:rFonts w:cstheme="minorHAnsi"/>
                <w:sz w:val="20"/>
                <w:szCs w:val="20"/>
              </w:rPr>
            </w:pPr>
            <w:r>
              <w:rPr>
                <w:sz w:val="20"/>
                <w:szCs w:val="20"/>
              </w:rPr>
              <w:t xml:space="preserve">Actual Headcount </w:t>
            </w:r>
          </w:p>
        </w:tc>
        <w:tc>
          <w:tcPr>
            <w:tcW w:w="720" w:type="dxa"/>
          </w:tcPr>
          <w:p w14:paraId="32106841">
            <w:pPr>
              <w:rPr>
                <w:rFonts w:cstheme="minorHAnsi"/>
                <w:sz w:val="20"/>
                <w:szCs w:val="20"/>
              </w:rPr>
            </w:pPr>
          </w:p>
        </w:tc>
        <w:tc>
          <w:tcPr>
            <w:tcW w:w="720" w:type="dxa"/>
          </w:tcPr>
          <w:p w14:paraId="3A7C4501">
            <w:pPr>
              <w:rPr>
                <w:rFonts w:cstheme="minorHAnsi"/>
                <w:sz w:val="20"/>
                <w:szCs w:val="20"/>
              </w:rPr>
            </w:pPr>
          </w:p>
        </w:tc>
        <w:tc>
          <w:tcPr>
            <w:tcW w:w="720" w:type="dxa"/>
          </w:tcPr>
          <w:p w14:paraId="4C700477">
            <w:pPr>
              <w:rPr>
                <w:rFonts w:cstheme="minorHAnsi"/>
                <w:sz w:val="20"/>
                <w:szCs w:val="20"/>
              </w:rPr>
            </w:pPr>
          </w:p>
        </w:tc>
        <w:tc>
          <w:tcPr>
            <w:tcW w:w="653" w:type="dxa"/>
          </w:tcPr>
          <w:p w14:paraId="00681F8D">
            <w:pPr>
              <w:rPr>
                <w:rFonts w:cstheme="minorHAnsi"/>
                <w:sz w:val="20"/>
                <w:szCs w:val="20"/>
              </w:rPr>
            </w:pPr>
          </w:p>
        </w:tc>
        <w:tc>
          <w:tcPr>
            <w:tcW w:w="1260" w:type="dxa"/>
          </w:tcPr>
          <w:p w14:paraId="358F214A">
            <w:pPr>
              <w:rPr>
                <w:rFonts w:cstheme="minorHAnsi"/>
                <w:sz w:val="20"/>
                <w:szCs w:val="20"/>
              </w:rPr>
            </w:pPr>
          </w:p>
        </w:tc>
      </w:tr>
      <w:tr w14:paraId="2AA8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86F4FCF">
            <w:pPr>
              <w:jc w:val="both"/>
              <w:rPr>
                <w:rFonts w:cstheme="minorHAnsi"/>
                <w:sz w:val="20"/>
                <w:szCs w:val="20"/>
              </w:rPr>
            </w:pPr>
            <w:r>
              <w:rPr>
                <w:rFonts w:ascii="Calibri" w:hAnsi="Calibri" w:cs="Calibri"/>
                <w:sz w:val="20"/>
                <w:szCs w:val="20"/>
              </w:rPr>
              <w:t>129</w:t>
            </w:r>
          </w:p>
        </w:tc>
        <w:tc>
          <w:tcPr>
            <w:tcW w:w="5557" w:type="dxa"/>
          </w:tcPr>
          <w:p w14:paraId="41558B38">
            <w:pPr>
              <w:spacing w:line="278" w:lineRule="auto"/>
              <w:jc w:val="both"/>
              <w:rPr>
                <w:rFonts w:cstheme="minorHAnsi"/>
                <w:sz w:val="20"/>
                <w:szCs w:val="20"/>
              </w:rPr>
            </w:pPr>
            <w:r>
              <w:rPr>
                <w:sz w:val="20"/>
                <w:szCs w:val="20"/>
              </w:rPr>
              <w:t xml:space="preserve">Vacant Headcount </w:t>
            </w:r>
          </w:p>
        </w:tc>
        <w:tc>
          <w:tcPr>
            <w:tcW w:w="720" w:type="dxa"/>
          </w:tcPr>
          <w:p w14:paraId="09CAC714">
            <w:pPr>
              <w:rPr>
                <w:rFonts w:cstheme="minorHAnsi"/>
                <w:sz w:val="20"/>
                <w:szCs w:val="20"/>
              </w:rPr>
            </w:pPr>
          </w:p>
        </w:tc>
        <w:tc>
          <w:tcPr>
            <w:tcW w:w="720" w:type="dxa"/>
          </w:tcPr>
          <w:p w14:paraId="4343F4AD">
            <w:pPr>
              <w:rPr>
                <w:rFonts w:cstheme="minorHAnsi"/>
                <w:sz w:val="20"/>
                <w:szCs w:val="20"/>
              </w:rPr>
            </w:pPr>
          </w:p>
        </w:tc>
        <w:tc>
          <w:tcPr>
            <w:tcW w:w="720" w:type="dxa"/>
          </w:tcPr>
          <w:p w14:paraId="210E6359">
            <w:pPr>
              <w:rPr>
                <w:rFonts w:cstheme="minorHAnsi"/>
                <w:sz w:val="20"/>
                <w:szCs w:val="20"/>
              </w:rPr>
            </w:pPr>
          </w:p>
        </w:tc>
        <w:tc>
          <w:tcPr>
            <w:tcW w:w="653" w:type="dxa"/>
          </w:tcPr>
          <w:p w14:paraId="40060049">
            <w:pPr>
              <w:rPr>
                <w:rFonts w:cstheme="minorHAnsi"/>
                <w:sz w:val="20"/>
                <w:szCs w:val="20"/>
              </w:rPr>
            </w:pPr>
          </w:p>
        </w:tc>
        <w:tc>
          <w:tcPr>
            <w:tcW w:w="1260" w:type="dxa"/>
          </w:tcPr>
          <w:p w14:paraId="4145B7C7">
            <w:pPr>
              <w:rPr>
                <w:rFonts w:cstheme="minorHAnsi"/>
                <w:sz w:val="20"/>
                <w:szCs w:val="20"/>
              </w:rPr>
            </w:pPr>
          </w:p>
        </w:tc>
      </w:tr>
      <w:tr w14:paraId="335EADC6">
        <w:tblPrEx>
          <w:tblCellMar>
            <w:top w:w="0" w:type="dxa"/>
            <w:left w:w="108" w:type="dxa"/>
            <w:bottom w:w="0" w:type="dxa"/>
            <w:right w:w="108" w:type="dxa"/>
          </w:tblCellMar>
        </w:tblPrEx>
        <w:trPr>
          <w:trHeight w:val="255" w:hRule="atLeast"/>
        </w:trPr>
        <w:tc>
          <w:tcPr>
            <w:tcW w:w="648" w:type="dxa"/>
            <w:vAlign w:val="bottom"/>
          </w:tcPr>
          <w:p w14:paraId="0E73C63A">
            <w:pPr>
              <w:jc w:val="both"/>
              <w:rPr>
                <w:rFonts w:cstheme="minorHAnsi"/>
                <w:sz w:val="20"/>
                <w:szCs w:val="20"/>
              </w:rPr>
            </w:pPr>
            <w:r>
              <w:rPr>
                <w:rFonts w:ascii="Calibri" w:hAnsi="Calibri" w:cs="Calibri"/>
                <w:sz w:val="20"/>
                <w:szCs w:val="20"/>
              </w:rPr>
              <w:t>130</w:t>
            </w:r>
          </w:p>
        </w:tc>
        <w:tc>
          <w:tcPr>
            <w:tcW w:w="5557" w:type="dxa"/>
          </w:tcPr>
          <w:p w14:paraId="0A885D1D">
            <w:pPr>
              <w:spacing w:line="278" w:lineRule="auto"/>
              <w:jc w:val="both"/>
              <w:rPr>
                <w:rFonts w:cstheme="minorHAnsi"/>
                <w:sz w:val="20"/>
                <w:szCs w:val="20"/>
              </w:rPr>
            </w:pPr>
            <w:r>
              <w:rPr>
                <w:sz w:val="20"/>
                <w:szCs w:val="20"/>
              </w:rPr>
              <w:t xml:space="preserve">Excess Headcount </w:t>
            </w:r>
          </w:p>
        </w:tc>
        <w:tc>
          <w:tcPr>
            <w:tcW w:w="720" w:type="dxa"/>
          </w:tcPr>
          <w:p w14:paraId="2C68E44C">
            <w:pPr>
              <w:rPr>
                <w:rFonts w:cstheme="minorHAnsi"/>
                <w:sz w:val="20"/>
                <w:szCs w:val="20"/>
              </w:rPr>
            </w:pPr>
          </w:p>
        </w:tc>
        <w:tc>
          <w:tcPr>
            <w:tcW w:w="720" w:type="dxa"/>
          </w:tcPr>
          <w:p w14:paraId="4F0B0B61">
            <w:pPr>
              <w:rPr>
                <w:rFonts w:cstheme="minorHAnsi"/>
                <w:sz w:val="20"/>
                <w:szCs w:val="20"/>
              </w:rPr>
            </w:pPr>
          </w:p>
        </w:tc>
        <w:tc>
          <w:tcPr>
            <w:tcW w:w="720" w:type="dxa"/>
          </w:tcPr>
          <w:p w14:paraId="75C064EC">
            <w:pPr>
              <w:rPr>
                <w:rFonts w:cstheme="minorHAnsi"/>
                <w:sz w:val="20"/>
                <w:szCs w:val="20"/>
              </w:rPr>
            </w:pPr>
          </w:p>
        </w:tc>
        <w:tc>
          <w:tcPr>
            <w:tcW w:w="653" w:type="dxa"/>
          </w:tcPr>
          <w:p w14:paraId="70ECA605">
            <w:pPr>
              <w:rPr>
                <w:rFonts w:cstheme="minorHAnsi"/>
                <w:sz w:val="20"/>
                <w:szCs w:val="20"/>
              </w:rPr>
            </w:pPr>
          </w:p>
        </w:tc>
        <w:tc>
          <w:tcPr>
            <w:tcW w:w="1260" w:type="dxa"/>
          </w:tcPr>
          <w:p w14:paraId="41AA0A6C">
            <w:pPr>
              <w:rPr>
                <w:rFonts w:cstheme="minorHAnsi"/>
                <w:sz w:val="20"/>
                <w:szCs w:val="20"/>
              </w:rPr>
            </w:pPr>
          </w:p>
        </w:tc>
      </w:tr>
      <w:tr w14:paraId="5097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23D44EB">
            <w:pPr>
              <w:jc w:val="both"/>
              <w:rPr>
                <w:rFonts w:cstheme="minorHAnsi"/>
                <w:sz w:val="20"/>
                <w:szCs w:val="20"/>
              </w:rPr>
            </w:pPr>
            <w:r>
              <w:rPr>
                <w:rFonts w:ascii="Calibri" w:hAnsi="Calibri" w:cs="Calibri"/>
                <w:sz w:val="20"/>
                <w:szCs w:val="20"/>
              </w:rPr>
              <w:t>131</w:t>
            </w:r>
          </w:p>
        </w:tc>
        <w:tc>
          <w:tcPr>
            <w:tcW w:w="5557" w:type="dxa"/>
          </w:tcPr>
          <w:p w14:paraId="1389C9DC">
            <w:pPr>
              <w:spacing w:line="278" w:lineRule="auto"/>
              <w:jc w:val="both"/>
              <w:rPr>
                <w:rFonts w:cstheme="minorHAnsi"/>
                <w:sz w:val="20"/>
                <w:szCs w:val="20"/>
              </w:rPr>
            </w:pPr>
            <w:r>
              <w:rPr>
                <w:sz w:val="20"/>
                <w:szCs w:val="20"/>
              </w:rPr>
              <w:t xml:space="preserve">Future Headcount </w:t>
            </w:r>
          </w:p>
        </w:tc>
        <w:tc>
          <w:tcPr>
            <w:tcW w:w="720" w:type="dxa"/>
          </w:tcPr>
          <w:p w14:paraId="2811B246">
            <w:pPr>
              <w:rPr>
                <w:rFonts w:cstheme="minorHAnsi"/>
                <w:sz w:val="20"/>
                <w:szCs w:val="20"/>
              </w:rPr>
            </w:pPr>
          </w:p>
        </w:tc>
        <w:tc>
          <w:tcPr>
            <w:tcW w:w="720" w:type="dxa"/>
          </w:tcPr>
          <w:p w14:paraId="49F0E77E">
            <w:pPr>
              <w:rPr>
                <w:rFonts w:cstheme="minorHAnsi"/>
                <w:sz w:val="20"/>
                <w:szCs w:val="20"/>
              </w:rPr>
            </w:pPr>
          </w:p>
        </w:tc>
        <w:tc>
          <w:tcPr>
            <w:tcW w:w="720" w:type="dxa"/>
          </w:tcPr>
          <w:p w14:paraId="39EDB23A">
            <w:pPr>
              <w:rPr>
                <w:rFonts w:cstheme="minorHAnsi"/>
                <w:sz w:val="20"/>
                <w:szCs w:val="20"/>
              </w:rPr>
            </w:pPr>
          </w:p>
        </w:tc>
        <w:tc>
          <w:tcPr>
            <w:tcW w:w="653" w:type="dxa"/>
          </w:tcPr>
          <w:p w14:paraId="6EDB32A9">
            <w:pPr>
              <w:rPr>
                <w:rFonts w:cstheme="minorHAnsi"/>
                <w:sz w:val="20"/>
                <w:szCs w:val="20"/>
              </w:rPr>
            </w:pPr>
          </w:p>
        </w:tc>
        <w:tc>
          <w:tcPr>
            <w:tcW w:w="1260" w:type="dxa"/>
          </w:tcPr>
          <w:p w14:paraId="6A336432">
            <w:pPr>
              <w:rPr>
                <w:rFonts w:cstheme="minorHAnsi"/>
                <w:sz w:val="20"/>
                <w:szCs w:val="20"/>
              </w:rPr>
            </w:pPr>
          </w:p>
        </w:tc>
      </w:tr>
      <w:tr w14:paraId="1C89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6E4E611">
            <w:pPr>
              <w:jc w:val="both"/>
              <w:rPr>
                <w:rFonts w:cstheme="minorHAnsi"/>
                <w:sz w:val="20"/>
                <w:szCs w:val="20"/>
              </w:rPr>
            </w:pPr>
            <w:r>
              <w:rPr>
                <w:rFonts w:ascii="Calibri" w:hAnsi="Calibri" w:cs="Calibri"/>
                <w:sz w:val="20"/>
                <w:szCs w:val="20"/>
              </w:rPr>
              <w:t>132</w:t>
            </w:r>
          </w:p>
        </w:tc>
        <w:tc>
          <w:tcPr>
            <w:tcW w:w="9630" w:type="dxa"/>
            <w:gridSpan w:val="6"/>
          </w:tcPr>
          <w:p w14:paraId="765B02D9">
            <w:pPr>
              <w:rPr>
                <w:rFonts w:cstheme="minorHAnsi"/>
                <w:sz w:val="20"/>
                <w:szCs w:val="20"/>
              </w:rPr>
            </w:pPr>
            <w:r>
              <w:rPr>
                <w:sz w:val="20"/>
                <w:szCs w:val="20"/>
              </w:rPr>
              <w:t>Provide headcount variance analysis by:</w:t>
            </w:r>
          </w:p>
        </w:tc>
      </w:tr>
      <w:tr w14:paraId="1896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6D6FE5D">
            <w:pPr>
              <w:jc w:val="both"/>
              <w:rPr>
                <w:rFonts w:cstheme="minorHAnsi"/>
                <w:sz w:val="20"/>
                <w:szCs w:val="20"/>
              </w:rPr>
            </w:pPr>
            <w:r>
              <w:rPr>
                <w:rFonts w:ascii="Calibri" w:hAnsi="Calibri" w:cs="Calibri"/>
                <w:sz w:val="20"/>
                <w:szCs w:val="20"/>
              </w:rPr>
              <w:t>133</w:t>
            </w:r>
          </w:p>
        </w:tc>
        <w:tc>
          <w:tcPr>
            <w:tcW w:w="5557" w:type="dxa"/>
          </w:tcPr>
          <w:p w14:paraId="10E927D4">
            <w:pPr>
              <w:spacing w:line="278" w:lineRule="auto"/>
              <w:jc w:val="both"/>
              <w:rPr>
                <w:sz w:val="20"/>
                <w:szCs w:val="20"/>
              </w:rPr>
            </w:pPr>
            <w:r>
              <w:rPr>
                <w:sz w:val="20"/>
                <w:szCs w:val="20"/>
              </w:rPr>
              <w:t xml:space="preserve">Division </w:t>
            </w:r>
          </w:p>
        </w:tc>
        <w:tc>
          <w:tcPr>
            <w:tcW w:w="720" w:type="dxa"/>
          </w:tcPr>
          <w:p w14:paraId="5BA9B506">
            <w:pPr>
              <w:rPr>
                <w:rFonts w:cstheme="minorHAnsi"/>
                <w:sz w:val="20"/>
                <w:szCs w:val="20"/>
              </w:rPr>
            </w:pPr>
          </w:p>
        </w:tc>
        <w:tc>
          <w:tcPr>
            <w:tcW w:w="720" w:type="dxa"/>
          </w:tcPr>
          <w:p w14:paraId="18928C30">
            <w:pPr>
              <w:rPr>
                <w:rFonts w:cstheme="minorHAnsi"/>
                <w:sz w:val="20"/>
                <w:szCs w:val="20"/>
              </w:rPr>
            </w:pPr>
          </w:p>
        </w:tc>
        <w:tc>
          <w:tcPr>
            <w:tcW w:w="720" w:type="dxa"/>
          </w:tcPr>
          <w:p w14:paraId="4918BB38">
            <w:pPr>
              <w:rPr>
                <w:rFonts w:cstheme="minorHAnsi"/>
                <w:sz w:val="20"/>
                <w:szCs w:val="20"/>
              </w:rPr>
            </w:pPr>
          </w:p>
        </w:tc>
        <w:tc>
          <w:tcPr>
            <w:tcW w:w="653" w:type="dxa"/>
          </w:tcPr>
          <w:p w14:paraId="54D32C82">
            <w:pPr>
              <w:rPr>
                <w:rFonts w:cstheme="minorHAnsi"/>
                <w:sz w:val="20"/>
                <w:szCs w:val="20"/>
              </w:rPr>
            </w:pPr>
          </w:p>
        </w:tc>
        <w:tc>
          <w:tcPr>
            <w:tcW w:w="1260" w:type="dxa"/>
          </w:tcPr>
          <w:p w14:paraId="445F56E9">
            <w:pPr>
              <w:rPr>
                <w:rFonts w:cstheme="minorHAnsi"/>
                <w:sz w:val="20"/>
                <w:szCs w:val="20"/>
              </w:rPr>
            </w:pPr>
          </w:p>
        </w:tc>
      </w:tr>
      <w:tr w14:paraId="2744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DA803B1">
            <w:pPr>
              <w:jc w:val="both"/>
              <w:rPr>
                <w:rFonts w:cstheme="minorHAnsi"/>
                <w:sz w:val="20"/>
                <w:szCs w:val="20"/>
              </w:rPr>
            </w:pPr>
            <w:r>
              <w:rPr>
                <w:rFonts w:ascii="Calibri" w:hAnsi="Calibri" w:cs="Calibri"/>
                <w:sz w:val="20"/>
                <w:szCs w:val="20"/>
              </w:rPr>
              <w:t>134</w:t>
            </w:r>
          </w:p>
        </w:tc>
        <w:tc>
          <w:tcPr>
            <w:tcW w:w="5557" w:type="dxa"/>
          </w:tcPr>
          <w:p w14:paraId="41A288C0">
            <w:pPr>
              <w:spacing w:line="278" w:lineRule="auto"/>
              <w:jc w:val="both"/>
              <w:rPr>
                <w:sz w:val="20"/>
                <w:szCs w:val="20"/>
              </w:rPr>
            </w:pPr>
            <w:r>
              <w:rPr>
                <w:sz w:val="20"/>
                <w:szCs w:val="20"/>
              </w:rPr>
              <w:t xml:space="preserve">Department </w:t>
            </w:r>
          </w:p>
        </w:tc>
        <w:tc>
          <w:tcPr>
            <w:tcW w:w="720" w:type="dxa"/>
          </w:tcPr>
          <w:p w14:paraId="1364F35D">
            <w:pPr>
              <w:rPr>
                <w:rFonts w:cstheme="minorHAnsi"/>
                <w:sz w:val="20"/>
                <w:szCs w:val="20"/>
              </w:rPr>
            </w:pPr>
          </w:p>
        </w:tc>
        <w:tc>
          <w:tcPr>
            <w:tcW w:w="720" w:type="dxa"/>
          </w:tcPr>
          <w:p w14:paraId="22D8E073">
            <w:pPr>
              <w:rPr>
                <w:rFonts w:cstheme="minorHAnsi"/>
                <w:sz w:val="20"/>
                <w:szCs w:val="20"/>
              </w:rPr>
            </w:pPr>
          </w:p>
        </w:tc>
        <w:tc>
          <w:tcPr>
            <w:tcW w:w="720" w:type="dxa"/>
          </w:tcPr>
          <w:p w14:paraId="75274EF3">
            <w:pPr>
              <w:rPr>
                <w:rFonts w:cstheme="minorHAnsi"/>
                <w:sz w:val="20"/>
                <w:szCs w:val="20"/>
              </w:rPr>
            </w:pPr>
          </w:p>
        </w:tc>
        <w:tc>
          <w:tcPr>
            <w:tcW w:w="653" w:type="dxa"/>
          </w:tcPr>
          <w:p w14:paraId="000CC2CF">
            <w:pPr>
              <w:rPr>
                <w:rFonts w:cstheme="minorHAnsi"/>
                <w:sz w:val="20"/>
                <w:szCs w:val="20"/>
              </w:rPr>
            </w:pPr>
          </w:p>
        </w:tc>
        <w:tc>
          <w:tcPr>
            <w:tcW w:w="1260" w:type="dxa"/>
          </w:tcPr>
          <w:p w14:paraId="049A1C80">
            <w:pPr>
              <w:rPr>
                <w:rFonts w:cstheme="minorHAnsi"/>
                <w:sz w:val="20"/>
                <w:szCs w:val="20"/>
              </w:rPr>
            </w:pPr>
          </w:p>
        </w:tc>
      </w:tr>
      <w:tr w14:paraId="39B52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8F8ADB9">
            <w:pPr>
              <w:jc w:val="both"/>
              <w:rPr>
                <w:rFonts w:cstheme="minorHAnsi"/>
                <w:sz w:val="20"/>
                <w:szCs w:val="20"/>
              </w:rPr>
            </w:pPr>
            <w:r>
              <w:rPr>
                <w:rFonts w:ascii="Calibri" w:hAnsi="Calibri" w:cs="Calibri"/>
                <w:sz w:val="20"/>
                <w:szCs w:val="20"/>
              </w:rPr>
              <w:t>135</w:t>
            </w:r>
          </w:p>
        </w:tc>
        <w:tc>
          <w:tcPr>
            <w:tcW w:w="5557" w:type="dxa"/>
          </w:tcPr>
          <w:p w14:paraId="772D855E">
            <w:pPr>
              <w:spacing w:line="278" w:lineRule="auto"/>
              <w:jc w:val="both"/>
              <w:rPr>
                <w:sz w:val="20"/>
                <w:szCs w:val="20"/>
              </w:rPr>
            </w:pPr>
            <w:r>
              <w:rPr>
                <w:sz w:val="20"/>
                <w:szCs w:val="20"/>
              </w:rPr>
              <w:t xml:space="preserve">Branch </w:t>
            </w:r>
          </w:p>
        </w:tc>
        <w:tc>
          <w:tcPr>
            <w:tcW w:w="720" w:type="dxa"/>
          </w:tcPr>
          <w:p w14:paraId="28626E65">
            <w:pPr>
              <w:rPr>
                <w:rFonts w:cstheme="minorHAnsi"/>
                <w:sz w:val="20"/>
                <w:szCs w:val="20"/>
              </w:rPr>
            </w:pPr>
          </w:p>
        </w:tc>
        <w:tc>
          <w:tcPr>
            <w:tcW w:w="720" w:type="dxa"/>
          </w:tcPr>
          <w:p w14:paraId="6331ED49">
            <w:pPr>
              <w:rPr>
                <w:rFonts w:cstheme="minorHAnsi"/>
                <w:sz w:val="20"/>
                <w:szCs w:val="20"/>
              </w:rPr>
            </w:pPr>
          </w:p>
        </w:tc>
        <w:tc>
          <w:tcPr>
            <w:tcW w:w="720" w:type="dxa"/>
          </w:tcPr>
          <w:p w14:paraId="0D68E622">
            <w:pPr>
              <w:rPr>
                <w:rFonts w:cstheme="minorHAnsi"/>
                <w:sz w:val="20"/>
                <w:szCs w:val="20"/>
              </w:rPr>
            </w:pPr>
          </w:p>
        </w:tc>
        <w:tc>
          <w:tcPr>
            <w:tcW w:w="653" w:type="dxa"/>
          </w:tcPr>
          <w:p w14:paraId="0C516D50">
            <w:pPr>
              <w:rPr>
                <w:rFonts w:cstheme="minorHAnsi"/>
                <w:sz w:val="20"/>
                <w:szCs w:val="20"/>
              </w:rPr>
            </w:pPr>
          </w:p>
        </w:tc>
        <w:tc>
          <w:tcPr>
            <w:tcW w:w="1260" w:type="dxa"/>
          </w:tcPr>
          <w:p w14:paraId="2ADB4A10">
            <w:pPr>
              <w:rPr>
                <w:rFonts w:cstheme="minorHAnsi"/>
                <w:sz w:val="20"/>
                <w:szCs w:val="20"/>
              </w:rPr>
            </w:pPr>
          </w:p>
        </w:tc>
      </w:tr>
      <w:tr w14:paraId="23506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52F1175">
            <w:pPr>
              <w:jc w:val="both"/>
              <w:rPr>
                <w:rFonts w:cstheme="minorHAnsi"/>
                <w:sz w:val="20"/>
                <w:szCs w:val="20"/>
              </w:rPr>
            </w:pPr>
            <w:r>
              <w:rPr>
                <w:rFonts w:ascii="Calibri" w:hAnsi="Calibri" w:cs="Calibri"/>
                <w:sz w:val="20"/>
                <w:szCs w:val="20"/>
              </w:rPr>
              <w:t>136</w:t>
            </w:r>
          </w:p>
        </w:tc>
        <w:tc>
          <w:tcPr>
            <w:tcW w:w="5557" w:type="dxa"/>
          </w:tcPr>
          <w:p w14:paraId="29BDACB7">
            <w:pPr>
              <w:spacing w:line="278" w:lineRule="auto"/>
              <w:jc w:val="both"/>
              <w:rPr>
                <w:sz w:val="20"/>
                <w:szCs w:val="20"/>
              </w:rPr>
            </w:pPr>
            <w:r>
              <w:rPr>
                <w:sz w:val="20"/>
                <w:szCs w:val="20"/>
              </w:rPr>
              <w:t xml:space="preserve">Region </w:t>
            </w:r>
          </w:p>
        </w:tc>
        <w:tc>
          <w:tcPr>
            <w:tcW w:w="720" w:type="dxa"/>
          </w:tcPr>
          <w:p w14:paraId="6C97C204">
            <w:pPr>
              <w:rPr>
                <w:rFonts w:cstheme="minorHAnsi"/>
                <w:sz w:val="20"/>
                <w:szCs w:val="20"/>
              </w:rPr>
            </w:pPr>
          </w:p>
        </w:tc>
        <w:tc>
          <w:tcPr>
            <w:tcW w:w="720" w:type="dxa"/>
          </w:tcPr>
          <w:p w14:paraId="14FB15FB">
            <w:pPr>
              <w:rPr>
                <w:rFonts w:cstheme="minorHAnsi"/>
                <w:sz w:val="20"/>
                <w:szCs w:val="20"/>
              </w:rPr>
            </w:pPr>
          </w:p>
        </w:tc>
        <w:tc>
          <w:tcPr>
            <w:tcW w:w="720" w:type="dxa"/>
          </w:tcPr>
          <w:p w14:paraId="7F8701D7">
            <w:pPr>
              <w:rPr>
                <w:rFonts w:cstheme="minorHAnsi"/>
                <w:sz w:val="20"/>
                <w:szCs w:val="20"/>
              </w:rPr>
            </w:pPr>
          </w:p>
        </w:tc>
        <w:tc>
          <w:tcPr>
            <w:tcW w:w="653" w:type="dxa"/>
          </w:tcPr>
          <w:p w14:paraId="795E9621">
            <w:pPr>
              <w:rPr>
                <w:rFonts w:cstheme="minorHAnsi"/>
                <w:sz w:val="20"/>
                <w:szCs w:val="20"/>
              </w:rPr>
            </w:pPr>
          </w:p>
        </w:tc>
        <w:tc>
          <w:tcPr>
            <w:tcW w:w="1260" w:type="dxa"/>
          </w:tcPr>
          <w:p w14:paraId="3CB26819">
            <w:pPr>
              <w:rPr>
                <w:rFonts w:cstheme="minorHAnsi"/>
                <w:sz w:val="20"/>
                <w:szCs w:val="20"/>
              </w:rPr>
            </w:pPr>
          </w:p>
        </w:tc>
      </w:tr>
      <w:tr w14:paraId="1B59D70F">
        <w:tblPrEx>
          <w:tblCellMar>
            <w:top w:w="0" w:type="dxa"/>
            <w:left w:w="108" w:type="dxa"/>
            <w:bottom w:w="0" w:type="dxa"/>
            <w:right w:w="108" w:type="dxa"/>
          </w:tblCellMar>
        </w:tblPrEx>
        <w:trPr>
          <w:trHeight w:val="255" w:hRule="atLeast"/>
        </w:trPr>
        <w:tc>
          <w:tcPr>
            <w:tcW w:w="648" w:type="dxa"/>
            <w:vAlign w:val="bottom"/>
          </w:tcPr>
          <w:p w14:paraId="5EA00406">
            <w:pPr>
              <w:jc w:val="both"/>
              <w:rPr>
                <w:rFonts w:cstheme="minorHAnsi"/>
                <w:sz w:val="20"/>
                <w:szCs w:val="20"/>
              </w:rPr>
            </w:pPr>
            <w:r>
              <w:rPr>
                <w:rFonts w:ascii="Calibri" w:hAnsi="Calibri" w:cs="Calibri"/>
                <w:sz w:val="20"/>
                <w:szCs w:val="20"/>
              </w:rPr>
              <w:t>137</w:t>
            </w:r>
          </w:p>
        </w:tc>
        <w:tc>
          <w:tcPr>
            <w:tcW w:w="5557" w:type="dxa"/>
          </w:tcPr>
          <w:p w14:paraId="3BC7488D">
            <w:pPr>
              <w:spacing w:line="278" w:lineRule="auto"/>
              <w:jc w:val="both"/>
              <w:rPr>
                <w:sz w:val="20"/>
                <w:szCs w:val="20"/>
              </w:rPr>
            </w:pPr>
            <w:r>
              <w:rPr>
                <w:sz w:val="20"/>
                <w:szCs w:val="20"/>
              </w:rPr>
              <w:t xml:space="preserve">Grade </w:t>
            </w:r>
          </w:p>
        </w:tc>
        <w:tc>
          <w:tcPr>
            <w:tcW w:w="720" w:type="dxa"/>
          </w:tcPr>
          <w:p w14:paraId="6737120D">
            <w:pPr>
              <w:rPr>
                <w:rFonts w:cstheme="minorHAnsi"/>
                <w:sz w:val="20"/>
                <w:szCs w:val="20"/>
              </w:rPr>
            </w:pPr>
          </w:p>
        </w:tc>
        <w:tc>
          <w:tcPr>
            <w:tcW w:w="720" w:type="dxa"/>
          </w:tcPr>
          <w:p w14:paraId="46BC6BD7">
            <w:pPr>
              <w:rPr>
                <w:rFonts w:cstheme="minorHAnsi"/>
                <w:sz w:val="20"/>
                <w:szCs w:val="20"/>
              </w:rPr>
            </w:pPr>
          </w:p>
        </w:tc>
        <w:tc>
          <w:tcPr>
            <w:tcW w:w="720" w:type="dxa"/>
          </w:tcPr>
          <w:p w14:paraId="4581FF41">
            <w:pPr>
              <w:rPr>
                <w:rFonts w:cstheme="minorHAnsi"/>
                <w:sz w:val="20"/>
                <w:szCs w:val="20"/>
              </w:rPr>
            </w:pPr>
          </w:p>
        </w:tc>
        <w:tc>
          <w:tcPr>
            <w:tcW w:w="653" w:type="dxa"/>
          </w:tcPr>
          <w:p w14:paraId="272A4CE3">
            <w:pPr>
              <w:rPr>
                <w:rFonts w:cstheme="minorHAnsi"/>
                <w:sz w:val="20"/>
                <w:szCs w:val="20"/>
              </w:rPr>
            </w:pPr>
          </w:p>
        </w:tc>
        <w:tc>
          <w:tcPr>
            <w:tcW w:w="1260" w:type="dxa"/>
          </w:tcPr>
          <w:p w14:paraId="1CD46600">
            <w:pPr>
              <w:rPr>
                <w:rFonts w:cstheme="minorHAnsi"/>
                <w:sz w:val="20"/>
                <w:szCs w:val="20"/>
              </w:rPr>
            </w:pPr>
          </w:p>
        </w:tc>
      </w:tr>
      <w:tr w14:paraId="4EA8E7ED">
        <w:tblPrEx>
          <w:tblCellMar>
            <w:top w:w="0" w:type="dxa"/>
            <w:left w:w="108" w:type="dxa"/>
            <w:bottom w:w="0" w:type="dxa"/>
            <w:right w:w="108" w:type="dxa"/>
          </w:tblCellMar>
        </w:tblPrEx>
        <w:trPr>
          <w:trHeight w:val="255" w:hRule="atLeast"/>
        </w:trPr>
        <w:tc>
          <w:tcPr>
            <w:tcW w:w="648" w:type="dxa"/>
            <w:vAlign w:val="bottom"/>
          </w:tcPr>
          <w:p w14:paraId="609C11BF">
            <w:pPr>
              <w:jc w:val="both"/>
              <w:rPr>
                <w:rFonts w:cstheme="minorHAnsi"/>
                <w:sz w:val="20"/>
                <w:szCs w:val="20"/>
              </w:rPr>
            </w:pPr>
            <w:r>
              <w:rPr>
                <w:rFonts w:ascii="Calibri" w:hAnsi="Calibri" w:cs="Calibri"/>
                <w:sz w:val="20"/>
                <w:szCs w:val="20"/>
              </w:rPr>
              <w:t>138</w:t>
            </w:r>
          </w:p>
        </w:tc>
        <w:tc>
          <w:tcPr>
            <w:tcW w:w="5557" w:type="dxa"/>
          </w:tcPr>
          <w:p w14:paraId="5E61A82C">
            <w:pPr>
              <w:spacing w:line="278" w:lineRule="auto"/>
              <w:jc w:val="both"/>
              <w:rPr>
                <w:sz w:val="20"/>
                <w:szCs w:val="20"/>
              </w:rPr>
            </w:pPr>
            <w:r>
              <w:rPr>
                <w:sz w:val="20"/>
                <w:szCs w:val="20"/>
              </w:rPr>
              <w:t xml:space="preserve">Designation </w:t>
            </w:r>
          </w:p>
        </w:tc>
        <w:tc>
          <w:tcPr>
            <w:tcW w:w="720" w:type="dxa"/>
          </w:tcPr>
          <w:p w14:paraId="637D8D61">
            <w:pPr>
              <w:rPr>
                <w:rFonts w:cstheme="minorHAnsi"/>
                <w:sz w:val="20"/>
                <w:szCs w:val="20"/>
              </w:rPr>
            </w:pPr>
          </w:p>
        </w:tc>
        <w:tc>
          <w:tcPr>
            <w:tcW w:w="720" w:type="dxa"/>
          </w:tcPr>
          <w:p w14:paraId="62A5A391">
            <w:pPr>
              <w:rPr>
                <w:rFonts w:cstheme="minorHAnsi"/>
                <w:sz w:val="20"/>
                <w:szCs w:val="20"/>
              </w:rPr>
            </w:pPr>
          </w:p>
        </w:tc>
        <w:tc>
          <w:tcPr>
            <w:tcW w:w="720" w:type="dxa"/>
          </w:tcPr>
          <w:p w14:paraId="0780F002">
            <w:pPr>
              <w:rPr>
                <w:rFonts w:cstheme="minorHAnsi"/>
                <w:sz w:val="20"/>
                <w:szCs w:val="20"/>
              </w:rPr>
            </w:pPr>
          </w:p>
        </w:tc>
        <w:tc>
          <w:tcPr>
            <w:tcW w:w="653" w:type="dxa"/>
          </w:tcPr>
          <w:p w14:paraId="788439A4">
            <w:pPr>
              <w:rPr>
                <w:rFonts w:cstheme="minorHAnsi"/>
                <w:sz w:val="20"/>
                <w:szCs w:val="20"/>
              </w:rPr>
            </w:pPr>
          </w:p>
        </w:tc>
        <w:tc>
          <w:tcPr>
            <w:tcW w:w="1260" w:type="dxa"/>
          </w:tcPr>
          <w:p w14:paraId="03A43C45">
            <w:pPr>
              <w:rPr>
                <w:rFonts w:cstheme="minorHAnsi"/>
                <w:sz w:val="20"/>
                <w:szCs w:val="20"/>
              </w:rPr>
            </w:pPr>
          </w:p>
        </w:tc>
      </w:tr>
      <w:tr w14:paraId="5AC2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0D6462A">
            <w:pPr>
              <w:jc w:val="both"/>
              <w:rPr>
                <w:rFonts w:cstheme="minorHAnsi"/>
                <w:sz w:val="20"/>
                <w:szCs w:val="20"/>
              </w:rPr>
            </w:pPr>
            <w:r>
              <w:rPr>
                <w:rFonts w:ascii="Calibri" w:hAnsi="Calibri" w:cs="Calibri"/>
                <w:sz w:val="20"/>
                <w:szCs w:val="20"/>
              </w:rPr>
              <w:t>139</w:t>
            </w:r>
          </w:p>
        </w:tc>
        <w:tc>
          <w:tcPr>
            <w:tcW w:w="5557" w:type="dxa"/>
          </w:tcPr>
          <w:p w14:paraId="774E95A4">
            <w:pPr>
              <w:spacing w:line="278" w:lineRule="auto"/>
              <w:jc w:val="both"/>
              <w:rPr>
                <w:sz w:val="20"/>
                <w:szCs w:val="20"/>
              </w:rPr>
            </w:pPr>
            <w:r>
              <w:rPr>
                <w:sz w:val="20"/>
                <w:szCs w:val="20"/>
              </w:rPr>
              <w:t xml:space="preserve">Business Unit </w:t>
            </w:r>
          </w:p>
        </w:tc>
        <w:tc>
          <w:tcPr>
            <w:tcW w:w="720" w:type="dxa"/>
          </w:tcPr>
          <w:p w14:paraId="1CCFB35C">
            <w:pPr>
              <w:rPr>
                <w:rFonts w:cstheme="minorHAnsi"/>
                <w:sz w:val="20"/>
                <w:szCs w:val="20"/>
              </w:rPr>
            </w:pPr>
          </w:p>
        </w:tc>
        <w:tc>
          <w:tcPr>
            <w:tcW w:w="720" w:type="dxa"/>
          </w:tcPr>
          <w:p w14:paraId="672090C9">
            <w:pPr>
              <w:rPr>
                <w:rFonts w:cstheme="minorHAnsi"/>
                <w:sz w:val="20"/>
                <w:szCs w:val="20"/>
              </w:rPr>
            </w:pPr>
          </w:p>
        </w:tc>
        <w:tc>
          <w:tcPr>
            <w:tcW w:w="720" w:type="dxa"/>
          </w:tcPr>
          <w:p w14:paraId="675F49FB">
            <w:pPr>
              <w:rPr>
                <w:rFonts w:cstheme="minorHAnsi"/>
                <w:sz w:val="20"/>
                <w:szCs w:val="20"/>
              </w:rPr>
            </w:pPr>
          </w:p>
        </w:tc>
        <w:tc>
          <w:tcPr>
            <w:tcW w:w="653" w:type="dxa"/>
          </w:tcPr>
          <w:p w14:paraId="4DA60FA7">
            <w:pPr>
              <w:rPr>
                <w:rFonts w:cstheme="minorHAnsi"/>
                <w:sz w:val="20"/>
                <w:szCs w:val="20"/>
              </w:rPr>
            </w:pPr>
          </w:p>
        </w:tc>
        <w:tc>
          <w:tcPr>
            <w:tcW w:w="1260" w:type="dxa"/>
          </w:tcPr>
          <w:p w14:paraId="76B361F7">
            <w:pPr>
              <w:rPr>
                <w:rFonts w:cstheme="minorHAnsi"/>
                <w:sz w:val="20"/>
                <w:szCs w:val="20"/>
              </w:rPr>
            </w:pPr>
          </w:p>
        </w:tc>
      </w:tr>
      <w:tr w14:paraId="7E1D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685BECEA">
            <w:pPr>
              <w:rPr>
                <w:rFonts w:cstheme="minorHAnsi"/>
                <w:i/>
                <w:sz w:val="20"/>
                <w:szCs w:val="20"/>
              </w:rPr>
            </w:pPr>
          </w:p>
        </w:tc>
        <w:tc>
          <w:tcPr>
            <w:tcW w:w="9630" w:type="dxa"/>
            <w:gridSpan w:val="6"/>
            <w:shd w:val="clear" w:color="auto" w:fill="F1F1F1" w:themeFill="background1" w:themeFillShade="F2"/>
          </w:tcPr>
          <w:p w14:paraId="299CC425">
            <w:pPr>
              <w:rPr>
                <w:rFonts w:cstheme="minorHAnsi"/>
                <w:i/>
                <w:sz w:val="20"/>
                <w:szCs w:val="20"/>
              </w:rPr>
            </w:pPr>
            <w:r>
              <w:rPr>
                <w:rFonts w:cstheme="minorHAnsi"/>
                <w:i/>
                <w:sz w:val="20"/>
                <w:szCs w:val="20"/>
              </w:rPr>
              <w:t>Workforce Planning</w:t>
            </w:r>
          </w:p>
        </w:tc>
      </w:tr>
      <w:tr w14:paraId="5FA2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F747D80">
            <w:pPr>
              <w:jc w:val="both"/>
              <w:rPr>
                <w:rFonts w:cstheme="minorHAnsi"/>
                <w:sz w:val="20"/>
                <w:szCs w:val="20"/>
              </w:rPr>
            </w:pPr>
            <w:r>
              <w:rPr>
                <w:rFonts w:ascii="Calibri" w:hAnsi="Calibri" w:cs="Calibri"/>
                <w:sz w:val="20"/>
                <w:szCs w:val="20"/>
              </w:rPr>
              <w:t>140</w:t>
            </w:r>
          </w:p>
        </w:tc>
        <w:tc>
          <w:tcPr>
            <w:tcW w:w="9630" w:type="dxa"/>
            <w:gridSpan w:val="6"/>
          </w:tcPr>
          <w:p w14:paraId="42FF851F">
            <w:pPr>
              <w:spacing w:line="278" w:lineRule="auto"/>
              <w:jc w:val="both"/>
              <w:rPr>
                <w:rFonts w:cstheme="minorHAnsi"/>
                <w:sz w:val="20"/>
                <w:szCs w:val="20"/>
              </w:rPr>
            </w:pPr>
            <w:r>
              <w:rPr>
                <w:rFonts w:cstheme="minorHAnsi"/>
                <w:sz w:val="20"/>
                <w:szCs w:val="20"/>
              </w:rPr>
              <w:t>The solution should support strategic workforce planning by enabling forecasting of manpower requirements, position budgeting, and future organizational expansion.</w:t>
            </w:r>
          </w:p>
        </w:tc>
      </w:tr>
      <w:tr w14:paraId="3FFA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297F852">
            <w:pPr>
              <w:rPr>
                <w:rFonts w:cstheme="minorHAnsi"/>
                <w:sz w:val="20"/>
                <w:szCs w:val="20"/>
              </w:rPr>
            </w:pPr>
            <w:r>
              <w:rPr>
                <w:rFonts w:ascii="Calibri" w:hAnsi="Calibri" w:cs="Calibri"/>
                <w:sz w:val="20"/>
                <w:szCs w:val="20"/>
              </w:rPr>
              <w:t>141</w:t>
            </w:r>
          </w:p>
        </w:tc>
        <w:tc>
          <w:tcPr>
            <w:tcW w:w="5557" w:type="dxa"/>
          </w:tcPr>
          <w:p w14:paraId="1B1E1FD5">
            <w:pPr>
              <w:spacing w:line="278" w:lineRule="auto"/>
              <w:jc w:val="both"/>
              <w:rPr>
                <w:sz w:val="20"/>
                <w:szCs w:val="20"/>
              </w:rPr>
            </w:pPr>
            <w:r>
              <w:rPr>
                <w:sz w:val="20"/>
                <w:szCs w:val="20"/>
              </w:rPr>
              <w:t>The solution should support:</w:t>
            </w:r>
          </w:p>
        </w:tc>
        <w:tc>
          <w:tcPr>
            <w:tcW w:w="720" w:type="dxa"/>
          </w:tcPr>
          <w:p w14:paraId="6DB7F124">
            <w:pPr>
              <w:rPr>
                <w:rFonts w:cstheme="minorHAnsi"/>
                <w:sz w:val="20"/>
                <w:szCs w:val="20"/>
              </w:rPr>
            </w:pPr>
          </w:p>
        </w:tc>
        <w:tc>
          <w:tcPr>
            <w:tcW w:w="720" w:type="dxa"/>
          </w:tcPr>
          <w:p w14:paraId="44AADCDA">
            <w:pPr>
              <w:rPr>
                <w:rFonts w:cstheme="minorHAnsi"/>
                <w:sz w:val="20"/>
                <w:szCs w:val="20"/>
              </w:rPr>
            </w:pPr>
          </w:p>
        </w:tc>
        <w:tc>
          <w:tcPr>
            <w:tcW w:w="720" w:type="dxa"/>
          </w:tcPr>
          <w:p w14:paraId="69E76AE3">
            <w:pPr>
              <w:rPr>
                <w:rFonts w:cstheme="minorHAnsi"/>
                <w:sz w:val="20"/>
                <w:szCs w:val="20"/>
              </w:rPr>
            </w:pPr>
          </w:p>
        </w:tc>
        <w:tc>
          <w:tcPr>
            <w:tcW w:w="653" w:type="dxa"/>
          </w:tcPr>
          <w:p w14:paraId="6DFC828B">
            <w:pPr>
              <w:rPr>
                <w:rFonts w:cstheme="minorHAnsi"/>
                <w:sz w:val="20"/>
                <w:szCs w:val="20"/>
              </w:rPr>
            </w:pPr>
          </w:p>
        </w:tc>
        <w:tc>
          <w:tcPr>
            <w:tcW w:w="1260" w:type="dxa"/>
          </w:tcPr>
          <w:p w14:paraId="0B2906E9">
            <w:pPr>
              <w:rPr>
                <w:rFonts w:cstheme="minorHAnsi"/>
                <w:sz w:val="20"/>
                <w:szCs w:val="20"/>
              </w:rPr>
            </w:pPr>
          </w:p>
        </w:tc>
      </w:tr>
      <w:tr w14:paraId="0BE7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2E019A9">
            <w:pPr>
              <w:rPr>
                <w:rFonts w:cstheme="minorHAnsi"/>
                <w:sz w:val="20"/>
                <w:szCs w:val="20"/>
              </w:rPr>
            </w:pPr>
            <w:r>
              <w:rPr>
                <w:rFonts w:ascii="Calibri" w:hAnsi="Calibri" w:cs="Calibri"/>
                <w:sz w:val="20"/>
                <w:szCs w:val="20"/>
              </w:rPr>
              <w:t>142</w:t>
            </w:r>
          </w:p>
        </w:tc>
        <w:tc>
          <w:tcPr>
            <w:tcW w:w="5557" w:type="dxa"/>
          </w:tcPr>
          <w:p w14:paraId="3A4531E6">
            <w:pPr>
              <w:spacing w:line="278" w:lineRule="auto"/>
              <w:jc w:val="both"/>
              <w:rPr>
                <w:sz w:val="20"/>
                <w:szCs w:val="20"/>
              </w:rPr>
            </w:pPr>
            <w:r>
              <w:rPr>
                <w:sz w:val="20"/>
                <w:szCs w:val="20"/>
              </w:rPr>
              <w:t xml:space="preserve">Annual manpower planning </w:t>
            </w:r>
          </w:p>
        </w:tc>
        <w:tc>
          <w:tcPr>
            <w:tcW w:w="720" w:type="dxa"/>
          </w:tcPr>
          <w:p w14:paraId="0B9825AA">
            <w:pPr>
              <w:rPr>
                <w:rFonts w:cstheme="minorHAnsi"/>
                <w:sz w:val="20"/>
                <w:szCs w:val="20"/>
              </w:rPr>
            </w:pPr>
          </w:p>
        </w:tc>
        <w:tc>
          <w:tcPr>
            <w:tcW w:w="720" w:type="dxa"/>
          </w:tcPr>
          <w:p w14:paraId="66E9ADD1">
            <w:pPr>
              <w:rPr>
                <w:rFonts w:cstheme="minorHAnsi"/>
                <w:sz w:val="20"/>
                <w:szCs w:val="20"/>
              </w:rPr>
            </w:pPr>
          </w:p>
        </w:tc>
        <w:tc>
          <w:tcPr>
            <w:tcW w:w="720" w:type="dxa"/>
          </w:tcPr>
          <w:p w14:paraId="2DBE1A92">
            <w:pPr>
              <w:rPr>
                <w:rFonts w:cstheme="minorHAnsi"/>
                <w:sz w:val="20"/>
                <w:szCs w:val="20"/>
              </w:rPr>
            </w:pPr>
          </w:p>
        </w:tc>
        <w:tc>
          <w:tcPr>
            <w:tcW w:w="653" w:type="dxa"/>
          </w:tcPr>
          <w:p w14:paraId="710E1F3D">
            <w:pPr>
              <w:rPr>
                <w:rFonts w:cstheme="minorHAnsi"/>
                <w:sz w:val="20"/>
                <w:szCs w:val="20"/>
              </w:rPr>
            </w:pPr>
          </w:p>
        </w:tc>
        <w:tc>
          <w:tcPr>
            <w:tcW w:w="1260" w:type="dxa"/>
          </w:tcPr>
          <w:p w14:paraId="45D15CF3">
            <w:pPr>
              <w:rPr>
                <w:rFonts w:cstheme="minorHAnsi"/>
                <w:sz w:val="20"/>
                <w:szCs w:val="20"/>
              </w:rPr>
            </w:pPr>
          </w:p>
        </w:tc>
      </w:tr>
      <w:tr w14:paraId="4E23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FB5DF17">
            <w:pPr>
              <w:rPr>
                <w:rFonts w:cstheme="minorHAnsi"/>
                <w:sz w:val="20"/>
                <w:szCs w:val="20"/>
              </w:rPr>
            </w:pPr>
            <w:r>
              <w:rPr>
                <w:rFonts w:ascii="Calibri" w:hAnsi="Calibri" w:cs="Calibri"/>
                <w:sz w:val="20"/>
                <w:szCs w:val="20"/>
              </w:rPr>
              <w:t>143</w:t>
            </w:r>
          </w:p>
        </w:tc>
        <w:tc>
          <w:tcPr>
            <w:tcW w:w="5557" w:type="dxa"/>
          </w:tcPr>
          <w:p w14:paraId="0F3C5C3C">
            <w:pPr>
              <w:spacing w:line="278" w:lineRule="auto"/>
              <w:jc w:val="both"/>
              <w:rPr>
                <w:sz w:val="20"/>
                <w:szCs w:val="20"/>
              </w:rPr>
            </w:pPr>
            <w:r>
              <w:rPr>
                <w:sz w:val="20"/>
                <w:szCs w:val="20"/>
              </w:rPr>
              <w:t xml:space="preserve">Position budgeting </w:t>
            </w:r>
          </w:p>
        </w:tc>
        <w:tc>
          <w:tcPr>
            <w:tcW w:w="720" w:type="dxa"/>
          </w:tcPr>
          <w:p w14:paraId="19AB2C56">
            <w:pPr>
              <w:rPr>
                <w:rFonts w:cstheme="minorHAnsi"/>
                <w:sz w:val="20"/>
                <w:szCs w:val="20"/>
              </w:rPr>
            </w:pPr>
          </w:p>
        </w:tc>
        <w:tc>
          <w:tcPr>
            <w:tcW w:w="720" w:type="dxa"/>
          </w:tcPr>
          <w:p w14:paraId="56D09E1B">
            <w:pPr>
              <w:rPr>
                <w:rFonts w:cstheme="minorHAnsi"/>
                <w:sz w:val="20"/>
                <w:szCs w:val="20"/>
              </w:rPr>
            </w:pPr>
          </w:p>
        </w:tc>
        <w:tc>
          <w:tcPr>
            <w:tcW w:w="720" w:type="dxa"/>
          </w:tcPr>
          <w:p w14:paraId="1C4E5ADC">
            <w:pPr>
              <w:rPr>
                <w:rFonts w:cstheme="minorHAnsi"/>
                <w:sz w:val="20"/>
                <w:szCs w:val="20"/>
              </w:rPr>
            </w:pPr>
          </w:p>
        </w:tc>
        <w:tc>
          <w:tcPr>
            <w:tcW w:w="653" w:type="dxa"/>
          </w:tcPr>
          <w:p w14:paraId="050076BA">
            <w:pPr>
              <w:rPr>
                <w:rFonts w:cstheme="minorHAnsi"/>
                <w:sz w:val="20"/>
                <w:szCs w:val="20"/>
              </w:rPr>
            </w:pPr>
          </w:p>
        </w:tc>
        <w:tc>
          <w:tcPr>
            <w:tcW w:w="1260" w:type="dxa"/>
          </w:tcPr>
          <w:p w14:paraId="7DD77803">
            <w:pPr>
              <w:rPr>
                <w:rFonts w:cstheme="minorHAnsi"/>
                <w:sz w:val="20"/>
                <w:szCs w:val="20"/>
              </w:rPr>
            </w:pPr>
          </w:p>
        </w:tc>
      </w:tr>
      <w:tr w14:paraId="2DDC9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5FAA334">
            <w:pPr>
              <w:rPr>
                <w:rFonts w:cstheme="minorHAnsi"/>
                <w:sz w:val="20"/>
                <w:szCs w:val="20"/>
              </w:rPr>
            </w:pPr>
            <w:r>
              <w:rPr>
                <w:rFonts w:ascii="Calibri" w:hAnsi="Calibri" w:cs="Calibri"/>
                <w:sz w:val="20"/>
                <w:szCs w:val="20"/>
              </w:rPr>
              <w:t>144</w:t>
            </w:r>
          </w:p>
        </w:tc>
        <w:tc>
          <w:tcPr>
            <w:tcW w:w="5557" w:type="dxa"/>
          </w:tcPr>
          <w:p w14:paraId="0B53D391">
            <w:pPr>
              <w:spacing w:line="278" w:lineRule="auto"/>
              <w:jc w:val="both"/>
              <w:rPr>
                <w:sz w:val="20"/>
                <w:szCs w:val="20"/>
              </w:rPr>
            </w:pPr>
            <w:r>
              <w:rPr>
                <w:sz w:val="20"/>
                <w:szCs w:val="20"/>
              </w:rPr>
              <w:t xml:space="preserve">Future workforce planning </w:t>
            </w:r>
          </w:p>
        </w:tc>
        <w:tc>
          <w:tcPr>
            <w:tcW w:w="720" w:type="dxa"/>
          </w:tcPr>
          <w:p w14:paraId="29E814B4">
            <w:pPr>
              <w:rPr>
                <w:rFonts w:cstheme="minorHAnsi"/>
                <w:sz w:val="20"/>
                <w:szCs w:val="20"/>
              </w:rPr>
            </w:pPr>
          </w:p>
        </w:tc>
        <w:tc>
          <w:tcPr>
            <w:tcW w:w="720" w:type="dxa"/>
          </w:tcPr>
          <w:p w14:paraId="476F0B9E">
            <w:pPr>
              <w:rPr>
                <w:rFonts w:cstheme="minorHAnsi"/>
                <w:sz w:val="20"/>
                <w:szCs w:val="20"/>
              </w:rPr>
            </w:pPr>
          </w:p>
        </w:tc>
        <w:tc>
          <w:tcPr>
            <w:tcW w:w="720" w:type="dxa"/>
          </w:tcPr>
          <w:p w14:paraId="0A1D7828">
            <w:pPr>
              <w:rPr>
                <w:rFonts w:cstheme="minorHAnsi"/>
                <w:sz w:val="20"/>
                <w:szCs w:val="20"/>
              </w:rPr>
            </w:pPr>
          </w:p>
        </w:tc>
        <w:tc>
          <w:tcPr>
            <w:tcW w:w="653" w:type="dxa"/>
          </w:tcPr>
          <w:p w14:paraId="27973C26">
            <w:pPr>
              <w:rPr>
                <w:rFonts w:cstheme="minorHAnsi"/>
                <w:sz w:val="20"/>
                <w:szCs w:val="20"/>
              </w:rPr>
            </w:pPr>
          </w:p>
        </w:tc>
        <w:tc>
          <w:tcPr>
            <w:tcW w:w="1260" w:type="dxa"/>
          </w:tcPr>
          <w:p w14:paraId="6FEB3852">
            <w:pPr>
              <w:rPr>
                <w:rFonts w:cstheme="minorHAnsi"/>
                <w:sz w:val="20"/>
                <w:szCs w:val="20"/>
              </w:rPr>
            </w:pPr>
          </w:p>
        </w:tc>
      </w:tr>
      <w:tr w14:paraId="46A61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3734822">
            <w:pPr>
              <w:rPr>
                <w:rFonts w:cstheme="minorHAnsi"/>
                <w:sz w:val="20"/>
                <w:szCs w:val="20"/>
              </w:rPr>
            </w:pPr>
            <w:r>
              <w:rPr>
                <w:rFonts w:ascii="Calibri" w:hAnsi="Calibri" w:cs="Calibri"/>
                <w:sz w:val="20"/>
                <w:szCs w:val="20"/>
              </w:rPr>
              <w:t>145</w:t>
            </w:r>
          </w:p>
        </w:tc>
        <w:tc>
          <w:tcPr>
            <w:tcW w:w="5557" w:type="dxa"/>
          </w:tcPr>
          <w:p w14:paraId="78A2E510">
            <w:pPr>
              <w:spacing w:line="278" w:lineRule="auto"/>
              <w:jc w:val="both"/>
              <w:rPr>
                <w:sz w:val="20"/>
                <w:szCs w:val="20"/>
              </w:rPr>
            </w:pPr>
            <w:r>
              <w:rPr>
                <w:sz w:val="20"/>
                <w:szCs w:val="20"/>
              </w:rPr>
              <w:t xml:space="preserve">New branch manpower planning </w:t>
            </w:r>
          </w:p>
        </w:tc>
        <w:tc>
          <w:tcPr>
            <w:tcW w:w="720" w:type="dxa"/>
          </w:tcPr>
          <w:p w14:paraId="1C3A972B">
            <w:pPr>
              <w:rPr>
                <w:rFonts w:cstheme="minorHAnsi"/>
                <w:sz w:val="20"/>
                <w:szCs w:val="20"/>
              </w:rPr>
            </w:pPr>
          </w:p>
        </w:tc>
        <w:tc>
          <w:tcPr>
            <w:tcW w:w="720" w:type="dxa"/>
          </w:tcPr>
          <w:p w14:paraId="0EC605F2">
            <w:pPr>
              <w:rPr>
                <w:rFonts w:cstheme="minorHAnsi"/>
                <w:sz w:val="20"/>
                <w:szCs w:val="20"/>
              </w:rPr>
            </w:pPr>
          </w:p>
        </w:tc>
        <w:tc>
          <w:tcPr>
            <w:tcW w:w="720" w:type="dxa"/>
          </w:tcPr>
          <w:p w14:paraId="5DDEC6AA">
            <w:pPr>
              <w:rPr>
                <w:rFonts w:cstheme="minorHAnsi"/>
                <w:sz w:val="20"/>
                <w:szCs w:val="20"/>
              </w:rPr>
            </w:pPr>
          </w:p>
        </w:tc>
        <w:tc>
          <w:tcPr>
            <w:tcW w:w="653" w:type="dxa"/>
          </w:tcPr>
          <w:p w14:paraId="467858F9">
            <w:pPr>
              <w:rPr>
                <w:rFonts w:cstheme="minorHAnsi"/>
                <w:sz w:val="20"/>
                <w:szCs w:val="20"/>
              </w:rPr>
            </w:pPr>
          </w:p>
        </w:tc>
        <w:tc>
          <w:tcPr>
            <w:tcW w:w="1260" w:type="dxa"/>
          </w:tcPr>
          <w:p w14:paraId="11FA33E8">
            <w:pPr>
              <w:rPr>
                <w:rFonts w:cstheme="minorHAnsi"/>
                <w:sz w:val="20"/>
                <w:szCs w:val="20"/>
              </w:rPr>
            </w:pPr>
          </w:p>
        </w:tc>
      </w:tr>
      <w:tr w14:paraId="51B0E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BE2CAD9">
            <w:pPr>
              <w:rPr>
                <w:rFonts w:cstheme="minorHAnsi"/>
                <w:sz w:val="20"/>
                <w:szCs w:val="20"/>
              </w:rPr>
            </w:pPr>
            <w:r>
              <w:rPr>
                <w:rFonts w:ascii="Calibri" w:hAnsi="Calibri" w:cs="Calibri"/>
                <w:sz w:val="20"/>
                <w:szCs w:val="20"/>
              </w:rPr>
              <w:t>146</w:t>
            </w:r>
          </w:p>
        </w:tc>
        <w:tc>
          <w:tcPr>
            <w:tcW w:w="5557" w:type="dxa"/>
          </w:tcPr>
          <w:p w14:paraId="768CE6BB">
            <w:pPr>
              <w:spacing w:line="278" w:lineRule="auto"/>
              <w:jc w:val="both"/>
              <w:rPr>
                <w:sz w:val="20"/>
                <w:szCs w:val="20"/>
              </w:rPr>
            </w:pPr>
            <w:r>
              <w:rPr>
                <w:sz w:val="20"/>
                <w:szCs w:val="20"/>
              </w:rPr>
              <w:t xml:space="preserve">Expansion planning </w:t>
            </w:r>
          </w:p>
        </w:tc>
        <w:tc>
          <w:tcPr>
            <w:tcW w:w="720" w:type="dxa"/>
          </w:tcPr>
          <w:p w14:paraId="167C9689">
            <w:pPr>
              <w:rPr>
                <w:rFonts w:cstheme="minorHAnsi"/>
                <w:sz w:val="20"/>
                <w:szCs w:val="20"/>
              </w:rPr>
            </w:pPr>
          </w:p>
        </w:tc>
        <w:tc>
          <w:tcPr>
            <w:tcW w:w="720" w:type="dxa"/>
          </w:tcPr>
          <w:p w14:paraId="44A7D053">
            <w:pPr>
              <w:rPr>
                <w:rFonts w:cstheme="minorHAnsi"/>
                <w:sz w:val="20"/>
                <w:szCs w:val="20"/>
              </w:rPr>
            </w:pPr>
          </w:p>
        </w:tc>
        <w:tc>
          <w:tcPr>
            <w:tcW w:w="720" w:type="dxa"/>
          </w:tcPr>
          <w:p w14:paraId="74EFCFB9">
            <w:pPr>
              <w:rPr>
                <w:rFonts w:cstheme="minorHAnsi"/>
                <w:sz w:val="20"/>
                <w:szCs w:val="20"/>
              </w:rPr>
            </w:pPr>
          </w:p>
        </w:tc>
        <w:tc>
          <w:tcPr>
            <w:tcW w:w="653" w:type="dxa"/>
          </w:tcPr>
          <w:p w14:paraId="2F00E8AA">
            <w:pPr>
              <w:rPr>
                <w:rFonts w:cstheme="minorHAnsi"/>
                <w:sz w:val="20"/>
                <w:szCs w:val="20"/>
              </w:rPr>
            </w:pPr>
          </w:p>
        </w:tc>
        <w:tc>
          <w:tcPr>
            <w:tcW w:w="1260" w:type="dxa"/>
          </w:tcPr>
          <w:p w14:paraId="50EA905B">
            <w:pPr>
              <w:rPr>
                <w:rFonts w:cstheme="minorHAnsi"/>
                <w:sz w:val="20"/>
                <w:szCs w:val="20"/>
              </w:rPr>
            </w:pPr>
          </w:p>
        </w:tc>
      </w:tr>
      <w:tr w14:paraId="6D985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9CDA168">
            <w:pPr>
              <w:rPr>
                <w:rFonts w:cstheme="minorHAnsi"/>
                <w:sz w:val="20"/>
                <w:szCs w:val="20"/>
              </w:rPr>
            </w:pPr>
            <w:r>
              <w:rPr>
                <w:rFonts w:ascii="Calibri" w:hAnsi="Calibri" w:cs="Calibri"/>
                <w:sz w:val="20"/>
                <w:szCs w:val="20"/>
              </w:rPr>
              <w:t>147</w:t>
            </w:r>
          </w:p>
        </w:tc>
        <w:tc>
          <w:tcPr>
            <w:tcW w:w="5557" w:type="dxa"/>
          </w:tcPr>
          <w:p w14:paraId="30B5CF2D">
            <w:pPr>
              <w:spacing w:line="278" w:lineRule="auto"/>
              <w:jc w:val="both"/>
              <w:rPr>
                <w:sz w:val="20"/>
                <w:szCs w:val="20"/>
              </w:rPr>
            </w:pPr>
            <w:r>
              <w:rPr>
                <w:sz w:val="20"/>
                <w:szCs w:val="20"/>
              </w:rPr>
              <w:t xml:space="preserve">Position forecasting </w:t>
            </w:r>
          </w:p>
        </w:tc>
        <w:tc>
          <w:tcPr>
            <w:tcW w:w="720" w:type="dxa"/>
          </w:tcPr>
          <w:p w14:paraId="49D9B442">
            <w:pPr>
              <w:rPr>
                <w:rFonts w:cstheme="minorHAnsi"/>
                <w:sz w:val="20"/>
                <w:szCs w:val="20"/>
              </w:rPr>
            </w:pPr>
          </w:p>
        </w:tc>
        <w:tc>
          <w:tcPr>
            <w:tcW w:w="720" w:type="dxa"/>
          </w:tcPr>
          <w:p w14:paraId="3FE529AF">
            <w:pPr>
              <w:rPr>
                <w:rFonts w:cstheme="minorHAnsi"/>
                <w:sz w:val="20"/>
                <w:szCs w:val="20"/>
              </w:rPr>
            </w:pPr>
          </w:p>
        </w:tc>
        <w:tc>
          <w:tcPr>
            <w:tcW w:w="720" w:type="dxa"/>
          </w:tcPr>
          <w:p w14:paraId="557CF304">
            <w:pPr>
              <w:rPr>
                <w:rFonts w:cstheme="minorHAnsi"/>
                <w:sz w:val="20"/>
                <w:szCs w:val="20"/>
              </w:rPr>
            </w:pPr>
          </w:p>
        </w:tc>
        <w:tc>
          <w:tcPr>
            <w:tcW w:w="653" w:type="dxa"/>
          </w:tcPr>
          <w:p w14:paraId="3583D57E">
            <w:pPr>
              <w:rPr>
                <w:rFonts w:cstheme="minorHAnsi"/>
                <w:sz w:val="20"/>
                <w:szCs w:val="20"/>
              </w:rPr>
            </w:pPr>
          </w:p>
        </w:tc>
        <w:tc>
          <w:tcPr>
            <w:tcW w:w="1260" w:type="dxa"/>
          </w:tcPr>
          <w:p w14:paraId="1DA211FA">
            <w:pPr>
              <w:rPr>
                <w:rFonts w:cstheme="minorHAnsi"/>
                <w:sz w:val="20"/>
                <w:szCs w:val="20"/>
              </w:rPr>
            </w:pPr>
          </w:p>
        </w:tc>
      </w:tr>
      <w:tr w14:paraId="15817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85130AC">
            <w:pPr>
              <w:rPr>
                <w:rFonts w:cstheme="minorHAnsi"/>
                <w:sz w:val="20"/>
                <w:szCs w:val="20"/>
              </w:rPr>
            </w:pPr>
            <w:r>
              <w:rPr>
                <w:rFonts w:ascii="Calibri" w:hAnsi="Calibri" w:cs="Calibri"/>
                <w:sz w:val="20"/>
                <w:szCs w:val="20"/>
              </w:rPr>
              <w:t>148</w:t>
            </w:r>
          </w:p>
        </w:tc>
        <w:tc>
          <w:tcPr>
            <w:tcW w:w="5557" w:type="dxa"/>
          </w:tcPr>
          <w:p w14:paraId="2DC4F5F3">
            <w:pPr>
              <w:spacing w:line="278" w:lineRule="auto"/>
              <w:jc w:val="both"/>
              <w:rPr>
                <w:sz w:val="20"/>
                <w:szCs w:val="20"/>
              </w:rPr>
            </w:pPr>
            <w:r>
              <w:rPr>
                <w:sz w:val="20"/>
                <w:szCs w:val="20"/>
              </w:rPr>
              <w:t xml:space="preserve">Recruitment demand forecasting </w:t>
            </w:r>
          </w:p>
        </w:tc>
        <w:tc>
          <w:tcPr>
            <w:tcW w:w="720" w:type="dxa"/>
          </w:tcPr>
          <w:p w14:paraId="781C3F58">
            <w:pPr>
              <w:rPr>
                <w:rFonts w:cstheme="minorHAnsi"/>
                <w:sz w:val="20"/>
                <w:szCs w:val="20"/>
              </w:rPr>
            </w:pPr>
          </w:p>
        </w:tc>
        <w:tc>
          <w:tcPr>
            <w:tcW w:w="720" w:type="dxa"/>
          </w:tcPr>
          <w:p w14:paraId="6EB70B87">
            <w:pPr>
              <w:rPr>
                <w:rFonts w:cstheme="minorHAnsi"/>
                <w:sz w:val="20"/>
                <w:szCs w:val="20"/>
              </w:rPr>
            </w:pPr>
          </w:p>
        </w:tc>
        <w:tc>
          <w:tcPr>
            <w:tcW w:w="720" w:type="dxa"/>
          </w:tcPr>
          <w:p w14:paraId="7F421DEB">
            <w:pPr>
              <w:rPr>
                <w:rFonts w:cstheme="minorHAnsi"/>
                <w:sz w:val="20"/>
                <w:szCs w:val="20"/>
              </w:rPr>
            </w:pPr>
          </w:p>
        </w:tc>
        <w:tc>
          <w:tcPr>
            <w:tcW w:w="653" w:type="dxa"/>
          </w:tcPr>
          <w:p w14:paraId="2682C585">
            <w:pPr>
              <w:rPr>
                <w:rFonts w:cstheme="minorHAnsi"/>
                <w:sz w:val="20"/>
                <w:szCs w:val="20"/>
              </w:rPr>
            </w:pPr>
          </w:p>
        </w:tc>
        <w:tc>
          <w:tcPr>
            <w:tcW w:w="1260" w:type="dxa"/>
          </w:tcPr>
          <w:p w14:paraId="01E0509E">
            <w:pPr>
              <w:rPr>
                <w:rFonts w:cstheme="minorHAnsi"/>
                <w:sz w:val="20"/>
                <w:szCs w:val="20"/>
              </w:rPr>
            </w:pPr>
          </w:p>
        </w:tc>
      </w:tr>
      <w:tr w14:paraId="752E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2249EDC0">
            <w:pPr>
              <w:rPr>
                <w:rFonts w:cstheme="minorHAnsi"/>
                <w:i/>
                <w:sz w:val="20"/>
                <w:szCs w:val="20"/>
              </w:rPr>
            </w:pPr>
          </w:p>
        </w:tc>
        <w:tc>
          <w:tcPr>
            <w:tcW w:w="9630" w:type="dxa"/>
            <w:gridSpan w:val="6"/>
            <w:shd w:val="clear" w:color="auto" w:fill="F1F1F1" w:themeFill="background1" w:themeFillShade="F2"/>
          </w:tcPr>
          <w:p w14:paraId="09329946">
            <w:pPr>
              <w:rPr>
                <w:rFonts w:cstheme="minorHAnsi"/>
                <w:i/>
                <w:sz w:val="20"/>
                <w:szCs w:val="20"/>
              </w:rPr>
            </w:pPr>
            <w:r>
              <w:rPr>
                <w:rFonts w:cstheme="minorHAnsi"/>
                <w:i/>
                <w:sz w:val="20"/>
                <w:szCs w:val="20"/>
              </w:rPr>
              <w:t>Position History</w:t>
            </w:r>
          </w:p>
        </w:tc>
      </w:tr>
      <w:tr w14:paraId="3EC4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D9F1023">
            <w:pPr>
              <w:rPr>
                <w:rFonts w:cstheme="minorHAnsi"/>
                <w:sz w:val="20"/>
                <w:szCs w:val="20"/>
              </w:rPr>
            </w:pPr>
            <w:r>
              <w:rPr>
                <w:rFonts w:ascii="Calibri" w:hAnsi="Calibri" w:cs="Calibri"/>
                <w:sz w:val="20"/>
                <w:szCs w:val="20"/>
              </w:rPr>
              <w:t>149</w:t>
            </w:r>
          </w:p>
        </w:tc>
        <w:tc>
          <w:tcPr>
            <w:tcW w:w="9630" w:type="dxa"/>
            <w:gridSpan w:val="6"/>
          </w:tcPr>
          <w:p w14:paraId="7A3AD9DD">
            <w:pPr>
              <w:jc w:val="both"/>
            </w:pPr>
            <w:r>
              <w:rPr>
                <w:rFonts w:cstheme="minorHAnsi"/>
                <w:sz w:val="20"/>
                <w:szCs w:val="20"/>
              </w:rPr>
              <w:t>The solution should retain a complete audit trail of all position-related changes to support compliance, reporting, and historical organizational analysis.</w:t>
            </w:r>
          </w:p>
        </w:tc>
      </w:tr>
      <w:tr w14:paraId="10253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5CEE7F3">
            <w:pPr>
              <w:rPr>
                <w:rFonts w:cstheme="minorHAnsi"/>
                <w:sz w:val="20"/>
                <w:szCs w:val="20"/>
              </w:rPr>
            </w:pPr>
            <w:r>
              <w:rPr>
                <w:rFonts w:ascii="Calibri" w:hAnsi="Calibri" w:cs="Calibri"/>
                <w:sz w:val="20"/>
                <w:szCs w:val="20"/>
              </w:rPr>
              <w:t>150</w:t>
            </w:r>
          </w:p>
        </w:tc>
        <w:tc>
          <w:tcPr>
            <w:tcW w:w="9630" w:type="dxa"/>
            <w:gridSpan w:val="6"/>
          </w:tcPr>
          <w:p w14:paraId="0DA50E60">
            <w:pPr>
              <w:rPr>
                <w:rFonts w:cstheme="minorHAnsi"/>
                <w:sz w:val="20"/>
                <w:szCs w:val="20"/>
              </w:rPr>
            </w:pPr>
            <w:r>
              <w:rPr>
                <w:sz w:val="20"/>
                <w:szCs w:val="20"/>
              </w:rPr>
              <w:t>The solution should maintain:</w:t>
            </w:r>
          </w:p>
        </w:tc>
      </w:tr>
      <w:tr w14:paraId="08BC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F7EEF35">
            <w:pPr>
              <w:rPr>
                <w:rFonts w:cstheme="minorHAnsi"/>
                <w:sz w:val="20"/>
                <w:szCs w:val="20"/>
              </w:rPr>
            </w:pPr>
            <w:r>
              <w:rPr>
                <w:rFonts w:ascii="Calibri" w:hAnsi="Calibri" w:cs="Calibri"/>
                <w:sz w:val="20"/>
                <w:szCs w:val="20"/>
              </w:rPr>
              <w:t>151</w:t>
            </w:r>
          </w:p>
        </w:tc>
        <w:tc>
          <w:tcPr>
            <w:tcW w:w="5557" w:type="dxa"/>
          </w:tcPr>
          <w:p w14:paraId="43ABAE94">
            <w:pPr>
              <w:jc w:val="both"/>
              <w:rPr>
                <w:sz w:val="20"/>
                <w:szCs w:val="20"/>
              </w:rPr>
            </w:pPr>
            <w:r>
              <w:rPr>
                <w:sz w:val="20"/>
                <w:szCs w:val="20"/>
              </w:rPr>
              <w:t xml:space="preserve">Position creation </w:t>
            </w:r>
          </w:p>
        </w:tc>
        <w:tc>
          <w:tcPr>
            <w:tcW w:w="720" w:type="dxa"/>
          </w:tcPr>
          <w:p w14:paraId="2C553404">
            <w:pPr>
              <w:rPr>
                <w:rFonts w:cstheme="minorHAnsi"/>
                <w:sz w:val="20"/>
                <w:szCs w:val="20"/>
              </w:rPr>
            </w:pPr>
          </w:p>
        </w:tc>
        <w:tc>
          <w:tcPr>
            <w:tcW w:w="720" w:type="dxa"/>
          </w:tcPr>
          <w:p w14:paraId="5BB94588">
            <w:pPr>
              <w:rPr>
                <w:rFonts w:cstheme="minorHAnsi"/>
                <w:sz w:val="20"/>
                <w:szCs w:val="20"/>
              </w:rPr>
            </w:pPr>
          </w:p>
        </w:tc>
        <w:tc>
          <w:tcPr>
            <w:tcW w:w="720" w:type="dxa"/>
          </w:tcPr>
          <w:p w14:paraId="6DAD6891">
            <w:pPr>
              <w:rPr>
                <w:rFonts w:cstheme="minorHAnsi"/>
                <w:sz w:val="20"/>
                <w:szCs w:val="20"/>
              </w:rPr>
            </w:pPr>
          </w:p>
        </w:tc>
        <w:tc>
          <w:tcPr>
            <w:tcW w:w="653" w:type="dxa"/>
          </w:tcPr>
          <w:p w14:paraId="30916DAD">
            <w:pPr>
              <w:rPr>
                <w:rFonts w:cstheme="minorHAnsi"/>
                <w:sz w:val="20"/>
                <w:szCs w:val="20"/>
              </w:rPr>
            </w:pPr>
          </w:p>
        </w:tc>
        <w:tc>
          <w:tcPr>
            <w:tcW w:w="1260" w:type="dxa"/>
          </w:tcPr>
          <w:p w14:paraId="56294802">
            <w:pPr>
              <w:rPr>
                <w:rFonts w:cstheme="minorHAnsi"/>
                <w:sz w:val="20"/>
                <w:szCs w:val="20"/>
              </w:rPr>
            </w:pPr>
          </w:p>
        </w:tc>
      </w:tr>
      <w:tr w14:paraId="1E622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D5AE89D">
            <w:pPr>
              <w:rPr>
                <w:rFonts w:cstheme="minorHAnsi"/>
                <w:sz w:val="20"/>
                <w:szCs w:val="20"/>
              </w:rPr>
            </w:pPr>
            <w:r>
              <w:rPr>
                <w:rFonts w:ascii="Calibri" w:hAnsi="Calibri" w:cs="Calibri"/>
                <w:sz w:val="20"/>
                <w:szCs w:val="20"/>
              </w:rPr>
              <w:t>152</w:t>
            </w:r>
          </w:p>
        </w:tc>
        <w:tc>
          <w:tcPr>
            <w:tcW w:w="5557" w:type="dxa"/>
          </w:tcPr>
          <w:p w14:paraId="639A99F6">
            <w:pPr>
              <w:jc w:val="both"/>
              <w:rPr>
                <w:sz w:val="20"/>
                <w:szCs w:val="20"/>
              </w:rPr>
            </w:pPr>
            <w:r>
              <w:rPr>
                <w:sz w:val="20"/>
                <w:szCs w:val="20"/>
              </w:rPr>
              <w:t xml:space="preserve">Reporting changes </w:t>
            </w:r>
          </w:p>
        </w:tc>
        <w:tc>
          <w:tcPr>
            <w:tcW w:w="720" w:type="dxa"/>
          </w:tcPr>
          <w:p w14:paraId="3D1164C8">
            <w:pPr>
              <w:rPr>
                <w:rFonts w:cstheme="minorHAnsi"/>
                <w:sz w:val="20"/>
                <w:szCs w:val="20"/>
              </w:rPr>
            </w:pPr>
          </w:p>
        </w:tc>
        <w:tc>
          <w:tcPr>
            <w:tcW w:w="720" w:type="dxa"/>
          </w:tcPr>
          <w:p w14:paraId="5F543481">
            <w:pPr>
              <w:rPr>
                <w:rFonts w:cstheme="minorHAnsi"/>
                <w:sz w:val="20"/>
                <w:szCs w:val="20"/>
              </w:rPr>
            </w:pPr>
          </w:p>
        </w:tc>
        <w:tc>
          <w:tcPr>
            <w:tcW w:w="720" w:type="dxa"/>
          </w:tcPr>
          <w:p w14:paraId="3C6F2FA0">
            <w:pPr>
              <w:rPr>
                <w:rFonts w:cstheme="minorHAnsi"/>
                <w:sz w:val="20"/>
                <w:szCs w:val="20"/>
              </w:rPr>
            </w:pPr>
          </w:p>
        </w:tc>
        <w:tc>
          <w:tcPr>
            <w:tcW w:w="653" w:type="dxa"/>
          </w:tcPr>
          <w:p w14:paraId="1082E325">
            <w:pPr>
              <w:rPr>
                <w:rFonts w:cstheme="minorHAnsi"/>
                <w:sz w:val="20"/>
                <w:szCs w:val="20"/>
              </w:rPr>
            </w:pPr>
          </w:p>
        </w:tc>
        <w:tc>
          <w:tcPr>
            <w:tcW w:w="1260" w:type="dxa"/>
          </w:tcPr>
          <w:p w14:paraId="0850CA00">
            <w:pPr>
              <w:rPr>
                <w:rFonts w:cstheme="minorHAnsi"/>
                <w:sz w:val="20"/>
                <w:szCs w:val="20"/>
              </w:rPr>
            </w:pPr>
          </w:p>
        </w:tc>
      </w:tr>
      <w:tr w14:paraId="2B2B6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68DBC16">
            <w:pPr>
              <w:rPr>
                <w:rFonts w:cstheme="minorHAnsi"/>
                <w:sz w:val="20"/>
                <w:szCs w:val="20"/>
              </w:rPr>
            </w:pPr>
            <w:r>
              <w:rPr>
                <w:rFonts w:ascii="Calibri" w:hAnsi="Calibri" w:cs="Calibri"/>
                <w:sz w:val="20"/>
                <w:szCs w:val="20"/>
              </w:rPr>
              <w:t>153</w:t>
            </w:r>
          </w:p>
        </w:tc>
        <w:tc>
          <w:tcPr>
            <w:tcW w:w="5557" w:type="dxa"/>
          </w:tcPr>
          <w:p w14:paraId="76755787">
            <w:pPr>
              <w:jc w:val="both"/>
              <w:rPr>
                <w:sz w:val="20"/>
                <w:szCs w:val="20"/>
              </w:rPr>
            </w:pPr>
            <w:r>
              <w:rPr>
                <w:sz w:val="20"/>
                <w:szCs w:val="20"/>
              </w:rPr>
              <w:t xml:space="preserve">Grade changes </w:t>
            </w:r>
          </w:p>
        </w:tc>
        <w:tc>
          <w:tcPr>
            <w:tcW w:w="720" w:type="dxa"/>
          </w:tcPr>
          <w:p w14:paraId="0EABD773">
            <w:pPr>
              <w:rPr>
                <w:rFonts w:cstheme="minorHAnsi"/>
                <w:sz w:val="20"/>
                <w:szCs w:val="20"/>
              </w:rPr>
            </w:pPr>
          </w:p>
        </w:tc>
        <w:tc>
          <w:tcPr>
            <w:tcW w:w="720" w:type="dxa"/>
          </w:tcPr>
          <w:p w14:paraId="7174FE90">
            <w:pPr>
              <w:rPr>
                <w:rFonts w:cstheme="minorHAnsi"/>
                <w:sz w:val="20"/>
                <w:szCs w:val="20"/>
              </w:rPr>
            </w:pPr>
          </w:p>
        </w:tc>
        <w:tc>
          <w:tcPr>
            <w:tcW w:w="720" w:type="dxa"/>
          </w:tcPr>
          <w:p w14:paraId="3056C576">
            <w:pPr>
              <w:rPr>
                <w:rFonts w:cstheme="minorHAnsi"/>
                <w:sz w:val="20"/>
                <w:szCs w:val="20"/>
              </w:rPr>
            </w:pPr>
          </w:p>
        </w:tc>
        <w:tc>
          <w:tcPr>
            <w:tcW w:w="653" w:type="dxa"/>
          </w:tcPr>
          <w:p w14:paraId="0BE2101E">
            <w:pPr>
              <w:rPr>
                <w:rFonts w:cstheme="minorHAnsi"/>
                <w:sz w:val="20"/>
                <w:szCs w:val="20"/>
              </w:rPr>
            </w:pPr>
          </w:p>
        </w:tc>
        <w:tc>
          <w:tcPr>
            <w:tcW w:w="1260" w:type="dxa"/>
          </w:tcPr>
          <w:p w14:paraId="7A9116FA">
            <w:pPr>
              <w:rPr>
                <w:rFonts w:cstheme="minorHAnsi"/>
                <w:sz w:val="20"/>
                <w:szCs w:val="20"/>
              </w:rPr>
            </w:pPr>
          </w:p>
        </w:tc>
      </w:tr>
      <w:tr w14:paraId="32A1D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BB40A42">
            <w:pPr>
              <w:rPr>
                <w:rFonts w:cstheme="minorHAnsi"/>
                <w:sz w:val="20"/>
                <w:szCs w:val="20"/>
              </w:rPr>
            </w:pPr>
            <w:r>
              <w:rPr>
                <w:rFonts w:ascii="Calibri" w:hAnsi="Calibri" w:cs="Calibri"/>
                <w:sz w:val="20"/>
                <w:szCs w:val="20"/>
              </w:rPr>
              <w:t>154</w:t>
            </w:r>
          </w:p>
        </w:tc>
        <w:tc>
          <w:tcPr>
            <w:tcW w:w="5557" w:type="dxa"/>
          </w:tcPr>
          <w:p w14:paraId="04FA4F1C">
            <w:pPr>
              <w:jc w:val="both"/>
              <w:rPr>
                <w:sz w:val="20"/>
                <w:szCs w:val="20"/>
              </w:rPr>
            </w:pPr>
            <w:r>
              <w:rPr>
                <w:sz w:val="20"/>
                <w:szCs w:val="20"/>
              </w:rPr>
              <w:t xml:space="preserve">Department transfers </w:t>
            </w:r>
          </w:p>
        </w:tc>
        <w:tc>
          <w:tcPr>
            <w:tcW w:w="720" w:type="dxa"/>
          </w:tcPr>
          <w:p w14:paraId="11B9A371">
            <w:pPr>
              <w:rPr>
                <w:rFonts w:cstheme="minorHAnsi"/>
                <w:sz w:val="20"/>
                <w:szCs w:val="20"/>
              </w:rPr>
            </w:pPr>
          </w:p>
        </w:tc>
        <w:tc>
          <w:tcPr>
            <w:tcW w:w="720" w:type="dxa"/>
          </w:tcPr>
          <w:p w14:paraId="19BFD75B">
            <w:pPr>
              <w:rPr>
                <w:rFonts w:cstheme="minorHAnsi"/>
                <w:sz w:val="20"/>
                <w:szCs w:val="20"/>
              </w:rPr>
            </w:pPr>
          </w:p>
        </w:tc>
        <w:tc>
          <w:tcPr>
            <w:tcW w:w="720" w:type="dxa"/>
          </w:tcPr>
          <w:p w14:paraId="6FB58576">
            <w:pPr>
              <w:rPr>
                <w:rFonts w:cstheme="minorHAnsi"/>
                <w:sz w:val="20"/>
                <w:szCs w:val="20"/>
              </w:rPr>
            </w:pPr>
          </w:p>
        </w:tc>
        <w:tc>
          <w:tcPr>
            <w:tcW w:w="653" w:type="dxa"/>
          </w:tcPr>
          <w:p w14:paraId="21CE040B">
            <w:pPr>
              <w:rPr>
                <w:rFonts w:cstheme="minorHAnsi"/>
                <w:sz w:val="20"/>
                <w:szCs w:val="20"/>
              </w:rPr>
            </w:pPr>
          </w:p>
        </w:tc>
        <w:tc>
          <w:tcPr>
            <w:tcW w:w="1260" w:type="dxa"/>
          </w:tcPr>
          <w:p w14:paraId="777DDD5B">
            <w:pPr>
              <w:rPr>
                <w:rFonts w:cstheme="minorHAnsi"/>
                <w:sz w:val="20"/>
                <w:szCs w:val="20"/>
              </w:rPr>
            </w:pPr>
          </w:p>
        </w:tc>
      </w:tr>
      <w:tr w14:paraId="60A32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4E3E6DA">
            <w:pPr>
              <w:rPr>
                <w:rFonts w:cstheme="minorHAnsi"/>
                <w:sz w:val="20"/>
                <w:szCs w:val="20"/>
              </w:rPr>
            </w:pPr>
            <w:r>
              <w:rPr>
                <w:rFonts w:ascii="Calibri" w:hAnsi="Calibri" w:cs="Calibri"/>
                <w:sz w:val="20"/>
                <w:szCs w:val="20"/>
              </w:rPr>
              <w:t>155</w:t>
            </w:r>
          </w:p>
        </w:tc>
        <w:tc>
          <w:tcPr>
            <w:tcW w:w="5557" w:type="dxa"/>
          </w:tcPr>
          <w:p w14:paraId="361BF1B1">
            <w:pPr>
              <w:jc w:val="both"/>
              <w:rPr>
                <w:sz w:val="20"/>
                <w:szCs w:val="20"/>
              </w:rPr>
            </w:pPr>
            <w:r>
              <w:rPr>
                <w:sz w:val="20"/>
                <w:szCs w:val="20"/>
              </w:rPr>
              <w:t xml:space="preserve">Incumbent changes </w:t>
            </w:r>
          </w:p>
        </w:tc>
        <w:tc>
          <w:tcPr>
            <w:tcW w:w="720" w:type="dxa"/>
          </w:tcPr>
          <w:p w14:paraId="6913EB7D">
            <w:pPr>
              <w:rPr>
                <w:rFonts w:cstheme="minorHAnsi"/>
                <w:sz w:val="20"/>
                <w:szCs w:val="20"/>
              </w:rPr>
            </w:pPr>
          </w:p>
        </w:tc>
        <w:tc>
          <w:tcPr>
            <w:tcW w:w="720" w:type="dxa"/>
          </w:tcPr>
          <w:p w14:paraId="3C3E1298">
            <w:pPr>
              <w:rPr>
                <w:rFonts w:cstheme="minorHAnsi"/>
                <w:sz w:val="20"/>
                <w:szCs w:val="20"/>
              </w:rPr>
            </w:pPr>
          </w:p>
        </w:tc>
        <w:tc>
          <w:tcPr>
            <w:tcW w:w="720" w:type="dxa"/>
          </w:tcPr>
          <w:p w14:paraId="345C388C">
            <w:pPr>
              <w:rPr>
                <w:rFonts w:cstheme="minorHAnsi"/>
                <w:sz w:val="20"/>
                <w:szCs w:val="20"/>
              </w:rPr>
            </w:pPr>
          </w:p>
        </w:tc>
        <w:tc>
          <w:tcPr>
            <w:tcW w:w="653" w:type="dxa"/>
          </w:tcPr>
          <w:p w14:paraId="50F218D7">
            <w:pPr>
              <w:rPr>
                <w:rFonts w:cstheme="minorHAnsi"/>
                <w:sz w:val="20"/>
                <w:szCs w:val="20"/>
              </w:rPr>
            </w:pPr>
          </w:p>
        </w:tc>
        <w:tc>
          <w:tcPr>
            <w:tcW w:w="1260" w:type="dxa"/>
          </w:tcPr>
          <w:p w14:paraId="72AFE2F8">
            <w:pPr>
              <w:rPr>
                <w:rFonts w:cstheme="minorHAnsi"/>
                <w:sz w:val="20"/>
                <w:szCs w:val="20"/>
              </w:rPr>
            </w:pPr>
          </w:p>
        </w:tc>
      </w:tr>
      <w:tr w14:paraId="5DB8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F5DED5C">
            <w:pPr>
              <w:rPr>
                <w:rFonts w:cstheme="minorHAnsi"/>
                <w:sz w:val="20"/>
                <w:szCs w:val="20"/>
              </w:rPr>
            </w:pPr>
            <w:r>
              <w:rPr>
                <w:rFonts w:ascii="Calibri" w:hAnsi="Calibri" w:cs="Calibri"/>
                <w:sz w:val="20"/>
                <w:szCs w:val="20"/>
              </w:rPr>
              <w:t>156</w:t>
            </w:r>
          </w:p>
        </w:tc>
        <w:tc>
          <w:tcPr>
            <w:tcW w:w="5557" w:type="dxa"/>
          </w:tcPr>
          <w:p w14:paraId="0167E10E">
            <w:pPr>
              <w:jc w:val="both"/>
              <w:rPr>
                <w:sz w:val="20"/>
                <w:szCs w:val="20"/>
              </w:rPr>
            </w:pPr>
            <w:r>
              <w:rPr>
                <w:sz w:val="20"/>
                <w:szCs w:val="20"/>
              </w:rPr>
              <w:t xml:space="preserve">Status changes </w:t>
            </w:r>
          </w:p>
        </w:tc>
        <w:tc>
          <w:tcPr>
            <w:tcW w:w="720" w:type="dxa"/>
          </w:tcPr>
          <w:p w14:paraId="093188AB">
            <w:pPr>
              <w:rPr>
                <w:rFonts w:cstheme="minorHAnsi"/>
                <w:sz w:val="20"/>
                <w:szCs w:val="20"/>
              </w:rPr>
            </w:pPr>
          </w:p>
        </w:tc>
        <w:tc>
          <w:tcPr>
            <w:tcW w:w="720" w:type="dxa"/>
          </w:tcPr>
          <w:p w14:paraId="4C54AC89">
            <w:pPr>
              <w:rPr>
                <w:rFonts w:cstheme="minorHAnsi"/>
                <w:sz w:val="20"/>
                <w:szCs w:val="20"/>
              </w:rPr>
            </w:pPr>
          </w:p>
        </w:tc>
        <w:tc>
          <w:tcPr>
            <w:tcW w:w="720" w:type="dxa"/>
          </w:tcPr>
          <w:p w14:paraId="676BF3BF">
            <w:pPr>
              <w:rPr>
                <w:rFonts w:cstheme="minorHAnsi"/>
                <w:sz w:val="20"/>
                <w:szCs w:val="20"/>
              </w:rPr>
            </w:pPr>
          </w:p>
        </w:tc>
        <w:tc>
          <w:tcPr>
            <w:tcW w:w="653" w:type="dxa"/>
          </w:tcPr>
          <w:p w14:paraId="3372E52B">
            <w:pPr>
              <w:rPr>
                <w:rFonts w:cstheme="minorHAnsi"/>
                <w:sz w:val="20"/>
                <w:szCs w:val="20"/>
              </w:rPr>
            </w:pPr>
          </w:p>
        </w:tc>
        <w:tc>
          <w:tcPr>
            <w:tcW w:w="1260" w:type="dxa"/>
          </w:tcPr>
          <w:p w14:paraId="59CE62FC">
            <w:pPr>
              <w:rPr>
                <w:rFonts w:cstheme="minorHAnsi"/>
                <w:sz w:val="20"/>
                <w:szCs w:val="20"/>
              </w:rPr>
            </w:pPr>
          </w:p>
        </w:tc>
      </w:tr>
      <w:tr w14:paraId="797D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F5CC0B1">
            <w:pPr>
              <w:rPr>
                <w:rFonts w:cstheme="minorHAnsi"/>
                <w:sz w:val="20"/>
                <w:szCs w:val="20"/>
              </w:rPr>
            </w:pPr>
            <w:r>
              <w:rPr>
                <w:rFonts w:ascii="Calibri" w:hAnsi="Calibri" w:cs="Calibri"/>
                <w:sz w:val="20"/>
                <w:szCs w:val="20"/>
              </w:rPr>
              <w:t>157</w:t>
            </w:r>
          </w:p>
        </w:tc>
        <w:tc>
          <w:tcPr>
            <w:tcW w:w="5557" w:type="dxa"/>
          </w:tcPr>
          <w:p w14:paraId="245954F7">
            <w:pPr>
              <w:jc w:val="both"/>
              <w:rPr>
                <w:sz w:val="20"/>
                <w:szCs w:val="20"/>
              </w:rPr>
            </w:pPr>
            <w:r>
              <w:rPr>
                <w:sz w:val="20"/>
                <w:szCs w:val="20"/>
              </w:rPr>
              <w:t xml:space="preserve">Organizational restructuring </w:t>
            </w:r>
          </w:p>
        </w:tc>
        <w:tc>
          <w:tcPr>
            <w:tcW w:w="720" w:type="dxa"/>
          </w:tcPr>
          <w:p w14:paraId="121D5B94">
            <w:pPr>
              <w:rPr>
                <w:rFonts w:cstheme="minorHAnsi"/>
                <w:sz w:val="20"/>
                <w:szCs w:val="20"/>
              </w:rPr>
            </w:pPr>
          </w:p>
        </w:tc>
        <w:tc>
          <w:tcPr>
            <w:tcW w:w="720" w:type="dxa"/>
          </w:tcPr>
          <w:p w14:paraId="0B4EFA0F">
            <w:pPr>
              <w:rPr>
                <w:rFonts w:cstheme="minorHAnsi"/>
                <w:sz w:val="20"/>
                <w:szCs w:val="20"/>
              </w:rPr>
            </w:pPr>
          </w:p>
        </w:tc>
        <w:tc>
          <w:tcPr>
            <w:tcW w:w="720" w:type="dxa"/>
          </w:tcPr>
          <w:p w14:paraId="6FDBDB40">
            <w:pPr>
              <w:rPr>
                <w:rFonts w:cstheme="minorHAnsi"/>
                <w:sz w:val="20"/>
                <w:szCs w:val="20"/>
              </w:rPr>
            </w:pPr>
          </w:p>
        </w:tc>
        <w:tc>
          <w:tcPr>
            <w:tcW w:w="653" w:type="dxa"/>
          </w:tcPr>
          <w:p w14:paraId="6077233B">
            <w:pPr>
              <w:rPr>
                <w:rFonts w:cstheme="minorHAnsi"/>
                <w:sz w:val="20"/>
                <w:szCs w:val="20"/>
              </w:rPr>
            </w:pPr>
          </w:p>
        </w:tc>
        <w:tc>
          <w:tcPr>
            <w:tcW w:w="1260" w:type="dxa"/>
          </w:tcPr>
          <w:p w14:paraId="558F675F">
            <w:pPr>
              <w:rPr>
                <w:rFonts w:cstheme="minorHAnsi"/>
                <w:sz w:val="20"/>
                <w:szCs w:val="20"/>
              </w:rPr>
            </w:pPr>
          </w:p>
        </w:tc>
      </w:tr>
      <w:tr w14:paraId="2D56F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2562325">
            <w:pPr>
              <w:rPr>
                <w:rFonts w:cstheme="minorHAnsi"/>
                <w:sz w:val="20"/>
                <w:szCs w:val="20"/>
              </w:rPr>
            </w:pPr>
            <w:r>
              <w:rPr>
                <w:rFonts w:ascii="Calibri" w:hAnsi="Calibri" w:cs="Calibri"/>
                <w:sz w:val="20"/>
                <w:szCs w:val="20"/>
              </w:rPr>
              <w:t>158</w:t>
            </w:r>
          </w:p>
        </w:tc>
        <w:tc>
          <w:tcPr>
            <w:tcW w:w="5557" w:type="dxa"/>
          </w:tcPr>
          <w:p w14:paraId="1D8F329D">
            <w:pPr>
              <w:jc w:val="both"/>
              <w:rPr>
                <w:rFonts w:cstheme="minorHAnsi"/>
                <w:sz w:val="20"/>
                <w:szCs w:val="20"/>
              </w:rPr>
            </w:pPr>
            <w:r>
              <w:rPr>
                <w:sz w:val="20"/>
                <w:szCs w:val="20"/>
              </w:rPr>
              <w:t>No historical information should be lost</w:t>
            </w:r>
          </w:p>
        </w:tc>
        <w:tc>
          <w:tcPr>
            <w:tcW w:w="720" w:type="dxa"/>
          </w:tcPr>
          <w:p w14:paraId="1995614B">
            <w:pPr>
              <w:rPr>
                <w:rFonts w:cstheme="minorHAnsi"/>
                <w:sz w:val="20"/>
                <w:szCs w:val="20"/>
              </w:rPr>
            </w:pPr>
          </w:p>
        </w:tc>
        <w:tc>
          <w:tcPr>
            <w:tcW w:w="720" w:type="dxa"/>
          </w:tcPr>
          <w:p w14:paraId="12C22CD3">
            <w:pPr>
              <w:rPr>
                <w:rFonts w:cstheme="minorHAnsi"/>
                <w:sz w:val="20"/>
                <w:szCs w:val="20"/>
              </w:rPr>
            </w:pPr>
          </w:p>
        </w:tc>
        <w:tc>
          <w:tcPr>
            <w:tcW w:w="720" w:type="dxa"/>
          </w:tcPr>
          <w:p w14:paraId="3E3E656E">
            <w:pPr>
              <w:rPr>
                <w:rFonts w:cstheme="minorHAnsi"/>
                <w:sz w:val="20"/>
                <w:szCs w:val="20"/>
              </w:rPr>
            </w:pPr>
          </w:p>
        </w:tc>
        <w:tc>
          <w:tcPr>
            <w:tcW w:w="653" w:type="dxa"/>
          </w:tcPr>
          <w:p w14:paraId="7AC61170">
            <w:pPr>
              <w:rPr>
                <w:rFonts w:cstheme="minorHAnsi"/>
                <w:sz w:val="20"/>
                <w:szCs w:val="20"/>
              </w:rPr>
            </w:pPr>
          </w:p>
        </w:tc>
        <w:tc>
          <w:tcPr>
            <w:tcW w:w="1260" w:type="dxa"/>
          </w:tcPr>
          <w:p w14:paraId="1B97E5C8">
            <w:pPr>
              <w:rPr>
                <w:rFonts w:cstheme="minorHAnsi"/>
                <w:sz w:val="20"/>
                <w:szCs w:val="20"/>
              </w:rPr>
            </w:pPr>
          </w:p>
        </w:tc>
      </w:tr>
      <w:tr w14:paraId="48BD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7CA70265">
            <w:pPr>
              <w:rPr>
                <w:rFonts w:cstheme="minorHAnsi"/>
                <w:i/>
                <w:sz w:val="20"/>
                <w:szCs w:val="20"/>
              </w:rPr>
            </w:pPr>
          </w:p>
        </w:tc>
        <w:tc>
          <w:tcPr>
            <w:tcW w:w="9630" w:type="dxa"/>
            <w:gridSpan w:val="6"/>
            <w:shd w:val="clear" w:color="auto" w:fill="F1F1F1" w:themeFill="background1" w:themeFillShade="F2"/>
          </w:tcPr>
          <w:p w14:paraId="2E13CD76">
            <w:pPr>
              <w:rPr>
                <w:rFonts w:cstheme="minorHAnsi"/>
                <w:i/>
                <w:sz w:val="20"/>
                <w:szCs w:val="20"/>
              </w:rPr>
            </w:pPr>
            <w:r>
              <w:rPr>
                <w:rFonts w:cstheme="minorHAnsi"/>
                <w:i/>
                <w:sz w:val="20"/>
                <w:szCs w:val="20"/>
              </w:rPr>
              <w:t>Integration</w:t>
            </w:r>
          </w:p>
        </w:tc>
      </w:tr>
      <w:tr w14:paraId="716A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8B6B812">
            <w:pPr>
              <w:rPr>
                <w:rFonts w:cstheme="minorHAnsi"/>
                <w:sz w:val="20"/>
                <w:szCs w:val="20"/>
              </w:rPr>
            </w:pPr>
            <w:r>
              <w:rPr>
                <w:rFonts w:ascii="Calibri" w:hAnsi="Calibri" w:cs="Calibri"/>
                <w:sz w:val="20"/>
                <w:szCs w:val="20"/>
              </w:rPr>
              <w:t>159</w:t>
            </w:r>
          </w:p>
        </w:tc>
        <w:tc>
          <w:tcPr>
            <w:tcW w:w="9630" w:type="dxa"/>
            <w:gridSpan w:val="6"/>
          </w:tcPr>
          <w:p w14:paraId="54C05431">
            <w:pPr>
              <w:jc w:val="both"/>
            </w:pPr>
            <w:r>
              <w:rPr>
                <w:rFonts w:cstheme="minorHAnsi"/>
                <w:sz w:val="20"/>
                <w:szCs w:val="20"/>
              </w:rPr>
              <w:t>The solution should seamlessly integrate Position Management with other HRMS modules to ensure consistent organizational data and eliminate duplicate maintenance.</w:t>
            </w:r>
          </w:p>
        </w:tc>
      </w:tr>
      <w:tr w14:paraId="76B67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8F4A1A7">
            <w:pPr>
              <w:rPr>
                <w:rFonts w:cstheme="minorHAnsi"/>
                <w:sz w:val="20"/>
                <w:szCs w:val="20"/>
              </w:rPr>
            </w:pPr>
            <w:r>
              <w:rPr>
                <w:rFonts w:ascii="Calibri" w:hAnsi="Calibri" w:cs="Calibri"/>
                <w:sz w:val="20"/>
                <w:szCs w:val="20"/>
              </w:rPr>
              <w:t>160</w:t>
            </w:r>
          </w:p>
        </w:tc>
        <w:tc>
          <w:tcPr>
            <w:tcW w:w="9630" w:type="dxa"/>
            <w:gridSpan w:val="6"/>
          </w:tcPr>
          <w:p w14:paraId="4BEA4DC6">
            <w:pPr>
              <w:rPr>
                <w:rFonts w:cstheme="minorHAnsi"/>
                <w:sz w:val="20"/>
                <w:szCs w:val="20"/>
              </w:rPr>
            </w:pPr>
            <w:r>
              <w:rPr>
                <w:rFonts w:cstheme="minorHAnsi"/>
                <w:sz w:val="20"/>
                <w:szCs w:val="20"/>
              </w:rPr>
              <w:t>Solution should integrate with:</w:t>
            </w:r>
          </w:p>
        </w:tc>
      </w:tr>
      <w:tr w14:paraId="0FF03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01C14E7">
            <w:pPr>
              <w:rPr>
                <w:rFonts w:cstheme="minorHAnsi"/>
                <w:sz w:val="20"/>
                <w:szCs w:val="20"/>
              </w:rPr>
            </w:pPr>
            <w:r>
              <w:rPr>
                <w:rFonts w:ascii="Calibri" w:hAnsi="Calibri" w:cs="Calibri"/>
                <w:sz w:val="20"/>
                <w:szCs w:val="20"/>
              </w:rPr>
              <w:t>161</w:t>
            </w:r>
          </w:p>
        </w:tc>
        <w:tc>
          <w:tcPr>
            <w:tcW w:w="5557" w:type="dxa"/>
          </w:tcPr>
          <w:p w14:paraId="605AD4A2">
            <w:pPr>
              <w:rPr>
                <w:rFonts w:cstheme="minorHAnsi"/>
                <w:sz w:val="20"/>
                <w:szCs w:val="20"/>
              </w:rPr>
            </w:pPr>
            <w:r>
              <w:rPr>
                <w:rFonts w:cstheme="minorHAnsi"/>
                <w:sz w:val="20"/>
                <w:szCs w:val="20"/>
              </w:rPr>
              <w:t>Recruitment &amp; Onboarding</w:t>
            </w:r>
          </w:p>
        </w:tc>
        <w:tc>
          <w:tcPr>
            <w:tcW w:w="720" w:type="dxa"/>
          </w:tcPr>
          <w:p w14:paraId="179C2837">
            <w:pPr>
              <w:rPr>
                <w:rFonts w:cstheme="minorHAnsi"/>
                <w:sz w:val="20"/>
                <w:szCs w:val="20"/>
              </w:rPr>
            </w:pPr>
          </w:p>
        </w:tc>
        <w:tc>
          <w:tcPr>
            <w:tcW w:w="720" w:type="dxa"/>
          </w:tcPr>
          <w:p w14:paraId="5CBF85E5">
            <w:pPr>
              <w:rPr>
                <w:rFonts w:cstheme="minorHAnsi"/>
                <w:sz w:val="20"/>
                <w:szCs w:val="20"/>
              </w:rPr>
            </w:pPr>
          </w:p>
        </w:tc>
        <w:tc>
          <w:tcPr>
            <w:tcW w:w="720" w:type="dxa"/>
          </w:tcPr>
          <w:p w14:paraId="3A8079B5">
            <w:pPr>
              <w:rPr>
                <w:rFonts w:cstheme="minorHAnsi"/>
                <w:sz w:val="20"/>
                <w:szCs w:val="20"/>
              </w:rPr>
            </w:pPr>
          </w:p>
        </w:tc>
        <w:tc>
          <w:tcPr>
            <w:tcW w:w="653" w:type="dxa"/>
          </w:tcPr>
          <w:p w14:paraId="6DC9F496">
            <w:pPr>
              <w:rPr>
                <w:rFonts w:cstheme="minorHAnsi"/>
                <w:sz w:val="20"/>
                <w:szCs w:val="20"/>
              </w:rPr>
            </w:pPr>
          </w:p>
        </w:tc>
        <w:tc>
          <w:tcPr>
            <w:tcW w:w="1260" w:type="dxa"/>
          </w:tcPr>
          <w:p w14:paraId="77B9048B">
            <w:pPr>
              <w:rPr>
                <w:rFonts w:cstheme="minorHAnsi"/>
                <w:sz w:val="20"/>
                <w:szCs w:val="20"/>
              </w:rPr>
            </w:pPr>
          </w:p>
        </w:tc>
      </w:tr>
      <w:tr w14:paraId="2005B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CAC749C">
            <w:pPr>
              <w:rPr>
                <w:rFonts w:cstheme="minorHAnsi"/>
                <w:sz w:val="20"/>
                <w:szCs w:val="20"/>
              </w:rPr>
            </w:pPr>
            <w:r>
              <w:rPr>
                <w:rFonts w:ascii="Calibri" w:hAnsi="Calibri" w:cs="Calibri"/>
                <w:sz w:val="20"/>
                <w:szCs w:val="20"/>
              </w:rPr>
              <w:t>162</w:t>
            </w:r>
          </w:p>
        </w:tc>
        <w:tc>
          <w:tcPr>
            <w:tcW w:w="5557" w:type="dxa"/>
          </w:tcPr>
          <w:p w14:paraId="4F0241F6">
            <w:pPr>
              <w:rPr>
                <w:rFonts w:cstheme="minorHAnsi"/>
                <w:sz w:val="20"/>
                <w:szCs w:val="20"/>
              </w:rPr>
            </w:pPr>
            <w:r>
              <w:rPr>
                <w:rFonts w:cstheme="minorHAnsi"/>
                <w:sz w:val="20"/>
                <w:szCs w:val="20"/>
              </w:rPr>
              <w:t xml:space="preserve">Employee Master </w:t>
            </w:r>
          </w:p>
        </w:tc>
        <w:tc>
          <w:tcPr>
            <w:tcW w:w="720" w:type="dxa"/>
          </w:tcPr>
          <w:p w14:paraId="24A96A89">
            <w:pPr>
              <w:rPr>
                <w:rFonts w:cstheme="minorHAnsi"/>
                <w:sz w:val="20"/>
                <w:szCs w:val="20"/>
              </w:rPr>
            </w:pPr>
          </w:p>
        </w:tc>
        <w:tc>
          <w:tcPr>
            <w:tcW w:w="720" w:type="dxa"/>
          </w:tcPr>
          <w:p w14:paraId="1268E064">
            <w:pPr>
              <w:rPr>
                <w:rFonts w:cstheme="minorHAnsi"/>
                <w:sz w:val="20"/>
                <w:szCs w:val="20"/>
              </w:rPr>
            </w:pPr>
          </w:p>
        </w:tc>
        <w:tc>
          <w:tcPr>
            <w:tcW w:w="720" w:type="dxa"/>
          </w:tcPr>
          <w:p w14:paraId="5C750EE7">
            <w:pPr>
              <w:rPr>
                <w:rFonts w:cstheme="minorHAnsi"/>
                <w:sz w:val="20"/>
                <w:szCs w:val="20"/>
              </w:rPr>
            </w:pPr>
          </w:p>
        </w:tc>
        <w:tc>
          <w:tcPr>
            <w:tcW w:w="653" w:type="dxa"/>
          </w:tcPr>
          <w:p w14:paraId="11C9A510">
            <w:pPr>
              <w:rPr>
                <w:rFonts w:cstheme="minorHAnsi"/>
                <w:sz w:val="20"/>
                <w:szCs w:val="20"/>
              </w:rPr>
            </w:pPr>
          </w:p>
        </w:tc>
        <w:tc>
          <w:tcPr>
            <w:tcW w:w="1260" w:type="dxa"/>
          </w:tcPr>
          <w:p w14:paraId="7FCE14ED">
            <w:pPr>
              <w:rPr>
                <w:rFonts w:cstheme="minorHAnsi"/>
                <w:sz w:val="20"/>
                <w:szCs w:val="20"/>
              </w:rPr>
            </w:pPr>
          </w:p>
        </w:tc>
      </w:tr>
      <w:tr w14:paraId="60B5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677FF74">
            <w:pPr>
              <w:rPr>
                <w:rFonts w:cstheme="minorHAnsi"/>
                <w:sz w:val="20"/>
                <w:szCs w:val="20"/>
              </w:rPr>
            </w:pPr>
            <w:r>
              <w:rPr>
                <w:rFonts w:ascii="Calibri" w:hAnsi="Calibri" w:cs="Calibri"/>
                <w:sz w:val="20"/>
                <w:szCs w:val="20"/>
              </w:rPr>
              <w:t>163</w:t>
            </w:r>
          </w:p>
        </w:tc>
        <w:tc>
          <w:tcPr>
            <w:tcW w:w="5557" w:type="dxa"/>
          </w:tcPr>
          <w:p w14:paraId="148FBBD7">
            <w:pPr>
              <w:rPr>
                <w:rFonts w:cstheme="minorHAnsi"/>
                <w:sz w:val="20"/>
                <w:szCs w:val="20"/>
              </w:rPr>
            </w:pPr>
            <w:r>
              <w:rPr>
                <w:rFonts w:cstheme="minorHAnsi"/>
                <w:sz w:val="20"/>
                <w:szCs w:val="20"/>
              </w:rPr>
              <w:t xml:space="preserve">Payroll </w:t>
            </w:r>
          </w:p>
        </w:tc>
        <w:tc>
          <w:tcPr>
            <w:tcW w:w="720" w:type="dxa"/>
          </w:tcPr>
          <w:p w14:paraId="6925F182">
            <w:pPr>
              <w:rPr>
                <w:rFonts w:cstheme="minorHAnsi"/>
                <w:sz w:val="20"/>
                <w:szCs w:val="20"/>
              </w:rPr>
            </w:pPr>
          </w:p>
        </w:tc>
        <w:tc>
          <w:tcPr>
            <w:tcW w:w="720" w:type="dxa"/>
          </w:tcPr>
          <w:p w14:paraId="6FAEF039">
            <w:pPr>
              <w:rPr>
                <w:rFonts w:cstheme="minorHAnsi"/>
                <w:sz w:val="20"/>
                <w:szCs w:val="20"/>
              </w:rPr>
            </w:pPr>
          </w:p>
        </w:tc>
        <w:tc>
          <w:tcPr>
            <w:tcW w:w="720" w:type="dxa"/>
          </w:tcPr>
          <w:p w14:paraId="2542BF68">
            <w:pPr>
              <w:rPr>
                <w:rFonts w:cstheme="minorHAnsi"/>
                <w:sz w:val="20"/>
                <w:szCs w:val="20"/>
              </w:rPr>
            </w:pPr>
          </w:p>
        </w:tc>
        <w:tc>
          <w:tcPr>
            <w:tcW w:w="653" w:type="dxa"/>
          </w:tcPr>
          <w:p w14:paraId="0CB5C6A3">
            <w:pPr>
              <w:rPr>
                <w:rFonts w:cstheme="minorHAnsi"/>
                <w:sz w:val="20"/>
                <w:szCs w:val="20"/>
              </w:rPr>
            </w:pPr>
          </w:p>
        </w:tc>
        <w:tc>
          <w:tcPr>
            <w:tcW w:w="1260" w:type="dxa"/>
          </w:tcPr>
          <w:p w14:paraId="34920420">
            <w:pPr>
              <w:rPr>
                <w:rFonts w:cstheme="minorHAnsi"/>
                <w:sz w:val="20"/>
                <w:szCs w:val="20"/>
              </w:rPr>
            </w:pPr>
          </w:p>
        </w:tc>
      </w:tr>
      <w:tr w14:paraId="64C0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FA17044">
            <w:pPr>
              <w:rPr>
                <w:rFonts w:cstheme="minorHAnsi"/>
                <w:sz w:val="20"/>
                <w:szCs w:val="20"/>
              </w:rPr>
            </w:pPr>
            <w:r>
              <w:rPr>
                <w:rFonts w:ascii="Calibri" w:hAnsi="Calibri" w:cs="Calibri"/>
                <w:sz w:val="20"/>
                <w:szCs w:val="20"/>
              </w:rPr>
              <w:t>164</w:t>
            </w:r>
          </w:p>
        </w:tc>
        <w:tc>
          <w:tcPr>
            <w:tcW w:w="5557" w:type="dxa"/>
          </w:tcPr>
          <w:p w14:paraId="0F5CA078">
            <w:pPr>
              <w:rPr>
                <w:rFonts w:cstheme="minorHAnsi"/>
                <w:sz w:val="20"/>
                <w:szCs w:val="20"/>
              </w:rPr>
            </w:pPr>
            <w:r>
              <w:rPr>
                <w:rFonts w:cstheme="minorHAnsi"/>
                <w:sz w:val="20"/>
                <w:szCs w:val="20"/>
              </w:rPr>
              <w:t xml:space="preserve">Performance Management </w:t>
            </w:r>
          </w:p>
        </w:tc>
        <w:tc>
          <w:tcPr>
            <w:tcW w:w="720" w:type="dxa"/>
          </w:tcPr>
          <w:p w14:paraId="6F84E52C">
            <w:pPr>
              <w:rPr>
                <w:rFonts w:cstheme="minorHAnsi"/>
                <w:sz w:val="20"/>
                <w:szCs w:val="20"/>
              </w:rPr>
            </w:pPr>
          </w:p>
        </w:tc>
        <w:tc>
          <w:tcPr>
            <w:tcW w:w="720" w:type="dxa"/>
          </w:tcPr>
          <w:p w14:paraId="5858B10F">
            <w:pPr>
              <w:rPr>
                <w:rFonts w:cstheme="minorHAnsi"/>
                <w:sz w:val="20"/>
                <w:szCs w:val="20"/>
              </w:rPr>
            </w:pPr>
          </w:p>
        </w:tc>
        <w:tc>
          <w:tcPr>
            <w:tcW w:w="720" w:type="dxa"/>
          </w:tcPr>
          <w:p w14:paraId="5D8D71D3">
            <w:pPr>
              <w:rPr>
                <w:rFonts w:cstheme="minorHAnsi"/>
                <w:sz w:val="20"/>
                <w:szCs w:val="20"/>
              </w:rPr>
            </w:pPr>
          </w:p>
        </w:tc>
        <w:tc>
          <w:tcPr>
            <w:tcW w:w="653" w:type="dxa"/>
          </w:tcPr>
          <w:p w14:paraId="1654A2A4">
            <w:pPr>
              <w:rPr>
                <w:rFonts w:cstheme="minorHAnsi"/>
                <w:sz w:val="20"/>
                <w:szCs w:val="20"/>
              </w:rPr>
            </w:pPr>
          </w:p>
        </w:tc>
        <w:tc>
          <w:tcPr>
            <w:tcW w:w="1260" w:type="dxa"/>
          </w:tcPr>
          <w:p w14:paraId="47F03223">
            <w:pPr>
              <w:rPr>
                <w:rFonts w:cstheme="minorHAnsi"/>
                <w:sz w:val="20"/>
                <w:szCs w:val="20"/>
              </w:rPr>
            </w:pPr>
          </w:p>
        </w:tc>
      </w:tr>
      <w:tr w14:paraId="25DAE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FEE25F0">
            <w:pPr>
              <w:rPr>
                <w:rFonts w:cstheme="minorHAnsi"/>
                <w:sz w:val="20"/>
                <w:szCs w:val="20"/>
              </w:rPr>
            </w:pPr>
            <w:r>
              <w:rPr>
                <w:rFonts w:ascii="Calibri" w:hAnsi="Calibri" w:cs="Calibri"/>
                <w:sz w:val="20"/>
                <w:szCs w:val="20"/>
              </w:rPr>
              <w:t>165</w:t>
            </w:r>
          </w:p>
        </w:tc>
        <w:tc>
          <w:tcPr>
            <w:tcW w:w="5557" w:type="dxa"/>
          </w:tcPr>
          <w:p w14:paraId="2E323F1B">
            <w:pPr>
              <w:rPr>
                <w:rFonts w:cstheme="minorHAnsi"/>
                <w:sz w:val="20"/>
                <w:szCs w:val="20"/>
              </w:rPr>
            </w:pPr>
            <w:r>
              <w:rPr>
                <w:rFonts w:cstheme="minorHAnsi"/>
                <w:sz w:val="20"/>
                <w:szCs w:val="20"/>
              </w:rPr>
              <w:t>Succession Planning</w:t>
            </w:r>
          </w:p>
        </w:tc>
        <w:tc>
          <w:tcPr>
            <w:tcW w:w="720" w:type="dxa"/>
          </w:tcPr>
          <w:p w14:paraId="58ABBD42">
            <w:pPr>
              <w:rPr>
                <w:rFonts w:cstheme="minorHAnsi"/>
                <w:sz w:val="20"/>
                <w:szCs w:val="20"/>
              </w:rPr>
            </w:pPr>
          </w:p>
        </w:tc>
        <w:tc>
          <w:tcPr>
            <w:tcW w:w="720" w:type="dxa"/>
          </w:tcPr>
          <w:p w14:paraId="4F886DA2">
            <w:pPr>
              <w:rPr>
                <w:rFonts w:cstheme="minorHAnsi"/>
                <w:sz w:val="20"/>
                <w:szCs w:val="20"/>
              </w:rPr>
            </w:pPr>
          </w:p>
        </w:tc>
        <w:tc>
          <w:tcPr>
            <w:tcW w:w="720" w:type="dxa"/>
          </w:tcPr>
          <w:p w14:paraId="3FE2C5D4">
            <w:pPr>
              <w:rPr>
                <w:rFonts w:cstheme="minorHAnsi"/>
                <w:sz w:val="20"/>
                <w:szCs w:val="20"/>
              </w:rPr>
            </w:pPr>
          </w:p>
        </w:tc>
        <w:tc>
          <w:tcPr>
            <w:tcW w:w="653" w:type="dxa"/>
          </w:tcPr>
          <w:p w14:paraId="79CC3805">
            <w:pPr>
              <w:rPr>
                <w:rFonts w:cstheme="minorHAnsi"/>
                <w:sz w:val="20"/>
                <w:szCs w:val="20"/>
              </w:rPr>
            </w:pPr>
          </w:p>
        </w:tc>
        <w:tc>
          <w:tcPr>
            <w:tcW w:w="1260" w:type="dxa"/>
          </w:tcPr>
          <w:p w14:paraId="2A8E0823">
            <w:pPr>
              <w:rPr>
                <w:rFonts w:cstheme="minorHAnsi"/>
                <w:sz w:val="20"/>
                <w:szCs w:val="20"/>
              </w:rPr>
            </w:pPr>
          </w:p>
        </w:tc>
      </w:tr>
      <w:tr w14:paraId="6311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98F48D9">
            <w:pPr>
              <w:rPr>
                <w:rFonts w:cstheme="minorHAnsi"/>
                <w:sz w:val="20"/>
                <w:szCs w:val="20"/>
              </w:rPr>
            </w:pPr>
            <w:r>
              <w:rPr>
                <w:rFonts w:ascii="Calibri" w:hAnsi="Calibri" w:cs="Calibri"/>
                <w:sz w:val="20"/>
                <w:szCs w:val="20"/>
              </w:rPr>
              <w:t>166</w:t>
            </w:r>
          </w:p>
        </w:tc>
        <w:tc>
          <w:tcPr>
            <w:tcW w:w="5557" w:type="dxa"/>
          </w:tcPr>
          <w:p w14:paraId="68EA9A9A">
            <w:pPr>
              <w:rPr>
                <w:rFonts w:cstheme="minorHAnsi"/>
                <w:sz w:val="20"/>
                <w:szCs w:val="20"/>
              </w:rPr>
            </w:pPr>
            <w:r>
              <w:rPr>
                <w:rFonts w:cstheme="minorHAnsi"/>
                <w:sz w:val="20"/>
                <w:szCs w:val="20"/>
              </w:rPr>
              <w:t>Learning Management</w:t>
            </w:r>
          </w:p>
        </w:tc>
        <w:tc>
          <w:tcPr>
            <w:tcW w:w="720" w:type="dxa"/>
          </w:tcPr>
          <w:p w14:paraId="0B39E3C2">
            <w:pPr>
              <w:rPr>
                <w:rFonts w:cstheme="minorHAnsi"/>
                <w:sz w:val="20"/>
                <w:szCs w:val="20"/>
              </w:rPr>
            </w:pPr>
          </w:p>
        </w:tc>
        <w:tc>
          <w:tcPr>
            <w:tcW w:w="720" w:type="dxa"/>
          </w:tcPr>
          <w:p w14:paraId="46E34CD6">
            <w:pPr>
              <w:rPr>
                <w:rFonts w:cstheme="minorHAnsi"/>
                <w:sz w:val="20"/>
                <w:szCs w:val="20"/>
              </w:rPr>
            </w:pPr>
          </w:p>
        </w:tc>
        <w:tc>
          <w:tcPr>
            <w:tcW w:w="720" w:type="dxa"/>
          </w:tcPr>
          <w:p w14:paraId="190792E6">
            <w:pPr>
              <w:rPr>
                <w:rFonts w:cstheme="minorHAnsi"/>
                <w:sz w:val="20"/>
                <w:szCs w:val="20"/>
              </w:rPr>
            </w:pPr>
          </w:p>
        </w:tc>
        <w:tc>
          <w:tcPr>
            <w:tcW w:w="653" w:type="dxa"/>
          </w:tcPr>
          <w:p w14:paraId="529B3D46">
            <w:pPr>
              <w:rPr>
                <w:rFonts w:cstheme="minorHAnsi"/>
                <w:sz w:val="20"/>
                <w:szCs w:val="20"/>
              </w:rPr>
            </w:pPr>
          </w:p>
        </w:tc>
        <w:tc>
          <w:tcPr>
            <w:tcW w:w="1260" w:type="dxa"/>
          </w:tcPr>
          <w:p w14:paraId="288A775B">
            <w:pPr>
              <w:rPr>
                <w:rFonts w:cstheme="minorHAnsi"/>
                <w:sz w:val="20"/>
                <w:szCs w:val="20"/>
              </w:rPr>
            </w:pPr>
          </w:p>
        </w:tc>
      </w:tr>
      <w:tr w14:paraId="3DAB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505FB10">
            <w:pPr>
              <w:rPr>
                <w:rFonts w:cstheme="minorHAnsi"/>
                <w:sz w:val="20"/>
                <w:szCs w:val="20"/>
              </w:rPr>
            </w:pPr>
            <w:r>
              <w:rPr>
                <w:rFonts w:ascii="Calibri" w:hAnsi="Calibri" w:cs="Calibri"/>
                <w:sz w:val="20"/>
                <w:szCs w:val="20"/>
              </w:rPr>
              <w:t>167</w:t>
            </w:r>
          </w:p>
        </w:tc>
        <w:tc>
          <w:tcPr>
            <w:tcW w:w="5557" w:type="dxa"/>
          </w:tcPr>
          <w:p w14:paraId="417D5CD2">
            <w:pPr>
              <w:rPr>
                <w:rFonts w:cstheme="minorHAnsi"/>
                <w:sz w:val="20"/>
                <w:szCs w:val="20"/>
              </w:rPr>
            </w:pPr>
            <w:r>
              <w:rPr>
                <w:rFonts w:cstheme="minorHAnsi"/>
                <w:sz w:val="20"/>
                <w:szCs w:val="20"/>
              </w:rPr>
              <w:t>Budget &amp; Finance</w:t>
            </w:r>
          </w:p>
        </w:tc>
        <w:tc>
          <w:tcPr>
            <w:tcW w:w="720" w:type="dxa"/>
          </w:tcPr>
          <w:p w14:paraId="015EAD20">
            <w:pPr>
              <w:rPr>
                <w:rFonts w:cstheme="minorHAnsi"/>
                <w:sz w:val="20"/>
                <w:szCs w:val="20"/>
              </w:rPr>
            </w:pPr>
          </w:p>
        </w:tc>
        <w:tc>
          <w:tcPr>
            <w:tcW w:w="720" w:type="dxa"/>
          </w:tcPr>
          <w:p w14:paraId="28244705">
            <w:pPr>
              <w:rPr>
                <w:rFonts w:cstheme="minorHAnsi"/>
                <w:sz w:val="20"/>
                <w:szCs w:val="20"/>
              </w:rPr>
            </w:pPr>
          </w:p>
        </w:tc>
        <w:tc>
          <w:tcPr>
            <w:tcW w:w="720" w:type="dxa"/>
          </w:tcPr>
          <w:p w14:paraId="12C54C9C">
            <w:pPr>
              <w:rPr>
                <w:rFonts w:cstheme="minorHAnsi"/>
                <w:sz w:val="20"/>
                <w:szCs w:val="20"/>
              </w:rPr>
            </w:pPr>
          </w:p>
        </w:tc>
        <w:tc>
          <w:tcPr>
            <w:tcW w:w="653" w:type="dxa"/>
          </w:tcPr>
          <w:p w14:paraId="3618A7B8">
            <w:pPr>
              <w:rPr>
                <w:rFonts w:cstheme="minorHAnsi"/>
                <w:sz w:val="20"/>
                <w:szCs w:val="20"/>
              </w:rPr>
            </w:pPr>
          </w:p>
        </w:tc>
        <w:tc>
          <w:tcPr>
            <w:tcW w:w="1260" w:type="dxa"/>
          </w:tcPr>
          <w:p w14:paraId="6AE71206">
            <w:pPr>
              <w:rPr>
                <w:rFonts w:cstheme="minorHAnsi"/>
                <w:sz w:val="20"/>
                <w:szCs w:val="20"/>
              </w:rPr>
            </w:pPr>
          </w:p>
        </w:tc>
      </w:tr>
      <w:tr w14:paraId="07151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28DAD98">
            <w:pPr>
              <w:rPr>
                <w:rFonts w:cstheme="minorHAnsi"/>
                <w:sz w:val="20"/>
                <w:szCs w:val="20"/>
              </w:rPr>
            </w:pPr>
            <w:r>
              <w:rPr>
                <w:rFonts w:ascii="Calibri" w:hAnsi="Calibri" w:cs="Calibri"/>
                <w:sz w:val="20"/>
                <w:szCs w:val="20"/>
              </w:rPr>
              <w:t>168</w:t>
            </w:r>
          </w:p>
        </w:tc>
        <w:tc>
          <w:tcPr>
            <w:tcW w:w="5557" w:type="dxa"/>
          </w:tcPr>
          <w:p w14:paraId="40498DC4">
            <w:pPr>
              <w:rPr>
                <w:rFonts w:cstheme="minorHAnsi"/>
                <w:sz w:val="20"/>
                <w:szCs w:val="20"/>
              </w:rPr>
            </w:pPr>
            <w:r>
              <w:rPr>
                <w:rFonts w:cstheme="minorHAnsi"/>
                <w:sz w:val="20"/>
                <w:szCs w:val="20"/>
              </w:rPr>
              <w:t>Access Control</w:t>
            </w:r>
          </w:p>
        </w:tc>
        <w:tc>
          <w:tcPr>
            <w:tcW w:w="720" w:type="dxa"/>
          </w:tcPr>
          <w:p w14:paraId="60D06142">
            <w:pPr>
              <w:rPr>
                <w:rFonts w:cstheme="minorHAnsi"/>
                <w:sz w:val="20"/>
                <w:szCs w:val="20"/>
              </w:rPr>
            </w:pPr>
          </w:p>
        </w:tc>
        <w:tc>
          <w:tcPr>
            <w:tcW w:w="720" w:type="dxa"/>
          </w:tcPr>
          <w:p w14:paraId="352FFEA3">
            <w:pPr>
              <w:rPr>
                <w:rFonts w:cstheme="minorHAnsi"/>
                <w:sz w:val="20"/>
                <w:szCs w:val="20"/>
              </w:rPr>
            </w:pPr>
          </w:p>
        </w:tc>
        <w:tc>
          <w:tcPr>
            <w:tcW w:w="720" w:type="dxa"/>
          </w:tcPr>
          <w:p w14:paraId="0D488F01">
            <w:pPr>
              <w:rPr>
                <w:rFonts w:cstheme="minorHAnsi"/>
                <w:sz w:val="20"/>
                <w:szCs w:val="20"/>
              </w:rPr>
            </w:pPr>
          </w:p>
        </w:tc>
        <w:tc>
          <w:tcPr>
            <w:tcW w:w="653" w:type="dxa"/>
          </w:tcPr>
          <w:p w14:paraId="33A2E065">
            <w:pPr>
              <w:rPr>
                <w:rFonts w:cstheme="minorHAnsi"/>
                <w:sz w:val="20"/>
                <w:szCs w:val="20"/>
              </w:rPr>
            </w:pPr>
          </w:p>
        </w:tc>
        <w:tc>
          <w:tcPr>
            <w:tcW w:w="1260" w:type="dxa"/>
          </w:tcPr>
          <w:p w14:paraId="0A876407">
            <w:pPr>
              <w:rPr>
                <w:rFonts w:cstheme="minorHAnsi"/>
                <w:sz w:val="20"/>
                <w:szCs w:val="20"/>
              </w:rPr>
            </w:pPr>
          </w:p>
        </w:tc>
      </w:tr>
      <w:tr w14:paraId="5ADB2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E65F8B9">
            <w:pPr>
              <w:rPr>
                <w:rFonts w:cstheme="minorHAnsi"/>
                <w:sz w:val="20"/>
                <w:szCs w:val="20"/>
              </w:rPr>
            </w:pPr>
            <w:r>
              <w:rPr>
                <w:rFonts w:ascii="Calibri" w:hAnsi="Calibri" w:cs="Calibri"/>
                <w:sz w:val="20"/>
                <w:szCs w:val="20"/>
              </w:rPr>
              <w:t>169</w:t>
            </w:r>
          </w:p>
        </w:tc>
        <w:tc>
          <w:tcPr>
            <w:tcW w:w="5557" w:type="dxa"/>
          </w:tcPr>
          <w:p w14:paraId="39039E89">
            <w:pPr>
              <w:rPr>
                <w:rFonts w:cstheme="minorHAnsi"/>
                <w:sz w:val="20"/>
                <w:szCs w:val="20"/>
              </w:rPr>
            </w:pPr>
            <w:r>
              <w:rPr>
                <w:rFonts w:cstheme="minorHAnsi"/>
                <w:sz w:val="20"/>
                <w:szCs w:val="20"/>
              </w:rPr>
              <w:t>Active Directory</w:t>
            </w:r>
          </w:p>
        </w:tc>
        <w:tc>
          <w:tcPr>
            <w:tcW w:w="720" w:type="dxa"/>
          </w:tcPr>
          <w:p w14:paraId="5AE5B2A1">
            <w:pPr>
              <w:rPr>
                <w:rFonts w:cstheme="minorHAnsi"/>
                <w:sz w:val="20"/>
                <w:szCs w:val="20"/>
              </w:rPr>
            </w:pPr>
          </w:p>
        </w:tc>
        <w:tc>
          <w:tcPr>
            <w:tcW w:w="720" w:type="dxa"/>
          </w:tcPr>
          <w:p w14:paraId="3902A18E">
            <w:pPr>
              <w:rPr>
                <w:rFonts w:cstheme="minorHAnsi"/>
                <w:sz w:val="20"/>
                <w:szCs w:val="20"/>
              </w:rPr>
            </w:pPr>
          </w:p>
        </w:tc>
        <w:tc>
          <w:tcPr>
            <w:tcW w:w="720" w:type="dxa"/>
          </w:tcPr>
          <w:p w14:paraId="34FCA0F9">
            <w:pPr>
              <w:rPr>
                <w:rFonts w:cstheme="minorHAnsi"/>
                <w:sz w:val="20"/>
                <w:szCs w:val="20"/>
              </w:rPr>
            </w:pPr>
          </w:p>
        </w:tc>
        <w:tc>
          <w:tcPr>
            <w:tcW w:w="653" w:type="dxa"/>
          </w:tcPr>
          <w:p w14:paraId="5AB848DF">
            <w:pPr>
              <w:rPr>
                <w:rFonts w:cstheme="minorHAnsi"/>
                <w:sz w:val="20"/>
                <w:szCs w:val="20"/>
              </w:rPr>
            </w:pPr>
          </w:p>
        </w:tc>
        <w:tc>
          <w:tcPr>
            <w:tcW w:w="1260" w:type="dxa"/>
          </w:tcPr>
          <w:p w14:paraId="6AD079BC">
            <w:pPr>
              <w:rPr>
                <w:rFonts w:cstheme="minorHAnsi"/>
                <w:sz w:val="20"/>
                <w:szCs w:val="20"/>
              </w:rPr>
            </w:pPr>
          </w:p>
        </w:tc>
      </w:tr>
      <w:tr w14:paraId="79266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23CC1B62">
            <w:pPr>
              <w:rPr>
                <w:rFonts w:cstheme="minorHAnsi"/>
                <w:i/>
                <w:sz w:val="20"/>
                <w:szCs w:val="20"/>
              </w:rPr>
            </w:pPr>
          </w:p>
        </w:tc>
        <w:tc>
          <w:tcPr>
            <w:tcW w:w="9630" w:type="dxa"/>
            <w:gridSpan w:val="6"/>
            <w:shd w:val="clear" w:color="auto" w:fill="F1F1F1" w:themeFill="background1" w:themeFillShade="F2"/>
          </w:tcPr>
          <w:p w14:paraId="68434E79">
            <w:pPr>
              <w:rPr>
                <w:rFonts w:cstheme="minorHAnsi"/>
                <w:i/>
                <w:sz w:val="20"/>
                <w:szCs w:val="20"/>
              </w:rPr>
            </w:pPr>
            <w:r>
              <w:rPr>
                <w:rFonts w:cstheme="minorHAnsi"/>
                <w:i/>
                <w:sz w:val="20"/>
                <w:szCs w:val="20"/>
              </w:rPr>
              <w:t>Security</w:t>
            </w:r>
          </w:p>
        </w:tc>
      </w:tr>
      <w:tr w14:paraId="44F51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1BA6723">
            <w:pPr>
              <w:rPr>
                <w:rFonts w:cstheme="minorHAnsi"/>
                <w:sz w:val="20"/>
                <w:szCs w:val="20"/>
              </w:rPr>
            </w:pPr>
            <w:r>
              <w:rPr>
                <w:rFonts w:ascii="Calibri" w:hAnsi="Calibri" w:cs="Calibri"/>
                <w:sz w:val="20"/>
                <w:szCs w:val="20"/>
              </w:rPr>
              <w:t>170</w:t>
            </w:r>
          </w:p>
        </w:tc>
        <w:tc>
          <w:tcPr>
            <w:tcW w:w="9630" w:type="dxa"/>
            <w:gridSpan w:val="6"/>
          </w:tcPr>
          <w:p w14:paraId="771392D6">
            <w:pPr>
              <w:shd w:val="clear" w:color="auto" w:fill="FFFFFF"/>
              <w:jc w:val="both"/>
            </w:pPr>
            <w:r>
              <w:rPr>
                <w:rFonts w:cstheme="minorHAnsi"/>
                <w:sz w:val="20"/>
                <w:szCs w:val="20"/>
              </w:rPr>
              <w:t>The solution should enforce robust security controls to protect organizational data through role-based permissions, approval controls, and comprehensive audit logging.</w:t>
            </w:r>
          </w:p>
        </w:tc>
      </w:tr>
      <w:tr w14:paraId="5EA9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9550F37">
            <w:pPr>
              <w:rPr>
                <w:rFonts w:cstheme="minorHAnsi"/>
                <w:sz w:val="20"/>
                <w:szCs w:val="20"/>
              </w:rPr>
            </w:pPr>
            <w:r>
              <w:rPr>
                <w:rFonts w:ascii="Calibri" w:hAnsi="Calibri" w:cs="Calibri"/>
                <w:sz w:val="20"/>
                <w:szCs w:val="20"/>
              </w:rPr>
              <w:t>171</w:t>
            </w:r>
          </w:p>
        </w:tc>
        <w:tc>
          <w:tcPr>
            <w:tcW w:w="9630" w:type="dxa"/>
            <w:gridSpan w:val="6"/>
          </w:tcPr>
          <w:p w14:paraId="1F35667B">
            <w:pPr>
              <w:spacing w:line="278" w:lineRule="auto"/>
              <w:jc w:val="both"/>
              <w:rPr>
                <w:rFonts w:cstheme="minorHAnsi"/>
                <w:sz w:val="20"/>
                <w:szCs w:val="20"/>
              </w:rPr>
            </w:pPr>
            <w:r>
              <w:rPr>
                <w:rFonts w:cstheme="minorHAnsi"/>
                <w:sz w:val="20"/>
                <w:szCs w:val="20"/>
              </w:rPr>
              <w:t>The solution should support:</w:t>
            </w:r>
          </w:p>
        </w:tc>
      </w:tr>
      <w:tr w14:paraId="1CCB7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FA2F8CA">
            <w:pPr>
              <w:rPr>
                <w:rFonts w:cstheme="minorHAnsi"/>
                <w:sz w:val="20"/>
                <w:szCs w:val="20"/>
              </w:rPr>
            </w:pPr>
            <w:r>
              <w:rPr>
                <w:rFonts w:ascii="Calibri" w:hAnsi="Calibri" w:cs="Calibri"/>
                <w:sz w:val="20"/>
                <w:szCs w:val="20"/>
              </w:rPr>
              <w:t>172</w:t>
            </w:r>
          </w:p>
        </w:tc>
        <w:tc>
          <w:tcPr>
            <w:tcW w:w="5557" w:type="dxa"/>
          </w:tcPr>
          <w:p w14:paraId="4A2F0F5C">
            <w:pPr>
              <w:spacing w:line="278" w:lineRule="auto"/>
              <w:jc w:val="both"/>
              <w:rPr>
                <w:rFonts w:cstheme="minorHAnsi"/>
                <w:sz w:val="20"/>
                <w:szCs w:val="20"/>
              </w:rPr>
            </w:pPr>
            <w:r>
              <w:rPr>
                <w:rFonts w:cstheme="minorHAnsi"/>
                <w:sz w:val="20"/>
                <w:szCs w:val="20"/>
              </w:rPr>
              <w:t xml:space="preserve">Role-based access </w:t>
            </w:r>
          </w:p>
        </w:tc>
        <w:tc>
          <w:tcPr>
            <w:tcW w:w="720" w:type="dxa"/>
          </w:tcPr>
          <w:p w14:paraId="0A6D1C2F">
            <w:pPr>
              <w:spacing w:line="278" w:lineRule="auto"/>
              <w:jc w:val="both"/>
              <w:rPr>
                <w:rFonts w:cstheme="minorHAnsi"/>
                <w:sz w:val="20"/>
                <w:szCs w:val="20"/>
              </w:rPr>
            </w:pPr>
          </w:p>
        </w:tc>
        <w:tc>
          <w:tcPr>
            <w:tcW w:w="720" w:type="dxa"/>
          </w:tcPr>
          <w:p w14:paraId="16DEEFCC">
            <w:pPr>
              <w:spacing w:line="278" w:lineRule="auto"/>
              <w:jc w:val="both"/>
              <w:rPr>
                <w:rFonts w:cstheme="minorHAnsi"/>
                <w:sz w:val="20"/>
                <w:szCs w:val="20"/>
              </w:rPr>
            </w:pPr>
          </w:p>
        </w:tc>
        <w:tc>
          <w:tcPr>
            <w:tcW w:w="720" w:type="dxa"/>
          </w:tcPr>
          <w:p w14:paraId="01A22BD9">
            <w:pPr>
              <w:spacing w:line="278" w:lineRule="auto"/>
              <w:jc w:val="both"/>
              <w:rPr>
                <w:rFonts w:cstheme="minorHAnsi"/>
                <w:sz w:val="20"/>
                <w:szCs w:val="20"/>
              </w:rPr>
            </w:pPr>
          </w:p>
        </w:tc>
        <w:tc>
          <w:tcPr>
            <w:tcW w:w="653" w:type="dxa"/>
          </w:tcPr>
          <w:p w14:paraId="4578C2ED">
            <w:pPr>
              <w:spacing w:line="278" w:lineRule="auto"/>
              <w:jc w:val="both"/>
              <w:rPr>
                <w:rFonts w:cstheme="minorHAnsi"/>
                <w:sz w:val="20"/>
                <w:szCs w:val="20"/>
              </w:rPr>
            </w:pPr>
          </w:p>
        </w:tc>
        <w:tc>
          <w:tcPr>
            <w:tcW w:w="1260" w:type="dxa"/>
          </w:tcPr>
          <w:p w14:paraId="44DAE68D">
            <w:pPr>
              <w:spacing w:line="278" w:lineRule="auto"/>
              <w:jc w:val="both"/>
              <w:rPr>
                <w:rFonts w:cstheme="minorHAnsi"/>
                <w:sz w:val="20"/>
                <w:szCs w:val="20"/>
              </w:rPr>
            </w:pPr>
          </w:p>
        </w:tc>
      </w:tr>
      <w:tr w14:paraId="4872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47EBD34">
            <w:pPr>
              <w:rPr>
                <w:rFonts w:cstheme="minorHAnsi"/>
                <w:sz w:val="20"/>
                <w:szCs w:val="20"/>
              </w:rPr>
            </w:pPr>
            <w:r>
              <w:rPr>
                <w:rFonts w:ascii="Calibri" w:hAnsi="Calibri" w:cs="Calibri"/>
                <w:sz w:val="20"/>
                <w:szCs w:val="20"/>
              </w:rPr>
              <w:t>173</w:t>
            </w:r>
          </w:p>
        </w:tc>
        <w:tc>
          <w:tcPr>
            <w:tcW w:w="5557" w:type="dxa"/>
          </w:tcPr>
          <w:p w14:paraId="4D2D5419">
            <w:pPr>
              <w:spacing w:line="278" w:lineRule="auto"/>
              <w:jc w:val="both"/>
              <w:rPr>
                <w:rFonts w:cstheme="minorHAnsi"/>
                <w:sz w:val="20"/>
                <w:szCs w:val="20"/>
              </w:rPr>
            </w:pPr>
            <w:r>
              <w:rPr>
                <w:rFonts w:cstheme="minorHAnsi"/>
                <w:sz w:val="20"/>
                <w:szCs w:val="20"/>
              </w:rPr>
              <w:t xml:space="preserve">HR-only maintenance </w:t>
            </w:r>
          </w:p>
        </w:tc>
        <w:tc>
          <w:tcPr>
            <w:tcW w:w="720" w:type="dxa"/>
          </w:tcPr>
          <w:p w14:paraId="5F00259C">
            <w:pPr>
              <w:spacing w:line="278" w:lineRule="auto"/>
              <w:jc w:val="both"/>
              <w:rPr>
                <w:rFonts w:cstheme="minorHAnsi"/>
                <w:sz w:val="20"/>
                <w:szCs w:val="20"/>
              </w:rPr>
            </w:pPr>
          </w:p>
        </w:tc>
        <w:tc>
          <w:tcPr>
            <w:tcW w:w="720" w:type="dxa"/>
          </w:tcPr>
          <w:p w14:paraId="23AFCC68">
            <w:pPr>
              <w:spacing w:line="278" w:lineRule="auto"/>
              <w:jc w:val="both"/>
              <w:rPr>
                <w:rFonts w:cstheme="minorHAnsi"/>
                <w:sz w:val="20"/>
                <w:szCs w:val="20"/>
              </w:rPr>
            </w:pPr>
          </w:p>
        </w:tc>
        <w:tc>
          <w:tcPr>
            <w:tcW w:w="720" w:type="dxa"/>
          </w:tcPr>
          <w:p w14:paraId="2A41797D">
            <w:pPr>
              <w:spacing w:line="278" w:lineRule="auto"/>
              <w:jc w:val="both"/>
              <w:rPr>
                <w:rFonts w:cstheme="minorHAnsi"/>
                <w:sz w:val="20"/>
                <w:szCs w:val="20"/>
              </w:rPr>
            </w:pPr>
          </w:p>
        </w:tc>
        <w:tc>
          <w:tcPr>
            <w:tcW w:w="653" w:type="dxa"/>
          </w:tcPr>
          <w:p w14:paraId="2CDE83BB">
            <w:pPr>
              <w:spacing w:line="278" w:lineRule="auto"/>
              <w:jc w:val="both"/>
              <w:rPr>
                <w:rFonts w:cstheme="minorHAnsi"/>
                <w:sz w:val="20"/>
                <w:szCs w:val="20"/>
              </w:rPr>
            </w:pPr>
          </w:p>
        </w:tc>
        <w:tc>
          <w:tcPr>
            <w:tcW w:w="1260" w:type="dxa"/>
          </w:tcPr>
          <w:p w14:paraId="6F70762C">
            <w:pPr>
              <w:spacing w:line="278" w:lineRule="auto"/>
              <w:jc w:val="both"/>
              <w:rPr>
                <w:rFonts w:cstheme="minorHAnsi"/>
                <w:sz w:val="20"/>
                <w:szCs w:val="20"/>
              </w:rPr>
            </w:pPr>
          </w:p>
        </w:tc>
      </w:tr>
      <w:tr w14:paraId="2171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658AD5B">
            <w:pPr>
              <w:rPr>
                <w:rFonts w:cstheme="minorHAnsi"/>
                <w:sz w:val="20"/>
                <w:szCs w:val="20"/>
              </w:rPr>
            </w:pPr>
            <w:r>
              <w:rPr>
                <w:rFonts w:ascii="Calibri" w:hAnsi="Calibri" w:cs="Calibri"/>
                <w:sz w:val="20"/>
                <w:szCs w:val="20"/>
              </w:rPr>
              <w:t>174</w:t>
            </w:r>
          </w:p>
        </w:tc>
        <w:tc>
          <w:tcPr>
            <w:tcW w:w="5557" w:type="dxa"/>
          </w:tcPr>
          <w:p w14:paraId="72FF7B95">
            <w:pPr>
              <w:spacing w:line="278" w:lineRule="auto"/>
              <w:jc w:val="both"/>
              <w:rPr>
                <w:rFonts w:cstheme="minorHAnsi"/>
                <w:sz w:val="20"/>
                <w:szCs w:val="20"/>
              </w:rPr>
            </w:pPr>
            <w:r>
              <w:rPr>
                <w:rFonts w:cstheme="minorHAnsi"/>
                <w:sz w:val="20"/>
                <w:szCs w:val="20"/>
              </w:rPr>
              <w:t xml:space="preserve">Department-level visibility </w:t>
            </w:r>
          </w:p>
        </w:tc>
        <w:tc>
          <w:tcPr>
            <w:tcW w:w="720" w:type="dxa"/>
          </w:tcPr>
          <w:p w14:paraId="4E35092D">
            <w:pPr>
              <w:spacing w:line="278" w:lineRule="auto"/>
              <w:jc w:val="both"/>
              <w:rPr>
                <w:rFonts w:cstheme="minorHAnsi"/>
                <w:sz w:val="20"/>
                <w:szCs w:val="20"/>
              </w:rPr>
            </w:pPr>
          </w:p>
        </w:tc>
        <w:tc>
          <w:tcPr>
            <w:tcW w:w="720" w:type="dxa"/>
          </w:tcPr>
          <w:p w14:paraId="63ADDB89">
            <w:pPr>
              <w:spacing w:line="278" w:lineRule="auto"/>
              <w:jc w:val="both"/>
              <w:rPr>
                <w:rFonts w:cstheme="minorHAnsi"/>
                <w:sz w:val="20"/>
                <w:szCs w:val="20"/>
              </w:rPr>
            </w:pPr>
          </w:p>
        </w:tc>
        <w:tc>
          <w:tcPr>
            <w:tcW w:w="720" w:type="dxa"/>
          </w:tcPr>
          <w:p w14:paraId="1FCC0EF5">
            <w:pPr>
              <w:spacing w:line="278" w:lineRule="auto"/>
              <w:jc w:val="both"/>
              <w:rPr>
                <w:rFonts w:cstheme="minorHAnsi"/>
                <w:sz w:val="20"/>
                <w:szCs w:val="20"/>
              </w:rPr>
            </w:pPr>
          </w:p>
        </w:tc>
        <w:tc>
          <w:tcPr>
            <w:tcW w:w="653" w:type="dxa"/>
          </w:tcPr>
          <w:p w14:paraId="72668DF7">
            <w:pPr>
              <w:spacing w:line="278" w:lineRule="auto"/>
              <w:jc w:val="both"/>
              <w:rPr>
                <w:rFonts w:cstheme="minorHAnsi"/>
                <w:sz w:val="20"/>
                <w:szCs w:val="20"/>
              </w:rPr>
            </w:pPr>
          </w:p>
        </w:tc>
        <w:tc>
          <w:tcPr>
            <w:tcW w:w="1260" w:type="dxa"/>
          </w:tcPr>
          <w:p w14:paraId="63612913">
            <w:pPr>
              <w:spacing w:line="278" w:lineRule="auto"/>
              <w:jc w:val="both"/>
              <w:rPr>
                <w:rFonts w:cstheme="minorHAnsi"/>
                <w:sz w:val="20"/>
                <w:szCs w:val="20"/>
              </w:rPr>
            </w:pPr>
          </w:p>
        </w:tc>
      </w:tr>
      <w:tr w14:paraId="680BF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19CFA3E">
            <w:pPr>
              <w:rPr>
                <w:rFonts w:cstheme="minorHAnsi"/>
                <w:sz w:val="20"/>
                <w:szCs w:val="20"/>
              </w:rPr>
            </w:pPr>
            <w:r>
              <w:rPr>
                <w:rFonts w:ascii="Calibri" w:hAnsi="Calibri" w:cs="Calibri"/>
                <w:sz w:val="20"/>
                <w:szCs w:val="20"/>
              </w:rPr>
              <w:t>175</w:t>
            </w:r>
          </w:p>
        </w:tc>
        <w:tc>
          <w:tcPr>
            <w:tcW w:w="5557" w:type="dxa"/>
          </w:tcPr>
          <w:p w14:paraId="1E38F252">
            <w:pPr>
              <w:spacing w:line="278" w:lineRule="auto"/>
              <w:jc w:val="both"/>
              <w:rPr>
                <w:rFonts w:cstheme="minorHAnsi"/>
                <w:sz w:val="20"/>
                <w:szCs w:val="20"/>
              </w:rPr>
            </w:pPr>
            <w:r>
              <w:rPr>
                <w:rFonts w:cstheme="minorHAnsi"/>
                <w:sz w:val="20"/>
                <w:szCs w:val="20"/>
              </w:rPr>
              <w:t xml:space="preserve">Branch-level visibility </w:t>
            </w:r>
          </w:p>
        </w:tc>
        <w:tc>
          <w:tcPr>
            <w:tcW w:w="720" w:type="dxa"/>
          </w:tcPr>
          <w:p w14:paraId="09B4E672">
            <w:pPr>
              <w:spacing w:line="278" w:lineRule="auto"/>
              <w:jc w:val="both"/>
              <w:rPr>
                <w:rFonts w:cstheme="minorHAnsi"/>
                <w:sz w:val="20"/>
                <w:szCs w:val="20"/>
              </w:rPr>
            </w:pPr>
          </w:p>
        </w:tc>
        <w:tc>
          <w:tcPr>
            <w:tcW w:w="720" w:type="dxa"/>
          </w:tcPr>
          <w:p w14:paraId="7BF94ECB">
            <w:pPr>
              <w:spacing w:line="278" w:lineRule="auto"/>
              <w:jc w:val="both"/>
              <w:rPr>
                <w:rFonts w:cstheme="minorHAnsi"/>
                <w:sz w:val="20"/>
                <w:szCs w:val="20"/>
              </w:rPr>
            </w:pPr>
          </w:p>
        </w:tc>
        <w:tc>
          <w:tcPr>
            <w:tcW w:w="720" w:type="dxa"/>
          </w:tcPr>
          <w:p w14:paraId="2650C878">
            <w:pPr>
              <w:spacing w:line="278" w:lineRule="auto"/>
              <w:jc w:val="both"/>
              <w:rPr>
                <w:rFonts w:cstheme="minorHAnsi"/>
                <w:sz w:val="20"/>
                <w:szCs w:val="20"/>
              </w:rPr>
            </w:pPr>
          </w:p>
        </w:tc>
        <w:tc>
          <w:tcPr>
            <w:tcW w:w="653" w:type="dxa"/>
          </w:tcPr>
          <w:p w14:paraId="04276DDA">
            <w:pPr>
              <w:spacing w:line="278" w:lineRule="auto"/>
              <w:jc w:val="both"/>
              <w:rPr>
                <w:rFonts w:cstheme="minorHAnsi"/>
                <w:sz w:val="20"/>
                <w:szCs w:val="20"/>
              </w:rPr>
            </w:pPr>
          </w:p>
        </w:tc>
        <w:tc>
          <w:tcPr>
            <w:tcW w:w="1260" w:type="dxa"/>
          </w:tcPr>
          <w:p w14:paraId="77ADF7E5">
            <w:pPr>
              <w:spacing w:line="278" w:lineRule="auto"/>
              <w:jc w:val="both"/>
              <w:rPr>
                <w:rFonts w:cstheme="minorHAnsi"/>
                <w:sz w:val="20"/>
                <w:szCs w:val="20"/>
              </w:rPr>
            </w:pPr>
          </w:p>
        </w:tc>
      </w:tr>
      <w:tr w14:paraId="51257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D6D3CAB">
            <w:pPr>
              <w:rPr>
                <w:rFonts w:cstheme="minorHAnsi"/>
                <w:sz w:val="20"/>
                <w:szCs w:val="20"/>
              </w:rPr>
            </w:pPr>
            <w:r>
              <w:rPr>
                <w:rFonts w:ascii="Calibri" w:hAnsi="Calibri" w:cs="Calibri"/>
                <w:sz w:val="20"/>
                <w:szCs w:val="20"/>
              </w:rPr>
              <w:t>176</w:t>
            </w:r>
          </w:p>
        </w:tc>
        <w:tc>
          <w:tcPr>
            <w:tcW w:w="5557" w:type="dxa"/>
          </w:tcPr>
          <w:p w14:paraId="52BD4270">
            <w:pPr>
              <w:spacing w:line="278" w:lineRule="auto"/>
              <w:jc w:val="both"/>
              <w:rPr>
                <w:rFonts w:cstheme="minorHAnsi"/>
                <w:sz w:val="20"/>
                <w:szCs w:val="20"/>
              </w:rPr>
            </w:pPr>
            <w:r>
              <w:rPr>
                <w:rFonts w:cstheme="minorHAnsi"/>
                <w:sz w:val="20"/>
                <w:szCs w:val="20"/>
              </w:rPr>
              <w:t xml:space="preserve">Maker-checker approval </w:t>
            </w:r>
          </w:p>
        </w:tc>
        <w:tc>
          <w:tcPr>
            <w:tcW w:w="720" w:type="dxa"/>
          </w:tcPr>
          <w:p w14:paraId="41AAA61E">
            <w:pPr>
              <w:spacing w:line="278" w:lineRule="auto"/>
              <w:jc w:val="both"/>
              <w:rPr>
                <w:rFonts w:cstheme="minorHAnsi"/>
                <w:sz w:val="20"/>
                <w:szCs w:val="20"/>
              </w:rPr>
            </w:pPr>
          </w:p>
        </w:tc>
        <w:tc>
          <w:tcPr>
            <w:tcW w:w="720" w:type="dxa"/>
          </w:tcPr>
          <w:p w14:paraId="4AB3A829">
            <w:pPr>
              <w:spacing w:line="278" w:lineRule="auto"/>
              <w:jc w:val="both"/>
              <w:rPr>
                <w:rFonts w:cstheme="minorHAnsi"/>
                <w:sz w:val="20"/>
                <w:szCs w:val="20"/>
              </w:rPr>
            </w:pPr>
          </w:p>
        </w:tc>
        <w:tc>
          <w:tcPr>
            <w:tcW w:w="720" w:type="dxa"/>
          </w:tcPr>
          <w:p w14:paraId="69470FDF">
            <w:pPr>
              <w:spacing w:line="278" w:lineRule="auto"/>
              <w:jc w:val="both"/>
              <w:rPr>
                <w:rFonts w:cstheme="minorHAnsi"/>
                <w:sz w:val="20"/>
                <w:szCs w:val="20"/>
              </w:rPr>
            </w:pPr>
          </w:p>
        </w:tc>
        <w:tc>
          <w:tcPr>
            <w:tcW w:w="653" w:type="dxa"/>
          </w:tcPr>
          <w:p w14:paraId="6638DC30">
            <w:pPr>
              <w:spacing w:line="278" w:lineRule="auto"/>
              <w:jc w:val="both"/>
              <w:rPr>
                <w:rFonts w:cstheme="minorHAnsi"/>
                <w:sz w:val="20"/>
                <w:szCs w:val="20"/>
              </w:rPr>
            </w:pPr>
          </w:p>
        </w:tc>
        <w:tc>
          <w:tcPr>
            <w:tcW w:w="1260" w:type="dxa"/>
          </w:tcPr>
          <w:p w14:paraId="2E641925">
            <w:pPr>
              <w:spacing w:line="278" w:lineRule="auto"/>
              <w:jc w:val="both"/>
              <w:rPr>
                <w:rFonts w:cstheme="minorHAnsi"/>
                <w:sz w:val="20"/>
                <w:szCs w:val="20"/>
              </w:rPr>
            </w:pPr>
          </w:p>
        </w:tc>
      </w:tr>
      <w:tr w14:paraId="6422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52D1534">
            <w:pPr>
              <w:rPr>
                <w:rFonts w:cstheme="minorHAnsi"/>
                <w:sz w:val="20"/>
                <w:szCs w:val="20"/>
              </w:rPr>
            </w:pPr>
            <w:r>
              <w:rPr>
                <w:rFonts w:ascii="Calibri" w:hAnsi="Calibri" w:cs="Calibri"/>
                <w:sz w:val="20"/>
                <w:szCs w:val="20"/>
              </w:rPr>
              <w:t>177</w:t>
            </w:r>
          </w:p>
        </w:tc>
        <w:tc>
          <w:tcPr>
            <w:tcW w:w="5557" w:type="dxa"/>
          </w:tcPr>
          <w:p w14:paraId="4D9323A3">
            <w:pPr>
              <w:spacing w:line="278" w:lineRule="auto"/>
              <w:jc w:val="both"/>
              <w:rPr>
                <w:rFonts w:cstheme="minorHAnsi"/>
                <w:sz w:val="20"/>
                <w:szCs w:val="20"/>
              </w:rPr>
            </w:pPr>
            <w:r>
              <w:rPr>
                <w:rFonts w:cstheme="minorHAnsi"/>
                <w:sz w:val="20"/>
                <w:szCs w:val="20"/>
              </w:rPr>
              <w:t xml:space="preserve">Complete audit logs </w:t>
            </w:r>
          </w:p>
        </w:tc>
        <w:tc>
          <w:tcPr>
            <w:tcW w:w="720" w:type="dxa"/>
          </w:tcPr>
          <w:p w14:paraId="20CB0373">
            <w:pPr>
              <w:spacing w:line="278" w:lineRule="auto"/>
              <w:jc w:val="both"/>
              <w:rPr>
                <w:rFonts w:cstheme="minorHAnsi"/>
                <w:sz w:val="20"/>
                <w:szCs w:val="20"/>
              </w:rPr>
            </w:pPr>
          </w:p>
        </w:tc>
        <w:tc>
          <w:tcPr>
            <w:tcW w:w="720" w:type="dxa"/>
          </w:tcPr>
          <w:p w14:paraId="27502773">
            <w:pPr>
              <w:spacing w:line="278" w:lineRule="auto"/>
              <w:jc w:val="both"/>
              <w:rPr>
                <w:rFonts w:cstheme="minorHAnsi"/>
                <w:sz w:val="20"/>
                <w:szCs w:val="20"/>
              </w:rPr>
            </w:pPr>
          </w:p>
        </w:tc>
        <w:tc>
          <w:tcPr>
            <w:tcW w:w="720" w:type="dxa"/>
          </w:tcPr>
          <w:p w14:paraId="490623FE">
            <w:pPr>
              <w:spacing w:line="278" w:lineRule="auto"/>
              <w:jc w:val="both"/>
              <w:rPr>
                <w:rFonts w:cstheme="minorHAnsi"/>
                <w:sz w:val="20"/>
                <w:szCs w:val="20"/>
              </w:rPr>
            </w:pPr>
          </w:p>
        </w:tc>
        <w:tc>
          <w:tcPr>
            <w:tcW w:w="653" w:type="dxa"/>
          </w:tcPr>
          <w:p w14:paraId="0B9FB07A">
            <w:pPr>
              <w:spacing w:line="278" w:lineRule="auto"/>
              <w:jc w:val="both"/>
              <w:rPr>
                <w:rFonts w:cstheme="minorHAnsi"/>
                <w:sz w:val="20"/>
                <w:szCs w:val="20"/>
              </w:rPr>
            </w:pPr>
          </w:p>
        </w:tc>
        <w:tc>
          <w:tcPr>
            <w:tcW w:w="1260" w:type="dxa"/>
          </w:tcPr>
          <w:p w14:paraId="0841ECB3">
            <w:pPr>
              <w:spacing w:line="278" w:lineRule="auto"/>
              <w:jc w:val="both"/>
              <w:rPr>
                <w:rFonts w:cstheme="minorHAnsi"/>
                <w:sz w:val="20"/>
                <w:szCs w:val="20"/>
              </w:rPr>
            </w:pPr>
          </w:p>
        </w:tc>
      </w:tr>
      <w:tr w14:paraId="6F612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12D42BD">
            <w:pPr>
              <w:rPr>
                <w:rFonts w:cstheme="minorHAnsi"/>
                <w:sz w:val="20"/>
                <w:szCs w:val="20"/>
              </w:rPr>
            </w:pPr>
            <w:r>
              <w:rPr>
                <w:rFonts w:ascii="Calibri" w:hAnsi="Calibri" w:cs="Calibri"/>
                <w:sz w:val="20"/>
                <w:szCs w:val="20"/>
              </w:rPr>
              <w:t>178</w:t>
            </w:r>
          </w:p>
        </w:tc>
        <w:tc>
          <w:tcPr>
            <w:tcW w:w="5557" w:type="dxa"/>
          </w:tcPr>
          <w:p w14:paraId="1065F905">
            <w:pPr>
              <w:spacing w:line="278" w:lineRule="auto"/>
              <w:jc w:val="both"/>
              <w:rPr>
                <w:rFonts w:cstheme="minorHAnsi"/>
                <w:sz w:val="20"/>
                <w:szCs w:val="20"/>
              </w:rPr>
            </w:pPr>
            <w:r>
              <w:rPr>
                <w:rFonts w:cstheme="minorHAnsi"/>
                <w:sz w:val="20"/>
                <w:szCs w:val="20"/>
              </w:rPr>
              <w:t xml:space="preserve">Version history </w:t>
            </w:r>
          </w:p>
        </w:tc>
        <w:tc>
          <w:tcPr>
            <w:tcW w:w="720" w:type="dxa"/>
          </w:tcPr>
          <w:p w14:paraId="330EFCAC">
            <w:pPr>
              <w:spacing w:line="278" w:lineRule="auto"/>
              <w:jc w:val="both"/>
              <w:rPr>
                <w:rFonts w:cstheme="minorHAnsi"/>
                <w:sz w:val="20"/>
                <w:szCs w:val="20"/>
              </w:rPr>
            </w:pPr>
          </w:p>
        </w:tc>
        <w:tc>
          <w:tcPr>
            <w:tcW w:w="720" w:type="dxa"/>
          </w:tcPr>
          <w:p w14:paraId="610033BD">
            <w:pPr>
              <w:spacing w:line="278" w:lineRule="auto"/>
              <w:jc w:val="both"/>
              <w:rPr>
                <w:rFonts w:cstheme="minorHAnsi"/>
                <w:sz w:val="20"/>
                <w:szCs w:val="20"/>
              </w:rPr>
            </w:pPr>
          </w:p>
        </w:tc>
        <w:tc>
          <w:tcPr>
            <w:tcW w:w="720" w:type="dxa"/>
          </w:tcPr>
          <w:p w14:paraId="5FCDD105">
            <w:pPr>
              <w:spacing w:line="278" w:lineRule="auto"/>
              <w:jc w:val="both"/>
              <w:rPr>
                <w:rFonts w:cstheme="minorHAnsi"/>
                <w:sz w:val="20"/>
                <w:szCs w:val="20"/>
              </w:rPr>
            </w:pPr>
          </w:p>
        </w:tc>
        <w:tc>
          <w:tcPr>
            <w:tcW w:w="653" w:type="dxa"/>
          </w:tcPr>
          <w:p w14:paraId="75D89437">
            <w:pPr>
              <w:spacing w:line="278" w:lineRule="auto"/>
              <w:jc w:val="both"/>
              <w:rPr>
                <w:rFonts w:cstheme="minorHAnsi"/>
                <w:sz w:val="20"/>
                <w:szCs w:val="20"/>
              </w:rPr>
            </w:pPr>
          </w:p>
        </w:tc>
        <w:tc>
          <w:tcPr>
            <w:tcW w:w="1260" w:type="dxa"/>
          </w:tcPr>
          <w:p w14:paraId="10BAF54C">
            <w:pPr>
              <w:spacing w:line="278" w:lineRule="auto"/>
              <w:jc w:val="both"/>
              <w:rPr>
                <w:rFonts w:cstheme="minorHAnsi"/>
                <w:sz w:val="20"/>
                <w:szCs w:val="20"/>
              </w:rPr>
            </w:pPr>
          </w:p>
        </w:tc>
      </w:tr>
      <w:tr w14:paraId="5B83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7E0AB173">
            <w:pPr>
              <w:rPr>
                <w:rFonts w:cstheme="minorHAnsi"/>
                <w:i/>
                <w:sz w:val="20"/>
                <w:szCs w:val="20"/>
              </w:rPr>
            </w:pPr>
          </w:p>
        </w:tc>
        <w:tc>
          <w:tcPr>
            <w:tcW w:w="9630" w:type="dxa"/>
            <w:gridSpan w:val="6"/>
            <w:shd w:val="clear" w:color="auto" w:fill="F1F1F1" w:themeFill="background1" w:themeFillShade="F2"/>
          </w:tcPr>
          <w:p w14:paraId="7B4685AE">
            <w:pPr>
              <w:rPr>
                <w:rFonts w:cstheme="minorHAnsi"/>
                <w:i/>
                <w:sz w:val="20"/>
                <w:szCs w:val="20"/>
              </w:rPr>
            </w:pPr>
            <w:r>
              <w:rPr>
                <w:rFonts w:cstheme="minorHAnsi"/>
                <w:i/>
                <w:sz w:val="20"/>
                <w:szCs w:val="20"/>
              </w:rPr>
              <w:t>Reports &amp; Dashboards</w:t>
            </w:r>
          </w:p>
        </w:tc>
      </w:tr>
      <w:tr w14:paraId="18D4D67A">
        <w:tblPrEx>
          <w:tblCellMar>
            <w:top w:w="0" w:type="dxa"/>
            <w:left w:w="108" w:type="dxa"/>
            <w:bottom w:w="0" w:type="dxa"/>
            <w:right w:w="108" w:type="dxa"/>
          </w:tblCellMar>
        </w:tblPrEx>
        <w:trPr>
          <w:trHeight w:val="255" w:hRule="atLeast"/>
        </w:trPr>
        <w:tc>
          <w:tcPr>
            <w:tcW w:w="648" w:type="dxa"/>
            <w:vAlign w:val="bottom"/>
          </w:tcPr>
          <w:p w14:paraId="598515B4">
            <w:pPr>
              <w:rPr>
                <w:rFonts w:cstheme="minorHAnsi"/>
                <w:sz w:val="20"/>
                <w:szCs w:val="20"/>
              </w:rPr>
            </w:pPr>
            <w:r>
              <w:rPr>
                <w:rFonts w:ascii="Calibri" w:hAnsi="Calibri" w:cs="Calibri"/>
                <w:sz w:val="20"/>
                <w:szCs w:val="20"/>
              </w:rPr>
              <w:t>179</w:t>
            </w:r>
          </w:p>
        </w:tc>
        <w:tc>
          <w:tcPr>
            <w:tcW w:w="9630" w:type="dxa"/>
            <w:gridSpan w:val="6"/>
          </w:tcPr>
          <w:p w14:paraId="619E8157">
            <w:pPr>
              <w:jc w:val="both"/>
            </w:pPr>
            <w:r>
              <w:rPr>
                <w:rFonts w:cstheme="minorHAnsi"/>
                <w:sz w:val="20"/>
                <w:szCs w:val="20"/>
              </w:rPr>
              <w:t>The solution should provide configurable reports and interactive dashboards to monitor organizational structure, headcount, vacancies, position utilization, and workforce trends.</w:t>
            </w:r>
          </w:p>
        </w:tc>
      </w:tr>
      <w:tr w14:paraId="3E8CC48D">
        <w:tblPrEx>
          <w:tblCellMar>
            <w:top w:w="0" w:type="dxa"/>
            <w:left w:w="108" w:type="dxa"/>
            <w:bottom w:w="0" w:type="dxa"/>
            <w:right w:w="108" w:type="dxa"/>
          </w:tblCellMar>
        </w:tblPrEx>
        <w:trPr>
          <w:trHeight w:val="255" w:hRule="atLeast"/>
        </w:trPr>
        <w:tc>
          <w:tcPr>
            <w:tcW w:w="648" w:type="dxa"/>
            <w:vAlign w:val="bottom"/>
          </w:tcPr>
          <w:p w14:paraId="3834C111">
            <w:pPr>
              <w:rPr>
                <w:rFonts w:cstheme="minorHAnsi"/>
                <w:sz w:val="20"/>
                <w:szCs w:val="20"/>
              </w:rPr>
            </w:pPr>
            <w:r>
              <w:rPr>
                <w:rFonts w:ascii="Calibri" w:hAnsi="Calibri" w:cs="Calibri"/>
                <w:sz w:val="20"/>
                <w:szCs w:val="20"/>
              </w:rPr>
              <w:t>180</w:t>
            </w:r>
          </w:p>
        </w:tc>
        <w:tc>
          <w:tcPr>
            <w:tcW w:w="5557" w:type="dxa"/>
          </w:tcPr>
          <w:p w14:paraId="5ADF6C3C">
            <w:pPr>
              <w:rPr>
                <w:rFonts w:cstheme="minorHAnsi"/>
                <w:sz w:val="20"/>
                <w:szCs w:val="20"/>
              </w:rPr>
            </w:pPr>
            <w:r>
              <w:rPr>
                <w:rFonts w:cstheme="minorHAnsi"/>
                <w:sz w:val="20"/>
                <w:szCs w:val="20"/>
              </w:rPr>
              <w:t>The solution should provide:</w:t>
            </w:r>
          </w:p>
        </w:tc>
        <w:tc>
          <w:tcPr>
            <w:tcW w:w="720" w:type="dxa"/>
          </w:tcPr>
          <w:p w14:paraId="48482971">
            <w:pPr>
              <w:jc w:val="both"/>
              <w:rPr>
                <w:rFonts w:cstheme="minorHAnsi"/>
                <w:sz w:val="20"/>
                <w:szCs w:val="20"/>
              </w:rPr>
            </w:pPr>
          </w:p>
        </w:tc>
        <w:tc>
          <w:tcPr>
            <w:tcW w:w="720" w:type="dxa"/>
          </w:tcPr>
          <w:p w14:paraId="136AA042">
            <w:pPr>
              <w:jc w:val="both"/>
              <w:rPr>
                <w:rFonts w:cstheme="minorHAnsi"/>
                <w:sz w:val="20"/>
                <w:szCs w:val="20"/>
              </w:rPr>
            </w:pPr>
          </w:p>
        </w:tc>
        <w:tc>
          <w:tcPr>
            <w:tcW w:w="720" w:type="dxa"/>
          </w:tcPr>
          <w:p w14:paraId="7C92AD09">
            <w:pPr>
              <w:jc w:val="both"/>
              <w:rPr>
                <w:rFonts w:cstheme="minorHAnsi"/>
                <w:sz w:val="20"/>
                <w:szCs w:val="20"/>
              </w:rPr>
            </w:pPr>
          </w:p>
        </w:tc>
        <w:tc>
          <w:tcPr>
            <w:tcW w:w="653" w:type="dxa"/>
          </w:tcPr>
          <w:p w14:paraId="220520CA">
            <w:pPr>
              <w:jc w:val="both"/>
              <w:rPr>
                <w:rFonts w:cstheme="minorHAnsi"/>
                <w:sz w:val="20"/>
                <w:szCs w:val="20"/>
              </w:rPr>
            </w:pPr>
          </w:p>
        </w:tc>
        <w:tc>
          <w:tcPr>
            <w:tcW w:w="1260" w:type="dxa"/>
          </w:tcPr>
          <w:p w14:paraId="39C7BC3A">
            <w:pPr>
              <w:jc w:val="both"/>
              <w:rPr>
                <w:rFonts w:cstheme="minorHAnsi"/>
                <w:sz w:val="20"/>
                <w:szCs w:val="20"/>
              </w:rPr>
            </w:pPr>
          </w:p>
        </w:tc>
      </w:tr>
      <w:tr w14:paraId="3DA4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95D3A00">
            <w:pPr>
              <w:rPr>
                <w:rFonts w:cstheme="minorHAnsi"/>
                <w:sz w:val="20"/>
                <w:szCs w:val="20"/>
              </w:rPr>
            </w:pPr>
            <w:r>
              <w:rPr>
                <w:rFonts w:ascii="Calibri" w:hAnsi="Calibri" w:cs="Calibri"/>
                <w:sz w:val="20"/>
                <w:szCs w:val="20"/>
              </w:rPr>
              <w:t>181</w:t>
            </w:r>
          </w:p>
        </w:tc>
        <w:tc>
          <w:tcPr>
            <w:tcW w:w="5557" w:type="dxa"/>
          </w:tcPr>
          <w:p w14:paraId="4886F79A">
            <w:pPr>
              <w:jc w:val="both"/>
              <w:rPr>
                <w:rFonts w:cstheme="minorHAnsi"/>
                <w:sz w:val="20"/>
                <w:szCs w:val="20"/>
              </w:rPr>
            </w:pPr>
            <w:r>
              <w:rPr>
                <w:rFonts w:cstheme="minorHAnsi"/>
                <w:sz w:val="20"/>
                <w:szCs w:val="20"/>
              </w:rPr>
              <w:t xml:space="preserve">Organization Structure Report </w:t>
            </w:r>
          </w:p>
        </w:tc>
        <w:tc>
          <w:tcPr>
            <w:tcW w:w="720" w:type="dxa"/>
          </w:tcPr>
          <w:p w14:paraId="7CD5B478">
            <w:pPr>
              <w:jc w:val="both"/>
              <w:rPr>
                <w:rFonts w:cstheme="minorHAnsi"/>
                <w:sz w:val="20"/>
                <w:szCs w:val="20"/>
              </w:rPr>
            </w:pPr>
          </w:p>
        </w:tc>
        <w:tc>
          <w:tcPr>
            <w:tcW w:w="720" w:type="dxa"/>
          </w:tcPr>
          <w:p w14:paraId="2D796485">
            <w:pPr>
              <w:jc w:val="both"/>
              <w:rPr>
                <w:rFonts w:cstheme="minorHAnsi"/>
                <w:sz w:val="20"/>
                <w:szCs w:val="20"/>
              </w:rPr>
            </w:pPr>
          </w:p>
        </w:tc>
        <w:tc>
          <w:tcPr>
            <w:tcW w:w="720" w:type="dxa"/>
          </w:tcPr>
          <w:p w14:paraId="2511FEC9">
            <w:pPr>
              <w:jc w:val="both"/>
              <w:rPr>
                <w:rFonts w:cstheme="minorHAnsi"/>
                <w:sz w:val="20"/>
                <w:szCs w:val="20"/>
              </w:rPr>
            </w:pPr>
          </w:p>
        </w:tc>
        <w:tc>
          <w:tcPr>
            <w:tcW w:w="653" w:type="dxa"/>
          </w:tcPr>
          <w:p w14:paraId="3E682EE6">
            <w:pPr>
              <w:jc w:val="both"/>
              <w:rPr>
                <w:rFonts w:cstheme="minorHAnsi"/>
                <w:sz w:val="20"/>
                <w:szCs w:val="20"/>
              </w:rPr>
            </w:pPr>
          </w:p>
        </w:tc>
        <w:tc>
          <w:tcPr>
            <w:tcW w:w="1260" w:type="dxa"/>
          </w:tcPr>
          <w:p w14:paraId="3DDC0B24">
            <w:pPr>
              <w:jc w:val="both"/>
              <w:rPr>
                <w:rFonts w:cstheme="minorHAnsi"/>
                <w:sz w:val="20"/>
                <w:szCs w:val="20"/>
              </w:rPr>
            </w:pPr>
          </w:p>
        </w:tc>
      </w:tr>
      <w:tr w14:paraId="61F6D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0279AB5">
            <w:pPr>
              <w:rPr>
                <w:rFonts w:cstheme="minorHAnsi"/>
                <w:sz w:val="20"/>
                <w:szCs w:val="20"/>
              </w:rPr>
            </w:pPr>
            <w:r>
              <w:rPr>
                <w:rFonts w:ascii="Calibri" w:hAnsi="Calibri" w:cs="Calibri"/>
                <w:sz w:val="20"/>
                <w:szCs w:val="20"/>
              </w:rPr>
              <w:t>182</w:t>
            </w:r>
          </w:p>
        </w:tc>
        <w:tc>
          <w:tcPr>
            <w:tcW w:w="5557" w:type="dxa"/>
          </w:tcPr>
          <w:p w14:paraId="6A66F2B5">
            <w:pPr>
              <w:jc w:val="both"/>
              <w:rPr>
                <w:rFonts w:cstheme="minorHAnsi"/>
                <w:sz w:val="20"/>
                <w:szCs w:val="20"/>
              </w:rPr>
            </w:pPr>
            <w:r>
              <w:rPr>
                <w:rFonts w:cstheme="minorHAnsi"/>
                <w:sz w:val="20"/>
                <w:szCs w:val="20"/>
              </w:rPr>
              <w:t xml:space="preserve">Organization Chart </w:t>
            </w:r>
          </w:p>
        </w:tc>
        <w:tc>
          <w:tcPr>
            <w:tcW w:w="720" w:type="dxa"/>
          </w:tcPr>
          <w:p w14:paraId="0A7A0B9C">
            <w:pPr>
              <w:jc w:val="both"/>
              <w:rPr>
                <w:rFonts w:cstheme="minorHAnsi"/>
                <w:sz w:val="20"/>
                <w:szCs w:val="20"/>
              </w:rPr>
            </w:pPr>
          </w:p>
        </w:tc>
        <w:tc>
          <w:tcPr>
            <w:tcW w:w="720" w:type="dxa"/>
          </w:tcPr>
          <w:p w14:paraId="071C0AD6">
            <w:pPr>
              <w:jc w:val="both"/>
              <w:rPr>
                <w:rFonts w:cstheme="minorHAnsi"/>
                <w:sz w:val="20"/>
                <w:szCs w:val="20"/>
              </w:rPr>
            </w:pPr>
          </w:p>
        </w:tc>
        <w:tc>
          <w:tcPr>
            <w:tcW w:w="720" w:type="dxa"/>
          </w:tcPr>
          <w:p w14:paraId="59D858D5">
            <w:pPr>
              <w:jc w:val="both"/>
              <w:rPr>
                <w:rFonts w:cstheme="minorHAnsi"/>
                <w:sz w:val="20"/>
                <w:szCs w:val="20"/>
              </w:rPr>
            </w:pPr>
          </w:p>
        </w:tc>
        <w:tc>
          <w:tcPr>
            <w:tcW w:w="653" w:type="dxa"/>
          </w:tcPr>
          <w:p w14:paraId="5BD4B9D8">
            <w:pPr>
              <w:jc w:val="both"/>
              <w:rPr>
                <w:rFonts w:cstheme="minorHAnsi"/>
                <w:sz w:val="20"/>
                <w:szCs w:val="20"/>
              </w:rPr>
            </w:pPr>
          </w:p>
        </w:tc>
        <w:tc>
          <w:tcPr>
            <w:tcW w:w="1260" w:type="dxa"/>
          </w:tcPr>
          <w:p w14:paraId="0AEA84D7">
            <w:pPr>
              <w:jc w:val="both"/>
              <w:rPr>
                <w:rFonts w:cstheme="minorHAnsi"/>
                <w:sz w:val="20"/>
                <w:szCs w:val="20"/>
              </w:rPr>
            </w:pPr>
          </w:p>
        </w:tc>
      </w:tr>
      <w:tr w14:paraId="73C02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5E69492">
            <w:pPr>
              <w:rPr>
                <w:rFonts w:cstheme="minorHAnsi"/>
                <w:sz w:val="20"/>
                <w:szCs w:val="20"/>
              </w:rPr>
            </w:pPr>
            <w:r>
              <w:rPr>
                <w:rFonts w:ascii="Calibri" w:hAnsi="Calibri" w:cs="Calibri"/>
                <w:sz w:val="20"/>
                <w:szCs w:val="20"/>
              </w:rPr>
              <w:t>183</w:t>
            </w:r>
          </w:p>
        </w:tc>
        <w:tc>
          <w:tcPr>
            <w:tcW w:w="5557" w:type="dxa"/>
          </w:tcPr>
          <w:p w14:paraId="09DE75D1">
            <w:pPr>
              <w:jc w:val="both"/>
              <w:rPr>
                <w:rFonts w:cstheme="minorHAnsi"/>
                <w:sz w:val="20"/>
                <w:szCs w:val="20"/>
              </w:rPr>
            </w:pPr>
            <w:r>
              <w:rPr>
                <w:rFonts w:cstheme="minorHAnsi"/>
                <w:sz w:val="20"/>
                <w:szCs w:val="20"/>
              </w:rPr>
              <w:t xml:space="preserve">Position Register </w:t>
            </w:r>
          </w:p>
        </w:tc>
        <w:tc>
          <w:tcPr>
            <w:tcW w:w="720" w:type="dxa"/>
          </w:tcPr>
          <w:p w14:paraId="365A7F0F">
            <w:pPr>
              <w:jc w:val="both"/>
              <w:rPr>
                <w:rFonts w:cstheme="minorHAnsi"/>
                <w:sz w:val="20"/>
                <w:szCs w:val="20"/>
              </w:rPr>
            </w:pPr>
          </w:p>
        </w:tc>
        <w:tc>
          <w:tcPr>
            <w:tcW w:w="720" w:type="dxa"/>
          </w:tcPr>
          <w:p w14:paraId="48C93BC3">
            <w:pPr>
              <w:jc w:val="both"/>
              <w:rPr>
                <w:rFonts w:cstheme="minorHAnsi"/>
                <w:sz w:val="20"/>
                <w:szCs w:val="20"/>
              </w:rPr>
            </w:pPr>
          </w:p>
        </w:tc>
        <w:tc>
          <w:tcPr>
            <w:tcW w:w="720" w:type="dxa"/>
          </w:tcPr>
          <w:p w14:paraId="6B069575">
            <w:pPr>
              <w:jc w:val="both"/>
              <w:rPr>
                <w:rFonts w:cstheme="minorHAnsi"/>
                <w:sz w:val="20"/>
                <w:szCs w:val="20"/>
              </w:rPr>
            </w:pPr>
          </w:p>
        </w:tc>
        <w:tc>
          <w:tcPr>
            <w:tcW w:w="653" w:type="dxa"/>
          </w:tcPr>
          <w:p w14:paraId="76A09FBD">
            <w:pPr>
              <w:jc w:val="both"/>
              <w:rPr>
                <w:rFonts w:cstheme="minorHAnsi"/>
                <w:sz w:val="20"/>
                <w:szCs w:val="20"/>
              </w:rPr>
            </w:pPr>
          </w:p>
        </w:tc>
        <w:tc>
          <w:tcPr>
            <w:tcW w:w="1260" w:type="dxa"/>
          </w:tcPr>
          <w:p w14:paraId="0B1D07C8">
            <w:pPr>
              <w:jc w:val="both"/>
              <w:rPr>
                <w:rFonts w:cstheme="minorHAnsi"/>
                <w:sz w:val="20"/>
                <w:szCs w:val="20"/>
              </w:rPr>
            </w:pPr>
          </w:p>
        </w:tc>
      </w:tr>
      <w:tr w14:paraId="27F4C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DFEFCD2">
            <w:pPr>
              <w:rPr>
                <w:rFonts w:cstheme="minorHAnsi"/>
                <w:sz w:val="20"/>
                <w:szCs w:val="20"/>
              </w:rPr>
            </w:pPr>
            <w:r>
              <w:rPr>
                <w:rFonts w:ascii="Calibri" w:hAnsi="Calibri" w:cs="Calibri"/>
                <w:sz w:val="20"/>
                <w:szCs w:val="20"/>
              </w:rPr>
              <w:t>184</w:t>
            </w:r>
          </w:p>
        </w:tc>
        <w:tc>
          <w:tcPr>
            <w:tcW w:w="5557" w:type="dxa"/>
          </w:tcPr>
          <w:p w14:paraId="2A35D4D7">
            <w:pPr>
              <w:jc w:val="both"/>
              <w:rPr>
                <w:rFonts w:cstheme="minorHAnsi"/>
                <w:sz w:val="20"/>
                <w:szCs w:val="20"/>
              </w:rPr>
            </w:pPr>
            <w:r>
              <w:rPr>
                <w:rFonts w:cstheme="minorHAnsi"/>
                <w:sz w:val="20"/>
                <w:szCs w:val="20"/>
              </w:rPr>
              <w:t xml:space="preserve">Position History </w:t>
            </w:r>
          </w:p>
        </w:tc>
        <w:tc>
          <w:tcPr>
            <w:tcW w:w="720" w:type="dxa"/>
          </w:tcPr>
          <w:p w14:paraId="6E32F9B2">
            <w:pPr>
              <w:jc w:val="both"/>
              <w:rPr>
                <w:rFonts w:cstheme="minorHAnsi"/>
                <w:sz w:val="20"/>
                <w:szCs w:val="20"/>
              </w:rPr>
            </w:pPr>
          </w:p>
        </w:tc>
        <w:tc>
          <w:tcPr>
            <w:tcW w:w="720" w:type="dxa"/>
          </w:tcPr>
          <w:p w14:paraId="34A20758">
            <w:pPr>
              <w:jc w:val="both"/>
              <w:rPr>
                <w:rFonts w:cstheme="minorHAnsi"/>
                <w:sz w:val="20"/>
                <w:szCs w:val="20"/>
              </w:rPr>
            </w:pPr>
          </w:p>
        </w:tc>
        <w:tc>
          <w:tcPr>
            <w:tcW w:w="720" w:type="dxa"/>
          </w:tcPr>
          <w:p w14:paraId="4700812D">
            <w:pPr>
              <w:jc w:val="both"/>
              <w:rPr>
                <w:rFonts w:cstheme="minorHAnsi"/>
                <w:sz w:val="20"/>
                <w:szCs w:val="20"/>
              </w:rPr>
            </w:pPr>
          </w:p>
        </w:tc>
        <w:tc>
          <w:tcPr>
            <w:tcW w:w="653" w:type="dxa"/>
          </w:tcPr>
          <w:p w14:paraId="79687CC0">
            <w:pPr>
              <w:jc w:val="both"/>
              <w:rPr>
                <w:rFonts w:cstheme="minorHAnsi"/>
                <w:sz w:val="20"/>
                <w:szCs w:val="20"/>
              </w:rPr>
            </w:pPr>
          </w:p>
        </w:tc>
        <w:tc>
          <w:tcPr>
            <w:tcW w:w="1260" w:type="dxa"/>
          </w:tcPr>
          <w:p w14:paraId="3886D70C">
            <w:pPr>
              <w:jc w:val="both"/>
              <w:rPr>
                <w:rFonts w:cstheme="minorHAnsi"/>
                <w:sz w:val="20"/>
                <w:szCs w:val="20"/>
              </w:rPr>
            </w:pPr>
          </w:p>
        </w:tc>
      </w:tr>
      <w:tr w14:paraId="0C3D3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47389E3">
            <w:pPr>
              <w:rPr>
                <w:rFonts w:cstheme="minorHAnsi"/>
                <w:sz w:val="20"/>
                <w:szCs w:val="20"/>
              </w:rPr>
            </w:pPr>
            <w:r>
              <w:rPr>
                <w:rFonts w:ascii="Calibri" w:hAnsi="Calibri" w:cs="Calibri"/>
                <w:sz w:val="20"/>
                <w:szCs w:val="20"/>
              </w:rPr>
              <w:t>185</w:t>
            </w:r>
          </w:p>
        </w:tc>
        <w:tc>
          <w:tcPr>
            <w:tcW w:w="5557" w:type="dxa"/>
          </w:tcPr>
          <w:p w14:paraId="0F7DAD0C">
            <w:pPr>
              <w:jc w:val="both"/>
              <w:rPr>
                <w:rFonts w:cstheme="minorHAnsi"/>
                <w:sz w:val="20"/>
                <w:szCs w:val="20"/>
              </w:rPr>
            </w:pPr>
            <w:r>
              <w:rPr>
                <w:rFonts w:cstheme="minorHAnsi"/>
                <w:sz w:val="20"/>
                <w:szCs w:val="20"/>
              </w:rPr>
              <w:t xml:space="preserve">Vacancy Report </w:t>
            </w:r>
          </w:p>
        </w:tc>
        <w:tc>
          <w:tcPr>
            <w:tcW w:w="720" w:type="dxa"/>
          </w:tcPr>
          <w:p w14:paraId="63646845">
            <w:pPr>
              <w:jc w:val="both"/>
              <w:rPr>
                <w:rFonts w:cstheme="minorHAnsi"/>
                <w:sz w:val="20"/>
                <w:szCs w:val="20"/>
              </w:rPr>
            </w:pPr>
          </w:p>
        </w:tc>
        <w:tc>
          <w:tcPr>
            <w:tcW w:w="720" w:type="dxa"/>
          </w:tcPr>
          <w:p w14:paraId="1E0100C6">
            <w:pPr>
              <w:jc w:val="both"/>
              <w:rPr>
                <w:rFonts w:cstheme="minorHAnsi"/>
                <w:sz w:val="20"/>
                <w:szCs w:val="20"/>
              </w:rPr>
            </w:pPr>
          </w:p>
        </w:tc>
        <w:tc>
          <w:tcPr>
            <w:tcW w:w="720" w:type="dxa"/>
          </w:tcPr>
          <w:p w14:paraId="27878060">
            <w:pPr>
              <w:jc w:val="both"/>
              <w:rPr>
                <w:rFonts w:cstheme="minorHAnsi"/>
                <w:sz w:val="20"/>
                <w:szCs w:val="20"/>
              </w:rPr>
            </w:pPr>
          </w:p>
        </w:tc>
        <w:tc>
          <w:tcPr>
            <w:tcW w:w="653" w:type="dxa"/>
          </w:tcPr>
          <w:p w14:paraId="1454B18D">
            <w:pPr>
              <w:jc w:val="both"/>
              <w:rPr>
                <w:rFonts w:cstheme="minorHAnsi"/>
                <w:sz w:val="20"/>
                <w:szCs w:val="20"/>
              </w:rPr>
            </w:pPr>
          </w:p>
        </w:tc>
        <w:tc>
          <w:tcPr>
            <w:tcW w:w="1260" w:type="dxa"/>
          </w:tcPr>
          <w:p w14:paraId="102C3D6D">
            <w:pPr>
              <w:jc w:val="both"/>
              <w:rPr>
                <w:rFonts w:cstheme="minorHAnsi"/>
                <w:sz w:val="20"/>
                <w:szCs w:val="20"/>
              </w:rPr>
            </w:pPr>
          </w:p>
        </w:tc>
      </w:tr>
      <w:tr w14:paraId="6DBC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2AE34F7">
            <w:pPr>
              <w:rPr>
                <w:rFonts w:cstheme="minorHAnsi"/>
                <w:sz w:val="20"/>
                <w:szCs w:val="20"/>
              </w:rPr>
            </w:pPr>
            <w:r>
              <w:rPr>
                <w:rFonts w:ascii="Calibri" w:hAnsi="Calibri" w:cs="Calibri"/>
                <w:sz w:val="20"/>
                <w:szCs w:val="20"/>
              </w:rPr>
              <w:t>186</w:t>
            </w:r>
          </w:p>
        </w:tc>
        <w:tc>
          <w:tcPr>
            <w:tcW w:w="5557" w:type="dxa"/>
          </w:tcPr>
          <w:p w14:paraId="1032A720">
            <w:pPr>
              <w:jc w:val="both"/>
              <w:rPr>
                <w:rFonts w:cstheme="minorHAnsi"/>
                <w:sz w:val="20"/>
                <w:szCs w:val="20"/>
              </w:rPr>
            </w:pPr>
            <w:r>
              <w:rPr>
                <w:rFonts w:cstheme="minorHAnsi"/>
                <w:sz w:val="20"/>
                <w:szCs w:val="20"/>
              </w:rPr>
              <w:t xml:space="preserve">Filled vs Vacant Positions </w:t>
            </w:r>
          </w:p>
        </w:tc>
        <w:tc>
          <w:tcPr>
            <w:tcW w:w="720" w:type="dxa"/>
          </w:tcPr>
          <w:p w14:paraId="02421D5E">
            <w:pPr>
              <w:jc w:val="both"/>
              <w:rPr>
                <w:rFonts w:cstheme="minorHAnsi"/>
                <w:sz w:val="20"/>
                <w:szCs w:val="20"/>
              </w:rPr>
            </w:pPr>
          </w:p>
        </w:tc>
        <w:tc>
          <w:tcPr>
            <w:tcW w:w="720" w:type="dxa"/>
          </w:tcPr>
          <w:p w14:paraId="3D6D4F1A">
            <w:pPr>
              <w:jc w:val="both"/>
              <w:rPr>
                <w:rFonts w:cstheme="minorHAnsi"/>
                <w:sz w:val="20"/>
                <w:szCs w:val="20"/>
              </w:rPr>
            </w:pPr>
          </w:p>
        </w:tc>
        <w:tc>
          <w:tcPr>
            <w:tcW w:w="720" w:type="dxa"/>
          </w:tcPr>
          <w:p w14:paraId="25807BE1">
            <w:pPr>
              <w:jc w:val="both"/>
              <w:rPr>
                <w:rFonts w:cstheme="minorHAnsi"/>
                <w:sz w:val="20"/>
                <w:szCs w:val="20"/>
              </w:rPr>
            </w:pPr>
          </w:p>
        </w:tc>
        <w:tc>
          <w:tcPr>
            <w:tcW w:w="653" w:type="dxa"/>
          </w:tcPr>
          <w:p w14:paraId="4D1D32A4">
            <w:pPr>
              <w:jc w:val="both"/>
              <w:rPr>
                <w:rFonts w:cstheme="minorHAnsi"/>
                <w:sz w:val="20"/>
                <w:szCs w:val="20"/>
              </w:rPr>
            </w:pPr>
          </w:p>
        </w:tc>
        <w:tc>
          <w:tcPr>
            <w:tcW w:w="1260" w:type="dxa"/>
          </w:tcPr>
          <w:p w14:paraId="742C977D">
            <w:pPr>
              <w:jc w:val="both"/>
              <w:rPr>
                <w:rFonts w:cstheme="minorHAnsi"/>
                <w:sz w:val="20"/>
                <w:szCs w:val="20"/>
              </w:rPr>
            </w:pPr>
          </w:p>
        </w:tc>
      </w:tr>
      <w:tr w14:paraId="6751B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6BCD8D9">
            <w:pPr>
              <w:rPr>
                <w:rFonts w:cstheme="minorHAnsi"/>
                <w:sz w:val="20"/>
                <w:szCs w:val="20"/>
              </w:rPr>
            </w:pPr>
            <w:r>
              <w:rPr>
                <w:rFonts w:ascii="Calibri" w:hAnsi="Calibri" w:cs="Calibri"/>
                <w:sz w:val="20"/>
                <w:szCs w:val="20"/>
              </w:rPr>
              <w:t>187</w:t>
            </w:r>
          </w:p>
        </w:tc>
        <w:tc>
          <w:tcPr>
            <w:tcW w:w="5557" w:type="dxa"/>
          </w:tcPr>
          <w:p w14:paraId="45D7F8D7">
            <w:pPr>
              <w:jc w:val="both"/>
              <w:rPr>
                <w:rFonts w:cstheme="minorHAnsi"/>
                <w:sz w:val="20"/>
                <w:szCs w:val="20"/>
              </w:rPr>
            </w:pPr>
            <w:r>
              <w:rPr>
                <w:rFonts w:cstheme="minorHAnsi"/>
                <w:sz w:val="20"/>
                <w:szCs w:val="20"/>
              </w:rPr>
              <w:t xml:space="preserve">Headcount Report </w:t>
            </w:r>
          </w:p>
        </w:tc>
        <w:tc>
          <w:tcPr>
            <w:tcW w:w="720" w:type="dxa"/>
          </w:tcPr>
          <w:p w14:paraId="09721B43">
            <w:pPr>
              <w:jc w:val="both"/>
              <w:rPr>
                <w:rFonts w:cstheme="minorHAnsi"/>
                <w:sz w:val="20"/>
                <w:szCs w:val="20"/>
              </w:rPr>
            </w:pPr>
          </w:p>
        </w:tc>
        <w:tc>
          <w:tcPr>
            <w:tcW w:w="720" w:type="dxa"/>
          </w:tcPr>
          <w:p w14:paraId="798C93EE">
            <w:pPr>
              <w:jc w:val="both"/>
              <w:rPr>
                <w:rFonts w:cstheme="minorHAnsi"/>
                <w:sz w:val="20"/>
                <w:szCs w:val="20"/>
              </w:rPr>
            </w:pPr>
          </w:p>
        </w:tc>
        <w:tc>
          <w:tcPr>
            <w:tcW w:w="720" w:type="dxa"/>
          </w:tcPr>
          <w:p w14:paraId="21141350">
            <w:pPr>
              <w:jc w:val="both"/>
              <w:rPr>
                <w:rFonts w:cstheme="minorHAnsi"/>
                <w:sz w:val="20"/>
                <w:szCs w:val="20"/>
              </w:rPr>
            </w:pPr>
          </w:p>
        </w:tc>
        <w:tc>
          <w:tcPr>
            <w:tcW w:w="653" w:type="dxa"/>
          </w:tcPr>
          <w:p w14:paraId="1A35B5A9">
            <w:pPr>
              <w:jc w:val="both"/>
              <w:rPr>
                <w:rFonts w:cstheme="minorHAnsi"/>
                <w:sz w:val="20"/>
                <w:szCs w:val="20"/>
              </w:rPr>
            </w:pPr>
          </w:p>
        </w:tc>
        <w:tc>
          <w:tcPr>
            <w:tcW w:w="1260" w:type="dxa"/>
          </w:tcPr>
          <w:p w14:paraId="1986E6D1">
            <w:pPr>
              <w:jc w:val="both"/>
              <w:rPr>
                <w:rFonts w:cstheme="minorHAnsi"/>
                <w:sz w:val="20"/>
                <w:szCs w:val="20"/>
              </w:rPr>
            </w:pPr>
          </w:p>
        </w:tc>
      </w:tr>
      <w:tr w14:paraId="2A08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430F2CF">
            <w:pPr>
              <w:rPr>
                <w:rFonts w:cstheme="minorHAnsi"/>
                <w:sz w:val="20"/>
                <w:szCs w:val="20"/>
              </w:rPr>
            </w:pPr>
            <w:r>
              <w:rPr>
                <w:rFonts w:ascii="Calibri" w:hAnsi="Calibri" w:cs="Calibri"/>
                <w:sz w:val="20"/>
                <w:szCs w:val="20"/>
              </w:rPr>
              <w:t>188</w:t>
            </w:r>
          </w:p>
        </w:tc>
        <w:tc>
          <w:tcPr>
            <w:tcW w:w="5557" w:type="dxa"/>
          </w:tcPr>
          <w:p w14:paraId="24DFBEB3">
            <w:pPr>
              <w:jc w:val="both"/>
              <w:rPr>
                <w:rFonts w:cstheme="minorHAnsi"/>
                <w:sz w:val="20"/>
                <w:szCs w:val="20"/>
              </w:rPr>
            </w:pPr>
            <w:r>
              <w:rPr>
                <w:rFonts w:cstheme="minorHAnsi"/>
                <w:sz w:val="20"/>
                <w:szCs w:val="20"/>
              </w:rPr>
              <w:t xml:space="preserve">Approved vs Actual Headcount </w:t>
            </w:r>
          </w:p>
        </w:tc>
        <w:tc>
          <w:tcPr>
            <w:tcW w:w="720" w:type="dxa"/>
          </w:tcPr>
          <w:p w14:paraId="36A3A827">
            <w:pPr>
              <w:jc w:val="both"/>
              <w:rPr>
                <w:rFonts w:cstheme="minorHAnsi"/>
                <w:sz w:val="20"/>
                <w:szCs w:val="20"/>
              </w:rPr>
            </w:pPr>
          </w:p>
        </w:tc>
        <w:tc>
          <w:tcPr>
            <w:tcW w:w="720" w:type="dxa"/>
          </w:tcPr>
          <w:p w14:paraId="3F76B2D0">
            <w:pPr>
              <w:jc w:val="both"/>
              <w:rPr>
                <w:rFonts w:cstheme="minorHAnsi"/>
                <w:sz w:val="20"/>
                <w:szCs w:val="20"/>
              </w:rPr>
            </w:pPr>
          </w:p>
        </w:tc>
        <w:tc>
          <w:tcPr>
            <w:tcW w:w="720" w:type="dxa"/>
          </w:tcPr>
          <w:p w14:paraId="47B6BCD0">
            <w:pPr>
              <w:jc w:val="both"/>
              <w:rPr>
                <w:rFonts w:cstheme="minorHAnsi"/>
                <w:sz w:val="20"/>
                <w:szCs w:val="20"/>
              </w:rPr>
            </w:pPr>
          </w:p>
        </w:tc>
        <w:tc>
          <w:tcPr>
            <w:tcW w:w="653" w:type="dxa"/>
          </w:tcPr>
          <w:p w14:paraId="48765CF1">
            <w:pPr>
              <w:jc w:val="both"/>
              <w:rPr>
                <w:rFonts w:cstheme="minorHAnsi"/>
                <w:sz w:val="20"/>
                <w:szCs w:val="20"/>
              </w:rPr>
            </w:pPr>
          </w:p>
        </w:tc>
        <w:tc>
          <w:tcPr>
            <w:tcW w:w="1260" w:type="dxa"/>
          </w:tcPr>
          <w:p w14:paraId="7FD85A2C">
            <w:pPr>
              <w:jc w:val="both"/>
              <w:rPr>
                <w:rFonts w:cstheme="minorHAnsi"/>
                <w:sz w:val="20"/>
                <w:szCs w:val="20"/>
              </w:rPr>
            </w:pPr>
          </w:p>
        </w:tc>
      </w:tr>
      <w:tr w14:paraId="3A8AA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7E289EA">
            <w:pPr>
              <w:rPr>
                <w:rFonts w:cstheme="minorHAnsi"/>
                <w:sz w:val="20"/>
                <w:szCs w:val="20"/>
              </w:rPr>
            </w:pPr>
            <w:r>
              <w:rPr>
                <w:rFonts w:ascii="Calibri" w:hAnsi="Calibri" w:cs="Calibri"/>
                <w:sz w:val="20"/>
                <w:szCs w:val="20"/>
              </w:rPr>
              <w:t>189</w:t>
            </w:r>
          </w:p>
        </w:tc>
        <w:tc>
          <w:tcPr>
            <w:tcW w:w="5557" w:type="dxa"/>
          </w:tcPr>
          <w:p w14:paraId="68D1A37B">
            <w:pPr>
              <w:jc w:val="both"/>
              <w:rPr>
                <w:rFonts w:cstheme="minorHAnsi"/>
                <w:sz w:val="20"/>
                <w:szCs w:val="20"/>
              </w:rPr>
            </w:pPr>
            <w:r>
              <w:rPr>
                <w:rFonts w:cstheme="minorHAnsi"/>
                <w:sz w:val="20"/>
                <w:szCs w:val="20"/>
              </w:rPr>
              <w:t xml:space="preserve">Reporting Hierarchy </w:t>
            </w:r>
          </w:p>
        </w:tc>
        <w:tc>
          <w:tcPr>
            <w:tcW w:w="720" w:type="dxa"/>
          </w:tcPr>
          <w:p w14:paraId="4D799ED8">
            <w:pPr>
              <w:jc w:val="both"/>
              <w:rPr>
                <w:rFonts w:cstheme="minorHAnsi"/>
                <w:sz w:val="20"/>
                <w:szCs w:val="20"/>
              </w:rPr>
            </w:pPr>
          </w:p>
        </w:tc>
        <w:tc>
          <w:tcPr>
            <w:tcW w:w="720" w:type="dxa"/>
          </w:tcPr>
          <w:p w14:paraId="4DCF934B">
            <w:pPr>
              <w:jc w:val="both"/>
              <w:rPr>
                <w:rFonts w:cstheme="minorHAnsi"/>
                <w:sz w:val="20"/>
                <w:szCs w:val="20"/>
              </w:rPr>
            </w:pPr>
          </w:p>
        </w:tc>
        <w:tc>
          <w:tcPr>
            <w:tcW w:w="720" w:type="dxa"/>
          </w:tcPr>
          <w:p w14:paraId="2F528162">
            <w:pPr>
              <w:jc w:val="both"/>
              <w:rPr>
                <w:rFonts w:cstheme="minorHAnsi"/>
                <w:sz w:val="20"/>
                <w:szCs w:val="20"/>
              </w:rPr>
            </w:pPr>
          </w:p>
        </w:tc>
        <w:tc>
          <w:tcPr>
            <w:tcW w:w="653" w:type="dxa"/>
          </w:tcPr>
          <w:p w14:paraId="0B3A5DFA">
            <w:pPr>
              <w:jc w:val="both"/>
              <w:rPr>
                <w:rFonts w:cstheme="minorHAnsi"/>
                <w:sz w:val="20"/>
                <w:szCs w:val="20"/>
              </w:rPr>
            </w:pPr>
          </w:p>
        </w:tc>
        <w:tc>
          <w:tcPr>
            <w:tcW w:w="1260" w:type="dxa"/>
          </w:tcPr>
          <w:p w14:paraId="5933FD56">
            <w:pPr>
              <w:jc w:val="both"/>
              <w:rPr>
                <w:rFonts w:cstheme="minorHAnsi"/>
                <w:sz w:val="20"/>
                <w:szCs w:val="20"/>
              </w:rPr>
            </w:pPr>
          </w:p>
        </w:tc>
      </w:tr>
      <w:tr w14:paraId="0920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4CD1CE4">
            <w:pPr>
              <w:rPr>
                <w:rFonts w:cstheme="minorHAnsi"/>
                <w:sz w:val="20"/>
                <w:szCs w:val="20"/>
              </w:rPr>
            </w:pPr>
            <w:r>
              <w:rPr>
                <w:rFonts w:ascii="Calibri" w:hAnsi="Calibri" w:cs="Calibri"/>
                <w:sz w:val="20"/>
                <w:szCs w:val="20"/>
              </w:rPr>
              <w:t>190</w:t>
            </w:r>
          </w:p>
        </w:tc>
        <w:tc>
          <w:tcPr>
            <w:tcW w:w="5557" w:type="dxa"/>
          </w:tcPr>
          <w:p w14:paraId="7BDA5740">
            <w:pPr>
              <w:jc w:val="both"/>
              <w:rPr>
                <w:rFonts w:cstheme="minorHAnsi"/>
                <w:sz w:val="20"/>
                <w:szCs w:val="20"/>
              </w:rPr>
            </w:pPr>
            <w:r>
              <w:rPr>
                <w:rFonts w:cstheme="minorHAnsi"/>
                <w:sz w:val="20"/>
                <w:szCs w:val="20"/>
              </w:rPr>
              <w:t xml:space="preserve">Span of Control Analysis </w:t>
            </w:r>
          </w:p>
        </w:tc>
        <w:tc>
          <w:tcPr>
            <w:tcW w:w="720" w:type="dxa"/>
          </w:tcPr>
          <w:p w14:paraId="02523F58">
            <w:pPr>
              <w:jc w:val="both"/>
              <w:rPr>
                <w:rFonts w:cstheme="minorHAnsi"/>
                <w:sz w:val="20"/>
                <w:szCs w:val="20"/>
              </w:rPr>
            </w:pPr>
          </w:p>
        </w:tc>
        <w:tc>
          <w:tcPr>
            <w:tcW w:w="720" w:type="dxa"/>
          </w:tcPr>
          <w:p w14:paraId="2854C7A5">
            <w:pPr>
              <w:jc w:val="both"/>
              <w:rPr>
                <w:rFonts w:cstheme="minorHAnsi"/>
                <w:sz w:val="20"/>
                <w:szCs w:val="20"/>
              </w:rPr>
            </w:pPr>
          </w:p>
        </w:tc>
        <w:tc>
          <w:tcPr>
            <w:tcW w:w="720" w:type="dxa"/>
          </w:tcPr>
          <w:p w14:paraId="577BD305">
            <w:pPr>
              <w:jc w:val="both"/>
              <w:rPr>
                <w:rFonts w:cstheme="minorHAnsi"/>
                <w:sz w:val="20"/>
                <w:szCs w:val="20"/>
              </w:rPr>
            </w:pPr>
          </w:p>
        </w:tc>
        <w:tc>
          <w:tcPr>
            <w:tcW w:w="653" w:type="dxa"/>
          </w:tcPr>
          <w:p w14:paraId="445B3BA3">
            <w:pPr>
              <w:jc w:val="both"/>
              <w:rPr>
                <w:rFonts w:cstheme="minorHAnsi"/>
                <w:sz w:val="20"/>
                <w:szCs w:val="20"/>
              </w:rPr>
            </w:pPr>
          </w:p>
        </w:tc>
        <w:tc>
          <w:tcPr>
            <w:tcW w:w="1260" w:type="dxa"/>
          </w:tcPr>
          <w:p w14:paraId="7B0BA75D">
            <w:pPr>
              <w:jc w:val="both"/>
              <w:rPr>
                <w:rFonts w:cstheme="minorHAnsi"/>
                <w:sz w:val="20"/>
                <w:szCs w:val="20"/>
              </w:rPr>
            </w:pPr>
          </w:p>
        </w:tc>
      </w:tr>
      <w:tr w14:paraId="53DF5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3F7C172">
            <w:pPr>
              <w:rPr>
                <w:rFonts w:cstheme="minorHAnsi"/>
                <w:sz w:val="20"/>
                <w:szCs w:val="20"/>
              </w:rPr>
            </w:pPr>
            <w:r>
              <w:rPr>
                <w:rFonts w:ascii="Calibri" w:hAnsi="Calibri" w:cs="Calibri"/>
                <w:sz w:val="20"/>
                <w:szCs w:val="20"/>
              </w:rPr>
              <w:t>191</w:t>
            </w:r>
          </w:p>
        </w:tc>
        <w:tc>
          <w:tcPr>
            <w:tcW w:w="5557" w:type="dxa"/>
          </w:tcPr>
          <w:p w14:paraId="12C511E0">
            <w:pPr>
              <w:jc w:val="both"/>
              <w:rPr>
                <w:rFonts w:cstheme="minorHAnsi"/>
                <w:sz w:val="20"/>
                <w:szCs w:val="20"/>
              </w:rPr>
            </w:pPr>
            <w:r>
              <w:rPr>
                <w:rFonts w:cstheme="minorHAnsi"/>
                <w:sz w:val="20"/>
                <w:szCs w:val="20"/>
              </w:rPr>
              <w:t xml:space="preserve">Grade-wise Position Report </w:t>
            </w:r>
          </w:p>
        </w:tc>
        <w:tc>
          <w:tcPr>
            <w:tcW w:w="720" w:type="dxa"/>
          </w:tcPr>
          <w:p w14:paraId="2D4B8196">
            <w:pPr>
              <w:jc w:val="both"/>
              <w:rPr>
                <w:rFonts w:cstheme="minorHAnsi"/>
                <w:sz w:val="20"/>
                <w:szCs w:val="20"/>
              </w:rPr>
            </w:pPr>
          </w:p>
        </w:tc>
        <w:tc>
          <w:tcPr>
            <w:tcW w:w="720" w:type="dxa"/>
          </w:tcPr>
          <w:p w14:paraId="44B72EB5">
            <w:pPr>
              <w:jc w:val="both"/>
              <w:rPr>
                <w:rFonts w:cstheme="minorHAnsi"/>
                <w:sz w:val="20"/>
                <w:szCs w:val="20"/>
              </w:rPr>
            </w:pPr>
          </w:p>
        </w:tc>
        <w:tc>
          <w:tcPr>
            <w:tcW w:w="720" w:type="dxa"/>
          </w:tcPr>
          <w:p w14:paraId="4287C014">
            <w:pPr>
              <w:jc w:val="both"/>
              <w:rPr>
                <w:rFonts w:cstheme="minorHAnsi"/>
                <w:sz w:val="20"/>
                <w:szCs w:val="20"/>
              </w:rPr>
            </w:pPr>
          </w:p>
        </w:tc>
        <w:tc>
          <w:tcPr>
            <w:tcW w:w="653" w:type="dxa"/>
          </w:tcPr>
          <w:p w14:paraId="6CE08F70">
            <w:pPr>
              <w:jc w:val="both"/>
              <w:rPr>
                <w:rFonts w:cstheme="minorHAnsi"/>
                <w:sz w:val="20"/>
                <w:szCs w:val="20"/>
              </w:rPr>
            </w:pPr>
          </w:p>
        </w:tc>
        <w:tc>
          <w:tcPr>
            <w:tcW w:w="1260" w:type="dxa"/>
          </w:tcPr>
          <w:p w14:paraId="7DEBA329">
            <w:pPr>
              <w:jc w:val="both"/>
              <w:rPr>
                <w:rFonts w:cstheme="minorHAnsi"/>
                <w:sz w:val="20"/>
                <w:szCs w:val="20"/>
              </w:rPr>
            </w:pPr>
          </w:p>
        </w:tc>
      </w:tr>
      <w:tr w14:paraId="1449D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9FCC6EB">
            <w:pPr>
              <w:rPr>
                <w:rFonts w:cstheme="minorHAnsi"/>
                <w:sz w:val="20"/>
                <w:szCs w:val="20"/>
              </w:rPr>
            </w:pPr>
            <w:r>
              <w:rPr>
                <w:rFonts w:ascii="Calibri" w:hAnsi="Calibri" w:cs="Calibri"/>
                <w:sz w:val="20"/>
                <w:szCs w:val="20"/>
              </w:rPr>
              <w:t>192</w:t>
            </w:r>
          </w:p>
        </w:tc>
        <w:tc>
          <w:tcPr>
            <w:tcW w:w="5557" w:type="dxa"/>
          </w:tcPr>
          <w:p w14:paraId="3167EDE7">
            <w:pPr>
              <w:jc w:val="both"/>
              <w:rPr>
                <w:rFonts w:cstheme="minorHAnsi"/>
                <w:sz w:val="20"/>
                <w:szCs w:val="20"/>
              </w:rPr>
            </w:pPr>
            <w:r>
              <w:rPr>
                <w:rFonts w:cstheme="minorHAnsi"/>
                <w:sz w:val="20"/>
                <w:szCs w:val="20"/>
              </w:rPr>
              <w:t xml:space="preserve">Branch-wise Position Report </w:t>
            </w:r>
          </w:p>
        </w:tc>
        <w:tc>
          <w:tcPr>
            <w:tcW w:w="720" w:type="dxa"/>
          </w:tcPr>
          <w:p w14:paraId="7B1E8A29">
            <w:pPr>
              <w:jc w:val="both"/>
              <w:rPr>
                <w:rFonts w:cstheme="minorHAnsi"/>
                <w:sz w:val="20"/>
                <w:szCs w:val="20"/>
              </w:rPr>
            </w:pPr>
          </w:p>
        </w:tc>
        <w:tc>
          <w:tcPr>
            <w:tcW w:w="720" w:type="dxa"/>
          </w:tcPr>
          <w:p w14:paraId="5DA73F87">
            <w:pPr>
              <w:jc w:val="both"/>
              <w:rPr>
                <w:rFonts w:cstheme="minorHAnsi"/>
                <w:sz w:val="20"/>
                <w:szCs w:val="20"/>
              </w:rPr>
            </w:pPr>
          </w:p>
        </w:tc>
        <w:tc>
          <w:tcPr>
            <w:tcW w:w="720" w:type="dxa"/>
          </w:tcPr>
          <w:p w14:paraId="743D08F6">
            <w:pPr>
              <w:jc w:val="both"/>
              <w:rPr>
                <w:rFonts w:cstheme="minorHAnsi"/>
                <w:sz w:val="20"/>
                <w:szCs w:val="20"/>
              </w:rPr>
            </w:pPr>
          </w:p>
        </w:tc>
        <w:tc>
          <w:tcPr>
            <w:tcW w:w="653" w:type="dxa"/>
          </w:tcPr>
          <w:p w14:paraId="648DCD49">
            <w:pPr>
              <w:jc w:val="both"/>
              <w:rPr>
                <w:rFonts w:cstheme="minorHAnsi"/>
                <w:sz w:val="20"/>
                <w:szCs w:val="20"/>
              </w:rPr>
            </w:pPr>
          </w:p>
        </w:tc>
        <w:tc>
          <w:tcPr>
            <w:tcW w:w="1260" w:type="dxa"/>
          </w:tcPr>
          <w:p w14:paraId="2F09568B">
            <w:pPr>
              <w:jc w:val="both"/>
              <w:rPr>
                <w:rFonts w:cstheme="minorHAnsi"/>
                <w:sz w:val="20"/>
                <w:szCs w:val="20"/>
              </w:rPr>
            </w:pPr>
          </w:p>
        </w:tc>
      </w:tr>
      <w:tr w14:paraId="6763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EE3401E">
            <w:pPr>
              <w:rPr>
                <w:rFonts w:cstheme="minorHAnsi"/>
                <w:sz w:val="20"/>
                <w:szCs w:val="20"/>
              </w:rPr>
            </w:pPr>
            <w:r>
              <w:rPr>
                <w:rFonts w:ascii="Calibri" w:hAnsi="Calibri" w:cs="Calibri"/>
                <w:sz w:val="20"/>
                <w:szCs w:val="20"/>
              </w:rPr>
              <w:t>193</w:t>
            </w:r>
          </w:p>
        </w:tc>
        <w:tc>
          <w:tcPr>
            <w:tcW w:w="5557" w:type="dxa"/>
          </w:tcPr>
          <w:p w14:paraId="1F1FA04F">
            <w:pPr>
              <w:jc w:val="both"/>
              <w:rPr>
                <w:rFonts w:cstheme="minorHAnsi"/>
                <w:sz w:val="20"/>
                <w:szCs w:val="20"/>
              </w:rPr>
            </w:pPr>
            <w:r>
              <w:rPr>
                <w:rFonts w:cstheme="minorHAnsi"/>
                <w:sz w:val="20"/>
                <w:szCs w:val="20"/>
              </w:rPr>
              <w:t xml:space="preserve">Department-wise Headcount </w:t>
            </w:r>
          </w:p>
        </w:tc>
        <w:tc>
          <w:tcPr>
            <w:tcW w:w="720" w:type="dxa"/>
          </w:tcPr>
          <w:p w14:paraId="1B55AF46">
            <w:pPr>
              <w:jc w:val="both"/>
              <w:rPr>
                <w:rFonts w:cstheme="minorHAnsi"/>
                <w:sz w:val="20"/>
                <w:szCs w:val="20"/>
              </w:rPr>
            </w:pPr>
          </w:p>
        </w:tc>
        <w:tc>
          <w:tcPr>
            <w:tcW w:w="720" w:type="dxa"/>
          </w:tcPr>
          <w:p w14:paraId="4131C93A">
            <w:pPr>
              <w:jc w:val="both"/>
              <w:rPr>
                <w:rFonts w:cstheme="minorHAnsi"/>
                <w:sz w:val="20"/>
                <w:szCs w:val="20"/>
              </w:rPr>
            </w:pPr>
          </w:p>
        </w:tc>
        <w:tc>
          <w:tcPr>
            <w:tcW w:w="720" w:type="dxa"/>
          </w:tcPr>
          <w:p w14:paraId="2E0183C6">
            <w:pPr>
              <w:jc w:val="both"/>
              <w:rPr>
                <w:rFonts w:cstheme="minorHAnsi"/>
                <w:sz w:val="20"/>
                <w:szCs w:val="20"/>
              </w:rPr>
            </w:pPr>
          </w:p>
        </w:tc>
        <w:tc>
          <w:tcPr>
            <w:tcW w:w="653" w:type="dxa"/>
          </w:tcPr>
          <w:p w14:paraId="0B290445">
            <w:pPr>
              <w:jc w:val="both"/>
              <w:rPr>
                <w:rFonts w:cstheme="minorHAnsi"/>
                <w:sz w:val="20"/>
                <w:szCs w:val="20"/>
              </w:rPr>
            </w:pPr>
          </w:p>
        </w:tc>
        <w:tc>
          <w:tcPr>
            <w:tcW w:w="1260" w:type="dxa"/>
          </w:tcPr>
          <w:p w14:paraId="3F958D87">
            <w:pPr>
              <w:jc w:val="both"/>
              <w:rPr>
                <w:rFonts w:cstheme="minorHAnsi"/>
                <w:sz w:val="20"/>
                <w:szCs w:val="20"/>
              </w:rPr>
            </w:pPr>
          </w:p>
        </w:tc>
      </w:tr>
      <w:tr w14:paraId="52C91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8594124">
            <w:pPr>
              <w:rPr>
                <w:rFonts w:cstheme="minorHAnsi"/>
                <w:sz w:val="20"/>
                <w:szCs w:val="20"/>
              </w:rPr>
            </w:pPr>
            <w:r>
              <w:rPr>
                <w:rFonts w:ascii="Calibri" w:hAnsi="Calibri" w:cs="Calibri"/>
                <w:sz w:val="20"/>
                <w:szCs w:val="20"/>
              </w:rPr>
              <w:t>179</w:t>
            </w:r>
          </w:p>
        </w:tc>
        <w:tc>
          <w:tcPr>
            <w:tcW w:w="5557" w:type="dxa"/>
          </w:tcPr>
          <w:p w14:paraId="4324F4DE">
            <w:pPr>
              <w:jc w:val="both"/>
              <w:rPr>
                <w:rFonts w:cstheme="minorHAnsi"/>
                <w:sz w:val="20"/>
                <w:szCs w:val="20"/>
              </w:rPr>
            </w:pPr>
            <w:r>
              <w:rPr>
                <w:rFonts w:cstheme="minorHAnsi"/>
                <w:sz w:val="20"/>
                <w:szCs w:val="20"/>
              </w:rPr>
              <w:t xml:space="preserve">Position Movement Report </w:t>
            </w:r>
          </w:p>
        </w:tc>
        <w:tc>
          <w:tcPr>
            <w:tcW w:w="720" w:type="dxa"/>
          </w:tcPr>
          <w:p w14:paraId="7BD2CCF9">
            <w:pPr>
              <w:jc w:val="both"/>
              <w:rPr>
                <w:rFonts w:cstheme="minorHAnsi"/>
                <w:sz w:val="20"/>
                <w:szCs w:val="20"/>
              </w:rPr>
            </w:pPr>
          </w:p>
        </w:tc>
        <w:tc>
          <w:tcPr>
            <w:tcW w:w="720" w:type="dxa"/>
          </w:tcPr>
          <w:p w14:paraId="610E74FA">
            <w:pPr>
              <w:jc w:val="both"/>
              <w:rPr>
                <w:rFonts w:cstheme="minorHAnsi"/>
                <w:sz w:val="20"/>
                <w:szCs w:val="20"/>
              </w:rPr>
            </w:pPr>
          </w:p>
        </w:tc>
        <w:tc>
          <w:tcPr>
            <w:tcW w:w="720" w:type="dxa"/>
          </w:tcPr>
          <w:p w14:paraId="02AA72DD">
            <w:pPr>
              <w:jc w:val="both"/>
              <w:rPr>
                <w:rFonts w:cstheme="minorHAnsi"/>
                <w:sz w:val="20"/>
                <w:szCs w:val="20"/>
              </w:rPr>
            </w:pPr>
          </w:p>
        </w:tc>
        <w:tc>
          <w:tcPr>
            <w:tcW w:w="653" w:type="dxa"/>
          </w:tcPr>
          <w:p w14:paraId="60054C2B">
            <w:pPr>
              <w:jc w:val="both"/>
              <w:rPr>
                <w:rFonts w:cstheme="minorHAnsi"/>
                <w:sz w:val="20"/>
                <w:szCs w:val="20"/>
              </w:rPr>
            </w:pPr>
          </w:p>
        </w:tc>
        <w:tc>
          <w:tcPr>
            <w:tcW w:w="1260" w:type="dxa"/>
          </w:tcPr>
          <w:p w14:paraId="4647FD31">
            <w:pPr>
              <w:jc w:val="both"/>
              <w:rPr>
                <w:rFonts w:cstheme="minorHAnsi"/>
                <w:sz w:val="20"/>
                <w:szCs w:val="20"/>
              </w:rPr>
            </w:pPr>
          </w:p>
        </w:tc>
      </w:tr>
      <w:tr w14:paraId="342F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86BD31E">
            <w:pPr>
              <w:rPr>
                <w:rFonts w:cstheme="minorHAnsi"/>
                <w:sz w:val="20"/>
                <w:szCs w:val="20"/>
              </w:rPr>
            </w:pPr>
            <w:r>
              <w:rPr>
                <w:rFonts w:ascii="Calibri" w:hAnsi="Calibri" w:cs="Calibri"/>
                <w:sz w:val="20"/>
                <w:szCs w:val="20"/>
              </w:rPr>
              <w:t>180</w:t>
            </w:r>
          </w:p>
        </w:tc>
        <w:tc>
          <w:tcPr>
            <w:tcW w:w="5557" w:type="dxa"/>
          </w:tcPr>
          <w:p w14:paraId="2B8EC824">
            <w:pPr>
              <w:jc w:val="both"/>
              <w:rPr>
                <w:rFonts w:cstheme="minorHAnsi"/>
                <w:sz w:val="20"/>
                <w:szCs w:val="20"/>
              </w:rPr>
            </w:pPr>
            <w:r>
              <w:rPr>
                <w:rFonts w:cstheme="minorHAnsi"/>
                <w:sz w:val="20"/>
                <w:szCs w:val="20"/>
              </w:rPr>
              <w:t xml:space="preserve">Workforce Planning Dashboard </w:t>
            </w:r>
          </w:p>
        </w:tc>
        <w:tc>
          <w:tcPr>
            <w:tcW w:w="720" w:type="dxa"/>
          </w:tcPr>
          <w:p w14:paraId="1FA0E74B">
            <w:pPr>
              <w:jc w:val="both"/>
              <w:rPr>
                <w:rFonts w:cstheme="minorHAnsi"/>
                <w:sz w:val="20"/>
                <w:szCs w:val="20"/>
              </w:rPr>
            </w:pPr>
          </w:p>
        </w:tc>
        <w:tc>
          <w:tcPr>
            <w:tcW w:w="720" w:type="dxa"/>
          </w:tcPr>
          <w:p w14:paraId="7AD5F665">
            <w:pPr>
              <w:jc w:val="both"/>
              <w:rPr>
                <w:rFonts w:cstheme="minorHAnsi"/>
                <w:sz w:val="20"/>
                <w:szCs w:val="20"/>
              </w:rPr>
            </w:pPr>
          </w:p>
        </w:tc>
        <w:tc>
          <w:tcPr>
            <w:tcW w:w="720" w:type="dxa"/>
          </w:tcPr>
          <w:p w14:paraId="7D5A6BD6">
            <w:pPr>
              <w:jc w:val="both"/>
              <w:rPr>
                <w:rFonts w:cstheme="minorHAnsi"/>
                <w:sz w:val="20"/>
                <w:szCs w:val="20"/>
              </w:rPr>
            </w:pPr>
          </w:p>
        </w:tc>
        <w:tc>
          <w:tcPr>
            <w:tcW w:w="653" w:type="dxa"/>
          </w:tcPr>
          <w:p w14:paraId="10E7E75B">
            <w:pPr>
              <w:jc w:val="both"/>
              <w:rPr>
                <w:rFonts w:cstheme="minorHAnsi"/>
                <w:sz w:val="20"/>
                <w:szCs w:val="20"/>
              </w:rPr>
            </w:pPr>
          </w:p>
        </w:tc>
        <w:tc>
          <w:tcPr>
            <w:tcW w:w="1260" w:type="dxa"/>
          </w:tcPr>
          <w:p w14:paraId="2BA35637">
            <w:pPr>
              <w:jc w:val="both"/>
              <w:rPr>
                <w:rFonts w:cstheme="minorHAnsi"/>
                <w:sz w:val="20"/>
                <w:szCs w:val="20"/>
              </w:rPr>
            </w:pPr>
          </w:p>
        </w:tc>
      </w:tr>
      <w:tr w14:paraId="63032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16865044">
            <w:pPr>
              <w:rPr>
                <w:rFonts w:cstheme="minorHAnsi"/>
                <w:sz w:val="20"/>
                <w:szCs w:val="20"/>
              </w:rPr>
            </w:pPr>
          </w:p>
        </w:tc>
        <w:tc>
          <w:tcPr>
            <w:tcW w:w="9630" w:type="dxa"/>
            <w:gridSpan w:val="6"/>
            <w:shd w:val="clear" w:color="auto" w:fill="F1F1F1" w:themeFill="background1" w:themeFillShade="F2"/>
          </w:tcPr>
          <w:p w14:paraId="39C2033D">
            <w:pPr>
              <w:jc w:val="both"/>
              <w:rPr>
                <w:rFonts w:cstheme="minorHAnsi"/>
                <w:i/>
                <w:sz w:val="20"/>
                <w:szCs w:val="20"/>
              </w:rPr>
            </w:pPr>
            <w:r>
              <w:rPr>
                <w:rFonts w:cstheme="minorHAnsi"/>
                <w:i/>
                <w:sz w:val="20"/>
                <w:szCs w:val="20"/>
              </w:rPr>
              <w:t>Banking-Specific Requirements</w:t>
            </w:r>
          </w:p>
        </w:tc>
      </w:tr>
      <w:tr w14:paraId="71F4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9FE5F05">
            <w:pPr>
              <w:rPr>
                <w:rFonts w:cstheme="minorHAnsi"/>
                <w:sz w:val="20"/>
                <w:szCs w:val="20"/>
              </w:rPr>
            </w:pPr>
            <w:r>
              <w:rPr>
                <w:rFonts w:ascii="Calibri" w:hAnsi="Calibri" w:cs="Calibri"/>
                <w:sz w:val="20"/>
                <w:szCs w:val="20"/>
              </w:rPr>
              <w:t>181</w:t>
            </w:r>
          </w:p>
        </w:tc>
        <w:tc>
          <w:tcPr>
            <w:tcW w:w="9630" w:type="dxa"/>
            <w:gridSpan w:val="6"/>
          </w:tcPr>
          <w:p w14:paraId="7E8FE940">
            <w:pPr>
              <w:spacing w:line="278" w:lineRule="auto"/>
              <w:jc w:val="both"/>
              <w:rPr>
                <w:rFonts w:cstheme="minorHAnsi"/>
                <w:sz w:val="20"/>
                <w:szCs w:val="20"/>
              </w:rPr>
            </w:pPr>
            <w:r>
              <w:rPr>
                <w:rFonts w:cstheme="minorHAnsi"/>
                <w:sz w:val="20"/>
                <w:szCs w:val="20"/>
              </w:rPr>
              <w:t>The solution should address the organizational and regulatory requirements of Prime Bank by supporting banking-specific structures, approval hierarchies, and reporting obligations.</w:t>
            </w:r>
          </w:p>
        </w:tc>
      </w:tr>
      <w:tr w14:paraId="55850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2CB53C9">
            <w:pPr>
              <w:rPr>
                <w:rFonts w:cstheme="minorHAnsi"/>
                <w:sz w:val="20"/>
                <w:szCs w:val="20"/>
              </w:rPr>
            </w:pPr>
            <w:r>
              <w:rPr>
                <w:rFonts w:ascii="Calibri" w:hAnsi="Calibri" w:cs="Calibri"/>
                <w:sz w:val="20"/>
                <w:szCs w:val="20"/>
              </w:rPr>
              <w:t>182</w:t>
            </w:r>
          </w:p>
        </w:tc>
        <w:tc>
          <w:tcPr>
            <w:tcW w:w="9630" w:type="dxa"/>
            <w:gridSpan w:val="6"/>
          </w:tcPr>
          <w:p w14:paraId="0D5A1FDD">
            <w:pPr>
              <w:jc w:val="both"/>
              <w:rPr>
                <w:rFonts w:cstheme="minorHAnsi"/>
                <w:sz w:val="20"/>
                <w:szCs w:val="20"/>
              </w:rPr>
            </w:pPr>
            <w:r>
              <w:rPr>
                <w:rFonts w:cstheme="minorHAnsi"/>
                <w:sz w:val="20"/>
                <w:szCs w:val="20"/>
              </w:rPr>
              <w:t>The solution should additionally support:</w:t>
            </w:r>
          </w:p>
        </w:tc>
      </w:tr>
      <w:tr w14:paraId="63C4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C40FC9B">
            <w:pPr>
              <w:rPr>
                <w:rFonts w:cstheme="minorHAnsi"/>
                <w:sz w:val="20"/>
                <w:szCs w:val="20"/>
              </w:rPr>
            </w:pPr>
            <w:r>
              <w:rPr>
                <w:rFonts w:ascii="Calibri" w:hAnsi="Calibri" w:cs="Calibri"/>
                <w:sz w:val="20"/>
                <w:szCs w:val="20"/>
              </w:rPr>
              <w:t>183</w:t>
            </w:r>
          </w:p>
        </w:tc>
        <w:tc>
          <w:tcPr>
            <w:tcW w:w="5557" w:type="dxa"/>
          </w:tcPr>
          <w:p w14:paraId="1427BAE6">
            <w:pPr>
              <w:spacing w:line="278" w:lineRule="auto"/>
              <w:jc w:val="both"/>
              <w:rPr>
                <w:rFonts w:cstheme="minorHAnsi"/>
                <w:sz w:val="20"/>
                <w:szCs w:val="20"/>
              </w:rPr>
            </w:pPr>
            <w:r>
              <w:rPr>
                <w:rFonts w:cstheme="minorHAnsi"/>
                <w:sz w:val="20"/>
                <w:szCs w:val="20"/>
              </w:rPr>
              <w:t xml:space="preserve">Separate organizational structures for Conventional Banking and Islamic Banking. </w:t>
            </w:r>
          </w:p>
        </w:tc>
        <w:tc>
          <w:tcPr>
            <w:tcW w:w="720" w:type="dxa"/>
          </w:tcPr>
          <w:p w14:paraId="5339D54E">
            <w:pPr>
              <w:jc w:val="both"/>
              <w:rPr>
                <w:rFonts w:cstheme="minorHAnsi"/>
                <w:sz w:val="20"/>
                <w:szCs w:val="20"/>
              </w:rPr>
            </w:pPr>
          </w:p>
        </w:tc>
        <w:tc>
          <w:tcPr>
            <w:tcW w:w="720" w:type="dxa"/>
          </w:tcPr>
          <w:p w14:paraId="6CB903AD">
            <w:pPr>
              <w:jc w:val="both"/>
              <w:rPr>
                <w:rFonts w:cstheme="minorHAnsi"/>
                <w:sz w:val="20"/>
                <w:szCs w:val="20"/>
              </w:rPr>
            </w:pPr>
          </w:p>
        </w:tc>
        <w:tc>
          <w:tcPr>
            <w:tcW w:w="720" w:type="dxa"/>
          </w:tcPr>
          <w:p w14:paraId="10CEE4BC">
            <w:pPr>
              <w:jc w:val="both"/>
              <w:rPr>
                <w:rFonts w:cstheme="minorHAnsi"/>
                <w:sz w:val="20"/>
                <w:szCs w:val="20"/>
              </w:rPr>
            </w:pPr>
          </w:p>
        </w:tc>
        <w:tc>
          <w:tcPr>
            <w:tcW w:w="653" w:type="dxa"/>
          </w:tcPr>
          <w:p w14:paraId="6C29AE86">
            <w:pPr>
              <w:jc w:val="both"/>
              <w:rPr>
                <w:rFonts w:cstheme="minorHAnsi"/>
                <w:sz w:val="20"/>
                <w:szCs w:val="20"/>
              </w:rPr>
            </w:pPr>
          </w:p>
        </w:tc>
        <w:tc>
          <w:tcPr>
            <w:tcW w:w="1260" w:type="dxa"/>
          </w:tcPr>
          <w:p w14:paraId="16194DA8">
            <w:pPr>
              <w:jc w:val="both"/>
              <w:rPr>
                <w:rFonts w:cstheme="minorHAnsi"/>
                <w:sz w:val="20"/>
                <w:szCs w:val="20"/>
              </w:rPr>
            </w:pPr>
          </w:p>
        </w:tc>
      </w:tr>
      <w:tr w14:paraId="5EE8A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4C48047">
            <w:pPr>
              <w:rPr>
                <w:rFonts w:cstheme="minorHAnsi"/>
                <w:sz w:val="20"/>
                <w:szCs w:val="20"/>
              </w:rPr>
            </w:pPr>
            <w:r>
              <w:rPr>
                <w:rFonts w:ascii="Calibri" w:hAnsi="Calibri" w:cs="Calibri"/>
                <w:sz w:val="20"/>
                <w:szCs w:val="20"/>
              </w:rPr>
              <w:t>184</w:t>
            </w:r>
          </w:p>
        </w:tc>
        <w:tc>
          <w:tcPr>
            <w:tcW w:w="5557" w:type="dxa"/>
          </w:tcPr>
          <w:p w14:paraId="5179D984">
            <w:pPr>
              <w:spacing w:line="278" w:lineRule="auto"/>
              <w:jc w:val="both"/>
              <w:rPr>
                <w:rFonts w:cstheme="minorHAnsi"/>
                <w:sz w:val="20"/>
                <w:szCs w:val="20"/>
              </w:rPr>
            </w:pPr>
            <w:r>
              <w:rPr>
                <w:rFonts w:cstheme="minorHAnsi"/>
                <w:sz w:val="20"/>
                <w:szCs w:val="20"/>
              </w:rPr>
              <w:t xml:space="preserve">Branch hierarchy with linkage to Region, Zone, and Division. </w:t>
            </w:r>
          </w:p>
        </w:tc>
        <w:tc>
          <w:tcPr>
            <w:tcW w:w="720" w:type="dxa"/>
          </w:tcPr>
          <w:p w14:paraId="4A9A7FDC">
            <w:pPr>
              <w:jc w:val="both"/>
              <w:rPr>
                <w:rFonts w:cstheme="minorHAnsi"/>
                <w:sz w:val="20"/>
                <w:szCs w:val="20"/>
              </w:rPr>
            </w:pPr>
          </w:p>
        </w:tc>
        <w:tc>
          <w:tcPr>
            <w:tcW w:w="720" w:type="dxa"/>
          </w:tcPr>
          <w:p w14:paraId="2427EBC6">
            <w:pPr>
              <w:jc w:val="both"/>
              <w:rPr>
                <w:rFonts w:cstheme="minorHAnsi"/>
                <w:sz w:val="20"/>
                <w:szCs w:val="20"/>
              </w:rPr>
            </w:pPr>
          </w:p>
        </w:tc>
        <w:tc>
          <w:tcPr>
            <w:tcW w:w="720" w:type="dxa"/>
          </w:tcPr>
          <w:p w14:paraId="2A8CBE08">
            <w:pPr>
              <w:jc w:val="both"/>
              <w:rPr>
                <w:rFonts w:cstheme="minorHAnsi"/>
                <w:sz w:val="20"/>
                <w:szCs w:val="20"/>
              </w:rPr>
            </w:pPr>
          </w:p>
        </w:tc>
        <w:tc>
          <w:tcPr>
            <w:tcW w:w="653" w:type="dxa"/>
          </w:tcPr>
          <w:p w14:paraId="74630E19">
            <w:pPr>
              <w:jc w:val="both"/>
              <w:rPr>
                <w:rFonts w:cstheme="minorHAnsi"/>
                <w:sz w:val="20"/>
                <w:szCs w:val="20"/>
              </w:rPr>
            </w:pPr>
          </w:p>
        </w:tc>
        <w:tc>
          <w:tcPr>
            <w:tcW w:w="1260" w:type="dxa"/>
          </w:tcPr>
          <w:p w14:paraId="1720C314">
            <w:pPr>
              <w:jc w:val="both"/>
              <w:rPr>
                <w:rFonts w:cstheme="minorHAnsi"/>
                <w:sz w:val="20"/>
                <w:szCs w:val="20"/>
              </w:rPr>
            </w:pPr>
          </w:p>
        </w:tc>
      </w:tr>
      <w:tr w14:paraId="5009B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DB364C3">
            <w:pPr>
              <w:rPr>
                <w:rFonts w:cstheme="minorHAnsi"/>
                <w:sz w:val="20"/>
                <w:szCs w:val="20"/>
              </w:rPr>
            </w:pPr>
            <w:r>
              <w:rPr>
                <w:rFonts w:ascii="Calibri" w:hAnsi="Calibri" w:cs="Calibri"/>
                <w:sz w:val="20"/>
                <w:szCs w:val="20"/>
              </w:rPr>
              <w:t>185</w:t>
            </w:r>
          </w:p>
        </w:tc>
        <w:tc>
          <w:tcPr>
            <w:tcW w:w="5557" w:type="dxa"/>
          </w:tcPr>
          <w:p w14:paraId="062D4CC2">
            <w:pPr>
              <w:spacing w:line="278" w:lineRule="auto"/>
              <w:jc w:val="both"/>
              <w:rPr>
                <w:rFonts w:cstheme="minorHAnsi"/>
                <w:sz w:val="20"/>
                <w:szCs w:val="20"/>
              </w:rPr>
            </w:pPr>
            <w:r>
              <w:rPr>
                <w:rFonts w:cstheme="minorHAnsi"/>
                <w:sz w:val="20"/>
                <w:szCs w:val="20"/>
              </w:rPr>
              <w:t xml:space="preserve">Position mapping with Branch Codes, Cost Centers, GL Cost Centers, and Profit Centers. </w:t>
            </w:r>
          </w:p>
        </w:tc>
        <w:tc>
          <w:tcPr>
            <w:tcW w:w="720" w:type="dxa"/>
          </w:tcPr>
          <w:p w14:paraId="12E65FA2">
            <w:pPr>
              <w:jc w:val="both"/>
              <w:rPr>
                <w:rFonts w:cstheme="minorHAnsi"/>
                <w:sz w:val="20"/>
                <w:szCs w:val="20"/>
              </w:rPr>
            </w:pPr>
          </w:p>
        </w:tc>
        <w:tc>
          <w:tcPr>
            <w:tcW w:w="720" w:type="dxa"/>
          </w:tcPr>
          <w:p w14:paraId="2AEF8353">
            <w:pPr>
              <w:jc w:val="both"/>
              <w:rPr>
                <w:rFonts w:cstheme="minorHAnsi"/>
                <w:sz w:val="20"/>
                <w:szCs w:val="20"/>
              </w:rPr>
            </w:pPr>
          </w:p>
        </w:tc>
        <w:tc>
          <w:tcPr>
            <w:tcW w:w="720" w:type="dxa"/>
          </w:tcPr>
          <w:p w14:paraId="418DC6D7">
            <w:pPr>
              <w:jc w:val="both"/>
              <w:rPr>
                <w:rFonts w:cstheme="minorHAnsi"/>
                <w:sz w:val="20"/>
                <w:szCs w:val="20"/>
              </w:rPr>
            </w:pPr>
          </w:p>
        </w:tc>
        <w:tc>
          <w:tcPr>
            <w:tcW w:w="653" w:type="dxa"/>
          </w:tcPr>
          <w:p w14:paraId="77120F14">
            <w:pPr>
              <w:jc w:val="both"/>
              <w:rPr>
                <w:rFonts w:cstheme="minorHAnsi"/>
                <w:sz w:val="20"/>
                <w:szCs w:val="20"/>
              </w:rPr>
            </w:pPr>
          </w:p>
        </w:tc>
        <w:tc>
          <w:tcPr>
            <w:tcW w:w="1260" w:type="dxa"/>
          </w:tcPr>
          <w:p w14:paraId="0AD95E77">
            <w:pPr>
              <w:jc w:val="both"/>
              <w:rPr>
                <w:rFonts w:cstheme="minorHAnsi"/>
                <w:sz w:val="20"/>
                <w:szCs w:val="20"/>
              </w:rPr>
            </w:pPr>
          </w:p>
        </w:tc>
      </w:tr>
      <w:tr w14:paraId="2D2C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029944A">
            <w:pPr>
              <w:rPr>
                <w:rFonts w:cstheme="minorHAnsi"/>
                <w:sz w:val="20"/>
                <w:szCs w:val="20"/>
              </w:rPr>
            </w:pPr>
            <w:r>
              <w:rPr>
                <w:rFonts w:ascii="Calibri" w:hAnsi="Calibri" w:cs="Calibri"/>
                <w:sz w:val="20"/>
                <w:szCs w:val="20"/>
              </w:rPr>
              <w:t>186</w:t>
            </w:r>
          </w:p>
        </w:tc>
        <w:tc>
          <w:tcPr>
            <w:tcW w:w="5557" w:type="dxa"/>
          </w:tcPr>
          <w:p w14:paraId="762A91CD">
            <w:pPr>
              <w:spacing w:line="278" w:lineRule="auto"/>
              <w:jc w:val="both"/>
              <w:rPr>
                <w:rFonts w:cstheme="minorHAnsi"/>
                <w:sz w:val="20"/>
                <w:szCs w:val="20"/>
              </w:rPr>
            </w:pPr>
            <w:r>
              <w:rPr>
                <w:rFonts w:cstheme="minorHAnsi"/>
                <w:sz w:val="20"/>
                <w:szCs w:val="20"/>
              </w:rPr>
              <w:t xml:space="preserve">Support for project-based and temporary positions. </w:t>
            </w:r>
          </w:p>
        </w:tc>
        <w:tc>
          <w:tcPr>
            <w:tcW w:w="720" w:type="dxa"/>
          </w:tcPr>
          <w:p w14:paraId="5A286B25">
            <w:pPr>
              <w:jc w:val="both"/>
              <w:rPr>
                <w:rFonts w:cstheme="minorHAnsi"/>
                <w:sz w:val="20"/>
                <w:szCs w:val="20"/>
              </w:rPr>
            </w:pPr>
          </w:p>
        </w:tc>
        <w:tc>
          <w:tcPr>
            <w:tcW w:w="720" w:type="dxa"/>
          </w:tcPr>
          <w:p w14:paraId="5BA34614">
            <w:pPr>
              <w:jc w:val="both"/>
              <w:rPr>
                <w:rFonts w:cstheme="minorHAnsi"/>
                <w:sz w:val="20"/>
                <w:szCs w:val="20"/>
              </w:rPr>
            </w:pPr>
          </w:p>
        </w:tc>
        <w:tc>
          <w:tcPr>
            <w:tcW w:w="720" w:type="dxa"/>
          </w:tcPr>
          <w:p w14:paraId="21C44CBA">
            <w:pPr>
              <w:jc w:val="both"/>
              <w:rPr>
                <w:rFonts w:cstheme="minorHAnsi"/>
                <w:sz w:val="20"/>
                <w:szCs w:val="20"/>
              </w:rPr>
            </w:pPr>
          </w:p>
        </w:tc>
        <w:tc>
          <w:tcPr>
            <w:tcW w:w="653" w:type="dxa"/>
          </w:tcPr>
          <w:p w14:paraId="02C03EC9">
            <w:pPr>
              <w:jc w:val="both"/>
              <w:rPr>
                <w:rFonts w:cstheme="minorHAnsi"/>
                <w:sz w:val="20"/>
                <w:szCs w:val="20"/>
              </w:rPr>
            </w:pPr>
          </w:p>
        </w:tc>
        <w:tc>
          <w:tcPr>
            <w:tcW w:w="1260" w:type="dxa"/>
          </w:tcPr>
          <w:p w14:paraId="243555E0">
            <w:pPr>
              <w:jc w:val="both"/>
              <w:rPr>
                <w:rFonts w:cstheme="minorHAnsi"/>
                <w:sz w:val="20"/>
                <w:szCs w:val="20"/>
              </w:rPr>
            </w:pPr>
          </w:p>
        </w:tc>
      </w:tr>
      <w:tr w14:paraId="192A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42D686C">
            <w:pPr>
              <w:rPr>
                <w:rFonts w:cstheme="minorHAnsi"/>
                <w:sz w:val="20"/>
                <w:szCs w:val="20"/>
              </w:rPr>
            </w:pPr>
            <w:r>
              <w:rPr>
                <w:rFonts w:ascii="Calibri" w:hAnsi="Calibri" w:cs="Calibri"/>
                <w:sz w:val="20"/>
                <w:szCs w:val="20"/>
              </w:rPr>
              <w:t>187</w:t>
            </w:r>
          </w:p>
        </w:tc>
        <w:tc>
          <w:tcPr>
            <w:tcW w:w="5557" w:type="dxa"/>
          </w:tcPr>
          <w:p w14:paraId="2D0BAF48">
            <w:pPr>
              <w:spacing w:line="278" w:lineRule="auto"/>
              <w:jc w:val="both"/>
              <w:rPr>
                <w:rFonts w:cstheme="minorHAnsi"/>
                <w:sz w:val="20"/>
                <w:szCs w:val="20"/>
              </w:rPr>
            </w:pPr>
            <w:r>
              <w:rPr>
                <w:rFonts w:cstheme="minorHAnsi"/>
                <w:sz w:val="20"/>
                <w:szCs w:val="20"/>
              </w:rPr>
              <w:t xml:space="preserve">Integration with branch opening, branch closure, and branch relocation processes. </w:t>
            </w:r>
          </w:p>
        </w:tc>
        <w:tc>
          <w:tcPr>
            <w:tcW w:w="720" w:type="dxa"/>
          </w:tcPr>
          <w:p w14:paraId="345031E7">
            <w:pPr>
              <w:jc w:val="both"/>
              <w:rPr>
                <w:rFonts w:cstheme="minorHAnsi"/>
                <w:sz w:val="20"/>
                <w:szCs w:val="20"/>
              </w:rPr>
            </w:pPr>
          </w:p>
        </w:tc>
        <w:tc>
          <w:tcPr>
            <w:tcW w:w="720" w:type="dxa"/>
          </w:tcPr>
          <w:p w14:paraId="03972F1B">
            <w:pPr>
              <w:jc w:val="both"/>
              <w:rPr>
                <w:rFonts w:cstheme="minorHAnsi"/>
                <w:sz w:val="20"/>
                <w:szCs w:val="20"/>
              </w:rPr>
            </w:pPr>
          </w:p>
        </w:tc>
        <w:tc>
          <w:tcPr>
            <w:tcW w:w="720" w:type="dxa"/>
          </w:tcPr>
          <w:p w14:paraId="59F6DD86">
            <w:pPr>
              <w:jc w:val="both"/>
              <w:rPr>
                <w:rFonts w:cstheme="minorHAnsi"/>
                <w:sz w:val="20"/>
                <w:szCs w:val="20"/>
              </w:rPr>
            </w:pPr>
          </w:p>
        </w:tc>
        <w:tc>
          <w:tcPr>
            <w:tcW w:w="653" w:type="dxa"/>
          </w:tcPr>
          <w:p w14:paraId="6E9D38CA">
            <w:pPr>
              <w:jc w:val="both"/>
              <w:rPr>
                <w:rFonts w:cstheme="minorHAnsi"/>
                <w:sz w:val="20"/>
                <w:szCs w:val="20"/>
              </w:rPr>
            </w:pPr>
          </w:p>
        </w:tc>
        <w:tc>
          <w:tcPr>
            <w:tcW w:w="1260" w:type="dxa"/>
          </w:tcPr>
          <w:p w14:paraId="209898CB">
            <w:pPr>
              <w:jc w:val="both"/>
              <w:rPr>
                <w:rFonts w:cstheme="minorHAnsi"/>
                <w:sz w:val="20"/>
                <w:szCs w:val="20"/>
              </w:rPr>
            </w:pPr>
          </w:p>
        </w:tc>
      </w:tr>
      <w:tr w14:paraId="3390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9526C85">
            <w:pPr>
              <w:rPr>
                <w:rFonts w:cstheme="minorHAnsi"/>
                <w:sz w:val="20"/>
                <w:szCs w:val="20"/>
              </w:rPr>
            </w:pPr>
            <w:r>
              <w:rPr>
                <w:rFonts w:ascii="Calibri" w:hAnsi="Calibri" w:cs="Calibri"/>
                <w:sz w:val="20"/>
                <w:szCs w:val="20"/>
              </w:rPr>
              <w:t>188</w:t>
            </w:r>
          </w:p>
        </w:tc>
        <w:tc>
          <w:tcPr>
            <w:tcW w:w="5557" w:type="dxa"/>
          </w:tcPr>
          <w:p w14:paraId="3A19DC72">
            <w:pPr>
              <w:spacing w:line="278" w:lineRule="auto"/>
              <w:jc w:val="both"/>
              <w:rPr>
                <w:rFonts w:cstheme="minorHAnsi"/>
                <w:sz w:val="20"/>
                <w:szCs w:val="20"/>
              </w:rPr>
            </w:pPr>
            <w:r>
              <w:rPr>
                <w:rFonts w:cstheme="minorHAnsi"/>
                <w:sz w:val="20"/>
                <w:szCs w:val="20"/>
              </w:rPr>
              <w:t>Management of critical banking positions (e.g., Branch Manager, Operations Manager, Relationship Manager, Credit Risk Officer, Compliance Officer) with configurable approval rules.</w:t>
            </w:r>
          </w:p>
        </w:tc>
        <w:tc>
          <w:tcPr>
            <w:tcW w:w="720" w:type="dxa"/>
          </w:tcPr>
          <w:p w14:paraId="0D2AC8C0">
            <w:pPr>
              <w:jc w:val="both"/>
              <w:rPr>
                <w:rFonts w:cstheme="minorHAnsi"/>
                <w:sz w:val="20"/>
                <w:szCs w:val="20"/>
              </w:rPr>
            </w:pPr>
          </w:p>
        </w:tc>
        <w:tc>
          <w:tcPr>
            <w:tcW w:w="720" w:type="dxa"/>
          </w:tcPr>
          <w:p w14:paraId="3D641E3B">
            <w:pPr>
              <w:jc w:val="both"/>
              <w:rPr>
                <w:rFonts w:cstheme="minorHAnsi"/>
                <w:sz w:val="20"/>
                <w:szCs w:val="20"/>
              </w:rPr>
            </w:pPr>
          </w:p>
        </w:tc>
        <w:tc>
          <w:tcPr>
            <w:tcW w:w="720" w:type="dxa"/>
          </w:tcPr>
          <w:p w14:paraId="44E884EA">
            <w:pPr>
              <w:jc w:val="both"/>
              <w:rPr>
                <w:rFonts w:cstheme="minorHAnsi"/>
                <w:sz w:val="20"/>
                <w:szCs w:val="20"/>
              </w:rPr>
            </w:pPr>
          </w:p>
        </w:tc>
        <w:tc>
          <w:tcPr>
            <w:tcW w:w="653" w:type="dxa"/>
          </w:tcPr>
          <w:p w14:paraId="273FE9CA">
            <w:pPr>
              <w:jc w:val="both"/>
              <w:rPr>
                <w:rFonts w:cstheme="minorHAnsi"/>
                <w:sz w:val="20"/>
                <w:szCs w:val="20"/>
              </w:rPr>
            </w:pPr>
          </w:p>
        </w:tc>
        <w:tc>
          <w:tcPr>
            <w:tcW w:w="1260" w:type="dxa"/>
          </w:tcPr>
          <w:p w14:paraId="59F8A99F">
            <w:pPr>
              <w:jc w:val="both"/>
              <w:rPr>
                <w:rFonts w:cstheme="minorHAnsi"/>
                <w:sz w:val="20"/>
                <w:szCs w:val="20"/>
              </w:rPr>
            </w:pPr>
          </w:p>
        </w:tc>
      </w:tr>
      <w:tr w14:paraId="64CA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AE6DB71">
            <w:pPr>
              <w:rPr>
                <w:rFonts w:cstheme="minorHAnsi"/>
                <w:sz w:val="20"/>
                <w:szCs w:val="20"/>
              </w:rPr>
            </w:pPr>
            <w:r>
              <w:rPr>
                <w:rFonts w:ascii="Calibri" w:hAnsi="Calibri" w:cs="Calibri"/>
                <w:sz w:val="20"/>
                <w:szCs w:val="20"/>
              </w:rPr>
              <w:t>189</w:t>
            </w:r>
          </w:p>
        </w:tc>
        <w:tc>
          <w:tcPr>
            <w:tcW w:w="5557" w:type="dxa"/>
          </w:tcPr>
          <w:p w14:paraId="457D60BB">
            <w:pPr>
              <w:spacing w:line="278" w:lineRule="auto"/>
              <w:jc w:val="both"/>
              <w:rPr>
                <w:rFonts w:cstheme="minorHAnsi"/>
                <w:sz w:val="20"/>
                <w:szCs w:val="20"/>
              </w:rPr>
            </w:pPr>
            <w:r>
              <w:rPr>
                <w:rFonts w:cstheme="minorHAnsi"/>
                <w:sz w:val="20"/>
                <w:szCs w:val="20"/>
              </w:rPr>
              <w:t xml:space="preserve">Regulatory reporting on manpower by business unit, designation, and branch as required by Bangladesh Bank. </w:t>
            </w:r>
          </w:p>
        </w:tc>
        <w:tc>
          <w:tcPr>
            <w:tcW w:w="720" w:type="dxa"/>
          </w:tcPr>
          <w:p w14:paraId="75F4C83D">
            <w:pPr>
              <w:jc w:val="both"/>
              <w:rPr>
                <w:rFonts w:cstheme="minorHAnsi"/>
                <w:sz w:val="20"/>
                <w:szCs w:val="20"/>
              </w:rPr>
            </w:pPr>
          </w:p>
        </w:tc>
        <w:tc>
          <w:tcPr>
            <w:tcW w:w="720" w:type="dxa"/>
          </w:tcPr>
          <w:p w14:paraId="4AB2B1FD">
            <w:pPr>
              <w:jc w:val="both"/>
              <w:rPr>
                <w:rFonts w:cstheme="minorHAnsi"/>
                <w:sz w:val="20"/>
                <w:szCs w:val="20"/>
              </w:rPr>
            </w:pPr>
          </w:p>
        </w:tc>
        <w:tc>
          <w:tcPr>
            <w:tcW w:w="720" w:type="dxa"/>
          </w:tcPr>
          <w:p w14:paraId="44630B0E">
            <w:pPr>
              <w:jc w:val="both"/>
              <w:rPr>
                <w:rFonts w:cstheme="minorHAnsi"/>
                <w:sz w:val="20"/>
                <w:szCs w:val="20"/>
              </w:rPr>
            </w:pPr>
          </w:p>
        </w:tc>
        <w:tc>
          <w:tcPr>
            <w:tcW w:w="653" w:type="dxa"/>
          </w:tcPr>
          <w:p w14:paraId="26ABF141">
            <w:pPr>
              <w:jc w:val="both"/>
              <w:rPr>
                <w:rFonts w:cstheme="minorHAnsi"/>
                <w:sz w:val="20"/>
                <w:szCs w:val="20"/>
              </w:rPr>
            </w:pPr>
          </w:p>
        </w:tc>
        <w:tc>
          <w:tcPr>
            <w:tcW w:w="1260" w:type="dxa"/>
          </w:tcPr>
          <w:p w14:paraId="2D5303EF">
            <w:pPr>
              <w:jc w:val="both"/>
              <w:rPr>
                <w:rFonts w:cstheme="minorHAnsi"/>
                <w:sz w:val="20"/>
                <w:szCs w:val="20"/>
              </w:rPr>
            </w:pPr>
          </w:p>
        </w:tc>
      </w:tr>
      <w:tr w14:paraId="06CCA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1324B67">
            <w:pPr>
              <w:rPr>
                <w:rFonts w:cstheme="minorHAnsi"/>
                <w:sz w:val="20"/>
                <w:szCs w:val="20"/>
              </w:rPr>
            </w:pPr>
            <w:r>
              <w:rPr>
                <w:rFonts w:ascii="Calibri" w:hAnsi="Calibri" w:cs="Calibri"/>
                <w:sz w:val="20"/>
                <w:szCs w:val="20"/>
              </w:rPr>
              <w:t>190</w:t>
            </w:r>
          </w:p>
        </w:tc>
        <w:tc>
          <w:tcPr>
            <w:tcW w:w="5557" w:type="dxa"/>
          </w:tcPr>
          <w:p w14:paraId="118399DE">
            <w:pPr>
              <w:spacing w:line="278" w:lineRule="auto"/>
              <w:jc w:val="both"/>
              <w:rPr>
                <w:rFonts w:cstheme="minorHAnsi"/>
                <w:sz w:val="20"/>
                <w:szCs w:val="20"/>
              </w:rPr>
            </w:pPr>
            <w:r>
              <w:rPr>
                <w:rFonts w:cstheme="minorHAnsi"/>
                <w:sz w:val="20"/>
                <w:szCs w:val="20"/>
              </w:rPr>
              <w:t>Position-based approval hierarchy to ensure workflows continue correctly even when employees change roles.</w:t>
            </w:r>
          </w:p>
        </w:tc>
        <w:tc>
          <w:tcPr>
            <w:tcW w:w="720" w:type="dxa"/>
          </w:tcPr>
          <w:p w14:paraId="00B29F43">
            <w:pPr>
              <w:jc w:val="both"/>
              <w:rPr>
                <w:rFonts w:cstheme="minorHAnsi"/>
                <w:sz w:val="20"/>
                <w:szCs w:val="20"/>
              </w:rPr>
            </w:pPr>
          </w:p>
        </w:tc>
        <w:tc>
          <w:tcPr>
            <w:tcW w:w="720" w:type="dxa"/>
          </w:tcPr>
          <w:p w14:paraId="5F947700">
            <w:pPr>
              <w:jc w:val="both"/>
              <w:rPr>
                <w:rFonts w:cstheme="minorHAnsi"/>
                <w:sz w:val="20"/>
                <w:szCs w:val="20"/>
              </w:rPr>
            </w:pPr>
          </w:p>
        </w:tc>
        <w:tc>
          <w:tcPr>
            <w:tcW w:w="720" w:type="dxa"/>
          </w:tcPr>
          <w:p w14:paraId="5DA6148A">
            <w:pPr>
              <w:jc w:val="both"/>
              <w:rPr>
                <w:rFonts w:cstheme="minorHAnsi"/>
                <w:sz w:val="20"/>
                <w:szCs w:val="20"/>
              </w:rPr>
            </w:pPr>
          </w:p>
        </w:tc>
        <w:tc>
          <w:tcPr>
            <w:tcW w:w="653" w:type="dxa"/>
          </w:tcPr>
          <w:p w14:paraId="476ED9C2">
            <w:pPr>
              <w:jc w:val="both"/>
              <w:rPr>
                <w:rFonts w:cstheme="minorHAnsi"/>
                <w:sz w:val="20"/>
                <w:szCs w:val="20"/>
              </w:rPr>
            </w:pPr>
          </w:p>
        </w:tc>
        <w:tc>
          <w:tcPr>
            <w:tcW w:w="1260" w:type="dxa"/>
          </w:tcPr>
          <w:p w14:paraId="02A4C956">
            <w:pPr>
              <w:jc w:val="both"/>
              <w:rPr>
                <w:rFonts w:cstheme="minorHAnsi"/>
                <w:sz w:val="20"/>
                <w:szCs w:val="20"/>
              </w:rPr>
            </w:pPr>
          </w:p>
        </w:tc>
      </w:tr>
    </w:tbl>
    <w:p w14:paraId="39D95AF6"/>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Aptos Narrow">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C764E0"/>
    <w:rsid w:val="04903689"/>
    <w:rsid w:val="38C76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2026-09-27T15:33:00Z</dcterms:created>
  <dc:creator>khan gadget</dc:creator>
  <cp:lastModifiedBy>khan gadget</cp:lastModifiedBy>
  <dcterms:modified xsi:type="dcterms:W3CDTF">2026-09-27T15:33:50Z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5042B5D2CAC9479BB80A27D4ADF523DC_11</vt:lpwstr>
  </property>
</Properties>
</file>