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179156311"/>
        <w:docPartObj>
          <w:docPartGallery w:val="Cover Pages"/>
          <w:docPartUnique/>
        </w:docPartObj>
      </w:sdtPr>
      <w:sdtEndPr/>
      <w:sdtContent>
        <w:p w14:paraId="55EF5525" w14:textId="3CD4EB72" w:rsidR="0090172F" w:rsidRPr="00CB491F" w:rsidRDefault="0090172F">
          <w:pPr>
            <w:rPr>
              <w:rFonts w:cstheme="minorHAnsi"/>
            </w:rPr>
          </w:pPr>
          <w:r w:rsidRPr="00CB491F">
            <w:rPr>
              <w:rFonts w:cstheme="minorHAnsi"/>
              <w:noProof/>
              <w:lang w:eastAsia="en-GB"/>
            </w:rPr>
            <mc:AlternateContent>
              <mc:Choice Requires="wpg">
                <w:drawing>
                  <wp:anchor distT="0" distB="0" distL="114300" distR="114300" simplePos="0" relativeHeight="251657728" behindDoc="0" locked="0" layoutInCell="1" allowOverlap="1" wp14:anchorId="59A25E55" wp14:editId="639C1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7B31EE" id="Group 149" o:spid="_x0000_s1026" style="position:absolute;margin-left:0;margin-top:0;width:8in;height:95.7pt;z-index:2516577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CB491F">
            <w:rPr>
              <w:rFonts w:cstheme="minorHAnsi"/>
              <w:noProof/>
              <w:lang w:eastAsia="en-GB"/>
            </w:rPr>
            <mc:AlternateContent>
              <mc:Choice Requires="wps">
                <w:drawing>
                  <wp:anchor distT="0" distB="0" distL="114300" distR="114300" simplePos="0" relativeHeight="251656704" behindDoc="0" locked="0" layoutInCell="1" allowOverlap="1" wp14:anchorId="2223AA4F" wp14:editId="75D6D5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309367" w14:textId="41A0B7F3" w:rsidR="00DB531B" w:rsidRDefault="00DB531B">
                                    <w:pPr>
                                      <w:pStyle w:val="NoSpacing"/>
                                      <w:jc w:val="right"/>
                                      <w:rPr>
                                        <w:color w:val="595959" w:themeColor="text1" w:themeTint="A6"/>
                                        <w:sz w:val="28"/>
                                        <w:szCs w:val="28"/>
                                      </w:rPr>
                                    </w:pPr>
                                    <w:r>
                                      <w:rPr>
                                        <w:color w:val="595959" w:themeColor="text1" w:themeTint="A6"/>
                                        <w:sz w:val="28"/>
                                        <w:szCs w:val="28"/>
                                      </w:rPr>
                                      <w:t>Shona Start</w:t>
                                    </w:r>
                                  </w:p>
                                </w:sdtContent>
                              </w:sdt>
                              <w:p w14:paraId="62938492" w14:textId="4130C921" w:rsidR="00DB531B" w:rsidRPr="0090172F" w:rsidRDefault="00B413E1">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531B">
                                      <w:rPr>
                                        <w:color w:val="595959" w:themeColor="text1" w:themeTint="A6"/>
                                        <w:sz w:val="18"/>
                                        <w:szCs w:val="18"/>
                                      </w:rPr>
                                      <w:t>w17019752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23AA4F"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309367" w14:textId="41A0B7F3" w:rsidR="00DB531B" w:rsidRDefault="00DB531B">
                              <w:pPr>
                                <w:pStyle w:val="NoSpacing"/>
                                <w:jc w:val="right"/>
                                <w:rPr>
                                  <w:color w:val="595959" w:themeColor="text1" w:themeTint="A6"/>
                                  <w:sz w:val="28"/>
                                  <w:szCs w:val="28"/>
                                </w:rPr>
                              </w:pPr>
                              <w:r>
                                <w:rPr>
                                  <w:color w:val="595959" w:themeColor="text1" w:themeTint="A6"/>
                                  <w:sz w:val="28"/>
                                  <w:szCs w:val="28"/>
                                </w:rPr>
                                <w:t>Shona Start</w:t>
                              </w:r>
                            </w:p>
                          </w:sdtContent>
                        </w:sdt>
                        <w:p w14:paraId="62938492" w14:textId="4130C921" w:rsidR="00DB531B" w:rsidRPr="0090172F" w:rsidRDefault="00B413E1">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531B">
                                <w:rPr>
                                  <w:color w:val="595959" w:themeColor="text1" w:themeTint="A6"/>
                                  <w:sz w:val="18"/>
                                  <w:szCs w:val="18"/>
                                </w:rPr>
                                <w:t>w17019752</w:t>
                              </w:r>
                            </w:sdtContent>
                          </w:sdt>
                        </w:p>
                      </w:txbxContent>
                    </v:textbox>
                    <w10:wrap type="square" anchorx="page" anchory="page"/>
                  </v:shape>
                </w:pict>
              </mc:Fallback>
            </mc:AlternateContent>
          </w:r>
          <w:r w:rsidRPr="00CB491F">
            <w:rPr>
              <w:rFonts w:cstheme="minorHAnsi"/>
              <w:noProof/>
              <w:lang w:eastAsia="en-GB"/>
            </w:rPr>
            <mc:AlternateContent>
              <mc:Choice Requires="wps">
                <w:drawing>
                  <wp:anchor distT="0" distB="0" distL="114300" distR="114300" simplePos="0" relativeHeight="251655680" behindDoc="0" locked="0" layoutInCell="1" allowOverlap="1" wp14:anchorId="7E3356DB" wp14:editId="0ADECD5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F4275" w14:textId="301B29E7" w:rsidR="00DB531B" w:rsidRDefault="00B413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1D46">
                                      <w:rPr>
                                        <w:caps/>
                                        <w:color w:val="4472C4" w:themeColor="accent1"/>
                                        <w:sz w:val="64"/>
                                        <w:szCs w:val="64"/>
                                      </w:rPr>
                                      <w:t>KF7000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654C76" w14:textId="48B356BB" w:rsidR="00DB531B" w:rsidRDefault="005E1D46">
                                    <w:pPr>
                                      <w:jc w:val="right"/>
                                      <w:rPr>
                                        <w:smallCaps/>
                                        <w:color w:val="404040" w:themeColor="text1" w:themeTint="BF"/>
                                        <w:sz w:val="36"/>
                                        <w:szCs w:val="36"/>
                                      </w:rPr>
                                    </w:pPr>
                                    <w:r>
                                      <w:rPr>
                                        <w:color w:val="404040" w:themeColor="text1" w:themeTint="BF"/>
                                        <w:sz w:val="36"/>
                                        <w:szCs w:val="36"/>
                                      </w:rPr>
                                      <w:t>Cloud Application Forensics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3356DB"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CBF4275" w14:textId="301B29E7" w:rsidR="00DB531B" w:rsidRDefault="00B413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1D46">
                                <w:rPr>
                                  <w:caps/>
                                  <w:color w:val="4472C4" w:themeColor="accent1"/>
                                  <w:sz w:val="64"/>
                                  <w:szCs w:val="64"/>
                                </w:rPr>
                                <w:t>KF7000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654C76" w14:textId="48B356BB" w:rsidR="00DB531B" w:rsidRDefault="005E1D46">
                              <w:pPr>
                                <w:jc w:val="right"/>
                                <w:rPr>
                                  <w:smallCaps/>
                                  <w:color w:val="404040" w:themeColor="text1" w:themeTint="BF"/>
                                  <w:sz w:val="36"/>
                                  <w:szCs w:val="36"/>
                                </w:rPr>
                              </w:pPr>
                              <w:r>
                                <w:rPr>
                                  <w:color w:val="404040" w:themeColor="text1" w:themeTint="BF"/>
                                  <w:sz w:val="36"/>
                                  <w:szCs w:val="36"/>
                                </w:rPr>
                                <w:t>Cloud Application Forensics</w:t>
                              </w:r>
                            </w:p>
                          </w:sdtContent>
                        </w:sdt>
                      </w:txbxContent>
                    </v:textbox>
                    <w10:wrap type="square" anchorx="page" anchory="page"/>
                  </v:shape>
                </w:pict>
              </mc:Fallback>
            </mc:AlternateContent>
          </w:r>
        </w:p>
        <w:p w14:paraId="104451E0" w14:textId="6BE9DCE2" w:rsidR="0090172F" w:rsidRPr="00CB491F" w:rsidRDefault="0090172F">
          <w:pPr>
            <w:rPr>
              <w:rFonts w:cstheme="minorHAnsi"/>
            </w:rPr>
          </w:pPr>
          <w:r w:rsidRPr="00CB491F">
            <w:rPr>
              <w:rFonts w:cstheme="minorHAnsi"/>
            </w:rPr>
            <w:br w:type="page"/>
          </w:r>
        </w:p>
      </w:sdtContent>
    </w:sdt>
    <w:sdt>
      <w:sdtPr>
        <w:rPr>
          <w:rFonts w:asciiTheme="minorHAnsi" w:eastAsiaTheme="minorHAnsi" w:hAnsiTheme="minorHAnsi" w:cstheme="minorHAnsi"/>
          <w:color w:val="auto"/>
          <w:sz w:val="22"/>
          <w:szCs w:val="22"/>
          <w:lang w:val="en-GB"/>
        </w:rPr>
        <w:id w:val="-660994885"/>
        <w:docPartObj>
          <w:docPartGallery w:val="Table of Contents"/>
          <w:docPartUnique/>
        </w:docPartObj>
      </w:sdtPr>
      <w:sdtEndPr>
        <w:rPr>
          <w:b/>
          <w:bCs/>
          <w:noProof/>
        </w:rPr>
      </w:sdtEndPr>
      <w:sdtContent>
        <w:p w14:paraId="2C9C95EB" w14:textId="14CBDF9A" w:rsidR="0090172F" w:rsidRPr="005534AC" w:rsidRDefault="0090172F">
          <w:pPr>
            <w:pStyle w:val="TOCHeading"/>
            <w:rPr>
              <w:rFonts w:asciiTheme="minorHAnsi" w:hAnsiTheme="minorHAnsi" w:cstheme="minorHAnsi"/>
            </w:rPr>
          </w:pPr>
          <w:r w:rsidRPr="005534AC">
            <w:rPr>
              <w:rFonts w:asciiTheme="minorHAnsi" w:hAnsiTheme="minorHAnsi" w:cstheme="minorHAnsi"/>
            </w:rPr>
            <w:t>Contents</w:t>
          </w:r>
        </w:p>
        <w:p w14:paraId="0270359F" w14:textId="2B7DFC92" w:rsidR="00B413E1" w:rsidRDefault="0090172F">
          <w:pPr>
            <w:pStyle w:val="TOC1"/>
            <w:tabs>
              <w:tab w:val="right" w:leader="dot" w:pos="9016"/>
            </w:tabs>
            <w:rPr>
              <w:rFonts w:eastAsiaTheme="minorEastAsia"/>
              <w:noProof/>
              <w:lang w:eastAsia="en-GB"/>
            </w:rPr>
          </w:pPr>
          <w:r w:rsidRPr="00CB491F">
            <w:rPr>
              <w:rFonts w:cstheme="minorHAnsi"/>
            </w:rPr>
            <w:fldChar w:fldCharType="begin"/>
          </w:r>
          <w:r w:rsidRPr="00CB491F">
            <w:rPr>
              <w:rFonts w:cstheme="minorHAnsi"/>
            </w:rPr>
            <w:instrText xml:space="preserve"> TOC \o "1-3" \h \z \u </w:instrText>
          </w:r>
          <w:r w:rsidRPr="00CB491F">
            <w:rPr>
              <w:rFonts w:cstheme="minorHAnsi"/>
            </w:rPr>
            <w:fldChar w:fldCharType="separate"/>
          </w:r>
          <w:hyperlink w:anchor="_Toc60581390" w:history="1">
            <w:r w:rsidR="00B413E1" w:rsidRPr="009616DF">
              <w:rPr>
                <w:rStyle w:val="Hyperlink"/>
                <w:noProof/>
              </w:rPr>
              <w:t>Introduction</w:t>
            </w:r>
            <w:r w:rsidR="00B413E1">
              <w:rPr>
                <w:noProof/>
                <w:webHidden/>
              </w:rPr>
              <w:tab/>
            </w:r>
            <w:r w:rsidR="00B413E1">
              <w:rPr>
                <w:noProof/>
                <w:webHidden/>
              </w:rPr>
              <w:fldChar w:fldCharType="begin"/>
            </w:r>
            <w:r w:rsidR="00B413E1">
              <w:rPr>
                <w:noProof/>
                <w:webHidden/>
              </w:rPr>
              <w:instrText xml:space="preserve"> PAGEREF _Toc60581390 \h </w:instrText>
            </w:r>
            <w:r w:rsidR="00B413E1">
              <w:rPr>
                <w:noProof/>
                <w:webHidden/>
              </w:rPr>
            </w:r>
            <w:r w:rsidR="00B413E1">
              <w:rPr>
                <w:noProof/>
                <w:webHidden/>
              </w:rPr>
              <w:fldChar w:fldCharType="separate"/>
            </w:r>
            <w:r w:rsidR="00B413E1">
              <w:rPr>
                <w:noProof/>
                <w:webHidden/>
              </w:rPr>
              <w:t>2</w:t>
            </w:r>
            <w:r w:rsidR="00B413E1">
              <w:rPr>
                <w:noProof/>
                <w:webHidden/>
              </w:rPr>
              <w:fldChar w:fldCharType="end"/>
            </w:r>
          </w:hyperlink>
        </w:p>
        <w:p w14:paraId="25C5B429" w14:textId="7E863406" w:rsidR="00B413E1" w:rsidRDefault="00B413E1">
          <w:pPr>
            <w:pStyle w:val="TOC1"/>
            <w:tabs>
              <w:tab w:val="right" w:leader="dot" w:pos="9016"/>
            </w:tabs>
            <w:rPr>
              <w:rFonts w:eastAsiaTheme="minorEastAsia"/>
              <w:noProof/>
              <w:lang w:eastAsia="en-GB"/>
            </w:rPr>
          </w:pPr>
          <w:hyperlink w:anchor="_Toc60581391" w:history="1">
            <w:r w:rsidRPr="009616DF">
              <w:rPr>
                <w:rStyle w:val="Hyperlink"/>
                <w:noProof/>
              </w:rPr>
              <w:t>What are cloud applications</w:t>
            </w:r>
            <w:r>
              <w:rPr>
                <w:noProof/>
                <w:webHidden/>
              </w:rPr>
              <w:tab/>
            </w:r>
            <w:r>
              <w:rPr>
                <w:noProof/>
                <w:webHidden/>
              </w:rPr>
              <w:fldChar w:fldCharType="begin"/>
            </w:r>
            <w:r>
              <w:rPr>
                <w:noProof/>
                <w:webHidden/>
              </w:rPr>
              <w:instrText xml:space="preserve"> PAGEREF _Toc60581391 \h </w:instrText>
            </w:r>
            <w:r>
              <w:rPr>
                <w:noProof/>
                <w:webHidden/>
              </w:rPr>
            </w:r>
            <w:r>
              <w:rPr>
                <w:noProof/>
                <w:webHidden/>
              </w:rPr>
              <w:fldChar w:fldCharType="separate"/>
            </w:r>
            <w:r>
              <w:rPr>
                <w:noProof/>
                <w:webHidden/>
              </w:rPr>
              <w:t>2</w:t>
            </w:r>
            <w:r>
              <w:rPr>
                <w:noProof/>
                <w:webHidden/>
              </w:rPr>
              <w:fldChar w:fldCharType="end"/>
            </w:r>
          </w:hyperlink>
        </w:p>
        <w:p w14:paraId="2C9D407F" w14:textId="7A8B3996" w:rsidR="00B413E1" w:rsidRDefault="00B413E1">
          <w:pPr>
            <w:pStyle w:val="TOC2"/>
            <w:tabs>
              <w:tab w:val="right" w:leader="dot" w:pos="9016"/>
            </w:tabs>
            <w:rPr>
              <w:rFonts w:eastAsiaTheme="minorEastAsia"/>
              <w:noProof/>
              <w:lang w:eastAsia="en-GB"/>
            </w:rPr>
          </w:pPr>
          <w:hyperlink w:anchor="_Toc60581392" w:history="1">
            <w:r w:rsidRPr="009616DF">
              <w:rPr>
                <w:rStyle w:val="Hyperlink"/>
                <w:noProof/>
              </w:rPr>
              <w:t>Essential Characteristics</w:t>
            </w:r>
            <w:r>
              <w:rPr>
                <w:noProof/>
                <w:webHidden/>
              </w:rPr>
              <w:tab/>
            </w:r>
            <w:r>
              <w:rPr>
                <w:noProof/>
                <w:webHidden/>
              </w:rPr>
              <w:fldChar w:fldCharType="begin"/>
            </w:r>
            <w:r>
              <w:rPr>
                <w:noProof/>
                <w:webHidden/>
              </w:rPr>
              <w:instrText xml:space="preserve"> PAGEREF _Toc60581392 \h </w:instrText>
            </w:r>
            <w:r>
              <w:rPr>
                <w:noProof/>
                <w:webHidden/>
              </w:rPr>
            </w:r>
            <w:r>
              <w:rPr>
                <w:noProof/>
                <w:webHidden/>
              </w:rPr>
              <w:fldChar w:fldCharType="separate"/>
            </w:r>
            <w:r>
              <w:rPr>
                <w:noProof/>
                <w:webHidden/>
              </w:rPr>
              <w:t>2</w:t>
            </w:r>
            <w:r>
              <w:rPr>
                <w:noProof/>
                <w:webHidden/>
              </w:rPr>
              <w:fldChar w:fldCharType="end"/>
            </w:r>
          </w:hyperlink>
        </w:p>
        <w:p w14:paraId="27C00A13" w14:textId="017C4E72" w:rsidR="00B413E1" w:rsidRDefault="00B413E1">
          <w:pPr>
            <w:pStyle w:val="TOC2"/>
            <w:tabs>
              <w:tab w:val="right" w:leader="dot" w:pos="9016"/>
            </w:tabs>
            <w:rPr>
              <w:rFonts w:eastAsiaTheme="minorEastAsia"/>
              <w:noProof/>
              <w:lang w:eastAsia="en-GB"/>
            </w:rPr>
          </w:pPr>
          <w:hyperlink w:anchor="_Toc60581393" w:history="1">
            <w:r w:rsidRPr="009616DF">
              <w:rPr>
                <w:rStyle w:val="Hyperlink"/>
                <w:noProof/>
              </w:rPr>
              <w:t>Service Models</w:t>
            </w:r>
            <w:r>
              <w:rPr>
                <w:noProof/>
                <w:webHidden/>
              </w:rPr>
              <w:tab/>
            </w:r>
            <w:r>
              <w:rPr>
                <w:noProof/>
                <w:webHidden/>
              </w:rPr>
              <w:fldChar w:fldCharType="begin"/>
            </w:r>
            <w:r>
              <w:rPr>
                <w:noProof/>
                <w:webHidden/>
              </w:rPr>
              <w:instrText xml:space="preserve"> PAGEREF _Toc60581393 \h </w:instrText>
            </w:r>
            <w:r>
              <w:rPr>
                <w:noProof/>
                <w:webHidden/>
              </w:rPr>
            </w:r>
            <w:r>
              <w:rPr>
                <w:noProof/>
                <w:webHidden/>
              </w:rPr>
              <w:fldChar w:fldCharType="separate"/>
            </w:r>
            <w:r>
              <w:rPr>
                <w:noProof/>
                <w:webHidden/>
              </w:rPr>
              <w:t>3</w:t>
            </w:r>
            <w:r>
              <w:rPr>
                <w:noProof/>
                <w:webHidden/>
              </w:rPr>
              <w:fldChar w:fldCharType="end"/>
            </w:r>
          </w:hyperlink>
        </w:p>
        <w:p w14:paraId="0D4F4EC0" w14:textId="0EBD2B34" w:rsidR="00B413E1" w:rsidRDefault="00B413E1">
          <w:pPr>
            <w:pStyle w:val="TOC2"/>
            <w:tabs>
              <w:tab w:val="right" w:leader="dot" w:pos="9016"/>
            </w:tabs>
            <w:rPr>
              <w:rFonts w:eastAsiaTheme="minorEastAsia"/>
              <w:noProof/>
              <w:lang w:eastAsia="en-GB"/>
            </w:rPr>
          </w:pPr>
          <w:hyperlink w:anchor="_Toc60581394" w:history="1">
            <w:r w:rsidRPr="009616DF">
              <w:rPr>
                <w:rStyle w:val="Hyperlink"/>
                <w:noProof/>
              </w:rPr>
              <w:t>Deployment Models</w:t>
            </w:r>
            <w:r>
              <w:rPr>
                <w:noProof/>
                <w:webHidden/>
              </w:rPr>
              <w:tab/>
            </w:r>
            <w:r>
              <w:rPr>
                <w:noProof/>
                <w:webHidden/>
              </w:rPr>
              <w:fldChar w:fldCharType="begin"/>
            </w:r>
            <w:r>
              <w:rPr>
                <w:noProof/>
                <w:webHidden/>
              </w:rPr>
              <w:instrText xml:space="preserve"> PAGEREF _Toc60581394 \h </w:instrText>
            </w:r>
            <w:r>
              <w:rPr>
                <w:noProof/>
                <w:webHidden/>
              </w:rPr>
            </w:r>
            <w:r>
              <w:rPr>
                <w:noProof/>
                <w:webHidden/>
              </w:rPr>
              <w:fldChar w:fldCharType="separate"/>
            </w:r>
            <w:r>
              <w:rPr>
                <w:noProof/>
                <w:webHidden/>
              </w:rPr>
              <w:t>3</w:t>
            </w:r>
            <w:r>
              <w:rPr>
                <w:noProof/>
                <w:webHidden/>
              </w:rPr>
              <w:fldChar w:fldCharType="end"/>
            </w:r>
          </w:hyperlink>
        </w:p>
        <w:p w14:paraId="368CD90B" w14:textId="27303B57" w:rsidR="00B413E1" w:rsidRDefault="00B413E1">
          <w:pPr>
            <w:pStyle w:val="TOC1"/>
            <w:tabs>
              <w:tab w:val="right" w:leader="dot" w:pos="9016"/>
            </w:tabs>
            <w:rPr>
              <w:rFonts w:eastAsiaTheme="minorEastAsia"/>
              <w:noProof/>
              <w:lang w:eastAsia="en-GB"/>
            </w:rPr>
          </w:pPr>
          <w:hyperlink w:anchor="_Toc60581395" w:history="1">
            <w:r w:rsidRPr="009616DF">
              <w:rPr>
                <w:rStyle w:val="Hyperlink"/>
                <w:noProof/>
              </w:rPr>
              <w:t>Applying computer forensic to cloud applications</w:t>
            </w:r>
            <w:r>
              <w:rPr>
                <w:noProof/>
                <w:webHidden/>
              </w:rPr>
              <w:tab/>
            </w:r>
            <w:r>
              <w:rPr>
                <w:noProof/>
                <w:webHidden/>
              </w:rPr>
              <w:fldChar w:fldCharType="begin"/>
            </w:r>
            <w:r>
              <w:rPr>
                <w:noProof/>
                <w:webHidden/>
              </w:rPr>
              <w:instrText xml:space="preserve"> PAGEREF _Toc60581395 \h </w:instrText>
            </w:r>
            <w:r>
              <w:rPr>
                <w:noProof/>
                <w:webHidden/>
              </w:rPr>
            </w:r>
            <w:r>
              <w:rPr>
                <w:noProof/>
                <w:webHidden/>
              </w:rPr>
              <w:fldChar w:fldCharType="separate"/>
            </w:r>
            <w:r>
              <w:rPr>
                <w:noProof/>
                <w:webHidden/>
              </w:rPr>
              <w:t>4</w:t>
            </w:r>
            <w:r>
              <w:rPr>
                <w:noProof/>
                <w:webHidden/>
              </w:rPr>
              <w:fldChar w:fldCharType="end"/>
            </w:r>
          </w:hyperlink>
        </w:p>
        <w:p w14:paraId="546F44CD" w14:textId="5C1D4249" w:rsidR="00B413E1" w:rsidRDefault="00B413E1">
          <w:pPr>
            <w:pStyle w:val="TOC2"/>
            <w:tabs>
              <w:tab w:val="right" w:leader="dot" w:pos="9016"/>
            </w:tabs>
            <w:rPr>
              <w:rFonts w:eastAsiaTheme="minorEastAsia"/>
              <w:noProof/>
              <w:lang w:eastAsia="en-GB"/>
            </w:rPr>
          </w:pPr>
          <w:hyperlink w:anchor="_Toc60581396" w:history="1">
            <w:r w:rsidRPr="009616DF">
              <w:rPr>
                <w:rStyle w:val="Hyperlink"/>
                <w:noProof/>
              </w:rPr>
              <w:t>Forensic Models</w:t>
            </w:r>
            <w:r>
              <w:rPr>
                <w:noProof/>
                <w:webHidden/>
              </w:rPr>
              <w:tab/>
            </w:r>
            <w:r>
              <w:rPr>
                <w:noProof/>
                <w:webHidden/>
              </w:rPr>
              <w:fldChar w:fldCharType="begin"/>
            </w:r>
            <w:r>
              <w:rPr>
                <w:noProof/>
                <w:webHidden/>
              </w:rPr>
              <w:instrText xml:space="preserve"> PAGEREF _Toc60581396 \h </w:instrText>
            </w:r>
            <w:r>
              <w:rPr>
                <w:noProof/>
                <w:webHidden/>
              </w:rPr>
            </w:r>
            <w:r>
              <w:rPr>
                <w:noProof/>
                <w:webHidden/>
              </w:rPr>
              <w:fldChar w:fldCharType="separate"/>
            </w:r>
            <w:r>
              <w:rPr>
                <w:noProof/>
                <w:webHidden/>
              </w:rPr>
              <w:t>4</w:t>
            </w:r>
            <w:r>
              <w:rPr>
                <w:noProof/>
                <w:webHidden/>
              </w:rPr>
              <w:fldChar w:fldCharType="end"/>
            </w:r>
          </w:hyperlink>
        </w:p>
        <w:p w14:paraId="4BAF4317" w14:textId="09C8D669" w:rsidR="00B413E1" w:rsidRDefault="00B413E1">
          <w:pPr>
            <w:pStyle w:val="TOC2"/>
            <w:tabs>
              <w:tab w:val="right" w:leader="dot" w:pos="9016"/>
            </w:tabs>
            <w:rPr>
              <w:rFonts w:eastAsiaTheme="minorEastAsia"/>
              <w:noProof/>
              <w:lang w:eastAsia="en-GB"/>
            </w:rPr>
          </w:pPr>
          <w:hyperlink w:anchor="_Toc60581397" w:history="1">
            <w:r w:rsidRPr="009616DF">
              <w:rPr>
                <w:rStyle w:val="Hyperlink"/>
                <w:noProof/>
              </w:rPr>
              <w:t>Identification</w:t>
            </w:r>
            <w:r>
              <w:rPr>
                <w:noProof/>
                <w:webHidden/>
              </w:rPr>
              <w:tab/>
            </w:r>
            <w:r>
              <w:rPr>
                <w:noProof/>
                <w:webHidden/>
              </w:rPr>
              <w:fldChar w:fldCharType="begin"/>
            </w:r>
            <w:r>
              <w:rPr>
                <w:noProof/>
                <w:webHidden/>
              </w:rPr>
              <w:instrText xml:space="preserve"> PAGEREF _Toc60581397 \h </w:instrText>
            </w:r>
            <w:r>
              <w:rPr>
                <w:noProof/>
                <w:webHidden/>
              </w:rPr>
            </w:r>
            <w:r>
              <w:rPr>
                <w:noProof/>
                <w:webHidden/>
              </w:rPr>
              <w:fldChar w:fldCharType="separate"/>
            </w:r>
            <w:r>
              <w:rPr>
                <w:noProof/>
                <w:webHidden/>
              </w:rPr>
              <w:t>5</w:t>
            </w:r>
            <w:r>
              <w:rPr>
                <w:noProof/>
                <w:webHidden/>
              </w:rPr>
              <w:fldChar w:fldCharType="end"/>
            </w:r>
          </w:hyperlink>
        </w:p>
        <w:p w14:paraId="1DADA24C" w14:textId="07F6EBEB" w:rsidR="00B413E1" w:rsidRDefault="00B413E1">
          <w:pPr>
            <w:pStyle w:val="TOC2"/>
            <w:tabs>
              <w:tab w:val="right" w:leader="dot" w:pos="9016"/>
            </w:tabs>
            <w:rPr>
              <w:rFonts w:eastAsiaTheme="minorEastAsia"/>
              <w:noProof/>
              <w:lang w:eastAsia="en-GB"/>
            </w:rPr>
          </w:pPr>
          <w:hyperlink w:anchor="_Toc60581398" w:history="1">
            <w:r w:rsidRPr="009616DF">
              <w:rPr>
                <w:rStyle w:val="Hyperlink"/>
                <w:noProof/>
              </w:rPr>
              <w:t>Preservation and Collection</w:t>
            </w:r>
            <w:r>
              <w:rPr>
                <w:noProof/>
                <w:webHidden/>
              </w:rPr>
              <w:tab/>
            </w:r>
            <w:r>
              <w:rPr>
                <w:noProof/>
                <w:webHidden/>
              </w:rPr>
              <w:fldChar w:fldCharType="begin"/>
            </w:r>
            <w:r>
              <w:rPr>
                <w:noProof/>
                <w:webHidden/>
              </w:rPr>
              <w:instrText xml:space="preserve"> PAGEREF _Toc60581398 \h </w:instrText>
            </w:r>
            <w:r>
              <w:rPr>
                <w:noProof/>
                <w:webHidden/>
              </w:rPr>
            </w:r>
            <w:r>
              <w:rPr>
                <w:noProof/>
                <w:webHidden/>
              </w:rPr>
              <w:fldChar w:fldCharType="separate"/>
            </w:r>
            <w:r>
              <w:rPr>
                <w:noProof/>
                <w:webHidden/>
              </w:rPr>
              <w:t>6</w:t>
            </w:r>
            <w:r>
              <w:rPr>
                <w:noProof/>
                <w:webHidden/>
              </w:rPr>
              <w:fldChar w:fldCharType="end"/>
            </w:r>
          </w:hyperlink>
        </w:p>
        <w:p w14:paraId="29380864" w14:textId="3C14F91C" w:rsidR="00B413E1" w:rsidRDefault="00B413E1">
          <w:pPr>
            <w:pStyle w:val="TOC2"/>
            <w:tabs>
              <w:tab w:val="right" w:leader="dot" w:pos="9016"/>
            </w:tabs>
            <w:rPr>
              <w:rFonts w:eastAsiaTheme="minorEastAsia"/>
              <w:noProof/>
              <w:lang w:eastAsia="en-GB"/>
            </w:rPr>
          </w:pPr>
          <w:hyperlink w:anchor="_Toc60581399" w:history="1">
            <w:r w:rsidRPr="009616DF">
              <w:rPr>
                <w:rStyle w:val="Hyperlink"/>
                <w:noProof/>
              </w:rPr>
              <w:t>Analysis</w:t>
            </w:r>
            <w:r>
              <w:rPr>
                <w:noProof/>
                <w:webHidden/>
              </w:rPr>
              <w:tab/>
            </w:r>
            <w:r>
              <w:rPr>
                <w:noProof/>
                <w:webHidden/>
              </w:rPr>
              <w:fldChar w:fldCharType="begin"/>
            </w:r>
            <w:r>
              <w:rPr>
                <w:noProof/>
                <w:webHidden/>
              </w:rPr>
              <w:instrText xml:space="preserve"> PAGEREF _Toc60581399 \h </w:instrText>
            </w:r>
            <w:r>
              <w:rPr>
                <w:noProof/>
                <w:webHidden/>
              </w:rPr>
            </w:r>
            <w:r>
              <w:rPr>
                <w:noProof/>
                <w:webHidden/>
              </w:rPr>
              <w:fldChar w:fldCharType="separate"/>
            </w:r>
            <w:r>
              <w:rPr>
                <w:noProof/>
                <w:webHidden/>
              </w:rPr>
              <w:t>7</w:t>
            </w:r>
            <w:r>
              <w:rPr>
                <w:noProof/>
                <w:webHidden/>
              </w:rPr>
              <w:fldChar w:fldCharType="end"/>
            </w:r>
          </w:hyperlink>
        </w:p>
        <w:p w14:paraId="65A6A271" w14:textId="21E874F2" w:rsidR="00B413E1" w:rsidRDefault="00B413E1">
          <w:pPr>
            <w:pStyle w:val="TOC2"/>
            <w:tabs>
              <w:tab w:val="right" w:leader="dot" w:pos="9016"/>
            </w:tabs>
            <w:rPr>
              <w:rFonts w:eastAsiaTheme="minorEastAsia"/>
              <w:noProof/>
              <w:lang w:eastAsia="en-GB"/>
            </w:rPr>
          </w:pPr>
          <w:hyperlink w:anchor="_Toc60581400" w:history="1">
            <w:r w:rsidRPr="009616DF">
              <w:rPr>
                <w:rStyle w:val="Hyperlink"/>
                <w:noProof/>
              </w:rPr>
              <w:t>Forensics Tools</w:t>
            </w:r>
            <w:r>
              <w:rPr>
                <w:noProof/>
                <w:webHidden/>
              </w:rPr>
              <w:tab/>
            </w:r>
            <w:r>
              <w:rPr>
                <w:noProof/>
                <w:webHidden/>
              </w:rPr>
              <w:fldChar w:fldCharType="begin"/>
            </w:r>
            <w:r>
              <w:rPr>
                <w:noProof/>
                <w:webHidden/>
              </w:rPr>
              <w:instrText xml:space="preserve"> PAGEREF _Toc60581400 \h </w:instrText>
            </w:r>
            <w:r>
              <w:rPr>
                <w:noProof/>
                <w:webHidden/>
              </w:rPr>
            </w:r>
            <w:r>
              <w:rPr>
                <w:noProof/>
                <w:webHidden/>
              </w:rPr>
              <w:fldChar w:fldCharType="separate"/>
            </w:r>
            <w:r>
              <w:rPr>
                <w:noProof/>
                <w:webHidden/>
              </w:rPr>
              <w:t>8</w:t>
            </w:r>
            <w:r>
              <w:rPr>
                <w:noProof/>
                <w:webHidden/>
              </w:rPr>
              <w:fldChar w:fldCharType="end"/>
            </w:r>
          </w:hyperlink>
        </w:p>
        <w:p w14:paraId="44B2B925" w14:textId="29CA8A50" w:rsidR="00B413E1" w:rsidRDefault="00B413E1">
          <w:pPr>
            <w:pStyle w:val="TOC1"/>
            <w:tabs>
              <w:tab w:val="right" w:leader="dot" w:pos="9016"/>
            </w:tabs>
            <w:rPr>
              <w:rFonts w:eastAsiaTheme="minorEastAsia"/>
              <w:noProof/>
              <w:lang w:eastAsia="en-GB"/>
            </w:rPr>
          </w:pPr>
          <w:hyperlink w:anchor="_Toc60581401" w:history="1">
            <w:r w:rsidRPr="009616DF">
              <w:rPr>
                <w:rStyle w:val="Hyperlink"/>
                <w:noProof/>
              </w:rPr>
              <w:t>Conclusion</w:t>
            </w:r>
            <w:r>
              <w:rPr>
                <w:noProof/>
                <w:webHidden/>
              </w:rPr>
              <w:tab/>
            </w:r>
            <w:r>
              <w:rPr>
                <w:noProof/>
                <w:webHidden/>
              </w:rPr>
              <w:fldChar w:fldCharType="begin"/>
            </w:r>
            <w:r>
              <w:rPr>
                <w:noProof/>
                <w:webHidden/>
              </w:rPr>
              <w:instrText xml:space="preserve"> PAGEREF _Toc60581401 \h </w:instrText>
            </w:r>
            <w:r>
              <w:rPr>
                <w:noProof/>
                <w:webHidden/>
              </w:rPr>
            </w:r>
            <w:r>
              <w:rPr>
                <w:noProof/>
                <w:webHidden/>
              </w:rPr>
              <w:fldChar w:fldCharType="separate"/>
            </w:r>
            <w:r>
              <w:rPr>
                <w:noProof/>
                <w:webHidden/>
              </w:rPr>
              <w:t>9</w:t>
            </w:r>
            <w:r>
              <w:rPr>
                <w:noProof/>
                <w:webHidden/>
              </w:rPr>
              <w:fldChar w:fldCharType="end"/>
            </w:r>
          </w:hyperlink>
        </w:p>
        <w:p w14:paraId="17759018" w14:textId="0ED1A478" w:rsidR="00B413E1" w:rsidRDefault="00B413E1">
          <w:pPr>
            <w:pStyle w:val="TOC1"/>
            <w:tabs>
              <w:tab w:val="right" w:leader="dot" w:pos="9016"/>
            </w:tabs>
            <w:rPr>
              <w:rFonts w:eastAsiaTheme="minorEastAsia"/>
              <w:noProof/>
              <w:lang w:eastAsia="en-GB"/>
            </w:rPr>
          </w:pPr>
          <w:hyperlink w:anchor="_Toc60581402" w:history="1">
            <w:r w:rsidRPr="009616DF">
              <w:rPr>
                <w:rStyle w:val="Hyperlink"/>
                <w:noProof/>
              </w:rPr>
              <w:t>References</w:t>
            </w:r>
            <w:r>
              <w:rPr>
                <w:noProof/>
                <w:webHidden/>
              </w:rPr>
              <w:tab/>
            </w:r>
            <w:r>
              <w:rPr>
                <w:noProof/>
                <w:webHidden/>
              </w:rPr>
              <w:fldChar w:fldCharType="begin"/>
            </w:r>
            <w:r>
              <w:rPr>
                <w:noProof/>
                <w:webHidden/>
              </w:rPr>
              <w:instrText xml:space="preserve"> PAGEREF _Toc60581402 \h </w:instrText>
            </w:r>
            <w:r>
              <w:rPr>
                <w:noProof/>
                <w:webHidden/>
              </w:rPr>
            </w:r>
            <w:r>
              <w:rPr>
                <w:noProof/>
                <w:webHidden/>
              </w:rPr>
              <w:fldChar w:fldCharType="separate"/>
            </w:r>
            <w:r>
              <w:rPr>
                <w:noProof/>
                <w:webHidden/>
              </w:rPr>
              <w:t>10</w:t>
            </w:r>
            <w:r>
              <w:rPr>
                <w:noProof/>
                <w:webHidden/>
              </w:rPr>
              <w:fldChar w:fldCharType="end"/>
            </w:r>
          </w:hyperlink>
        </w:p>
        <w:p w14:paraId="0E301D02" w14:textId="14259F6B" w:rsidR="0090172F" w:rsidRPr="00CB491F" w:rsidRDefault="0090172F">
          <w:pPr>
            <w:rPr>
              <w:rFonts w:cstheme="minorHAnsi"/>
            </w:rPr>
          </w:pPr>
          <w:r w:rsidRPr="00CB491F">
            <w:rPr>
              <w:rFonts w:cstheme="minorHAnsi"/>
              <w:b/>
              <w:bCs/>
              <w:noProof/>
            </w:rPr>
            <w:fldChar w:fldCharType="end"/>
          </w:r>
        </w:p>
      </w:sdtContent>
    </w:sdt>
    <w:p w14:paraId="2FC90822" w14:textId="0ECFEA1C" w:rsidR="0090172F" w:rsidRPr="00CB491F" w:rsidRDefault="0090172F" w:rsidP="006536E9">
      <w:pPr>
        <w:rPr>
          <w:rFonts w:cstheme="minorHAnsi"/>
          <w:highlight w:val="yellow"/>
        </w:rPr>
      </w:pPr>
      <w:r w:rsidRPr="00CB491F">
        <w:rPr>
          <w:rFonts w:cstheme="minorHAnsi"/>
        </w:rPr>
        <w:br w:type="page"/>
      </w:r>
    </w:p>
    <w:p w14:paraId="14C445CC" w14:textId="037F7127" w:rsidR="00896166" w:rsidRPr="009044E8" w:rsidRDefault="0090172F" w:rsidP="009044E8">
      <w:pPr>
        <w:pStyle w:val="Heading1"/>
      </w:pPr>
      <w:bookmarkStart w:id="0" w:name="_Toc60581390"/>
      <w:r w:rsidRPr="009044E8">
        <w:lastRenderedPageBreak/>
        <w:t>Introduction</w:t>
      </w:r>
      <w:bookmarkEnd w:id="0"/>
    </w:p>
    <w:p w14:paraId="615CB310" w14:textId="3629A2EF" w:rsidR="00E0142B" w:rsidRDefault="00E0142B" w:rsidP="00DA0A42">
      <w:pPr>
        <w:rPr>
          <w:rFonts w:cstheme="minorHAnsi"/>
        </w:rPr>
      </w:pPr>
      <w:r>
        <w:rPr>
          <w:rFonts w:cstheme="minorHAnsi"/>
        </w:rPr>
        <w:t>This paper</w:t>
      </w:r>
      <w:r w:rsidR="00AA78C2">
        <w:rPr>
          <w:rFonts w:cstheme="minorHAnsi"/>
        </w:rPr>
        <w:t xml:space="preserve"> will</w:t>
      </w:r>
      <w:r>
        <w:rPr>
          <w:rFonts w:cstheme="minorHAnsi"/>
        </w:rPr>
        <w:t xml:space="preserve"> analyse and discuss</w:t>
      </w:r>
      <w:r w:rsidR="000D0AF6">
        <w:rPr>
          <w:rFonts w:cstheme="minorHAnsi"/>
        </w:rPr>
        <w:t xml:space="preserve"> forensics investigations in cloud applications. It will discuss the </w:t>
      </w:r>
      <w:r w:rsidR="000D0AF6" w:rsidRPr="00E0142B">
        <w:rPr>
          <w:rFonts w:cstheme="minorHAnsi"/>
        </w:rPr>
        <w:t>processes and techniques</w:t>
      </w:r>
      <w:r w:rsidR="000D0AF6">
        <w:rPr>
          <w:rFonts w:cstheme="minorHAnsi"/>
        </w:rPr>
        <w:t xml:space="preserve"> that can be used in both </w:t>
      </w:r>
      <w:r w:rsidR="000D0AF6" w:rsidRPr="00DA0A42">
        <w:rPr>
          <w:rFonts w:cstheme="minorHAnsi"/>
        </w:rPr>
        <w:t>client-side</w:t>
      </w:r>
      <w:r w:rsidR="000D0AF6">
        <w:rPr>
          <w:rFonts w:cstheme="minorHAnsi"/>
        </w:rPr>
        <w:t xml:space="preserve"> and</w:t>
      </w:r>
      <w:r w:rsidR="000D0AF6" w:rsidRPr="000D0AF6">
        <w:rPr>
          <w:rFonts w:cstheme="minorHAnsi"/>
        </w:rPr>
        <w:t xml:space="preserve"> </w:t>
      </w:r>
      <w:r w:rsidR="000D0AF6" w:rsidRPr="00DA0A42">
        <w:rPr>
          <w:rFonts w:cstheme="minorHAnsi"/>
        </w:rPr>
        <w:t>pr</w:t>
      </w:r>
      <w:r w:rsidR="000D0AF6">
        <w:rPr>
          <w:rFonts w:cstheme="minorHAnsi"/>
        </w:rPr>
        <w:t>ovide</w:t>
      </w:r>
      <w:r w:rsidR="000D0AF6" w:rsidRPr="00DA0A42">
        <w:rPr>
          <w:rFonts w:cstheme="minorHAnsi"/>
        </w:rPr>
        <w:t>r-side</w:t>
      </w:r>
      <w:r w:rsidR="000D0AF6">
        <w:rPr>
          <w:rFonts w:cstheme="minorHAnsi"/>
        </w:rPr>
        <w:t xml:space="preserve"> investigations. In the first half of this paper I will define cloud applications and important technical details that can impact an investigation, such as the s</w:t>
      </w:r>
      <w:r w:rsidR="000D0AF6" w:rsidRPr="00DA0A42">
        <w:rPr>
          <w:rFonts w:cstheme="minorHAnsi"/>
        </w:rPr>
        <w:t xml:space="preserve">ervice </w:t>
      </w:r>
      <w:r w:rsidR="000D0AF6">
        <w:rPr>
          <w:rFonts w:cstheme="minorHAnsi"/>
        </w:rPr>
        <w:t>and d</w:t>
      </w:r>
      <w:r w:rsidR="000D0AF6" w:rsidRPr="00DA0A42">
        <w:rPr>
          <w:rFonts w:cstheme="minorHAnsi"/>
        </w:rPr>
        <w:t xml:space="preserve">eployment </w:t>
      </w:r>
      <w:r w:rsidR="000D0AF6">
        <w:rPr>
          <w:rFonts w:cstheme="minorHAnsi"/>
        </w:rPr>
        <w:t>m</w:t>
      </w:r>
      <w:r w:rsidR="000D0AF6" w:rsidRPr="00DA0A42">
        <w:rPr>
          <w:rFonts w:cstheme="minorHAnsi"/>
        </w:rPr>
        <w:t>odels</w:t>
      </w:r>
      <w:r w:rsidR="000D0AF6">
        <w:rPr>
          <w:rFonts w:cstheme="minorHAnsi"/>
        </w:rPr>
        <w:t xml:space="preserve">. In the second half I will </w:t>
      </w:r>
      <w:r w:rsidR="000D0AF6" w:rsidRPr="000D0AF6">
        <w:rPr>
          <w:rFonts w:cstheme="minorHAnsi"/>
        </w:rPr>
        <w:t>analyse</w:t>
      </w:r>
      <w:r w:rsidR="000D0AF6">
        <w:rPr>
          <w:rFonts w:cstheme="minorHAnsi"/>
        </w:rPr>
        <w:t xml:space="preserve"> how </w:t>
      </w:r>
      <w:r w:rsidR="000D0AF6" w:rsidRPr="00DA0A42">
        <w:rPr>
          <w:rFonts w:cstheme="minorHAnsi"/>
        </w:rPr>
        <w:t>computer forensic</w:t>
      </w:r>
      <w:r w:rsidR="00AA78C2">
        <w:rPr>
          <w:rFonts w:cstheme="minorHAnsi"/>
        </w:rPr>
        <w:t>s</w:t>
      </w:r>
      <w:r w:rsidR="000D0AF6">
        <w:rPr>
          <w:rFonts w:cstheme="minorHAnsi"/>
        </w:rPr>
        <w:t xml:space="preserve"> is applied to cloud applications and the </w:t>
      </w:r>
      <w:r w:rsidR="000D0AF6" w:rsidRPr="000D0AF6">
        <w:rPr>
          <w:rFonts w:cstheme="minorHAnsi"/>
        </w:rPr>
        <w:t>processes</w:t>
      </w:r>
      <w:r w:rsidR="000D0AF6">
        <w:rPr>
          <w:rFonts w:cstheme="minorHAnsi"/>
        </w:rPr>
        <w:t xml:space="preserve">, </w:t>
      </w:r>
      <w:r w:rsidR="000D0AF6" w:rsidRPr="000D0AF6">
        <w:rPr>
          <w:rFonts w:cstheme="minorHAnsi"/>
        </w:rPr>
        <w:t>techniques</w:t>
      </w:r>
      <w:r w:rsidR="000D0AF6">
        <w:rPr>
          <w:rFonts w:cstheme="minorHAnsi"/>
        </w:rPr>
        <w:t xml:space="preserve"> and difficult</w:t>
      </w:r>
      <w:r w:rsidR="00AA78C2">
        <w:rPr>
          <w:rFonts w:cstheme="minorHAnsi"/>
        </w:rPr>
        <w:t>ie</w:t>
      </w:r>
      <w:r w:rsidR="000D0AF6">
        <w:rPr>
          <w:rFonts w:cstheme="minorHAnsi"/>
        </w:rPr>
        <w:t xml:space="preserve">s an investigator may </w:t>
      </w:r>
      <w:r w:rsidR="000D0AF6" w:rsidRPr="000D0AF6">
        <w:rPr>
          <w:rFonts w:cstheme="minorHAnsi"/>
        </w:rPr>
        <w:t>encounter</w:t>
      </w:r>
      <w:r w:rsidR="000D0AF6">
        <w:rPr>
          <w:rFonts w:cstheme="minorHAnsi"/>
        </w:rPr>
        <w:t xml:space="preserve"> during </w:t>
      </w:r>
      <w:r w:rsidR="00C93F31">
        <w:rPr>
          <w:rFonts w:cstheme="minorHAnsi"/>
        </w:rPr>
        <w:t xml:space="preserve">a cloud investigation; with a focus on the </w:t>
      </w:r>
      <w:r w:rsidR="000D0AF6">
        <w:rPr>
          <w:rFonts w:cstheme="minorHAnsi"/>
        </w:rPr>
        <w:t>i</w:t>
      </w:r>
      <w:r w:rsidR="00DA0A42" w:rsidRPr="00DA0A42">
        <w:rPr>
          <w:rFonts w:cstheme="minorHAnsi"/>
        </w:rPr>
        <w:t>dentification</w:t>
      </w:r>
      <w:r w:rsidR="000D0AF6">
        <w:rPr>
          <w:rFonts w:cstheme="minorHAnsi"/>
        </w:rPr>
        <w:t>, p</w:t>
      </w:r>
      <w:r w:rsidR="00DA0A42" w:rsidRPr="00DA0A42">
        <w:rPr>
          <w:rFonts w:cstheme="minorHAnsi"/>
        </w:rPr>
        <w:t>reservation</w:t>
      </w:r>
      <w:r w:rsidR="000D0AF6">
        <w:rPr>
          <w:rFonts w:cstheme="minorHAnsi"/>
        </w:rPr>
        <w:t>, c</w:t>
      </w:r>
      <w:r w:rsidR="00DA0A42" w:rsidRPr="00DA0A42">
        <w:rPr>
          <w:rFonts w:cstheme="minorHAnsi"/>
        </w:rPr>
        <w:t>ollection</w:t>
      </w:r>
      <w:r w:rsidR="000D0AF6">
        <w:rPr>
          <w:rFonts w:cstheme="minorHAnsi"/>
        </w:rPr>
        <w:t xml:space="preserve"> and a</w:t>
      </w:r>
      <w:r w:rsidR="00DA0A42" w:rsidRPr="00DA0A42">
        <w:rPr>
          <w:rFonts w:cstheme="minorHAnsi"/>
        </w:rPr>
        <w:t>nalysis</w:t>
      </w:r>
      <w:r w:rsidR="000D0AF6">
        <w:rPr>
          <w:rFonts w:cstheme="minorHAnsi"/>
        </w:rPr>
        <w:t xml:space="preserve"> phases.</w:t>
      </w:r>
    </w:p>
    <w:p w14:paraId="5EB0F2E4" w14:textId="79B557BE" w:rsidR="0090172F" w:rsidRPr="00CB491F" w:rsidRDefault="0090172F" w:rsidP="00DA0A42">
      <w:pPr>
        <w:rPr>
          <w:rFonts w:cstheme="minorHAnsi"/>
        </w:rPr>
      </w:pPr>
    </w:p>
    <w:p w14:paraId="500B91DD" w14:textId="4B720EB2" w:rsidR="0090172F" w:rsidRPr="009044E8" w:rsidRDefault="00850A84" w:rsidP="009044E8">
      <w:pPr>
        <w:pStyle w:val="Heading1"/>
      </w:pPr>
      <w:bookmarkStart w:id="1" w:name="_Toc60581391"/>
      <w:r w:rsidRPr="009044E8">
        <w:t>What are cloud applications</w:t>
      </w:r>
      <w:bookmarkEnd w:id="1"/>
    </w:p>
    <w:p w14:paraId="30D2FA3E" w14:textId="53E7CA85" w:rsidR="00BD1A3F" w:rsidRPr="000A24A1" w:rsidRDefault="00BD1A3F" w:rsidP="00BD1A3F">
      <w:pPr>
        <w:rPr>
          <w:rFonts w:cstheme="minorHAnsi"/>
        </w:rPr>
      </w:pPr>
      <w:r w:rsidRPr="00CB491F">
        <w:rPr>
          <w:rFonts w:cstheme="minorHAnsi"/>
        </w:rPr>
        <w:t>While cloud computing has been around since the 1990s</w:t>
      </w:r>
      <w:r w:rsidR="00AA78C2">
        <w:rPr>
          <w:rFonts w:cstheme="minorHAnsi"/>
        </w:rPr>
        <w:t>,</w:t>
      </w:r>
      <w:r w:rsidRPr="00CB491F">
        <w:rPr>
          <w:rFonts w:cstheme="minorHAnsi"/>
        </w:rPr>
        <w:t xml:space="preserve"> it did not reach mainstream use until the mid-2000s. Since then it has been growing with increasing applications using cloud computing. Gartner</w:t>
      </w:r>
      <w:r w:rsidR="00082D79">
        <w:rPr>
          <w:rFonts w:cstheme="minorHAnsi"/>
        </w:rPr>
        <w:t>,</w:t>
      </w:r>
      <w:r w:rsidRPr="00CB491F">
        <w:rPr>
          <w:rFonts w:cstheme="minorHAnsi"/>
        </w:rPr>
        <w:t xml:space="preserve"> a global research and advisory firm, predict</w:t>
      </w:r>
      <w:r w:rsidR="00082D79">
        <w:rPr>
          <w:rFonts w:cstheme="minorHAnsi"/>
        </w:rPr>
        <w:t>s</w:t>
      </w:r>
      <w:r w:rsidRPr="00CB491F">
        <w:rPr>
          <w:rFonts w:cstheme="minorHAnsi"/>
        </w:rPr>
        <w:t xml:space="preserve"> that through</w:t>
      </w:r>
      <w:r w:rsidR="00082D79">
        <w:rPr>
          <w:rFonts w:cstheme="minorHAnsi"/>
        </w:rPr>
        <w:t>out</w:t>
      </w:r>
      <w:r w:rsidRPr="00CB491F">
        <w:rPr>
          <w:rFonts w:cstheme="minorHAnsi"/>
        </w:rPr>
        <w:t xml:space="preserve"> 2022 “</w:t>
      </w:r>
      <w:r w:rsidRPr="00CB491F">
        <w:rPr>
          <w:rFonts w:cstheme="minorHAnsi"/>
          <w:i/>
        </w:rPr>
        <w:t xml:space="preserve">the market size and </w:t>
      </w:r>
      <w:r w:rsidRPr="000A24A1">
        <w:rPr>
          <w:rFonts w:cstheme="minorHAnsi"/>
          <w:i/>
        </w:rPr>
        <w:t>growth of the cloud services industry</w:t>
      </w:r>
      <w:r w:rsidR="00082D79" w:rsidRPr="000A24A1">
        <w:rPr>
          <w:rFonts w:cstheme="minorHAnsi"/>
          <w:i/>
        </w:rPr>
        <w:t xml:space="preserve"> </w:t>
      </w:r>
      <w:r w:rsidR="00082D79" w:rsidRPr="000A24A1">
        <w:rPr>
          <w:rFonts w:cstheme="minorHAnsi"/>
          <w:iCs/>
        </w:rPr>
        <w:t>(will be)</w:t>
      </w:r>
      <w:r w:rsidRPr="000A24A1">
        <w:rPr>
          <w:rFonts w:cstheme="minorHAnsi"/>
          <w:i/>
        </w:rPr>
        <w:t xml:space="preserve"> at nearly three times the growth of overall IT services.</w:t>
      </w:r>
      <w:r w:rsidRPr="000A24A1">
        <w:rPr>
          <w:rFonts w:cstheme="minorHAnsi"/>
        </w:rPr>
        <w:t>” (</w:t>
      </w:r>
      <w:r w:rsidR="00FD53F4" w:rsidRPr="000A24A1">
        <w:rPr>
          <w:rFonts w:cstheme="minorHAnsi"/>
        </w:rPr>
        <w:t>Gartner, 2019</w:t>
      </w:r>
      <w:r w:rsidRPr="000A24A1">
        <w:rPr>
          <w:rFonts w:cstheme="minorHAnsi"/>
        </w:rPr>
        <w:t xml:space="preserve">). Although part of this growth will be because of </w:t>
      </w:r>
      <w:r w:rsidR="00082D79" w:rsidRPr="000A24A1">
        <w:rPr>
          <w:rFonts w:cstheme="minorHAnsi"/>
        </w:rPr>
        <w:t>I</w:t>
      </w:r>
      <w:r w:rsidRPr="000A24A1">
        <w:rPr>
          <w:rFonts w:cstheme="minorHAnsi"/>
        </w:rPr>
        <w:t xml:space="preserve">nternet </w:t>
      </w:r>
      <w:r w:rsidR="00082D79" w:rsidRPr="000A24A1">
        <w:rPr>
          <w:rFonts w:cstheme="minorHAnsi"/>
        </w:rPr>
        <w:t>o</w:t>
      </w:r>
      <w:r w:rsidRPr="000A24A1">
        <w:rPr>
          <w:rFonts w:cstheme="minorHAnsi"/>
        </w:rPr>
        <w:t xml:space="preserve">f </w:t>
      </w:r>
      <w:r w:rsidR="00082D79" w:rsidRPr="000A24A1">
        <w:rPr>
          <w:rFonts w:cstheme="minorHAnsi"/>
        </w:rPr>
        <w:t>T</w:t>
      </w:r>
      <w:r w:rsidRPr="000A24A1">
        <w:rPr>
          <w:rFonts w:cstheme="minorHAnsi"/>
        </w:rPr>
        <w:t>hings (IoT) systems that make use of the cloud</w:t>
      </w:r>
      <w:r w:rsidR="00082D79" w:rsidRPr="000A24A1">
        <w:rPr>
          <w:rFonts w:cstheme="minorHAnsi"/>
        </w:rPr>
        <w:t>,</w:t>
      </w:r>
      <w:r w:rsidRPr="000A24A1">
        <w:rPr>
          <w:rFonts w:cstheme="minorHAnsi"/>
        </w:rPr>
        <w:t xml:space="preserve"> the use of cloud applications will also expand.</w:t>
      </w:r>
    </w:p>
    <w:p w14:paraId="1E50DF97" w14:textId="6E53D439" w:rsidR="00C9233D" w:rsidRPr="000A24A1" w:rsidRDefault="00D5683F" w:rsidP="007D5A17">
      <w:pPr>
        <w:rPr>
          <w:rFonts w:cstheme="minorHAnsi"/>
        </w:rPr>
      </w:pPr>
      <w:r w:rsidRPr="000A24A1">
        <w:rPr>
          <w:rFonts w:cstheme="minorHAnsi"/>
        </w:rPr>
        <w:t>A cloud</w:t>
      </w:r>
      <w:r w:rsidR="00E17CCA" w:rsidRPr="000A24A1">
        <w:rPr>
          <w:rFonts w:cstheme="minorHAnsi"/>
        </w:rPr>
        <w:t xml:space="preserve"> computing</w:t>
      </w:r>
      <w:r w:rsidRPr="000A24A1">
        <w:rPr>
          <w:rFonts w:cstheme="minorHAnsi"/>
        </w:rPr>
        <w:t xml:space="preserve"> application is an internet based program where at least some of the </w:t>
      </w:r>
      <w:r w:rsidR="00D018F8" w:rsidRPr="000A24A1">
        <w:rPr>
          <w:rFonts w:cstheme="minorHAnsi"/>
        </w:rPr>
        <w:t>processing logic and data storage in done in the cloud</w:t>
      </w:r>
      <w:r w:rsidR="00F62743" w:rsidRPr="000A24A1">
        <w:rPr>
          <w:rFonts w:cstheme="minorHAnsi"/>
        </w:rPr>
        <w:t xml:space="preserve">. </w:t>
      </w:r>
      <w:r w:rsidR="00D018F8" w:rsidRPr="000A24A1">
        <w:rPr>
          <w:rFonts w:cstheme="minorHAnsi"/>
        </w:rPr>
        <w:t>Clients of cloud application</w:t>
      </w:r>
      <w:r w:rsidR="00082D79" w:rsidRPr="000A24A1">
        <w:rPr>
          <w:rFonts w:cstheme="minorHAnsi"/>
        </w:rPr>
        <w:t>s</w:t>
      </w:r>
      <w:r w:rsidR="00D018F8" w:rsidRPr="000A24A1">
        <w:rPr>
          <w:rFonts w:cstheme="minorHAnsi"/>
        </w:rPr>
        <w:t xml:space="preserve"> often interact with these services via web browsers and </w:t>
      </w:r>
      <w:r w:rsidR="00082D79" w:rsidRPr="000A24A1">
        <w:rPr>
          <w:rFonts w:cstheme="minorHAnsi"/>
        </w:rPr>
        <w:t>A</w:t>
      </w:r>
      <w:r w:rsidR="00D018F8" w:rsidRPr="000A24A1">
        <w:rPr>
          <w:rFonts w:cstheme="minorHAnsi"/>
        </w:rPr>
        <w:t xml:space="preserve">pplication </w:t>
      </w:r>
      <w:r w:rsidR="00082D79" w:rsidRPr="000A24A1">
        <w:rPr>
          <w:rFonts w:cstheme="minorHAnsi"/>
        </w:rPr>
        <w:t>P</w:t>
      </w:r>
      <w:r w:rsidR="00D018F8" w:rsidRPr="000A24A1">
        <w:rPr>
          <w:rFonts w:cstheme="minorHAnsi"/>
        </w:rPr>
        <w:t xml:space="preserve">rogramming </w:t>
      </w:r>
      <w:r w:rsidR="00082D79" w:rsidRPr="000A24A1">
        <w:rPr>
          <w:rFonts w:cstheme="minorHAnsi"/>
        </w:rPr>
        <w:t>I</w:t>
      </w:r>
      <w:r w:rsidR="00D018F8" w:rsidRPr="000A24A1">
        <w:rPr>
          <w:rFonts w:cstheme="minorHAnsi"/>
        </w:rPr>
        <w:t>nterfaces (APIs)</w:t>
      </w:r>
      <w:r w:rsidR="00F62743" w:rsidRPr="000A24A1">
        <w:rPr>
          <w:rFonts w:cstheme="minorHAnsi"/>
        </w:rPr>
        <w:t xml:space="preserve">. </w:t>
      </w:r>
      <w:r w:rsidR="003903D1" w:rsidRPr="000A24A1">
        <w:rPr>
          <w:rFonts w:cstheme="minorHAnsi"/>
        </w:rPr>
        <w:t>The National Institute of Standards and Technology (NIST) define Cloud Computing as</w:t>
      </w:r>
      <w:r w:rsidR="00697279" w:rsidRPr="000A24A1">
        <w:rPr>
          <w:rFonts w:cstheme="minorHAnsi"/>
        </w:rPr>
        <w:t>:</w:t>
      </w:r>
    </w:p>
    <w:p w14:paraId="1C5FDEDB" w14:textId="6A6B2A61" w:rsidR="00862F28" w:rsidRPr="000A24A1" w:rsidRDefault="003903D1" w:rsidP="007D5A17">
      <w:pPr>
        <w:rPr>
          <w:rFonts w:cstheme="minorHAnsi"/>
        </w:rPr>
      </w:pPr>
      <w:r w:rsidRPr="000A24A1">
        <w:rPr>
          <w:rFonts w:cstheme="minorHAnsi"/>
          <w:i/>
        </w:rPr>
        <w:t>“</w:t>
      </w:r>
      <w:r w:rsidR="009F560A" w:rsidRPr="000A24A1">
        <w:rPr>
          <w:rFonts w:cstheme="minorHAnsi"/>
          <w:i/>
        </w:rPr>
        <w:t>A</w:t>
      </w:r>
      <w:r w:rsidRPr="000A24A1">
        <w:rPr>
          <w:rFonts w:cstheme="minorHAnsi"/>
          <w:i/>
        </w:rPr>
        <w:t xml:space="preserve">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r w:rsidR="00E5033A" w:rsidRPr="000A24A1">
        <w:rPr>
          <w:rFonts w:cstheme="minorHAnsi"/>
          <w:i/>
        </w:rPr>
        <w:t xml:space="preserve"> </w:t>
      </w:r>
      <w:r w:rsidR="000B5289" w:rsidRPr="000A24A1">
        <w:rPr>
          <w:rFonts w:cstheme="minorHAnsi"/>
        </w:rPr>
        <w:t>(</w:t>
      </w:r>
      <w:r w:rsidR="00386741" w:rsidRPr="000A24A1">
        <w:rPr>
          <w:rFonts w:cstheme="minorHAnsi"/>
        </w:rPr>
        <w:t>National Institute of Standards and Technology, 2011</w:t>
      </w:r>
      <w:r w:rsidR="000B5289" w:rsidRPr="000A24A1">
        <w:rPr>
          <w:rFonts w:cstheme="minorHAnsi"/>
        </w:rPr>
        <w:t>).</w:t>
      </w:r>
    </w:p>
    <w:p w14:paraId="045E7873" w14:textId="25E39122" w:rsidR="00F1495A" w:rsidRPr="009044E8" w:rsidRDefault="00F1495A" w:rsidP="009044E8">
      <w:pPr>
        <w:pStyle w:val="Heading2"/>
      </w:pPr>
      <w:bookmarkStart w:id="2" w:name="_Toc60581392"/>
      <w:r w:rsidRPr="009044E8">
        <w:t>Essential Characteristics</w:t>
      </w:r>
      <w:bookmarkEnd w:id="2"/>
    </w:p>
    <w:p w14:paraId="7B5D385A" w14:textId="6C834E44" w:rsidR="001B0A81" w:rsidRPr="00CB491F" w:rsidRDefault="00CC5B1A" w:rsidP="001B0A81">
      <w:pPr>
        <w:rPr>
          <w:rFonts w:cstheme="minorHAnsi"/>
        </w:rPr>
      </w:pPr>
      <w:r w:rsidRPr="00CB491F">
        <w:rPr>
          <w:rFonts w:cstheme="minorHAnsi"/>
        </w:rPr>
        <w:t>As stated in this quote c</w:t>
      </w:r>
      <w:r w:rsidR="00DF523C" w:rsidRPr="00CB491F">
        <w:rPr>
          <w:rFonts w:cstheme="minorHAnsi"/>
        </w:rPr>
        <w:t>loud computing has five essential characteristics</w:t>
      </w:r>
      <w:r w:rsidRPr="00CB491F">
        <w:rPr>
          <w:rFonts w:cstheme="minorHAnsi"/>
        </w:rPr>
        <w:t>. These are</w:t>
      </w:r>
      <w:r w:rsidR="008F0780" w:rsidRPr="00CB491F">
        <w:rPr>
          <w:rFonts w:cstheme="minorHAnsi"/>
        </w:rPr>
        <w:t>:</w:t>
      </w:r>
    </w:p>
    <w:p w14:paraId="4C73B281" w14:textId="10E18FBC" w:rsidR="00C462CC" w:rsidRPr="00CB491F" w:rsidRDefault="00831A64" w:rsidP="005841D9">
      <w:pPr>
        <w:pStyle w:val="ListParagraph"/>
        <w:numPr>
          <w:ilvl w:val="0"/>
          <w:numId w:val="4"/>
        </w:numPr>
        <w:rPr>
          <w:rFonts w:cstheme="minorHAnsi"/>
        </w:rPr>
      </w:pPr>
      <w:r w:rsidRPr="00CB491F">
        <w:rPr>
          <w:rFonts w:cstheme="minorHAnsi"/>
        </w:rPr>
        <w:t>O</w:t>
      </w:r>
      <w:r w:rsidR="00C462CC" w:rsidRPr="00CB491F">
        <w:rPr>
          <w:rFonts w:cstheme="minorHAnsi"/>
        </w:rPr>
        <w:t>n-demand self-service</w:t>
      </w:r>
      <w:r w:rsidR="008F0780" w:rsidRPr="00CB491F">
        <w:rPr>
          <w:rFonts w:cstheme="minorHAnsi"/>
        </w:rPr>
        <w:t>:</w:t>
      </w:r>
      <w:r w:rsidR="00B076ED" w:rsidRPr="00CB491F">
        <w:rPr>
          <w:rFonts w:cstheme="minorHAnsi"/>
        </w:rPr>
        <w:t xml:space="preserve"> </w:t>
      </w:r>
      <w:r w:rsidR="00125BC4" w:rsidRPr="00CB491F">
        <w:rPr>
          <w:rFonts w:cstheme="minorHAnsi"/>
        </w:rPr>
        <w:t xml:space="preserve">A client can </w:t>
      </w:r>
      <w:r w:rsidR="00EB3448" w:rsidRPr="00CB491F">
        <w:rPr>
          <w:rFonts w:cstheme="minorHAnsi"/>
        </w:rPr>
        <w:t xml:space="preserve">provision </w:t>
      </w:r>
      <w:r w:rsidR="00125BC4" w:rsidRPr="00CB491F">
        <w:rPr>
          <w:rFonts w:cstheme="minorHAnsi"/>
        </w:rPr>
        <w:t>computing capabilities</w:t>
      </w:r>
      <w:r w:rsidR="00EB3448" w:rsidRPr="00CB491F">
        <w:rPr>
          <w:rFonts w:cstheme="minorHAnsi"/>
        </w:rPr>
        <w:t xml:space="preserve"> as required without needing human interaction with service </w:t>
      </w:r>
      <w:r w:rsidR="007C157A" w:rsidRPr="00CB491F">
        <w:rPr>
          <w:rFonts w:cstheme="minorHAnsi"/>
        </w:rPr>
        <w:t>providers</w:t>
      </w:r>
      <w:r w:rsidR="00EB3448" w:rsidRPr="00CB491F">
        <w:rPr>
          <w:rFonts w:cstheme="minorHAnsi"/>
        </w:rPr>
        <w:t>.</w:t>
      </w:r>
    </w:p>
    <w:p w14:paraId="7DD30D34" w14:textId="2F1F17F8" w:rsidR="00C462CC" w:rsidRPr="00CB491F" w:rsidRDefault="00831A64" w:rsidP="005841D9">
      <w:pPr>
        <w:pStyle w:val="ListParagraph"/>
        <w:numPr>
          <w:ilvl w:val="0"/>
          <w:numId w:val="4"/>
        </w:numPr>
        <w:rPr>
          <w:rFonts w:cstheme="minorHAnsi"/>
        </w:rPr>
      </w:pPr>
      <w:r w:rsidRPr="00CB491F">
        <w:rPr>
          <w:rFonts w:cstheme="minorHAnsi"/>
        </w:rPr>
        <w:t>B</w:t>
      </w:r>
      <w:r w:rsidR="00C462CC" w:rsidRPr="00CB491F">
        <w:rPr>
          <w:rFonts w:cstheme="minorHAnsi"/>
        </w:rPr>
        <w:t>road network access</w:t>
      </w:r>
      <w:r w:rsidR="00DE2BF0" w:rsidRPr="00CB491F">
        <w:rPr>
          <w:rFonts w:cstheme="minorHAnsi"/>
        </w:rPr>
        <w:t>:</w:t>
      </w:r>
      <w:r w:rsidR="00EB3448" w:rsidRPr="00CB491F">
        <w:rPr>
          <w:rFonts w:cstheme="minorHAnsi"/>
        </w:rPr>
        <w:t xml:space="preserve"> </w:t>
      </w:r>
      <w:r w:rsidR="001C4251" w:rsidRPr="00CB491F">
        <w:rPr>
          <w:rFonts w:cstheme="minorHAnsi"/>
        </w:rPr>
        <w:t>Computing capabilities are accessible all over a network and can be accessed through standard mechanisms</w:t>
      </w:r>
      <w:r w:rsidR="0056130F" w:rsidRPr="00CB491F">
        <w:rPr>
          <w:rFonts w:cstheme="minorHAnsi"/>
        </w:rPr>
        <w:t xml:space="preserve"> (Mobile Phones, Laptops, Desktops etc.)</w:t>
      </w:r>
      <w:r w:rsidR="001C4251" w:rsidRPr="00CB491F">
        <w:rPr>
          <w:rFonts w:cstheme="minorHAnsi"/>
        </w:rPr>
        <w:t>.</w:t>
      </w:r>
    </w:p>
    <w:p w14:paraId="551A0988" w14:textId="6FE71DE0" w:rsidR="00C462CC" w:rsidRPr="00CB491F" w:rsidRDefault="00831A64" w:rsidP="005841D9">
      <w:pPr>
        <w:pStyle w:val="ListParagraph"/>
        <w:numPr>
          <w:ilvl w:val="0"/>
          <w:numId w:val="4"/>
        </w:numPr>
        <w:rPr>
          <w:rFonts w:cstheme="minorHAnsi"/>
        </w:rPr>
      </w:pPr>
      <w:r w:rsidRPr="00CB491F">
        <w:rPr>
          <w:rFonts w:cstheme="minorHAnsi"/>
        </w:rPr>
        <w:t>R</w:t>
      </w:r>
      <w:r w:rsidR="00C462CC" w:rsidRPr="00CB491F">
        <w:rPr>
          <w:rFonts w:cstheme="minorHAnsi"/>
        </w:rPr>
        <w:t>esource pooling</w:t>
      </w:r>
      <w:r w:rsidR="00DE2BF0" w:rsidRPr="00CB491F">
        <w:rPr>
          <w:rFonts w:cstheme="minorHAnsi"/>
        </w:rPr>
        <w:t>:</w:t>
      </w:r>
      <w:r w:rsidR="00447128" w:rsidRPr="00CB491F">
        <w:rPr>
          <w:rFonts w:cstheme="minorHAnsi"/>
        </w:rPr>
        <w:t xml:space="preserve"> The computing resources are combined to serve multiple </w:t>
      </w:r>
      <w:r w:rsidR="009F4228" w:rsidRPr="00CB491F">
        <w:rPr>
          <w:rFonts w:cstheme="minorHAnsi"/>
        </w:rPr>
        <w:t>clients</w:t>
      </w:r>
      <w:r w:rsidR="00447128" w:rsidRPr="00CB491F">
        <w:rPr>
          <w:rFonts w:cstheme="minorHAnsi"/>
        </w:rPr>
        <w:t xml:space="preserve"> using a multi-tenant model</w:t>
      </w:r>
      <w:r w:rsidR="007B686D" w:rsidRPr="00CB491F">
        <w:rPr>
          <w:rFonts w:cstheme="minorHAnsi"/>
        </w:rPr>
        <w:t>. Resources are dynamically assigned/reassigned depending on consumer demand.</w:t>
      </w:r>
    </w:p>
    <w:p w14:paraId="28C6C29E" w14:textId="5B1E0A54" w:rsidR="00C462CC" w:rsidRPr="00CB491F" w:rsidRDefault="00831A64" w:rsidP="005841D9">
      <w:pPr>
        <w:pStyle w:val="ListParagraph"/>
        <w:numPr>
          <w:ilvl w:val="0"/>
          <w:numId w:val="4"/>
        </w:numPr>
        <w:rPr>
          <w:rFonts w:cstheme="minorHAnsi"/>
        </w:rPr>
      </w:pPr>
      <w:r w:rsidRPr="00CB491F">
        <w:rPr>
          <w:rFonts w:cstheme="minorHAnsi"/>
        </w:rPr>
        <w:t>R</w:t>
      </w:r>
      <w:r w:rsidR="00C462CC" w:rsidRPr="00CB491F">
        <w:rPr>
          <w:rFonts w:cstheme="minorHAnsi"/>
        </w:rPr>
        <w:t>apid elasticity</w:t>
      </w:r>
      <w:r w:rsidR="00DE2BF0" w:rsidRPr="00CB491F">
        <w:rPr>
          <w:rFonts w:cstheme="minorHAnsi"/>
        </w:rPr>
        <w:t>:</w:t>
      </w:r>
      <w:r w:rsidR="001F5FE1" w:rsidRPr="00CB491F">
        <w:rPr>
          <w:rFonts w:cstheme="minorHAnsi"/>
        </w:rPr>
        <w:t xml:space="preserve"> </w:t>
      </w:r>
      <w:r w:rsidR="00490A51" w:rsidRPr="00CB491F">
        <w:rPr>
          <w:rFonts w:cstheme="minorHAnsi"/>
        </w:rPr>
        <w:t xml:space="preserve">Computing capabilities can be elastically </w:t>
      </w:r>
      <w:r w:rsidR="009F4228" w:rsidRPr="00CB491F">
        <w:rPr>
          <w:rFonts w:cstheme="minorHAnsi"/>
        </w:rPr>
        <w:t>provided/removed to scale with demand</w:t>
      </w:r>
      <w:r w:rsidR="008301C8" w:rsidRPr="00CB491F">
        <w:rPr>
          <w:rFonts w:cstheme="minorHAnsi"/>
        </w:rPr>
        <w:t>.</w:t>
      </w:r>
    </w:p>
    <w:p w14:paraId="54E697CC" w14:textId="2173D380" w:rsidR="00CC5B1A" w:rsidRPr="00CB491F" w:rsidRDefault="00831A64" w:rsidP="00335620">
      <w:pPr>
        <w:pStyle w:val="ListParagraph"/>
        <w:numPr>
          <w:ilvl w:val="0"/>
          <w:numId w:val="4"/>
        </w:numPr>
        <w:rPr>
          <w:rFonts w:cstheme="minorHAnsi"/>
        </w:rPr>
      </w:pPr>
      <w:r w:rsidRPr="00CB491F">
        <w:rPr>
          <w:rFonts w:cstheme="minorHAnsi"/>
        </w:rPr>
        <w:t>M</w:t>
      </w:r>
      <w:r w:rsidR="00C462CC" w:rsidRPr="00CB491F">
        <w:rPr>
          <w:rFonts w:cstheme="minorHAnsi"/>
        </w:rPr>
        <w:t>easured service</w:t>
      </w:r>
      <w:r w:rsidR="00DE2BF0" w:rsidRPr="00CB491F">
        <w:rPr>
          <w:rFonts w:cstheme="minorHAnsi"/>
        </w:rPr>
        <w:t>:</w:t>
      </w:r>
      <w:r w:rsidR="00335620" w:rsidRPr="00CB491F">
        <w:rPr>
          <w:rFonts w:cstheme="minorHAnsi"/>
        </w:rPr>
        <w:t xml:space="preserve"> Resource usage can be monitored, controlled, and reported to providing </w:t>
      </w:r>
      <w:r w:rsidR="00335620" w:rsidRPr="000A24A1">
        <w:rPr>
          <w:rFonts w:cstheme="minorHAnsi"/>
        </w:rPr>
        <w:t xml:space="preserve">transparency for both provider and client </w:t>
      </w:r>
      <w:r w:rsidR="00B15823" w:rsidRPr="000A24A1">
        <w:rPr>
          <w:rFonts w:cstheme="minorHAnsi"/>
        </w:rPr>
        <w:t>(</w:t>
      </w:r>
      <w:r w:rsidR="00386741" w:rsidRPr="000A24A1">
        <w:rPr>
          <w:rFonts w:cstheme="minorHAnsi"/>
        </w:rPr>
        <w:t>National Institute of Standards and Technology, 2011</w:t>
      </w:r>
      <w:r w:rsidR="00B15823" w:rsidRPr="000A24A1">
        <w:rPr>
          <w:rFonts w:cstheme="minorHAnsi"/>
        </w:rPr>
        <w:t>).</w:t>
      </w:r>
    </w:p>
    <w:p w14:paraId="7893C9A3" w14:textId="25E9413E" w:rsidR="00F1495A" w:rsidRPr="009044E8" w:rsidRDefault="00F1495A" w:rsidP="009044E8">
      <w:pPr>
        <w:pStyle w:val="Heading2"/>
      </w:pPr>
      <w:bookmarkStart w:id="3" w:name="_Toc60581393"/>
      <w:r w:rsidRPr="009044E8">
        <w:lastRenderedPageBreak/>
        <w:t>Service Models</w:t>
      </w:r>
      <w:bookmarkEnd w:id="3"/>
    </w:p>
    <w:p w14:paraId="56DC0EE0" w14:textId="28CBF370" w:rsidR="00710F7D" w:rsidRPr="00CB491F" w:rsidRDefault="00F56F02">
      <w:pPr>
        <w:rPr>
          <w:rFonts w:cstheme="minorHAnsi"/>
        </w:rPr>
      </w:pPr>
      <w:r w:rsidRPr="00CB491F">
        <w:rPr>
          <w:rFonts w:cstheme="minorHAnsi"/>
        </w:rPr>
        <w:t xml:space="preserve">Cloud computing is provided in three main service models; </w:t>
      </w:r>
      <w:r w:rsidR="00C33806" w:rsidRPr="00CB491F">
        <w:rPr>
          <w:rFonts w:cstheme="minorHAnsi"/>
        </w:rPr>
        <w:t>these are Software as a Service (SaaS), Platform as a Service</w:t>
      </w:r>
      <w:r w:rsidR="001141D9" w:rsidRPr="00CB491F">
        <w:rPr>
          <w:rFonts w:cstheme="minorHAnsi"/>
        </w:rPr>
        <w:t xml:space="preserve"> </w:t>
      </w:r>
      <w:r w:rsidR="00C33806" w:rsidRPr="00CB491F">
        <w:rPr>
          <w:rFonts w:cstheme="minorHAnsi"/>
        </w:rPr>
        <w:t>(PaaS) and Infrastructure as a Service</w:t>
      </w:r>
      <w:r w:rsidR="001D3ABA" w:rsidRPr="00CB491F">
        <w:rPr>
          <w:rFonts w:cstheme="minorHAnsi"/>
        </w:rPr>
        <w:t xml:space="preserve"> </w:t>
      </w:r>
      <w:r w:rsidR="00C33806" w:rsidRPr="00CB491F">
        <w:rPr>
          <w:rFonts w:cstheme="minorHAnsi"/>
        </w:rPr>
        <w:t xml:space="preserve">(IaaS). </w:t>
      </w:r>
      <w:r w:rsidR="001141D9" w:rsidRPr="00CB491F">
        <w:rPr>
          <w:rFonts w:cstheme="minorHAnsi"/>
        </w:rPr>
        <w:t xml:space="preserve">Each model is designed </w:t>
      </w:r>
      <w:r w:rsidR="009F0CE9" w:rsidRPr="00CB491F">
        <w:rPr>
          <w:rFonts w:cstheme="minorHAnsi"/>
        </w:rPr>
        <w:t>to resolve different requirements.</w:t>
      </w:r>
    </w:p>
    <w:p w14:paraId="141DFEF3" w14:textId="0509378D" w:rsidR="003B125C" w:rsidRPr="000A24A1" w:rsidRDefault="009F0CE9" w:rsidP="009B471C">
      <w:pPr>
        <w:rPr>
          <w:rFonts w:cstheme="minorHAnsi"/>
        </w:rPr>
      </w:pPr>
      <w:r w:rsidRPr="00CB491F">
        <w:rPr>
          <w:rFonts w:cstheme="minorHAnsi"/>
        </w:rPr>
        <w:t xml:space="preserve">The SaaS model allows a client to use applications from a provider without having to install and run the cloud infrastructure on their own system. </w:t>
      </w:r>
      <w:r w:rsidR="001E6237" w:rsidRPr="00CB491F">
        <w:rPr>
          <w:rFonts w:cstheme="minorHAnsi"/>
        </w:rPr>
        <w:t xml:space="preserve">Instead </w:t>
      </w:r>
      <w:r w:rsidR="00BC7B0E" w:rsidRPr="00CB491F">
        <w:rPr>
          <w:rFonts w:cstheme="minorHAnsi"/>
        </w:rPr>
        <w:t>an</w:t>
      </w:r>
      <w:r w:rsidR="001E6237" w:rsidRPr="00CB491F">
        <w:rPr>
          <w:rFonts w:cstheme="minorHAnsi"/>
        </w:rPr>
        <w:t xml:space="preserve"> </w:t>
      </w:r>
      <w:r w:rsidR="00BD00A8" w:rsidRPr="000A24A1">
        <w:rPr>
          <w:rFonts w:cstheme="minorHAnsi"/>
        </w:rPr>
        <w:t xml:space="preserve">application service provider </w:t>
      </w:r>
      <w:r w:rsidR="001E6237" w:rsidRPr="000A24A1">
        <w:rPr>
          <w:rFonts w:cstheme="minorHAnsi"/>
        </w:rPr>
        <w:t>hosts the applications and makes them available to clients; usually over the Internet</w:t>
      </w:r>
      <w:r w:rsidR="00EC045C" w:rsidRPr="000A24A1">
        <w:rPr>
          <w:rFonts w:cstheme="minorHAnsi"/>
        </w:rPr>
        <w:t xml:space="preserve"> (</w:t>
      </w:r>
      <w:r w:rsidR="007A3DC3" w:rsidRPr="000A24A1">
        <w:rPr>
          <w:rFonts w:cstheme="minorHAnsi"/>
        </w:rPr>
        <w:t xml:space="preserve">UK Parliament, 2020. </w:t>
      </w:r>
      <w:proofErr w:type="spellStart"/>
      <w:r w:rsidR="00CA5FF3" w:rsidRPr="000A24A1">
        <w:rPr>
          <w:rFonts w:cstheme="minorHAnsi"/>
        </w:rPr>
        <w:t>Diaby</w:t>
      </w:r>
      <w:proofErr w:type="spellEnd"/>
      <w:r w:rsidR="00CA5FF3" w:rsidRPr="000A24A1">
        <w:rPr>
          <w:rFonts w:cstheme="minorHAnsi"/>
        </w:rPr>
        <w:t xml:space="preserve"> T and </w:t>
      </w:r>
      <w:proofErr w:type="spellStart"/>
      <w:r w:rsidR="00CA5FF3" w:rsidRPr="000A24A1">
        <w:rPr>
          <w:rFonts w:cstheme="minorHAnsi"/>
        </w:rPr>
        <w:t>Bashari</w:t>
      </w:r>
      <w:proofErr w:type="spellEnd"/>
      <w:r w:rsidR="00CA5FF3" w:rsidRPr="000A24A1">
        <w:rPr>
          <w:rFonts w:cstheme="minorHAnsi"/>
        </w:rPr>
        <w:t xml:space="preserve"> Rad B</w:t>
      </w:r>
      <w:r w:rsidR="007A3DC3" w:rsidRPr="000A24A1">
        <w:rPr>
          <w:rFonts w:cstheme="minorHAnsi"/>
        </w:rPr>
        <w:t>,</w:t>
      </w:r>
      <w:r w:rsidR="00CA5FF3" w:rsidRPr="000A24A1">
        <w:rPr>
          <w:rFonts w:cstheme="minorHAnsi"/>
        </w:rPr>
        <w:t xml:space="preserve"> 2017</w:t>
      </w:r>
      <w:r w:rsidR="00EC045C" w:rsidRPr="000A24A1">
        <w:rPr>
          <w:rFonts w:cstheme="minorHAnsi"/>
        </w:rPr>
        <w:t>)</w:t>
      </w:r>
      <w:r w:rsidR="001E6237" w:rsidRPr="000A24A1">
        <w:rPr>
          <w:rFonts w:cstheme="minorHAnsi"/>
        </w:rPr>
        <w:t>.</w:t>
      </w:r>
      <w:r w:rsidR="00C52AB6" w:rsidRPr="000A24A1">
        <w:rPr>
          <w:rFonts w:cstheme="minorHAnsi"/>
        </w:rPr>
        <w:t xml:space="preserve"> This is the most </w:t>
      </w:r>
      <w:r w:rsidR="001E6237" w:rsidRPr="000A24A1">
        <w:rPr>
          <w:rFonts w:cstheme="minorHAnsi"/>
        </w:rPr>
        <w:t>predominant model</w:t>
      </w:r>
      <w:r w:rsidR="00C52AB6" w:rsidRPr="000A24A1">
        <w:rPr>
          <w:rFonts w:cstheme="minorHAnsi"/>
        </w:rPr>
        <w:t xml:space="preserve"> and is used by many common applications including </w:t>
      </w:r>
      <w:r w:rsidR="001E6237" w:rsidRPr="000A24A1">
        <w:rPr>
          <w:rFonts w:cstheme="minorHAnsi"/>
        </w:rPr>
        <w:t xml:space="preserve">Google Applications, </w:t>
      </w:r>
      <w:r w:rsidR="00F334C6" w:rsidRPr="000A24A1">
        <w:rPr>
          <w:rFonts w:cstheme="minorHAnsi"/>
        </w:rPr>
        <w:t>Amazon</w:t>
      </w:r>
      <w:r w:rsidR="001E6237" w:rsidRPr="000A24A1">
        <w:rPr>
          <w:rFonts w:cstheme="minorHAnsi"/>
        </w:rPr>
        <w:t>, Slack</w:t>
      </w:r>
      <w:r w:rsidR="00C52AB6" w:rsidRPr="000A24A1">
        <w:rPr>
          <w:rFonts w:cstheme="minorHAnsi"/>
        </w:rPr>
        <w:t>, Dropbox and Microsoft Office</w:t>
      </w:r>
      <w:r w:rsidR="00EC045C" w:rsidRPr="000A24A1">
        <w:rPr>
          <w:rFonts w:cstheme="minorHAnsi"/>
        </w:rPr>
        <w:t xml:space="preserve"> (</w:t>
      </w:r>
      <w:r w:rsidR="00566D24" w:rsidRPr="000A24A1">
        <w:rPr>
          <w:rFonts w:cstheme="minorHAnsi"/>
        </w:rPr>
        <w:t>Vladimirskiy V, 2016</w:t>
      </w:r>
      <w:r w:rsidR="00EC045C" w:rsidRPr="000A24A1">
        <w:rPr>
          <w:rFonts w:cstheme="minorHAnsi"/>
        </w:rPr>
        <w:t>)</w:t>
      </w:r>
      <w:r w:rsidR="00C52AB6" w:rsidRPr="000A24A1">
        <w:rPr>
          <w:rFonts w:cstheme="minorHAnsi"/>
        </w:rPr>
        <w:t>.</w:t>
      </w:r>
      <w:r w:rsidR="00C6404F" w:rsidRPr="000A24A1">
        <w:rPr>
          <w:rFonts w:cstheme="minorHAnsi"/>
        </w:rPr>
        <w:t xml:space="preserve"> </w:t>
      </w:r>
      <w:r w:rsidR="00A56285" w:rsidRPr="000A24A1">
        <w:rPr>
          <w:rFonts w:cstheme="minorHAnsi"/>
        </w:rPr>
        <w:t xml:space="preserve"> Clients of </w:t>
      </w:r>
      <w:r w:rsidR="00082D79" w:rsidRPr="000A24A1">
        <w:rPr>
          <w:rFonts w:cstheme="minorHAnsi"/>
        </w:rPr>
        <w:t xml:space="preserve">the </w:t>
      </w:r>
      <w:r w:rsidR="00A56285" w:rsidRPr="000A24A1">
        <w:rPr>
          <w:rFonts w:cstheme="minorHAnsi"/>
        </w:rPr>
        <w:t xml:space="preserve">SaaS model </w:t>
      </w:r>
      <w:r w:rsidR="005C5D74" w:rsidRPr="000A24A1">
        <w:rPr>
          <w:rFonts w:cstheme="minorHAnsi"/>
        </w:rPr>
        <w:t xml:space="preserve">typically do not know or have any say in the physical location of their data. </w:t>
      </w:r>
      <w:r w:rsidR="00542015" w:rsidRPr="000A24A1">
        <w:rPr>
          <w:rFonts w:cstheme="minorHAnsi"/>
        </w:rPr>
        <w:t xml:space="preserve">Many cloud </w:t>
      </w:r>
      <w:r w:rsidR="005E1D46" w:rsidRPr="000A24A1">
        <w:rPr>
          <w:rFonts w:cstheme="minorHAnsi"/>
        </w:rPr>
        <w:t>application</w:t>
      </w:r>
      <w:r w:rsidR="00082D79" w:rsidRPr="000A24A1">
        <w:rPr>
          <w:rFonts w:cstheme="minorHAnsi"/>
        </w:rPr>
        <w:t>s</w:t>
      </w:r>
      <w:r w:rsidR="005C5D74" w:rsidRPr="000A24A1">
        <w:rPr>
          <w:rFonts w:cstheme="minorHAnsi"/>
        </w:rPr>
        <w:t xml:space="preserve"> even</w:t>
      </w:r>
      <w:r w:rsidR="00542015" w:rsidRPr="000A24A1">
        <w:rPr>
          <w:rFonts w:cstheme="minorHAnsi"/>
        </w:rPr>
        <w:t xml:space="preserve"> purposely hide the location of data from </w:t>
      </w:r>
      <w:r w:rsidR="005C5D74" w:rsidRPr="000A24A1">
        <w:rPr>
          <w:rFonts w:cstheme="minorHAnsi"/>
        </w:rPr>
        <w:t>clients so that data can be moved or replicated without</w:t>
      </w:r>
      <w:r w:rsidR="00082D79" w:rsidRPr="000A24A1">
        <w:rPr>
          <w:rFonts w:cstheme="minorHAnsi"/>
        </w:rPr>
        <w:t xml:space="preserve"> </w:t>
      </w:r>
      <w:r w:rsidR="005C5D74" w:rsidRPr="000A24A1">
        <w:rPr>
          <w:rFonts w:cstheme="minorHAnsi"/>
        </w:rPr>
        <w:t xml:space="preserve">the </w:t>
      </w:r>
      <w:proofErr w:type="gramStart"/>
      <w:r w:rsidR="005C5D74" w:rsidRPr="000A24A1">
        <w:rPr>
          <w:rFonts w:cstheme="minorHAnsi"/>
        </w:rPr>
        <w:t>clients</w:t>
      </w:r>
      <w:proofErr w:type="gramEnd"/>
      <w:r w:rsidR="005C5D74" w:rsidRPr="000A24A1">
        <w:rPr>
          <w:rFonts w:cstheme="minorHAnsi"/>
        </w:rPr>
        <w:t xml:space="preserve"> knowledge. </w:t>
      </w:r>
      <w:r w:rsidR="008F4396" w:rsidRPr="000A24A1">
        <w:rPr>
          <w:rFonts w:cstheme="minorHAnsi"/>
        </w:rPr>
        <w:t xml:space="preserve">This can create </w:t>
      </w:r>
      <w:r w:rsidR="00C9418D" w:rsidRPr="000A24A1">
        <w:rPr>
          <w:rFonts w:cstheme="minorHAnsi"/>
        </w:rPr>
        <w:t>difficulties</w:t>
      </w:r>
      <w:r w:rsidR="008F4396" w:rsidRPr="000A24A1">
        <w:rPr>
          <w:rFonts w:cstheme="minorHAnsi"/>
        </w:rPr>
        <w:t xml:space="preserve"> i</w:t>
      </w:r>
      <w:r w:rsidR="00082D79" w:rsidRPr="000A24A1">
        <w:rPr>
          <w:rFonts w:cstheme="minorHAnsi"/>
        </w:rPr>
        <w:t>n</w:t>
      </w:r>
      <w:r w:rsidR="008F4396" w:rsidRPr="000A24A1">
        <w:rPr>
          <w:rFonts w:cstheme="minorHAnsi"/>
        </w:rPr>
        <w:t xml:space="preserve"> accessing data required for a forensic investigation</w:t>
      </w:r>
      <w:r w:rsidR="005C5D74" w:rsidRPr="000A24A1">
        <w:rPr>
          <w:rFonts w:cstheme="minorHAnsi"/>
        </w:rPr>
        <w:t xml:space="preserve"> </w:t>
      </w:r>
      <w:r w:rsidR="00E64138" w:rsidRPr="000A24A1">
        <w:rPr>
          <w:rFonts w:cstheme="minorHAnsi"/>
        </w:rPr>
        <w:t>(</w:t>
      </w:r>
      <w:proofErr w:type="spellStart"/>
      <w:r w:rsidR="000543BF" w:rsidRPr="000A24A1">
        <w:rPr>
          <w:rFonts w:cstheme="minorHAnsi"/>
        </w:rPr>
        <w:t>Ruan</w:t>
      </w:r>
      <w:proofErr w:type="spellEnd"/>
      <w:r w:rsidR="000543BF" w:rsidRPr="000A24A1">
        <w:rPr>
          <w:rFonts w:cstheme="minorHAnsi"/>
        </w:rPr>
        <w:t xml:space="preserve"> K et al</w:t>
      </w:r>
      <w:r w:rsidR="000E5A84" w:rsidRPr="000A24A1">
        <w:rPr>
          <w:rFonts w:cstheme="minorHAnsi"/>
        </w:rPr>
        <w:t xml:space="preserve">, </w:t>
      </w:r>
      <w:r w:rsidR="000543BF" w:rsidRPr="000A24A1">
        <w:rPr>
          <w:rFonts w:cstheme="minorHAnsi"/>
        </w:rPr>
        <w:t>2011</w:t>
      </w:r>
      <w:r w:rsidR="00E64138" w:rsidRPr="000A24A1">
        <w:rPr>
          <w:rFonts w:cstheme="minorHAnsi"/>
        </w:rPr>
        <w:t>)</w:t>
      </w:r>
      <w:r w:rsidR="008F4396" w:rsidRPr="000A24A1">
        <w:rPr>
          <w:rFonts w:cstheme="minorHAnsi"/>
        </w:rPr>
        <w:t>.</w:t>
      </w:r>
    </w:p>
    <w:p w14:paraId="69EE6165" w14:textId="0E2999FA" w:rsidR="0014594F" w:rsidRPr="000A24A1" w:rsidRDefault="00A01132" w:rsidP="00E178C8">
      <w:pPr>
        <w:rPr>
          <w:rFonts w:cstheme="minorHAnsi"/>
        </w:rPr>
      </w:pPr>
      <w:r w:rsidRPr="000A24A1">
        <w:rPr>
          <w:rFonts w:cstheme="minorHAnsi"/>
          <w:noProof/>
          <w:lang w:eastAsia="en-GB"/>
        </w:rPr>
        <w:drawing>
          <wp:anchor distT="0" distB="0" distL="114300" distR="114300" simplePos="0" relativeHeight="251654656" behindDoc="0" locked="0" layoutInCell="1" allowOverlap="1" wp14:anchorId="33375BC0" wp14:editId="207893E5">
            <wp:simplePos x="0" y="0"/>
            <wp:positionH relativeFrom="margin">
              <wp:posOffset>3259455</wp:posOffset>
            </wp:positionH>
            <wp:positionV relativeFrom="margin">
              <wp:posOffset>9525</wp:posOffset>
            </wp:positionV>
            <wp:extent cx="2360295" cy="26670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029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2C0" w:rsidRPr="000A24A1">
        <w:rPr>
          <w:rFonts w:cstheme="minorHAnsi"/>
        </w:rPr>
        <w:t>On</w:t>
      </w:r>
      <w:r w:rsidR="00572D42" w:rsidRPr="000A24A1">
        <w:rPr>
          <w:rFonts w:cstheme="minorHAnsi"/>
        </w:rPr>
        <w:t xml:space="preserve"> the other hand</w:t>
      </w:r>
      <w:r w:rsidR="00082D79" w:rsidRPr="000A24A1">
        <w:rPr>
          <w:rFonts w:cstheme="minorHAnsi"/>
        </w:rPr>
        <w:t>,</w:t>
      </w:r>
      <w:r w:rsidR="00572D42" w:rsidRPr="000A24A1">
        <w:rPr>
          <w:rFonts w:cstheme="minorHAnsi"/>
        </w:rPr>
        <w:t xml:space="preserve"> the</w:t>
      </w:r>
      <w:r w:rsidR="00EB5602" w:rsidRPr="000A24A1">
        <w:rPr>
          <w:rFonts w:cstheme="minorHAnsi"/>
        </w:rPr>
        <w:t xml:space="preserve"> PaaS model </w:t>
      </w:r>
      <w:r w:rsidR="00E178C8" w:rsidRPr="000A24A1">
        <w:rPr>
          <w:rFonts w:cstheme="minorHAnsi"/>
        </w:rPr>
        <w:t xml:space="preserve">provides </w:t>
      </w:r>
      <w:r w:rsidR="008525D7" w:rsidRPr="000A24A1">
        <w:rPr>
          <w:rFonts w:cstheme="minorHAnsi"/>
        </w:rPr>
        <w:t xml:space="preserve">clients with a platform where they can develop and host their own software and applications. The provider will often give access to </w:t>
      </w:r>
      <w:r w:rsidR="003C0FF6" w:rsidRPr="000A24A1">
        <w:rPr>
          <w:rFonts w:cstheme="minorHAnsi"/>
        </w:rPr>
        <w:t>programming languages, libraries, services, and tools. This model is often used by application developers</w:t>
      </w:r>
      <w:r w:rsidR="00AF4F07" w:rsidRPr="000A24A1">
        <w:rPr>
          <w:rFonts w:cstheme="minorHAnsi"/>
        </w:rPr>
        <w:t xml:space="preserve">, </w:t>
      </w:r>
      <w:proofErr w:type="gramStart"/>
      <w:r w:rsidR="00D377A5" w:rsidRPr="000A24A1">
        <w:rPr>
          <w:rFonts w:cstheme="minorHAnsi"/>
        </w:rPr>
        <w:t>similar</w:t>
      </w:r>
      <w:r w:rsidR="00AF4F07" w:rsidRPr="000A24A1">
        <w:rPr>
          <w:rFonts w:cstheme="minorHAnsi"/>
        </w:rPr>
        <w:t xml:space="preserve"> to</w:t>
      </w:r>
      <w:proofErr w:type="gramEnd"/>
      <w:r w:rsidR="00AF4F07" w:rsidRPr="000A24A1">
        <w:rPr>
          <w:rFonts w:cstheme="minorHAnsi"/>
        </w:rPr>
        <w:t xml:space="preserve"> the SaaS model this model can restrict </w:t>
      </w:r>
      <w:r w:rsidR="00D377A5" w:rsidRPr="000A24A1">
        <w:rPr>
          <w:rFonts w:cstheme="minorHAnsi"/>
        </w:rPr>
        <w:t xml:space="preserve">the </w:t>
      </w:r>
      <w:r w:rsidR="00AF4F07" w:rsidRPr="000A24A1">
        <w:rPr>
          <w:rFonts w:cstheme="minorHAnsi"/>
        </w:rPr>
        <w:t>access</w:t>
      </w:r>
      <w:r w:rsidR="00D377A5" w:rsidRPr="000A24A1">
        <w:rPr>
          <w:rFonts w:cstheme="minorHAnsi"/>
        </w:rPr>
        <w:t xml:space="preserve"> to data and the cloud platform which can create difficulties i</w:t>
      </w:r>
      <w:r w:rsidR="00082D79" w:rsidRPr="000A24A1">
        <w:rPr>
          <w:rFonts w:cstheme="minorHAnsi"/>
        </w:rPr>
        <w:t>n</w:t>
      </w:r>
      <w:r w:rsidR="00D377A5" w:rsidRPr="000A24A1">
        <w:rPr>
          <w:rFonts w:cstheme="minorHAnsi"/>
        </w:rPr>
        <w:t xml:space="preserve"> accessing data required for a forensic investigation. </w:t>
      </w:r>
      <w:r w:rsidR="00E178C8" w:rsidRPr="000A24A1">
        <w:rPr>
          <w:rFonts w:cstheme="minorHAnsi"/>
        </w:rPr>
        <w:t>(</w:t>
      </w:r>
      <w:r w:rsidR="00AF3F4E" w:rsidRPr="000A24A1">
        <w:rPr>
          <w:rFonts w:cstheme="minorHAnsi"/>
        </w:rPr>
        <w:t xml:space="preserve">UK Parliament, 2020. </w:t>
      </w:r>
      <w:r w:rsidR="00386741" w:rsidRPr="000A24A1">
        <w:rPr>
          <w:rFonts w:cstheme="minorHAnsi"/>
        </w:rPr>
        <w:t>National Institute of Standards and Technology, 2011</w:t>
      </w:r>
      <w:r w:rsidR="00C51EC4" w:rsidRPr="000A24A1">
        <w:rPr>
          <w:rFonts w:cstheme="minorHAnsi"/>
        </w:rPr>
        <w:t>.</w:t>
      </w:r>
      <w:r w:rsidR="00D377A5" w:rsidRPr="000A24A1">
        <w:rPr>
          <w:rFonts w:cstheme="minorHAnsi"/>
        </w:rPr>
        <w:t xml:space="preserve"> </w:t>
      </w:r>
      <w:proofErr w:type="spellStart"/>
      <w:r w:rsidR="004111CC" w:rsidRPr="000A24A1">
        <w:rPr>
          <w:rFonts w:cstheme="minorHAnsi"/>
        </w:rPr>
        <w:t>Grispos</w:t>
      </w:r>
      <w:proofErr w:type="spellEnd"/>
      <w:r w:rsidR="004111CC" w:rsidRPr="000A24A1">
        <w:rPr>
          <w:rFonts w:cstheme="minorHAnsi"/>
        </w:rPr>
        <w:t xml:space="preserve"> </w:t>
      </w:r>
      <w:r w:rsidR="00C51EC4" w:rsidRPr="000A24A1">
        <w:rPr>
          <w:rFonts w:cstheme="minorHAnsi"/>
        </w:rPr>
        <w:t xml:space="preserve">G, </w:t>
      </w:r>
      <w:r w:rsidR="004111CC" w:rsidRPr="000A24A1">
        <w:rPr>
          <w:rFonts w:cstheme="minorHAnsi"/>
        </w:rPr>
        <w:t xml:space="preserve">Storer </w:t>
      </w:r>
      <w:r w:rsidR="00C51EC4" w:rsidRPr="000A24A1">
        <w:rPr>
          <w:rFonts w:cstheme="minorHAnsi"/>
        </w:rPr>
        <w:t xml:space="preserve">T and </w:t>
      </w:r>
      <w:r w:rsidR="004111CC" w:rsidRPr="000A24A1">
        <w:rPr>
          <w:rFonts w:cstheme="minorHAnsi"/>
        </w:rPr>
        <w:t xml:space="preserve">Glisson </w:t>
      </w:r>
      <w:r w:rsidR="00C51EC4" w:rsidRPr="000A24A1">
        <w:rPr>
          <w:rFonts w:cstheme="minorHAnsi"/>
        </w:rPr>
        <w:t>W.B, 2012)</w:t>
      </w:r>
      <w:r w:rsidR="00CD0C6E" w:rsidRPr="000A24A1">
        <w:rPr>
          <w:rFonts w:cstheme="minorHAnsi"/>
        </w:rPr>
        <w:t>. Examples of PaaS applications include Windows Azure, Google App Engine, Apache Stratos and OpenShift (</w:t>
      </w:r>
      <w:r w:rsidR="0012415A" w:rsidRPr="000A24A1">
        <w:rPr>
          <w:rFonts w:cstheme="minorHAnsi"/>
        </w:rPr>
        <w:t>Watts S and Raza M, 2020</w:t>
      </w:r>
      <w:r w:rsidR="00CD0C6E" w:rsidRPr="000A24A1">
        <w:rPr>
          <w:rFonts w:cstheme="minorHAnsi"/>
        </w:rPr>
        <w:t>).</w:t>
      </w:r>
      <w:r w:rsidR="0034284B" w:rsidRPr="000A24A1">
        <w:rPr>
          <w:rFonts w:cstheme="minorHAnsi"/>
        </w:rPr>
        <w:t xml:space="preserve"> </w:t>
      </w:r>
    </w:p>
    <w:p w14:paraId="066544ED" w14:textId="7A9E9316" w:rsidR="0014594F" w:rsidRPr="000A24A1" w:rsidRDefault="00E06A92" w:rsidP="009B471C">
      <w:pPr>
        <w:rPr>
          <w:rFonts w:cstheme="minorHAnsi"/>
        </w:rPr>
      </w:pPr>
      <w:r w:rsidRPr="000A24A1">
        <w:rPr>
          <w:rFonts w:cstheme="minorHAnsi"/>
        </w:rPr>
        <w:t>When using t</w:t>
      </w:r>
      <w:r w:rsidR="00516C48" w:rsidRPr="000A24A1">
        <w:rPr>
          <w:rFonts w:cstheme="minorHAnsi"/>
        </w:rPr>
        <w:t xml:space="preserve">he IaaS </w:t>
      </w:r>
      <w:r w:rsidRPr="000A24A1">
        <w:rPr>
          <w:rFonts w:cstheme="minorHAnsi"/>
        </w:rPr>
        <w:t>model,</w:t>
      </w:r>
      <w:r w:rsidR="00832ED4" w:rsidRPr="000A24A1">
        <w:rPr>
          <w:rFonts w:cstheme="minorHAnsi"/>
        </w:rPr>
        <w:t xml:space="preserve"> </w:t>
      </w:r>
      <w:r w:rsidRPr="000A24A1">
        <w:rPr>
          <w:rFonts w:cstheme="minorHAnsi"/>
        </w:rPr>
        <w:t>the provider maintains all the hardware and computing resources and allows the client remote access. The client can deploy and control operating systems, applications and other software in the cloud</w:t>
      </w:r>
      <w:r w:rsidR="006F5C42" w:rsidRPr="000A24A1">
        <w:rPr>
          <w:rFonts w:cstheme="minorHAnsi"/>
        </w:rPr>
        <w:t xml:space="preserve"> as a virtual machine (VM) </w:t>
      </w:r>
      <w:r w:rsidRPr="000A24A1">
        <w:rPr>
          <w:rFonts w:cstheme="minorHAnsi"/>
        </w:rPr>
        <w:t>b</w:t>
      </w:r>
      <w:r w:rsidR="006F5C42" w:rsidRPr="000A24A1">
        <w:rPr>
          <w:rFonts w:cstheme="minorHAnsi"/>
        </w:rPr>
        <w:t>u</w:t>
      </w:r>
      <w:r w:rsidR="00082D79" w:rsidRPr="000A24A1">
        <w:rPr>
          <w:rFonts w:cstheme="minorHAnsi"/>
        </w:rPr>
        <w:t>t</w:t>
      </w:r>
      <w:r w:rsidRPr="000A24A1">
        <w:rPr>
          <w:rFonts w:cstheme="minorHAnsi"/>
        </w:rPr>
        <w:t xml:space="preserve"> cannot control the cloud infrastructure (</w:t>
      </w:r>
      <w:r w:rsidR="001616FE" w:rsidRPr="000A24A1">
        <w:rPr>
          <w:rFonts w:cstheme="minorHAnsi"/>
        </w:rPr>
        <w:t>UK Parliament, 2020</w:t>
      </w:r>
      <w:r w:rsidR="00AD1E3F" w:rsidRPr="000A24A1">
        <w:rPr>
          <w:rFonts w:cstheme="minorHAnsi"/>
        </w:rPr>
        <w:t>.</w:t>
      </w:r>
      <w:r w:rsidRPr="000A24A1">
        <w:rPr>
          <w:rFonts w:cstheme="minorHAnsi"/>
        </w:rPr>
        <w:t xml:space="preserve"> </w:t>
      </w:r>
      <w:r w:rsidR="00386741" w:rsidRPr="000A24A1">
        <w:rPr>
          <w:rFonts w:cstheme="minorHAnsi"/>
        </w:rPr>
        <w:t>National Institute of Standards and Technology, 2011</w:t>
      </w:r>
      <w:r w:rsidRPr="000A24A1">
        <w:rPr>
          <w:rFonts w:cstheme="minorHAnsi"/>
        </w:rPr>
        <w:t>)</w:t>
      </w:r>
      <w:r w:rsidR="00150647" w:rsidRPr="000A24A1">
        <w:rPr>
          <w:rFonts w:cstheme="minorHAnsi"/>
        </w:rPr>
        <w:t xml:space="preserve">. </w:t>
      </w:r>
      <w:r w:rsidR="00694093" w:rsidRPr="000A24A1">
        <w:rPr>
          <w:rFonts w:cstheme="minorHAnsi"/>
        </w:rPr>
        <w:t>This model is considered easier when it come</w:t>
      </w:r>
      <w:r w:rsidR="00082D79" w:rsidRPr="000A24A1">
        <w:rPr>
          <w:rFonts w:cstheme="minorHAnsi"/>
        </w:rPr>
        <w:t>s</w:t>
      </w:r>
      <w:r w:rsidR="00694093" w:rsidRPr="000A24A1">
        <w:rPr>
          <w:rFonts w:cstheme="minorHAnsi"/>
        </w:rPr>
        <w:t xml:space="preserve"> to gaining access to data required for a forensic investigation, compared to the other service </w:t>
      </w:r>
      <w:proofErr w:type="gramStart"/>
      <w:r w:rsidR="00694093" w:rsidRPr="000A24A1">
        <w:rPr>
          <w:rFonts w:cstheme="minorHAnsi"/>
        </w:rPr>
        <w:t>models;</w:t>
      </w:r>
      <w:proofErr w:type="gramEnd"/>
      <w:r w:rsidR="00694093" w:rsidRPr="000A24A1">
        <w:rPr>
          <w:rFonts w:cstheme="minorHAnsi"/>
        </w:rPr>
        <w:t xml:space="preserve"> because the client has access to </w:t>
      </w:r>
      <w:r w:rsidR="00082D79" w:rsidRPr="000A24A1">
        <w:rPr>
          <w:rFonts w:cstheme="minorHAnsi"/>
        </w:rPr>
        <w:t xml:space="preserve">the </w:t>
      </w:r>
      <w:r w:rsidR="00694093" w:rsidRPr="000A24A1">
        <w:rPr>
          <w:rFonts w:cstheme="minorHAnsi"/>
        </w:rPr>
        <w:t>most</w:t>
      </w:r>
      <w:r w:rsidR="00082D79" w:rsidRPr="000A24A1">
        <w:rPr>
          <w:rFonts w:cstheme="minorHAnsi"/>
        </w:rPr>
        <w:t xml:space="preserve"> </w:t>
      </w:r>
      <w:r w:rsidR="00694093" w:rsidRPr="000A24A1">
        <w:rPr>
          <w:rFonts w:cstheme="minorHAnsi"/>
        </w:rPr>
        <w:t>data on an IaaS model.</w:t>
      </w:r>
      <w:r w:rsidR="00A4543C" w:rsidRPr="000A24A1">
        <w:rPr>
          <w:rFonts w:cstheme="minorHAnsi"/>
        </w:rPr>
        <w:t xml:space="preserve"> </w:t>
      </w:r>
      <w:r w:rsidR="0014594F" w:rsidRPr="000A24A1">
        <w:rPr>
          <w:rFonts w:cstheme="minorHAnsi"/>
        </w:rPr>
        <w:t>However,</w:t>
      </w:r>
      <w:r w:rsidR="005E4E0E" w:rsidRPr="000A24A1">
        <w:rPr>
          <w:rFonts w:cstheme="minorHAnsi"/>
        </w:rPr>
        <w:t xml:space="preserve"> the data on an IaaS is often more volatile as this type of model uses </w:t>
      </w:r>
      <w:r w:rsidR="00082D79" w:rsidRPr="000A24A1">
        <w:rPr>
          <w:rFonts w:cstheme="minorHAnsi"/>
        </w:rPr>
        <w:t xml:space="preserve">a large amount of </w:t>
      </w:r>
      <w:r w:rsidR="005E4E0E" w:rsidRPr="000A24A1">
        <w:rPr>
          <w:rFonts w:cstheme="minorHAnsi"/>
        </w:rPr>
        <w:t xml:space="preserve">dynamic scaling. This can increase the likelihood of data becoming lost </w:t>
      </w:r>
      <w:r w:rsidR="004F74EC" w:rsidRPr="000A24A1">
        <w:rPr>
          <w:rFonts w:cstheme="minorHAnsi"/>
        </w:rPr>
        <w:t>(</w:t>
      </w:r>
      <w:proofErr w:type="spellStart"/>
      <w:r w:rsidR="008930D5" w:rsidRPr="000A24A1">
        <w:rPr>
          <w:rFonts w:cstheme="minorHAnsi"/>
        </w:rPr>
        <w:t>Ruan</w:t>
      </w:r>
      <w:proofErr w:type="spellEnd"/>
      <w:r w:rsidR="008930D5" w:rsidRPr="000A24A1">
        <w:rPr>
          <w:rFonts w:cstheme="minorHAnsi"/>
        </w:rPr>
        <w:t xml:space="preserve"> K et al, 2011</w:t>
      </w:r>
      <w:r w:rsidR="004111CC" w:rsidRPr="000A24A1">
        <w:rPr>
          <w:rFonts w:cstheme="minorHAnsi"/>
        </w:rPr>
        <w:t>.</w:t>
      </w:r>
      <w:r w:rsidR="00C51EC4" w:rsidRPr="000A24A1">
        <w:rPr>
          <w:rFonts w:cstheme="minorHAnsi"/>
        </w:rPr>
        <w:t xml:space="preserve"> </w:t>
      </w:r>
      <w:proofErr w:type="spellStart"/>
      <w:r w:rsidR="004111CC" w:rsidRPr="000A24A1">
        <w:rPr>
          <w:rFonts w:cstheme="minorHAnsi"/>
        </w:rPr>
        <w:t>Grispos</w:t>
      </w:r>
      <w:proofErr w:type="spellEnd"/>
      <w:r w:rsidR="004111CC" w:rsidRPr="000A24A1">
        <w:rPr>
          <w:rFonts w:cstheme="minorHAnsi"/>
        </w:rPr>
        <w:t xml:space="preserve"> G, Storer T and Glisson W.B, 2012</w:t>
      </w:r>
      <w:r w:rsidR="004F74EC" w:rsidRPr="000A24A1">
        <w:rPr>
          <w:rFonts w:cstheme="minorHAnsi"/>
        </w:rPr>
        <w:t>)</w:t>
      </w:r>
      <w:r w:rsidR="005E4E0E" w:rsidRPr="000A24A1">
        <w:rPr>
          <w:rFonts w:cstheme="minorHAnsi"/>
        </w:rPr>
        <w:t>.</w:t>
      </w:r>
      <w:r w:rsidR="00F36E94" w:rsidRPr="000A24A1">
        <w:rPr>
          <w:rFonts w:cstheme="minorHAnsi"/>
        </w:rPr>
        <w:t xml:space="preserve"> </w:t>
      </w:r>
      <w:r w:rsidR="00A4543C" w:rsidRPr="000A24A1">
        <w:rPr>
          <w:rFonts w:cstheme="minorHAnsi"/>
        </w:rPr>
        <w:t xml:space="preserve">Examples of IaaS include </w:t>
      </w:r>
      <w:r w:rsidR="00B93A17" w:rsidRPr="000A24A1">
        <w:rPr>
          <w:rFonts w:cstheme="minorHAnsi"/>
        </w:rPr>
        <w:t xml:space="preserve">Amazon Web Services, Windows Azure, Cisco </w:t>
      </w:r>
      <w:proofErr w:type="spellStart"/>
      <w:r w:rsidR="00B93A17" w:rsidRPr="000A24A1">
        <w:rPr>
          <w:rFonts w:cstheme="minorHAnsi"/>
        </w:rPr>
        <w:t>Metacloud</w:t>
      </w:r>
      <w:proofErr w:type="spellEnd"/>
      <w:r w:rsidR="00B93A17" w:rsidRPr="000A24A1">
        <w:rPr>
          <w:rFonts w:cstheme="minorHAnsi"/>
        </w:rPr>
        <w:t>, and Google Compute Engine (</w:t>
      </w:r>
      <w:r w:rsidR="00F871D9" w:rsidRPr="000A24A1">
        <w:rPr>
          <w:rFonts w:cstheme="minorHAnsi"/>
        </w:rPr>
        <w:t>Watts S and Raza M, 2020</w:t>
      </w:r>
      <w:r w:rsidR="00B93A17" w:rsidRPr="000A24A1">
        <w:rPr>
          <w:rFonts w:cstheme="minorHAnsi"/>
        </w:rPr>
        <w:t>).</w:t>
      </w:r>
    </w:p>
    <w:p w14:paraId="42AAAC93" w14:textId="0E82844F" w:rsidR="008F6446" w:rsidRPr="009044E8" w:rsidRDefault="008F6446" w:rsidP="009044E8">
      <w:pPr>
        <w:pStyle w:val="Heading2"/>
      </w:pPr>
      <w:bookmarkStart w:id="4" w:name="_Toc60581394"/>
      <w:r w:rsidRPr="009044E8">
        <w:t>Deployment Models</w:t>
      </w:r>
      <w:bookmarkEnd w:id="4"/>
      <w:r w:rsidR="00A01132" w:rsidRPr="009044E8">
        <w:t xml:space="preserve"> </w:t>
      </w:r>
    </w:p>
    <w:p w14:paraId="68ACB04D" w14:textId="3DC827C6" w:rsidR="00A8196E" w:rsidRPr="00CB491F" w:rsidRDefault="005A67F3" w:rsidP="00A8196E">
      <w:pPr>
        <w:rPr>
          <w:rFonts w:cstheme="minorHAnsi"/>
        </w:rPr>
      </w:pPr>
      <w:r w:rsidRPr="00CB491F">
        <w:rPr>
          <w:rFonts w:cstheme="minorHAnsi"/>
        </w:rPr>
        <w:t>The four deployment models for cloud forensics are p</w:t>
      </w:r>
      <w:r w:rsidR="00A8196E" w:rsidRPr="00CB491F">
        <w:rPr>
          <w:rFonts w:cstheme="minorHAnsi"/>
        </w:rPr>
        <w:t>rivate cloud</w:t>
      </w:r>
      <w:r w:rsidRPr="00CB491F">
        <w:rPr>
          <w:rFonts w:cstheme="minorHAnsi"/>
        </w:rPr>
        <w:t>,</w:t>
      </w:r>
      <w:r w:rsidR="00A8196E" w:rsidRPr="00CB491F">
        <w:rPr>
          <w:rFonts w:cstheme="minorHAnsi"/>
        </w:rPr>
        <w:t xml:space="preserve"> </w:t>
      </w:r>
      <w:r w:rsidRPr="00CB491F">
        <w:rPr>
          <w:rFonts w:cstheme="minorHAnsi"/>
        </w:rPr>
        <w:t>c</w:t>
      </w:r>
      <w:r w:rsidR="00A8196E" w:rsidRPr="00CB491F">
        <w:rPr>
          <w:rFonts w:cstheme="minorHAnsi"/>
        </w:rPr>
        <w:t>ommunity cloud</w:t>
      </w:r>
      <w:r w:rsidRPr="00CB491F">
        <w:rPr>
          <w:rFonts w:cstheme="minorHAnsi"/>
        </w:rPr>
        <w:t xml:space="preserve">, </w:t>
      </w:r>
      <w:r w:rsidR="00A8196E" w:rsidRPr="00CB491F">
        <w:rPr>
          <w:rFonts w:cstheme="minorHAnsi"/>
        </w:rPr>
        <w:t xml:space="preserve">public </w:t>
      </w:r>
      <w:r w:rsidRPr="00CB491F">
        <w:rPr>
          <w:rFonts w:cstheme="minorHAnsi"/>
        </w:rPr>
        <w:t xml:space="preserve">cloud </w:t>
      </w:r>
      <w:r w:rsidR="00A8196E" w:rsidRPr="00CB491F">
        <w:rPr>
          <w:rFonts w:cstheme="minorHAnsi"/>
        </w:rPr>
        <w:t>and hybrid cloud</w:t>
      </w:r>
      <w:r w:rsidR="00915795" w:rsidRPr="00CB491F">
        <w:rPr>
          <w:rFonts w:cstheme="minorHAnsi"/>
        </w:rPr>
        <w:t>.</w:t>
      </w:r>
    </w:p>
    <w:p w14:paraId="1C0BC0A8" w14:textId="4EF51B83" w:rsidR="00E24C79" w:rsidRPr="000A24A1" w:rsidRDefault="00DE6AA3" w:rsidP="00A8196E">
      <w:pPr>
        <w:rPr>
          <w:rFonts w:cstheme="minorHAnsi"/>
        </w:rPr>
      </w:pPr>
      <w:r w:rsidRPr="00CB491F">
        <w:rPr>
          <w:rFonts w:cstheme="minorHAnsi"/>
        </w:rPr>
        <w:t xml:space="preserve">In a </w:t>
      </w:r>
      <w:r w:rsidR="00EE1EF7" w:rsidRPr="00CB491F">
        <w:rPr>
          <w:rFonts w:cstheme="minorHAnsi"/>
        </w:rPr>
        <w:t xml:space="preserve">private </w:t>
      </w:r>
      <w:r w:rsidR="00875726" w:rsidRPr="00CB491F">
        <w:rPr>
          <w:rFonts w:cstheme="minorHAnsi"/>
        </w:rPr>
        <w:t>model</w:t>
      </w:r>
      <w:r w:rsidR="00082D79">
        <w:rPr>
          <w:rFonts w:cstheme="minorHAnsi"/>
        </w:rPr>
        <w:t>,</w:t>
      </w:r>
      <w:r w:rsidR="008A20E3" w:rsidRPr="00CB491F">
        <w:rPr>
          <w:rFonts w:cstheme="minorHAnsi"/>
        </w:rPr>
        <w:t xml:space="preserve"> the cloud infrastructure is</w:t>
      </w:r>
      <w:r w:rsidR="00845220" w:rsidRPr="00CB491F">
        <w:rPr>
          <w:rFonts w:cstheme="minorHAnsi"/>
        </w:rPr>
        <w:t xml:space="preserve"> </w:t>
      </w:r>
      <w:r w:rsidR="00875726" w:rsidRPr="00CB491F">
        <w:rPr>
          <w:rFonts w:cstheme="minorHAnsi"/>
        </w:rPr>
        <w:t xml:space="preserve">used </w:t>
      </w:r>
      <w:r w:rsidR="008A20E3" w:rsidRPr="00CB491F">
        <w:rPr>
          <w:rFonts w:cstheme="minorHAnsi"/>
        </w:rPr>
        <w:t>exclusive</w:t>
      </w:r>
      <w:r w:rsidR="00082D79">
        <w:rPr>
          <w:rFonts w:cstheme="minorHAnsi"/>
        </w:rPr>
        <w:t>ly</w:t>
      </w:r>
      <w:r w:rsidR="008A20E3" w:rsidRPr="00CB491F">
        <w:rPr>
          <w:rFonts w:cstheme="minorHAnsi"/>
        </w:rPr>
        <w:t xml:space="preserve"> by a single organization</w:t>
      </w:r>
      <w:r w:rsidR="00E61344" w:rsidRPr="00CB491F">
        <w:rPr>
          <w:rFonts w:cstheme="minorHAnsi"/>
        </w:rPr>
        <w:t xml:space="preserve"> and their clients</w:t>
      </w:r>
      <w:r w:rsidR="008A20E3" w:rsidRPr="00CB491F">
        <w:rPr>
          <w:rFonts w:cstheme="minorHAnsi"/>
        </w:rPr>
        <w:t xml:space="preserve">. </w:t>
      </w:r>
      <w:r w:rsidR="00874766" w:rsidRPr="00CB491F">
        <w:rPr>
          <w:rFonts w:cstheme="minorHAnsi"/>
        </w:rPr>
        <w:t>Private clouds are often classed as the most secure clouds</w:t>
      </w:r>
      <w:r w:rsidR="00082D79">
        <w:rPr>
          <w:rFonts w:cstheme="minorHAnsi"/>
        </w:rPr>
        <w:t>,</w:t>
      </w:r>
      <w:r w:rsidR="00874766" w:rsidRPr="00CB491F">
        <w:rPr>
          <w:rFonts w:cstheme="minorHAnsi"/>
        </w:rPr>
        <w:t xml:space="preserve"> as these are not accessible by the </w:t>
      </w:r>
      <w:r w:rsidR="00874766" w:rsidRPr="000A24A1">
        <w:rPr>
          <w:rFonts w:cstheme="minorHAnsi"/>
        </w:rPr>
        <w:t>public.</w:t>
      </w:r>
      <w:r w:rsidR="00E24C79" w:rsidRPr="000A24A1">
        <w:rPr>
          <w:rFonts w:cstheme="minorHAnsi"/>
        </w:rPr>
        <w:t xml:space="preserve"> </w:t>
      </w:r>
      <w:r w:rsidR="00E61344" w:rsidRPr="000A24A1">
        <w:rPr>
          <w:rFonts w:cstheme="minorHAnsi"/>
        </w:rPr>
        <w:t xml:space="preserve">This infrastructure could be </w:t>
      </w:r>
      <w:r w:rsidR="00875726" w:rsidRPr="000A24A1">
        <w:rPr>
          <w:rFonts w:cstheme="minorHAnsi"/>
        </w:rPr>
        <w:t>owned and operated</w:t>
      </w:r>
      <w:r w:rsidR="00E61344" w:rsidRPr="000A24A1">
        <w:rPr>
          <w:rFonts w:cstheme="minorHAnsi"/>
        </w:rPr>
        <w:t xml:space="preserve"> by the organization or by a </w:t>
      </w:r>
      <w:r w:rsidR="00795E66" w:rsidRPr="000A24A1">
        <w:rPr>
          <w:rFonts w:cstheme="minorHAnsi"/>
        </w:rPr>
        <w:t xml:space="preserve">third-party </w:t>
      </w:r>
      <w:r w:rsidR="00795E66" w:rsidRPr="000A24A1">
        <w:rPr>
          <w:rFonts w:cstheme="minorHAnsi"/>
        </w:rPr>
        <w:lastRenderedPageBreak/>
        <w:t>provider</w:t>
      </w:r>
      <w:r w:rsidR="00285639" w:rsidRPr="000A24A1">
        <w:rPr>
          <w:rFonts w:cstheme="minorHAnsi"/>
        </w:rPr>
        <w:t>. It could also exist on or off the premises of the owning organization</w:t>
      </w:r>
      <w:r w:rsidR="00874766" w:rsidRPr="000A24A1">
        <w:rPr>
          <w:rFonts w:cstheme="minorHAnsi"/>
        </w:rPr>
        <w:t xml:space="preserve"> </w:t>
      </w:r>
      <w:r w:rsidR="00E24C79" w:rsidRPr="000A24A1">
        <w:rPr>
          <w:rFonts w:cstheme="minorHAnsi"/>
        </w:rPr>
        <w:t>(</w:t>
      </w:r>
      <w:r w:rsidR="00B576F9" w:rsidRPr="000A24A1">
        <w:rPr>
          <w:rFonts w:cstheme="minorHAnsi"/>
        </w:rPr>
        <w:t>National Institute of Standards and Technology, 2011</w:t>
      </w:r>
      <w:r w:rsidR="00020E8A" w:rsidRPr="000A24A1">
        <w:rPr>
          <w:rFonts w:cstheme="minorHAnsi"/>
        </w:rPr>
        <w:t xml:space="preserve">. </w:t>
      </w:r>
      <w:proofErr w:type="spellStart"/>
      <w:r w:rsidR="00020E8A" w:rsidRPr="000A24A1">
        <w:rPr>
          <w:rFonts w:cstheme="minorHAnsi"/>
        </w:rPr>
        <w:t>Diaby</w:t>
      </w:r>
      <w:proofErr w:type="spellEnd"/>
      <w:r w:rsidR="00020E8A" w:rsidRPr="000A24A1">
        <w:rPr>
          <w:rFonts w:cstheme="minorHAnsi"/>
        </w:rPr>
        <w:t xml:space="preserve"> T and </w:t>
      </w:r>
      <w:proofErr w:type="spellStart"/>
      <w:r w:rsidR="00020E8A" w:rsidRPr="000A24A1">
        <w:rPr>
          <w:rFonts w:cstheme="minorHAnsi"/>
        </w:rPr>
        <w:t>Bashari</w:t>
      </w:r>
      <w:proofErr w:type="spellEnd"/>
      <w:r w:rsidR="00020E8A" w:rsidRPr="000A24A1">
        <w:rPr>
          <w:rFonts w:cstheme="minorHAnsi"/>
        </w:rPr>
        <w:t xml:space="preserve"> Rad B, 2017</w:t>
      </w:r>
      <w:r w:rsidR="00E24C79" w:rsidRPr="000A24A1">
        <w:rPr>
          <w:rFonts w:cstheme="minorHAnsi"/>
        </w:rPr>
        <w:t>).</w:t>
      </w:r>
    </w:p>
    <w:p w14:paraId="4251DDAD" w14:textId="2DE32906" w:rsidR="003D72B4" w:rsidRPr="000A24A1" w:rsidRDefault="00012421" w:rsidP="00A8196E">
      <w:pPr>
        <w:rPr>
          <w:rFonts w:cstheme="minorHAnsi"/>
        </w:rPr>
      </w:pPr>
      <w:r w:rsidRPr="000A24A1">
        <w:rPr>
          <w:rFonts w:cstheme="minorHAnsi"/>
        </w:rPr>
        <w:t>C</w:t>
      </w:r>
      <w:r w:rsidR="00EE1EF7" w:rsidRPr="000A24A1">
        <w:rPr>
          <w:rFonts w:cstheme="minorHAnsi"/>
        </w:rPr>
        <w:t>ommunity cloud</w:t>
      </w:r>
      <w:r w:rsidRPr="000A24A1">
        <w:rPr>
          <w:rFonts w:cstheme="minorHAnsi"/>
        </w:rPr>
        <w:t xml:space="preserve">s are </w:t>
      </w:r>
      <w:r w:rsidR="00082D79" w:rsidRPr="000A24A1">
        <w:rPr>
          <w:rFonts w:cstheme="minorHAnsi"/>
        </w:rPr>
        <w:t>like</w:t>
      </w:r>
      <w:r w:rsidRPr="000A24A1">
        <w:rPr>
          <w:rFonts w:cstheme="minorHAnsi"/>
        </w:rPr>
        <w:t xml:space="preserve"> private clouds; however, they are shared between mu</w:t>
      </w:r>
      <w:r w:rsidR="00082D79" w:rsidRPr="000A24A1">
        <w:rPr>
          <w:rFonts w:cstheme="minorHAnsi"/>
        </w:rPr>
        <w:t>l</w:t>
      </w:r>
      <w:r w:rsidRPr="000A24A1">
        <w:rPr>
          <w:rFonts w:cstheme="minorHAnsi"/>
        </w:rPr>
        <w:t>t</w:t>
      </w:r>
      <w:r w:rsidR="00082D79" w:rsidRPr="000A24A1">
        <w:rPr>
          <w:rFonts w:cstheme="minorHAnsi"/>
        </w:rPr>
        <w:t>ip</w:t>
      </w:r>
      <w:r w:rsidRPr="000A24A1">
        <w:rPr>
          <w:rFonts w:cstheme="minorHAnsi"/>
        </w:rPr>
        <w:t>le organizations. As with private clouds could be owned and operated by the</w:t>
      </w:r>
      <w:r w:rsidR="0045631E" w:rsidRPr="000A24A1">
        <w:rPr>
          <w:rFonts w:cstheme="minorHAnsi"/>
        </w:rPr>
        <w:t xml:space="preserve"> one or more of the</w:t>
      </w:r>
      <w:r w:rsidRPr="000A24A1">
        <w:rPr>
          <w:rFonts w:cstheme="minorHAnsi"/>
        </w:rPr>
        <w:t xml:space="preserve"> organizations or by a third-party provider and c</w:t>
      </w:r>
      <w:r w:rsidR="00082D79" w:rsidRPr="000A24A1">
        <w:rPr>
          <w:rFonts w:cstheme="minorHAnsi"/>
        </w:rPr>
        <w:t>ould</w:t>
      </w:r>
      <w:r w:rsidRPr="000A24A1">
        <w:rPr>
          <w:rFonts w:cstheme="minorHAnsi"/>
        </w:rPr>
        <w:t xml:space="preserve"> exist on or off the premises of the owning organization. </w:t>
      </w:r>
      <w:r w:rsidR="00C00C47" w:rsidRPr="000A24A1">
        <w:rPr>
          <w:rFonts w:cstheme="minorHAnsi"/>
        </w:rPr>
        <w:t xml:space="preserve">This type of cloud deployment is often used to reduce the cost of cloud </w:t>
      </w:r>
      <w:r w:rsidR="005E1D46" w:rsidRPr="000A24A1">
        <w:rPr>
          <w:rFonts w:cstheme="minorHAnsi"/>
        </w:rPr>
        <w:t>app</w:t>
      </w:r>
      <w:r w:rsidR="00C00C47" w:rsidRPr="000A24A1">
        <w:rPr>
          <w:rFonts w:cstheme="minorHAnsi"/>
        </w:rPr>
        <w:t>s.</w:t>
      </w:r>
      <w:r w:rsidR="003D72B4" w:rsidRPr="000A24A1">
        <w:rPr>
          <w:rFonts w:cstheme="minorHAnsi"/>
        </w:rPr>
        <w:t xml:space="preserve"> (</w:t>
      </w:r>
      <w:r w:rsidR="00B576F9" w:rsidRPr="000A24A1">
        <w:rPr>
          <w:rFonts w:cstheme="minorHAnsi"/>
        </w:rPr>
        <w:t>National Institute of Standards and Technology, 2011</w:t>
      </w:r>
      <w:r w:rsidR="003D72B4" w:rsidRPr="000A24A1">
        <w:rPr>
          <w:rFonts w:cstheme="minorHAnsi"/>
        </w:rPr>
        <w:t>)</w:t>
      </w:r>
    </w:p>
    <w:p w14:paraId="2E876BBF" w14:textId="5E889DDA" w:rsidR="002B19D5" w:rsidRPr="000A24A1" w:rsidRDefault="002C5310" w:rsidP="009A014B">
      <w:pPr>
        <w:rPr>
          <w:rFonts w:cstheme="minorHAnsi"/>
        </w:rPr>
      </w:pPr>
      <w:r w:rsidRPr="000A24A1">
        <w:rPr>
          <w:rFonts w:cstheme="minorHAnsi"/>
        </w:rPr>
        <w:t xml:space="preserve">The public cloud deployment </w:t>
      </w:r>
      <w:r w:rsidR="00751601" w:rsidRPr="000A24A1">
        <w:rPr>
          <w:rFonts w:cstheme="minorHAnsi"/>
        </w:rPr>
        <w:t>m</w:t>
      </w:r>
      <w:r w:rsidRPr="000A24A1">
        <w:rPr>
          <w:rFonts w:cstheme="minorHAnsi"/>
        </w:rPr>
        <w:t>odel</w:t>
      </w:r>
      <w:r w:rsidR="00016ECD" w:rsidRPr="000A24A1">
        <w:rPr>
          <w:rFonts w:cstheme="minorHAnsi"/>
        </w:rPr>
        <w:t xml:space="preserve"> is one of the most pop</w:t>
      </w:r>
      <w:r w:rsidR="00082D79" w:rsidRPr="000A24A1">
        <w:rPr>
          <w:rFonts w:cstheme="minorHAnsi"/>
        </w:rPr>
        <w:t>u</w:t>
      </w:r>
      <w:r w:rsidR="00016ECD" w:rsidRPr="000A24A1">
        <w:rPr>
          <w:rFonts w:cstheme="minorHAnsi"/>
        </w:rPr>
        <w:t xml:space="preserve">lar </w:t>
      </w:r>
      <w:r w:rsidR="00751601" w:rsidRPr="000A24A1">
        <w:rPr>
          <w:rFonts w:cstheme="minorHAnsi"/>
        </w:rPr>
        <w:t>types</w:t>
      </w:r>
      <w:r w:rsidR="00082D79" w:rsidRPr="000A24A1">
        <w:rPr>
          <w:rFonts w:cstheme="minorHAnsi"/>
        </w:rPr>
        <w:t>.</w:t>
      </w:r>
      <w:r w:rsidR="00751601" w:rsidRPr="000A24A1">
        <w:rPr>
          <w:rFonts w:cstheme="minorHAnsi"/>
        </w:rPr>
        <w:t xml:space="preserve"> </w:t>
      </w:r>
      <w:r w:rsidR="00082D79" w:rsidRPr="000A24A1">
        <w:rPr>
          <w:rFonts w:cstheme="minorHAnsi"/>
        </w:rPr>
        <w:t>I</w:t>
      </w:r>
      <w:r w:rsidR="00751601" w:rsidRPr="000A24A1">
        <w:rPr>
          <w:rFonts w:cstheme="minorHAnsi"/>
        </w:rPr>
        <w:t xml:space="preserve">t is predicted that in 2025, 49% of the world’s data will be stored in public clouds </w:t>
      </w:r>
      <w:r w:rsidR="00016ECD" w:rsidRPr="000A24A1">
        <w:rPr>
          <w:rFonts w:cstheme="minorHAnsi"/>
        </w:rPr>
        <w:t>(</w:t>
      </w:r>
      <w:r w:rsidR="001616FE" w:rsidRPr="000A24A1">
        <w:rPr>
          <w:rFonts w:cstheme="minorHAnsi"/>
        </w:rPr>
        <w:t>UK Parliament, 2020</w:t>
      </w:r>
      <w:r w:rsidR="00016ECD" w:rsidRPr="000A24A1">
        <w:rPr>
          <w:rFonts w:cstheme="minorHAnsi"/>
        </w:rPr>
        <w:t>)</w:t>
      </w:r>
      <w:r w:rsidR="00751601" w:rsidRPr="000A24A1">
        <w:rPr>
          <w:rFonts w:cstheme="minorHAnsi"/>
        </w:rPr>
        <w:t xml:space="preserve">. </w:t>
      </w:r>
      <w:r w:rsidR="003B79BC" w:rsidRPr="000A24A1">
        <w:rPr>
          <w:rFonts w:cstheme="minorHAnsi"/>
        </w:rPr>
        <w:t>Pub</w:t>
      </w:r>
      <w:r w:rsidR="00082D79" w:rsidRPr="000A24A1">
        <w:rPr>
          <w:rFonts w:cstheme="minorHAnsi"/>
        </w:rPr>
        <w:t>l</w:t>
      </w:r>
      <w:r w:rsidR="003B79BC" w:rsidRPr="000A24A1">
        <w:rPr>
          <w:rFonts w:cstheme="minorHAnsi"/>
        </w:rPr>
        <w:t xml:space="preserve">ic clouds </w:t>
      </w:r>
      <w:r w:rsidR="00895579" w:rsidRPr="000A24A1">
        <w:rPr>
          <w:rFonts w:cstheme="minorHAnsi"/>
        </w:rPr>
        <w:t>are accessibl</w:t>
      </w:r>
      <w:r w:rsidR="00082D79" w:rsidRPr="000A24A1">
        <w:rPr>
          <w:rFonts w:cstheme="minorHAnsi"/>
        </w:rPr>
        <w:t>e</w:t>
      </w:r>
      <w:r w:rsidR="00895579" w:rsidRPr="000A24A1">
        <w:rPr>
          <w:rFonts w:cstheme="minorHAnsi"/>
        </w:rPr>
        <w:t xml:space="preserve"> by the public </w:t>
      </w:r>
      <w:r w:rsidR="00781781" w:rsidRPr="000A24A1">
        <w:rPr>
          <w:rFonts w:cstheme="minorHAnsi"/>
        </w:rPr>
        <w:t>and often use a pay-as-you-go service</w:t>
      </w:r>
      <w:r w:rsidR="00C21926" w:rsidRPr="000A24A1">
        <w:rPr>
          <w:rFonts w:cstheme="minorHAnsi"/>
        </w:rPr>
        <w:t xml:space="preserve"> by a provider organization. This organization owns, maintains and manages all cloud infrastructure</w:t>
      </w:r>
      <w:r w:rsidR="00082D79" w:rsidRPr="000A24A1">
        <w:rPr>
          <w:rFonts w:cstheme="minorHAnsi"/>
        </w:rPr>
        <w:t>,</w:t>
      </w:r>
      <w:r w:rsidR="00C21926" w:rsidRPr="000A24A1">
        <w:rPr>
          <w:rFonts w:cstheme="minorHAnsi"/>
        </w:rPr>
        <w:t xml:space="preserve"> and will store everything on their own premises. </w:t>
      </w:r>
      <w:r w:rsidR="005C4BF7" w:rsidRPr="000A24A1">
        <w:rPr>
          <w:rFonts w:cstheme="minorHAnsi"/>
        </w:rPr>
        <w:t>It is almost guaranteed th</w:t>
      </w:r>
      <w:r w:rsidR="00082D79" w:rsidRPr="000A24A1">
        <w:rPr>
          <w:rFonts w:cstheme="minorHAnsi"/>
        </w:rPr>
        <w:t>at</w:t>
      </w:r>
      <w:r w:rsidR="005C4BF7" w:rsidRPr="000A24A1">
        <w:rPr>
          <w:rFonts w:cstheme="minorHAnsi"/>
        </w:rPr>
        <w:t xml:space="preserve"> a public cloud will contain data from more than one user</w:t>
      </w:r>
      <w:r w:rsidR="00E21BF9" w:rsidRPr="000A24A1">
        <w:rPr>
          <w:rFonts w:cstheme="minorHAnsi"/>
        </w:rPr>
        <w:t xml:space="preserve"> with larger compan</w:t>
      </w:r>
      <w:r w:rsidR="00EA0FB7" w:rsidRPr="000A24A1">
        <w:rPr>
          <w:rFonts w:cstheme="minorHAnsi"/>
        </w:rPr>
        <w:t>ie</w:t>
      </w:r>
      <w:r w:rsidR="00E21BF9" w:rsidRPr="000A24A1">
        <w:rPr>
          <w:rFonts w:cstheme="minorHAnsi"/>
        </w:rPr>
        <w:t xml:space="preserve">s providing </w:t>
      </w:r>
      <w:r w:rsidR="00EA0FB7" w:rsidRPr="000A24A1">
        <w:rPr>
          <w:rFonts w:cstheme="minorHAnsi"/>
        </w:rPr>
        <w:t>the</w:t>
      </w:r>
      <w:r w:rsidR="00E21BF9" w:rsidRPr="000A24A1">
        <w:rPr>
          <w:rFonts w:cstheme="minorHAnsi"/>
        </w:rPr>
        <w:t xml:space="preserve"> infrastructure for millions of </w:t>
      </w:r>
      <w:r w:rsidR="00554D2C" w:rsidRPr="000A24A1">
        <w:rPr>
          <w:rFonts w:cstheme="minorHAnsi"/>
        </w:rPr>
        <w:t>clients</w:t>
      </w:r>
      <w:r w:rsidR="00E21BF9" w:rsidRPr="000A24A1">
        <w:rPr>
          <w:rFonts w:cstheme="minorHAnsi"/>
        </w:rPr>
        <w:t xml:space="preserve"> </w:t>
      </w:r>
      <w:r w:rsidR="006F37BF" w:rsidRPr="000A24A1">
        <w:rPr>
          <w:rFonts w:cstheme="minorHAnsi"/>
        </w:rPr>
        <w:t>(</w:t>
      </w:r>
      <w:proofErr w:type="spellStart"/>
      <w:r w:rsidR="004111CC" w:rsidRPr="000A24A1">
        <w:rPr>
          <w:rFonts w:cstheme="minorHAnsi"/>
        </w:rPr>
        <w:t>Grispos</w:t>
      </w:r>
      <w:proofErr w:type="spellEnd"/>
      <w:r w:rsidR="004111CC" w:rsidRPr="000A24A1">
        <w:rPr>
          <w:rFonts w:cstheme="minorHAnsi"/>
        </w:rPr>
        <w:t xml:space="preserve"> G, Storer T and Glisson W.B, 2012.</w:t>
      </w:r>
      <w:r w:rsidR="00E21BF9" w:rsidRPr="000A24A1">
        <w:rPr>
          <w:rFonts w:cstheme="minorHAnsi"/>
        </w:rPr>
        <w:t xml:space="preserve"> </w:t>
      </w:r>
      <w:r w:rsidR="00B576F9" w:rsidRPr="000A24A1">
        <w:rPr>
          <w:rFonts w:cstheme="minorHAnsi"/>
        </w:rPr>
        <w:t>National Institute of Standards and Technology, 2011</w:t>
      </w:r>
      <w:r w:rsidR="006F37BF" w:rsidRPr="000A24A1">
        <w:rPr>
          <w:rFonts w:cstheme="minorHAnsi"/>
        </w:rPr>
        <w:t>)</w:t>
      </w:r>
      <w:r w:rsidR="00E21BF9" w:rsidRPr="000A24A1">
        <w:rPr>
          <w:rFonts w:cstheme="minorHAnsi"/>
        </w:rPr>
        <w:t>.</w:t>
      </w:r>
    </w:p>
    <w:p w14:paraId="73429FBF" w14:textId="654A9EB6" w:rsidR="00127186" w:rsidRPr="000A24A1" w:rsidRDefault="001520FC" w:rsidP="008E3C90">
      <w:pPr>
        <w:rPr>
          <w:rFonts w:cstheme="minorHAnsi"/>
        </w:rPr>
      </w:pPr>
      <w:r w:rsidRPr="000A24A1">
        <w:rPr>
          <w:rFonts w:cstheme="minorHAnsi"/>
        </w:rPr>
        <w:t>A</w:t>
      </w:r>
      <w:r w:rsidR="00A37BBE" w:rsidRPr="000A24A1">
        <w:rPr>
          <w:rFonts w:cstheme="minorHAnsi"/>
        </w:rPr>
        <w:t xml:space="preserve"> hybrid cloud model </w:t>
      </w:r>
      <w:r w:rsidRPr="000A24A1">
        <w:rPr>
          <w:rFonts w:cstheme="minorHAnsi"/>
        </w:rPr>
        <w:t xml:space="preserve">is a combination </w:t>
      </w:r>
      <w:r w:rsidR="004A7FA6" w:rsidRPr="000A24A1">
        <w:rPr>
          <w:rFonts w:cstheme="minorHAnsi"/>
        </w:rPr>
        <w:t xml:space="preserve">of </w:t>
      </w:r>
      <w:r w:rsidR="00635E34" w:rsidRPr="000A24A1">
        <w:rPr>
          <w:rFonts w:cstheme="minorHAnsi"/>
        </w:rPr>
        <w:t>multiple</w:t>
      </w:r>
      <w:r w:rsidR="004A7FA6" w:rsidRPr="000A24A1">
        <w:rPr>
          <w:rFonts w:cstheme="minorHAnsi"/>
        </w:rPr>
        <w:t xml:space="preserve"> deployment models that remain separate </w:t>
      </w:r>
      <w:r w:rsidR="007D7B72" w:rsidRPr="000A24A1">
        <w:rPr>
          <w:rFonts w:cstheme="minorHAnsi"/>
        </w:rPr>
        <w:t>but share</w:t>
      </w:r>
      <w:r w:rsidR="004A7FA6" w:rsidRPr="000A24A1">
        <w:rPr>
          <w:rFonts w:cstheme="minorHAnsi"/>
        </w:rPr>
        <w:t xml:space="preserve"> resources</w:t>
      </w:r>
      <w:r w:rsidR="00635E34" w:rsidRPr="000A24A1">
        <w:rPr>
          <w:rFonts w:cstheme="minorHAnsi"/>
        </w:rPr>
        <w:t>,</w:t>
      </w:r>
      <w:r w:rsidR="0077007A" w:rsidRPr="000A24A1">
        <w:rPr>
          <w:rFonts w:cstheme="minorHAnsi"/>
        </w:rPr>
        <w:t xml:space="preserve"> often for load balancing purposes.</w:t>
      </w:r>
      <w:r w:rsidR="00332DBA" w:rsidRPr="000A24A1">
        <w:rPr>
          <w:rFonts w:cstheme="minorHAnsi"/>
        </w:rPr>
        <w:t xml:space="preserve"> </w:t>
      </w:r>
      <w:r w:rsidR="004C524B" w:rsidRPr="000A24A1">
        <w:rPr>
          <w:rFonts w:cstheme="minorHAnsi"/>
        </w:rPr>
        <w:t>As they are a combination; h</w:t>
      </w:r>
      <w:r w:rsidR="00332DBA" w:rsidRPr="000A24A1">
        <w:rPr>
          <w:rFonts w:cstheme="minorHAnsi"/>
        </w:rPr>
        <w:t xml:space="preserve">ybrid clouds can be owned and operated by an organization or by a third-party provider and can exist on or off the premises of the owning organization </w:t>
      </w:r>
      <w:r w:rsidR="009A014B" w:rsidRPr="000A24A1">
        <w:rPr>
          <w:rFonts w:cstheme="minorHAnsi"/>
        </w:rPr>
        <w:t>(</w:t>
      </w:r>
      <w:r w:rsidR="00B576F9" w:rsidRPr="000A24A1">
        <w:rPr>
          <w:rFonts w:cstheme="minorHAnsi"/>
        </w:rPr>
        <w:t>National Institute of Standards and Technology, 2011</w:t>
      </w:r>
      <w:r w:rsidR="009A014B" w:rsidRPr="000A24A1">
        <w:rPr>
          <w:rFonts w:cstheme="minorHAnsi"/>
        </w:rPr>
        <w:t>)</w:t>
      </w:r>
      <w:r w:rsidR="00332DBA" w:rsidRPr="000A24A1">
        <w:rPr>
          <w:rFonts w:cstheme="minorHAnsi"/>
        </w:rPr>
        <w:t>.</w:t>
      </w:r>
    </w:p>
    <w:p w14:paraId="54042BD2" w14:textId="1CC58D62" w:rsidR="00422139" w:rsidRPr="00CB491F" w:rsidRDefault="00422139" w:rsidP="008E3C90">
      <w:pPr>
        <w:rPr>
          <w:rFonts w:cstheme="minorHAnsi"/>
        </w:rPr>
      </w:pPr>
    </w:p>
    <w:p w14:paraId="491F993C" w14:textId="4B8DF2CF" w:rsidR="00125B41" w:rsidRPr="00CF7E40" w:rsidRDefault="00850A84" w:rsidP="00CF7E40">
      <w:pPr>
        <w:pStyle w:val="Heading1"/>
      </w:pPr>
      <w:bookmarkStart w:id="5" w:name="_Toc60581395"/>
      <w:r w:rsidRPr="009044E8">
        <w:t xml:space="preserve">Applying </w:t>
      </w:r>
      <w:r w:rsidR="000C4622" w:rsidRPr="009044E8">
        <w:t>computer</w:t>
      </w:r>
      <w:r w:rsidRPr="009044E8">
        <w:t xml:space="preserve"> forensic to cloud applications</w:t>
      </w:r>
      <w:bookmarkEnd w:id="5"/>
    </w:p>
    <w:p w14:paraId="548163A4" w14:textId="25BD90E6" w:rsidR="009B471C" w:rsidRPr="009044E8" w:rsidRDefault="009B471C" w:rsidP="009044E8">
      <w:pPr>
        <w:pStyle w:val="Heading2"/>
      </w:pPr>
      <w:bookmarkStart w:id="6" w:name="_Toc60581396"/>
      <w:r w:rsidRPr="009044E8">
        <w:t>Forensic Models</w:t>
      </w:r>
      <w:bookmarkEnd w:id="6"/>
      <w:r w:rsidRPr="009044E8">
        <w:t xml:space="preserve"> </w:t>
      </w:r>
    </w:p>
    <w:p w14:paraId="7D7FB927" w14:textId="4773B0D2" w:rsidR="002E4864" w:rsidRDefault="00F2312A" w:rsidP="002E4864">
      <w:pPr>
        <w:rPr>
          <w:rFonts w:cstheme="minorHAnsi"/>
        </w:rPr>
      </w:pPr>
      <w:r>
        <w:rPr>
          <w:noProof/>
        </w:rPr>
        <w:drawing>
          <wp:anchor distT="0" distB="0" distL="114300" distR="114300" simplePos="0" relativeHeight="251658752" behindDoc="1" locked="0" layoutInCell="1" allowOverlap="1" wp14:anchorId="0337E33B" wp14:editId="4CCE7362">
            <wp:simplePos x="0" y="0"/>
            <wp:positionH relativeFrom="margin">
              <wp:posOffset>3277187</wp:posOffset>
            </wp:positionH>
            <wp:positionV relativeFrom="margin">
              <wp:posOffset>4675505</wp:posOffset>
            </wp:positionV>
            <wp:extent cx="2935605" cy="1694815"/>
            <wp:effectExtent l="0" t="0" r="0" b="635"/>
            <wp:wrapTight wrapText="bothSides">
              <wp:wrapPolygon edited="0">
                <wp:start x="0" y="0"/>
                <wp:lineTo x="0" y="21365"/>
                <wp:lineTo x="21446" y="21365"/>
                <wp:lineTo x="214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5605" cy="1694815"/>
                    </a:xfrm>
                    <a:prstGeom prst="rect">
                      <a:avLst/>
                    </a:prstGeom>
                  </pic:spPr>
                </pic:pic>
              </a:graphicData>
            </a:graphic>
            <wp14:sizeRelH relativeFrom="margin">
              <wp14:pctWidth>0</wp14:pctWidth>
            </wp14:sizeRelH>
            <wp14:sizeRelV relativeFrom="margin">
              <wp14:pctHeight>0</wp14:pctHeight>
            </wp14:sizeRelV>
          </wp:anchor>
        </w:drawing>
      </w:r>
      <w:r w:rsidR="00F62095">
        <w:rPr>
          <w:rFonts w:cstheme="minorHAnsi"/>
        </w:rPr>
        <w:t xml:space="preserve">Digital forensics models are the process </w:t>
      </w:r>
      <w:r w:rsidR="008020EA">
        <w:rPr>
          <w:rFonts w:cstheme="minorHAnsi"/>
        </w:rPr>
        <w:t>used to</w:t>
      </w:r>
      <w:r w:rsidR="00F62095">
        <w:rPr>
          <w:rFonts w:cstheme="minorHAnsi"/>
        </w:rPr>
        <w:t xml:space="preserve"> </w:t>
      </w:r>
      <w:r w:rsidR="008020EA">
        <w:rPr>
          <w:rFonts w:cstheme="minorHAnsi"/>
        </w:rPr>
        <w:t xml:space="preserve">conduct </w:t>
      </w:r>
      <w:r w:rsidR="00F62095">
        <w:rPr>
          <w:rFonts w:cstheme="minorHAnsi"/>
        </w:rPr>
        <w:t>f</w:t>
      </w:r>
      <w:r w:rsidR="00F62095" w:rsidRPr="00F62095">
        <w:rPr>
          <w:rFonts w:cstheme="minorHAnsi"/>
        </w:rPr>
        <w:t>orensic investigations</w:t>
      </w:r>
      <w:r w:rsidR="00F62095">
        <w:rPr>
          <w:rFonts w:cstheme="minorHAnsi"/>
        </w:rPr>
        <w:t xml:space="preserve">. There are many types of models to fit different investigations but most of these </w:t>
      </w:r>
      <w:r w:rsidR="00F62095" w:rsidRPr="00F62095">
        <w:rPr>
          <w:rFonts w:cstheme="minorHAnsi"/>
        </w:rPr>
        <w:t>share the same traits</w:t>
      </w:r>
      <w:r w:rsidR="00F62095">
        <w:rPr>
          <w:rFonts w:cstheme="minorHAnsi"/>
        </w:rPr>
        <w:t xml:space="preserve">. More generic modules such as the </w:t>
      </w:r>
      <w:r w:rsidR="00F62095" w:rsidRPr="00F62095">
        <w:rPr>
          <w:rFonts w:cstheme="minorHAnsi"/>
        </w:rPr>
        <w:t>Abstract Digital Forensics Model (ADFM)</w:t>
      </w:r>
      <w:r w:rsidR="00DF0CB1">
        <w:rPr>
          <w:rFonts w:cstheme="minorHAnsi"/>
        </w:rPr>
        <w:t xml:space="preserve"> </w:t>
      </w:r>
      <w:r w:rsidR="00F62095">
        <w:rPr>
          <w:rFonts w:cstheme="minorHAnsi"/>
        </w:rPr>
        <w:t xml:space="preserve">can be applied to a large range of </w:t>
      </w:r>
      <w:r w:rsidR="00F62095" w:rsidRPr="00F62095">
        <w:rPr>
          <w:rFonts w:cstheme="minorHAnsi"/>
        </w:rPr>
        <w:t>investigations</w:t>
      </w:r>
      <w:r w:rsidR="00F62095">
        <w:rPr>
          <w:rFonts w:cstheme="minorHAnsi"/>
        </w:rPr>
        <w:t xml:space="preserve"> and technolog</w:t>
      </w:r>
      <w:r w:rsidR="00EA0FB7">
        <w:rPr>
          <w:rFonts w:cstheme="minorHAnsi"/>
        </w:rPr>
        <w:t>ie</w:t>
      </w:r>
      <w:r w:rsidR="00F62095">
        <w:rPr>
          <w:rFonts w:cstheme="minorHAnsi"/>
        </w:rPr>
        <w:t xml:space="preserve">s </w:t>
      </w:r>
      <w:r w:rsidR="009C068D">
        <w:rPr>
          <w:rFonts w:cstheme="minorHAnsi"/>
        </w:rPr>
        <w:t>including cloud applications.</w:t>
      </w:r>
      <w:r w:rsidR="00B6522A">
        <w:rPr>
          <w:rFonts w:cstheme="minorHAnsi"/>
        </w:rPr>
        <w:t xml:space="preserve"> </w:t>
      </w:r>
      <w:r w:rsidR="00914E44">
        <w:rPr>
          <w:rFonts w:cstheme="minorHAnsi"/>
        </w:rPr>
        <w:t xml:space="preserve">However, </w:t>
      </w:r>
      <w:r w:rsidR="00914E44" w:rsidRPr="00914E44">
        <w:rPr>
          <w:rFonts w:cstheme="minorHAnsi"/>
        </w:rPr>
        <w:t>specified</w:t>
      </w:r>
      <w:r w:rsidR="00914E44">
        <w:rPr>
          <w:rFonts w:cstheme="minorHAnsi"/>
        </w:rPr>
        <w:t xml:space="preserve"> models designed with cloud forensics in mind do exist.</w:t>
      </w:r>
    </w:p>
    <w:p w14:paraId="786B6217" w14:textId="17338394" w:rsidR="00902A8C" w:rsidRDefault="00F2312A" w:rsidP="002E4864">
      <w:pPr>
        <w:rPr>
          <w:rFonts w:cstheme="minorHAnsi"/>
        </w:rPr>
      </w:pPr>
      <w:r>
        <w:rPr>
          <w:noProof/>
        </w:rPr>
        <w:drawing>
          <wp:anchor distT="0" distB="0" distL="114300" distR="114300" simplePos="0" relativeHeight="251659776" behindDoc="1" locked="0" layoutInCell="1" allowOverlap="1" wp14:anchorId="039510CD" wp14:editId="272D6379">
            <wp:simplePos x="0" y="0"/>
            <wp:positionH relativeFrom="margin">
              <wp:posOffset>3346881</wp:posOffset>
            </wp:positionH>
            <wp:positionV relativeFrom="margin">
              <wp:posOffset>6434982</wp:posOffset>
            </wp:positionV>
            <wp:extent cx="2518410" cy="2556510"/>
            <wp:effectExtent l="0" t="0" r="0" b="0"/>
            <wp:wrapTight wrapText="bothSides">
              <wp:wrapPolygon edited="0">
                <wp:start x="0" y="0"/>
                <wp:lineTo x="0" y="21407"/>
                <wp:lineTo x="21404" y="21407"/>
                <wp:lineTo x="2140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8410" cy="2556510"/>
                    </a:xfrm>
                    <a:prstGeom prst="rect">
                      <a:avLst/>
                    </a:prstGeom>
                  </pic:spPr>
                </pic:pic>
              </a:graphicData>
            </a:graphic>
            <wp14:sizeRelH relativeFrom="margin">
              <wp14:pctWidth>0</wp14:pctWidth>
            </wp14:sizeRelH>
            <wp14:sizeRelV relativeFrom="margin">
              <wp14:pctHeight>0</wp14:pctHeight>
            </wp14:sizeRelV>
          </wp:anchor>
        </w:drawing>
      </w:r>
      <w:r w:rsidR="007D6986">
        <w:rPr>
          <w:rFonts w:cstheme="minorHAnsi"/>
        </w:rPr>
        <w:t xml:space="preserve">One example is </w:t>
      </w:r>
      <w:r w:rsidR="002E4864">
        <w:rPr>
          <w:rFonts w:cstheme="minorHAnsi"/>
        </w:rPr>
        <w:t xml:space="preserve">the </w:t>
      </w:r>
      <w:r w:rsidR="002E4864" w:rsidRPr="00CB491F">
        <w:rPr>
          <w:rFonts w:cstheme="minorHAnsi"/>
        </w:rPr>
        <w:t>Open Cloud Forensics (OCF) model</w:t>
      </w:r>
      <w:r w:rsidR="002E4864">
        <w:rPr>
          <w:rFonts w:cstheme="minorHAnsi"/>
        </w:rPr>
        <w:t xml:space="preserve">. This </w:t>
      </w:r>
      <w:r w:rsidR="00A50FBC">
        <w:rPr>
          <w:rFonts w:cstheme="minorHAnsi"/>
        </w:rPr>
        <w:t xml:space="preserve">model </w:t>
      </w:r>
      <w:r w:rsidR="0001240D" w:rsidRPr="000A24A1">
        <w:rPr>
          <w:rFonts w:cstheme="minorHAnsi"/>
        </w:rPr>
        <w:t xml:space="preserve">uses a continuous process flow. </w:t>
      </w:r>
      <w:r w:rsidR="00125B41" w:rsidRPr="000A24A1">
        <w:rPr>
          <w:rFonts w:cstheme="minorHAnsi"/>
        </w:rPr>
        <w:t>It considers</w:t>
      </w:r>
      <w:r w:rsidR="0001240D" w:rsidRPr="000A24A1">
        <w:rPr>
          <w:rFonts w:cstheme="minorHAnsi"/>
        </w:rPr>
        <w:t xml:space="preserve"> all the entities the investigator will have to interact with in this type of investigation including outlining the role of cloud provider (</w:t>
      </w:r>
      <w:proofErr w:type="spellStart"/>
      <w:r w:rsidR="00125B41" w:rsidRPr="000A24A1">
        <w:rPr>
          <w:rFonts w:cstheme="minorHAnsi"/>
        </w:rPr>
        <w:t>Zawoad</w:t>
      </w:r>
      <w:proofErr w:type="spellEnd"/>
      <w:r w:rsidR="00125B41" w:rsidRPr="000A24A1">
        <w:rPr>
          <w:rFonts w:cstheme="minorHAnsi"/>
        </w:rPr>
        <w:t>, S et al. 2015</w:t>
      </w:r>
      <w:r w:rsidR="0001240D" w:rsidRPr="000A24A1">
        <w:rPr>
          <w:rFonts w:cstheme="minorHAnsi"/>
        </w:rPr>
        <w:t xml:space="preserve">). </w:t>
      </w:r>
    </w:p>
    <w:p w14:paraId="4CA41792" w14:textId="77AA5715" w:rsidR="00BF40A5" w:rsidRPr="000A24A1" w:rsidRDefault="00F2312A">
      <w:pPr>
        <w:rPr>
          <w:rFonts w:cstheme="minorHAnsi"/>
        </w:rPr>
      </w:pPr>
      <w:r>
        <w:rPr>
          <w:noProof/>
        </w:rPr>
        <w:lastRenderedPageBreak/>
        <w:drawing>
          <wp:anchor distT="0" distB="0" distL="114300" distR="114300" simplePos="0" relativeHeight="251660800" behindDoc="0" locked="0" layoutInCell="1" allowOverlap="1" wp14:anchorId="0186E84E" wp14:editId="134DEFE0">
            <wp:simplePos x="0" y="0"/>
            <wp:positionH relativeFrom="margin">
              <wp:posOffset>575993</wp:posOffset>
            </wp:positionH>
            <wp:positionV relativeFrom="margin">
              <wp:posOffset>514853</wp:posOffset>
            </wp:positionV>
            <wp:extent cx="4786630" cy="298450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6630" cy="2984500"/>
                    </a:xfrm>
                    <a:prstGeom prst="rect">
                      <a:avLst/>
                    </a:prstGeom>
                  </pic:spPr>
                </pic:pic>
              </a:graphicData>
            </a:graphic>
            <wp14:sizeRelH relativeFrom="margin">
              <wp14:pctWidth>0</wp14:pctWidth>
            </wp14:sizeRelH>
            <wp14:sizeRelV relativeFrom="margin">
              <wp14:pctHeight>0</wp14:pctHeight>
            </wp14:sizeRelV>
          </wp:anchor>
        </w:drawing>
      </w:r>
      <w:r w:rsidR="00151CDA" w:rsidRPr="00CD1947">
        <w:rPr>
          <w:rFonts w:cstheme="minorHAnsi"/>
        </w:rPr>
        <w:t xml:space="preserve">Another example is the </w:t>
      </w:r>
      <w:r w:rsidR="002E4864" w:rsidRPr="00CD1947">
        <w:rPr>
          <w:rFonts w:cstheme="minorHAnsi"/>
        </w:rPr>
        <w:t>Meta-</w:t>
      </w:r>
      <w:r w:rsidR="004C04AD" w:rsidRPr="00CD1947">
        <w:rPr>
          <w:rFonts w:cstheme="minorHAnsi"/>
        </w:rPr>
        <w:t>m</w:t>
      </w:r>
      <w:r w:rsidR="002E4864" w:rsidRPr="00CD1947">
        <w:rPr>
          <w:rFonts w:cstheme="minorHAnsi"/>
        </w:rPr>
        <w:t>odel</w:t>
      </w:r>
      <w:r w:rsidR="00151CDA" w:rsidRPr="00CD1947">
        <w:rPr>
          <w:rFonts w:cstheme="minorHAnsi"/>
        </w:rPr>
        <w:t xml:space="preserve">. This model </w:t>
      </w:r>
      <w:r w:rsidR="004C04AD" w:rsidRPr="00CD1947">
        <w:rPr>
          <w:rFonts w:cstheme="minorHAnsi"/>
        </w:rPr>
        <w:t>takes into consideration the actors, assets, resources, evidence and documentation</w:t>
      </w:r>
      <w:r w:rsidR="000F0465">
        <w:rPr>
          <w:rFonts w:cstheme="minorHAnsi"/>
        </w:rPr>
        <w:t xml:space="preserve"> needed in a cloud </w:t>
      </w:r>
      <w:r w:rsidR="000F0465" w:rsidRPr="000A24A1">
        <w:rPr>
          <w:rFonts w:cstheme="minorHAnsi"/>
        </w:rPr>
        <w:t xml:space="preserve">invitation </w:t>
      </w:r>
      <w:r w:rsidR="002E4864" w:rsidRPr="000A24A1">
        <w:rPr>
          <w:rFonts w:cstheme="minorHAnsi"/>
        </w:rPr>
        <w:t>(</w:t>
      </w:r>
      <w:proofErr w:type="spellStart"/>
      <w:r w:rsidR="00290F25" w:rsidRPr="000A24A1">
        <w:t>Simou</w:t>
      </w:r>
      <w:proofErr w:type="spellEnd"/>
      <w:r w:rsidR="00290F25" w:rsidRPr="000A24A1">
        <w:t>, S et al. 2015</w:t>
      </w:r>
      <w:r w:rsidR="002E4864" w:rsidRPr="000A24A1">
        <w:rPr>
          <w:rFonts w:cstheme="minorHAnsi"/>
        </w:rPr>
        <w:t>)</w:t>
      </w:r>
      <w:bookmarkStart w:id="7" w:name="_Hlk59118031"/>
      <w:r w:rsidR="000F0465" w:rsidRPr="000A24A1">
        <w:rPr>
          <w:rFonts w:cstheme="minorHAnsi"/>
        </w:rPr>
        <w:t>.</w:t>
      </w:r>
    </w:p>
    <w:p w14:paraId="1C1FA286" w14:textId="77777777" w:rsidR="00D02402" w:rsidRDefault="00D02402" w:rsidP="000D70F4"/>
    <w:p w14:paraId="14B128E8" w14:textId="4246405A" w:rsidR="00E87A4A" w:rsidRPr="009044E8" w:rsidRDefault="009B471C" w:rsidP="009044E8">
      <w:pPr>
        <w:pStyle w:val="Heading2"/>
      </w:pPr>
      <w:bookmarkStart w:id="8" w:name="_Toc60581397"/>
      <w:r w:rsidRPr="009044E8">
        <w:t>Identification</w:t>
      </w:r>
      <w:bookmarkEnd w:id="8"/>
    </w:p>
    <w:bookmarkEnd w:id="7"/>
    <w:p w14:paraId="4C360E7C" w14:textId="6FDC34C1" w:rsidR="00AC38F4" w:rsidRPr="000A24A1" w:rsidRDefault="00296E3E" w:rsidP="00D87ABF">
      <w:pPr>
        <w:rPr>
          <w:rFonts w:cstheme="minorHAnsi"/>
        </w:rPr>
      </w:pPr>
      <w:r w:rsidRPr="00CB491F">
        <w:rPr>
          <w:rFonts w:cstheme="minorHAnsi"/>
        </w:rPr>
        <w:t xml:space="preserve">The method for identifying if a potential criminal has taken place will depend on both the service and deployment model the cloud </w:t>
      </w:r>
      <w:r w:rsidR="005E1D46">
        <w:rPr>
          <w:rFonts w:cstheme="minorHAnsi"/>
        </w:rPr>
        <w:t>application</w:t>
      </w:r>
      <w:r w:rsidRPr="00CB491F">
        <w:rPr>
          <w:rFonts w:cstheme="minorHAnsi"/>
        </w:rPr>
        <w:t xml:space="preserve"> is using. </w:t>
      </w:r>
      <w:r w:rsidR="00882458" w:rsidRPr="00CB491F">
        <w:rPr>
          <w:rFonts w:cstheme="minorHAnsi"/>
        </w:rPr>
        <w:t xml:space="preserve">On cloud </w:t>
      </w:r>
      <w:r w:rsidR="005E1D46">
        <w:rPr>
          <w:rFonts w:cstheme="minorHAnsi"/>
        </w:rPr>
        <w:t>applications</w:t>
      </w:r>
      <w:r w:rsidR="00EA0FB7">
        <w:rPr>
          <w:rFonts w:cstheme="minorHAnsi"/>
        </w:rPr>
        <w:t>,</w:t>
      </w:r>
      <w:r w:rsidR="00882458" w:rsidRPr="00CB491F">
        <w:rPr>
          <w:rFonts w:cstheme="minorHAnsi"/>
        </w:rPr>
        <w:t xml:space="preserve"> using the SaaS and PaaS </w:t>
      </w:r>
      <w:r w:rsidR="00882458" w:rsidRPr="000A24A1">
        <w:rPr>
          <w:rFonts w:cstheme="minorHAnsi"/>
        </w:rPr>
        <w:t>model there is no easy way of identifying evidence on the server side. Whereas</w:t>
      </w:r>
      <w:r w:rsidR="00EA0FB7" w:rsidRPr="000A24A1">
        <w:rPr>
          <w:rFonts w:cstheme="minorHAnsi"/>
        </w:rPr>
        <w:t>,</w:t>
      </w:r>
      <w:r w:rsidR="00882458" w:rsidRPr="000A24A1">
        <w:rPr>
          <w:rFonts w:cstheme="minorHAnsi"/>
        </w:rPr>
        <w:t xml:space="preserve"> in a</w:t>
      </w:r>
      <w:r w:rsidR="00EA0FB7" w:rsidRPr="000A24A1">
        <w:rPr>
          <w:rFonts w:cstheme="minorHAnsi"/>
        </w:rPr>
        <w:t>n</w:t>
      </w:r>
      <w:r w:rsidR="00882458" w:rsidRPr="000A24A1">
        <w:rPr>
          <w:rFonts w:cstheme="minorHAnsi"/>
        </w:rPr>
        <w:t xml:space="preserve"> IaaS there is more of a potential to identify evidence as the client will have access to some cloud infrastructure (</w:t>
      </w:r>
      <w:r w:rsidR="00E266A0" w:rsidRPr="000A24A1">
        <w:rPr>
          <w:rFonts w:cstheme="minorHAnsi"/>
        </w:rPr>
        <w:t>O’Shaughnessy S and Keane A, 2013</w:t>
      </w:r>
      <w:r w:rsidR="00D87ABF" w:rsidRPr="000A24A1">
        <w:rPr>
          <w:rFonts w:cstheme="minorHAnsi"/>
        </w:rPr>
        <w:t>)</w:t>
      </w:r>
      <w:r w:rsidR="00882458" w:rsidRPr="000A24A1">
        <w:rPr>
          <w:rFonts w:cstheme="minorHAnsi"/>
        </w:rPr>
        <w:t>.</w:t>
      </w:r>
    </w:p>
    <w:p w14:paraId="2DBB416C" w14:textId="45AEDD84" w:rsidR="00512955" w:rsidRPr="000A24A1" w:rsidRDefault="00512955" w:rsidP="00512955">
      <w:pPr>
        <w:rPr>
          <w:rFonts w:cstheme="minorHAnsi"/>
        </w:rPr>
      </w:pPr>
      <w:r w:rsidRPr="000A24A1">
        <w:rPr>
          <w:rFonts w:cstheme="minorHAnsi"/>
        </w:rPr>
        <w:t>On the server-side, a traditional way of identifying malicious activit</w:t>
      </w:r>
      <w:r w:rsidR="00EA0FB7" w:rsidRPr="000A24A1">
        <w:rPr>
          <w:rFonts w:cstheme="minorHAnsi"/>
        </w:rPr>
        <w:t>y</w:t>
      </w:r>
      <w:r w:rsidRPr="000A24A1">
        <w:rPr>
          <w:rFonts w:cstheme="minorHAnsi"/>
        </w:rPr>
        <w:t xml:space="preserve"> is with </w:t>
      </w:r>
      <w:r w:rsidR="00EA0FB7" w:rsidRPr="000A24A1">
        <w:rPr>
          <w:rFonts w:cstheme="minorHAnsi"/>
        </w:rPr>
        <w:t>I</w:t>
      </w:r>
      <w:r w:rsidRPr="000A24A1">
        <w:rPr>
          <w:rFonts w:cstheme="minorHAnsi"/>
        </w:rPr>
        <w:t xml:space="preserve">ntrusion </w:t>
      </w:r>
      <w:r w:rsidR="00EA0FB7" w:rsidRPr="000A24A1">
        <w:rPr>
          <w:rFonts w:cstheme="minorHAnsi"/>
        </w:rPr>
        <w:t>D</w:t>
      </w:r>
      <w:r w:rsidRPr="000A24A1">
        <w:rPr>
          <w:rFonts w:cstheme="minorHAnsi"/>
        </w:rPr>
        <w:t xml:space="preserve">etection </w:t>
      </w:r>
      <w:r w:rsidR="00EA0FB7" w:rsidRPr="000A24A1">
        <w:rPr>
          <w:rFonts w:cstheme="minorHAnsi"/>
        </w:rPr>
        <w:t>S</w:t>
      </w:r>
      <w:r w:rsidRPr="000A24A1">
        <w:rPr>
          <w:rFonts w:cstheme="minorHAnsi"/>
        </w:rPr>
        <w:t xml:space="preserve">ystems (IDS). IDS’s are devices or software that are designed to monitor a system or network in order to detect malicious activities and often have features </w:t>
      </w:r>
      <w:r w:rsidR="00EA0FB7" w:rsidRPr="000A24A1">
        <w:rPr>
          <w:rFonts w:cstheme="minorHAnsi"/>
        </w:rPr>
        <w:t>like</w:t>
      </w:r>
      <w:r w:rsidRPr="000A24A1">
        <w:rPr>
          <w:rFonts w:cstheme="minorHAnsi"/>
        </w:rPr>
        <w:t xml:space="preserve"> firewalls, anti-virus, logging tools and scanning tools. There are multiple types of IDS</w:t>
      </w:r>
      <w:r w:rsidR="00EA0FB7" w:rsidRPr="000A24A1">
        <w:rPr>
          <w:rFonts w:cstheme="minorHAnsi"/>
        </w:rPr>
        <w:t>’s,</w:t>
      </w:r>
      <w:r w:rsidRPr="000A24A1">
        <w:rPr>
          <w:rFonts w:cstheme="minorHAnsi"/>
        </w:rPr>
        <w:t xml:space="preserve"> the main two being Network based IDS; which monitor network traffic, and Host based IDS; which monitor operating system files. Both of these can be used on a cloud system. However, IDS’s should not be relied </w:t>
      </w:r>
      <w:r w:rsidR="00EA0FB7" w:rsidRPr="000A24A1">
        <w:rPr>
          <w:rFonts w:cstheme="minorHAnsi"/>
        </w:rPr>
        <w:t>up</w:t>
      </w:r>
      <w:r w:rsidRPr="000A24A1">
        <w:rPr>
          <w:rFonts w:cstheme="minorHAnsi"/>
        </w:rPr>
        <w:t>on entirely</w:t>
      </w:r>
      <w:r w:rsidR="00EA0FB7" w:rsidRPr="000A24A1">
        <w:rPr>
          <w:rFonts w:cstheme="minorHAnsi"/>
        </w:rPr>
        <w:t>,</w:t>
      </w:r>
      <w:r w:rsidRPr="000A24A1">
        <w:rPr>
          <w:rFonts w:cstheme="minorHAnsi"/>
        </w:rPr>
        <w:t xml:space="preserve"> as all types need an up</w:t>
      </w:r>
      <w:r w:rsidR="00EA0FB7" w:rsidRPr="000A24A1">
        <w:rPr>
          <w:rFonts w:cstheme="minorHAnsi"/>
        </w:rPr>
        <w:t>-</w:t>
      </w:r>
      <w:r w:rsidRPr="000A24A1">
        <w:rPr>
          <w:rFonts w:cstheme="minorHAnsi"/>
        </w:rPr>
        <w:t>to</w:t>
      </w:r>
      <w:r w:rsidR="00EA0FB7" w:rsidRPr="000A24A1">
        <w:rPr>
          <w:rFonts w:cstheme="minorHAnsi"/>
        </w:rPr>
        <w:t>-</w:t>
      </w:r>
      <w:r w:rsidRPr="000A24A1">
        <w:rPr>
          <w:rFonts w:cstheme="minorHAnsi"/>
        </w:rPr>
        <w:t>date library of threats, so that newer threats can be detected</w:t>
      </w:r>
      <w:r w:rsidR="00EA0FB7" w:rsidRPr="000A24A1">
        <w:rPr>
          <w:rFonts w:cstheme="minorHAnsi"/>
        </w:rPr>
        <w:t>. E</w:t>
      </w:r>
      <w:r w:rsidRPr="000A24A1">
        <w:rPr>
          <w:rFonts w:cstheme="minorHAnsi"/>
        </w:rPr>
        <w:t>ven then</w:t>
      </w:r>
      <w:r w:rsidR="00EA0FB7" w:rsidRPr="000A24A1">
        <w:rPr>
          <w:rFonts w:cstheme="minorHAnsi"/>
        </w:rPr>
        <w:t>,</w:t>
      </w:r>
      <w:r w:rsidRPr="000A24A1">
        <w:rPr>
          <w:rFonts w:cstheme="minorHAnsi"/>
        </w:rPr>
        <w:t xml:space="preserve"> an IDS cannot detect all types of malicious activities. Another issue with relying </w:t>
      </w:r>
      <w:r w:rsidR="00EA0FB7" w:rsidRPr="000A24A1">
        <w:rPr>
          <w:rFonts w:cstheme="minorHAnsi"/>
        </w:rPr>
        <w:t xml:space="preserve">on </w:t>
      </w:r>
      <w:r w:rsidRPr="000A24A1">
        <w:rPr>
          <w:rFonts w:cstheme="minorHAnsi"/>
        </w:rPr>
        <w:t>IDS’s is that it is the providers (SaaS or PaaS) or clients (IaaS) choice w</w:t>
      </w:r>
      <w:r w:rsidR="00EA0FB7" w:rsidRPr="000A24A1">
        <w:rPr>
          <w:rFonts w:cstheme="minorHAnsi"/>
        </w:rPr>
        <w:t>h</w:t>
      </w:r>
      <w:r w:rsidRPr="000A24A1">
        <w:rPr>
          <w:rFonts w:cstheme="minorHAnsi"/>
        </w:rPr>
        <w:t xml:space="preserve">ether to use an IDS, so an investigator cannot rely on one being present (Kene S.G and </w:t>
      </w:r>
      <w:proofErr w:type="spellStart"/>
      <w:r w:rsidRPr="000A24A1">
        <w:rPr>
          <w:rFonts w:cstheme="minorHAnsi"/>
        </w:rPr>
        <w:t>Theng</w:t>
      </w:r>
      <w:proofErr w:type="spellEnd"/>
      <w:r w:rsidRPr="000A24A1">
        <w:rPr>
          <w:rFonts w:cstheme="minorHAnsi"/>
        </w:rPr>
        <w:t xml:space="preserve"> D.P, 2015).</w:t>
      </w:r>
    </w:p>
    <w:p w14:paraId="5FB79AB5" w14:textId="4B234E5D" w:rsidR="00512955" w:rsidRPr="000A24A1" w:rsidRDefault="00512955" w:rsidP="00512955">
      <w:pPr>
        <w:rPr>
          <w:rFonts w:cstheme="minorHAnsi"/>
        </w:rPr>
      </w:pPr>
      <w:r w:rsidRPr="000A24A1">
        <w:rPr>
          <w:rFonts w:cstheme="minorHAnsi"/>
        </w:rPr>
        <w:t xml:space="preserve">Identifying evidence on the client-side involves finding the application or web browser the client uses to access the cloud. </w:t>
      </w:r>
      <w:r w:rsidR="00BA627B" w:rsidRPr="000A24A1">
        <w:rPr>
          <w:rFonts w:cstheme="minorHAnsi"/>
        </w:rPr>
        <w:t>In</w:t>
      </w:r>
      <w:r w:rsidR="00267AA1" w:rsidRPr="000A24A1">
        <w:rPr>
          <w:rFonts w:cstheme="minorHAnsi"/>
        </w:rPr>
        <w:t xml:space="preserve"> clouds using the SaaS and PaaS models most cases </w:t>
      </w:r>
      <w:r w:rsidR="00EA0FB7" w:rsidRPr="000A24A1">
        <w:rPr>
          <w:rFonts w:cstheme="minorHAnsi"/>
        </w:rPr>
        <w:t xml:space="preserve">with </w:t>
      </w:r>
      <w:r w:rsidR="00267AA1" w:rsidRPr="000A24A1">
        <w:rPr>
          <w:rFonts w:cstheme="minorHAnsi"/>
        </w:rPr>
        <w:t xml:space="preserve">data relating to cloud </w:t>
      </w:r>
      <w:r w:rsidR="005E1D46" w:rsidRPr="000A24A1">
        <w:rPr>
          <w:rFonts w:cstheme="minorHAnsi"/>
        </w:rPr>
        <w:t>apps</w:t>
      </w:r>
      <w:r w:rsidR="00267AA1" w:rsidRPr="000A24A1">
        <w:rPr>
          <w:rFonts w:cstheme="minorHAnsi"/>
        </w:rPr>
        <w:t xml:space="preserve"> will be encrypted on the client-side, limiting identification. But this does not mean nothing can be found</w:t>
      </w:r>
      <w:r w:rsidR="00EA0FB7" w:rsidRPr="000A24A1">
        <w:rPr>
          <w:rFonts w:cstheme="minorHAnsi"/>
        </w:rPr>
        <w:t>,</w:t>
      </w:r>
      <w:r w:rsidR="00267AA1" w:rsidRPr="000A24A1">
        <w:rPr>
          <w:rFonts w:cstheme="minorHAnsi"/>
        </w:rPr>
        <w:t xml:space="preserve"> especially in log files created by the application (</w:t>
      </w:r>
      <w:proofErr w:type="spellStart"/>
      <w:r w:rsidR="00F37905" w:rsidRPr="000A24A1">
        <w:rPr>
          <w:rFonts w:cstheme="minorHAnsi"/>
        </w:rPr>
        <w:t>Simou</w:t>
      </w:r>
      <w:proofErr w:type="spellEnd"/>
      <w:r w:rsidR="00F37905" w:rsidRPr="000A24A1">
        <w:rPr>
          <w:rFonts w:cstheme="minorHAnsi"/>
        </w:rPr>
        <w:t xml:space="preserve"> S et al. 2016</w:t>
      </w:r>
      <w:r w:rsidR="00267AA1" w:rsidRPr="000A24A1">
        <w:rPr>
          <w:rFonts w:cstheme="minorHAnsi"/>
        </w:rPr>
        <w:t>).</w:t>
      </w:r>
    </w:p>
    <w:p w14:paraId="595B04C6" w14:textId="555D720F" w:rsidR="00131438" w:rsidRPr="000A24A1" w:rsidRDefault="003B146C" w:rsidP="00131438">
      <w:pPr>
        <w:rPr>
          <w:rFonts w:cstheme="minorHAnsi"/>
        </w:rPr>
      </w:pPr>
      <w:r w:rsidRPr="000A24A1">
        <w:rPr>
          <w:rFonts w:cstheme="minorHAnsi"/>
        </w:rPr>
        <w:t xml:space="preserve">Another traditional way of identification used by forensics investigators is log files. </w:t>
      </w:r>
      <w:r w:rsidR="002E2E24" w:rsidRPr="000A24A1">
        <w:rPr>
          <w:rFonts w:cstheme="minorHAnsi"/>
        </w:rPr>
        <w:t xml:space="preserve">Log files are an extremely important asset in computer forensics </w:t>
      </w:r>
      <w:r w:rsidRPr="000A24A1">
        <w:rPr>
          <w:rFonts w:cstheme="minorHAnsi"/>
        </w:rPr>
        <w:t>as they</w:t>
      </w:r>
      <w:r w:rsidR="003E5DED" w:rsidRPr="000A24A1">
        <w:rPr>
          <w:rFonts w:cstheme="minorHAnsi"/>
        </w:rPr>
        <w:t xml:space="preserve"> can</w:t>
      </w:r>
      <w:r w:rsidRPr="000A24A1">
        <w:rPr>
          <w:rFonts w:cstheme="minorHAnsi"/>
        </w:rPr>
        <w:t xml:space="preserve"> </w:t>
      </w:r>
      <w:r w:rsidR="003E5DED" w:rsidRPr="000A24A1">
        <w:rPr>
          <w:rFonts w:cstheme="minorHAnsi"/>
        </w:rPr>
        <w:t xml:space="preserve">provide a record of </w:t>
      </w:r>
      <w:r w:rsidR="003E5DED" w:rsidRPr="00CB491F">
        <w:rPr>
          <w:rFonts w:cstheme="minorHAnsi"/>
        </w:rPr>
        <w:t xml:space="preserve">events for software, systems and networks. Often access to log files is the </w:t>
      </w:r>
      <w:r w:rsidR="00EA0FB7">
        <w:rPr>
          <w:rFonts w:cstheme="minorHAnsi"/>
        </w:rPr>
        <w:t>top</w:t>
      </w:r>
      <w:r w:rsidR="003E5DED" w:rsidRPr="00CB491F">
        <w:rPr>
          <w:rFonts w:cstheme="minorHAnsi"/>
        </w:rPr>
        <w:t xml:space="preserve"> priority in an investigation</w:t>
      </w:r>
      <w:r w:rsidR="00EA0FB7">
        <w:rPr>
          <w:rFonts w:cstheme="minorHAnsi"/>
        </w:rPr>
        <w:t>,</w:t>
      </w:r>
      <w:r w:rsidR="00D24707" w:rsidRPr="00CB491F">
        <w:rPr>
          <w:rFonts w:cstheme="minorHAnsi"/>
        </w:rPr>
        <w:t xml:space="preserve"> sometimes compared to “eyewitnesses” </w:t>
      </w:r>
      <w:r w:rsidR="00EA0FB7">
        <w:rPr>
          <w:rFonts w:cstheme="minorHAnsi"/>
        </w:rPr>
        <w:t>of</w:t>
      </w:r>
      <w:r w:rsidR="00D24707" w:rsidRPr="00CB491F">
        <w:rPr>
          <w:rFonts w:cstheme="minorHAnsi"/>
        </w:rPr>
        <w:t xml:space="preserve"> the crime</w:t>
      </w:r>
      <w:r w:rsidR="003E5DED" w:rsidRPr="00CB491F">
        <w:rPr>
          <w:rFonts w:cstheme="minorHAnsi"/>
        </w:rPr>
        <w:t xml:space="preserve">. However, collecting logs from the </w:t>
      </w:r>
      <w:r w:rsidR="00267AA1" w:rsidRPr="00CB491F">
        <w:rPr>
          <w:rFonts w:cstheme="minorHAnsi"/>
        </w:rPr>
        <w:t>server-side</w:t>
      </w:r>
      <w:r w:rsidR="003E5DED" w:rsidRPr="00CB491F">
        <w:rPr>
          <w:rFonts w:cstheme="minorHAnsi"/>
        </w:rPr>
        <w:t xml:space="preserve"> can be difficult especially when multiple users share the same processing and network resources. </w:t>
      </w:r>
      <w:r w:rsidR="00EA1F57" w:rsidRPr="00CB491F">
        <w:rPr>
          <w:rFonts w:cstheme="minorHAnsi"/>
        </w:rPr>
        <w:t xml:space="preserve">Many </w:t>
      </w:r>
      <w:r w:rsidR="00EA1F57" w:rsidRPr="00CB491F">
        <w:rPr>
          <w:rFonts w:cstheme="minorHAnsi"/>
        </w:rPr>
        <w:lastRenderedPageBreak/>
        <w:t xml:space="preserve">providers will not provide access to </w:t>
      </w:r>
      <w:r w:rsidR="000E4C3A" w:rsidRPr="00CB491F">
        <w:rPr>
          <w:rFonts w:cstheme="minorHAnsi"/>
        </w:rPr>
        <w:t>application or system</w:t>
      </w:r>
      <w:r w:rsidR="00D73212" w:rsidRPr="00CB491F">
        <w:rPr>
          <w:rFonts w:cstheme="minorHAnsi"/>
        </w:rPr>
        <w:t xml:space="preserve"> or network</w:t>
      </w:r>
      <w:r w:rsidR="000E4C3A" w:rsidRPr="00CB491F">
        <w:rPr>
          <w:rFonts w:cstheme="minorHAnsi"/>
        </w:rPr>
        <w:t xml:space="preserve"> log files</w:t>
      </w:r>
      <w:r w:rsidR="00D73212" w:rsidRPr="00CB491F">
        <w:rPr>
          <w:rFonts w:cstheme="minorHAnsi"/>
        </w:rPr>
        <w:t>.</w:t>
      </w:r>
      <w:r w:rsidR="0009578B" w:rsidRPr="00CB491F">
        <w:rPr>
          <w:rFonts w:cstheme="minorHAnsi"/>
        </w:rPr>
        <w:t xml:space="preserve"> And even if they do i</w:t>
      </w:r>
      <w:r w:rsidR="001E4FB5" w:rsidRPr="00CB491F">
        <w:rPr>
          <w:rFonts w:cstheme="minorHAnsi"/>
        </w:rPr>
        <w:t>n</w:t>
      </w:r>
      <w:r w:rsidR="0009578B" w:rsidRPr="00CB491F">
        <w:rPr>
          <w:rFonts w:cstheme="minorHAnsi"/>
        </w:rPr>
        <w:t xml:space="preserve"> clouds using the</w:t>
      </w:r>
      <w:r w:rsidR="001E4FB5" w:rsidRPr="00CB491F">
        <w:rPr>
          <w:rFonts w:cstheme="minorHAnsi"/>
        </w:rPr>
        <w:t xml:space="preserve"> </w:t>
      </w:r>
      <w:r w:rsidR="0009578B" w:rsidRPr="00CB491F">
        <w:rPr>
          <w:rFonts w:cstheme="minorHAnsi"/>
        </w:rPr>
        <w:t>PaaS or</w:t>
      </w:r>
      <w:r w:rsidR="001E4FB5" w:rsidRPr="00CB491F">
        <w:rPr>
          <w:rFonts w:cstheme="minorHAnsi"/>
        </w:rPr>
        <w:t xml:space="preserve"> SaaS</w:t>
      </w:r>
      <w:r w:rsidR="0009578B" w:rsidRPr="00CB491F">
        <w:rPr>
          <w:rFonts w:cstheme="minorHAnsi"/>
        </w:rPr>
        <w:t xml:space="preserve"> models</w:t>
      </w:r>
      <w:r w:rsidR="00EA0FB7">
        <w:rPr>
          <w:rFonts w:cstheme="minorHAnsi"/>
        </w:rPr>
        <w:t>,</w:t>
      </w:r>
      <w:r w:rsidR="001E4FB5" w:rsidRPr="00CB491F">
        <w:rPr>
          <w:rFonts w:cstheme="minorHAnsi"/>
        </w:rPr>
        <w:t xml:space="preserve"> most system log files will not provide data of use on </w:t>
      </w:r>
      <w:r w:rsidR="00464A8D" w:rsidRPr="00CB491F">
        <w:rPr>
          <w:rFonts w:cstheme="minorHAnsi"/>
        </w:rPr>
        <w:t>clients</w:t>
      </w:r>
      <w:r w:rsidR="00EA0FB7">
        <w:rPr>
          <w:rFonts w:cstheme="minorHAnsi"/>
        </w:rPr>
        <w:t>. I</w:t>
      </w:r>
      <w:r w:rsidR="001E4FB5" w:rsidRPr="00CB491F">
        <w:rPr>
          <w:rFonts w:cstheme="minorHAnsi"/>
        </w:rPr>
        <w:t xml:space="preserve">n these </w:t>
      </w:r>
      <w:r w:rsidR="001E4FB5" w:rsidRPr="000A24A1">
        <w:rPr>
          <w:rFonts w:cstheme="minorHAnsi"/>
        </w:rPr>
        <w:t>modules</w:t>
      </w:r>
      <w:r w:rsidR="00EA0FB7" w:rsidRPr="000A24A1">
        <w:rPr>
          <w:rFonts w:cstheme="minorHAnsi"/>
        </w:rPr>
        <w:t>,</w:t>
      </w:r>
      <w:r w:rsidR="001E4FB5" w:rsidRPr="000A24A1">
        <w:rPr>
          <w:rFonts w:cstheme="minorHAnsi"/>
        </w:rPr>
        <w:t xml:space="preserve"> </w:t>
      </w:r>
      <w:r w:rsidR="00D73212" w:rsidRPr="000A24A1">
        <w:rPr>
          <w:rFonts w:cstheme="minorHAnsi"/>
        </w:rPr>
        <w:t>clients</w:t>
      </w:r>
      <w:r w:rsidR="001E4FB5" w:rsidRPr="000A24A1">
        <w:rPr>
          <w:rFonts w:cstheme="minorHAnsi"/>
        </w:rPr>
        <w:t xml:space="preserve"> </w:t>
      </w:r>
      <w:r w:rsidR="00D73212" w:rsidRPr="000A24A1">
        <w:rPr>
          <w:rFonts w:cstheme="minorHAnsi"/>
        </w:rPr>
        <w:t>cannot access systems, only interfaces.</w:t>
      </w:r>
      <w:r w:rsidR="00BF319E" w:rsidRPr="000A24A1">
        <w:rPr>
          <w:rFonts w:cstheme="minorHAnsi"/>
        </w:rPr>
        <w:t xml:space="preserve"> </w:t>
      </w:r>
      <w:r w:rsidR="00267AA1" w:rsidRPr="000A24A1">
        <w:rPr>
          <w:rFonts w:cstheme="minorHAnsi"/>
        </w:rPr>
        <w:t>Server-side l</w:t>
      </w:r>
      <w:r w:rsidR="002D2E3C" w:rsidRPr="000A24A1">
        <w:rPr>
          <w:rFonts w:cstheme="minorHAnsi"/>
        </w:rPr>
        <w:t>ogs are also controlled entirely by the provider</w:t>
      </w:r>
      <w:r w:rsidR="00EA0FB7" w:rsidRPr="000A24A1">
        <w:rPr>
          <w:rFonts w:cstheme="minorHAnsi"/>
        </w:rPr>
        <w:t>,</w:t>
      </w:r>
      <w:r w:rsidR="002D2E3C" w:rsidRPr="000A24A1">
        <w:rPr>
          <w:rFonts w:cstheme="minorHAnsi"/>
        </w:rPr>
        <w:t xml:space="preserve"> which means they may not choose to archive logs, care about the volatility of their logs or even store logs spread across multiple servers (</w:t>
      </w:r>
      <w:proofErr w:type="spellStart"/>
      <w:r w:rsidR="001511A8" w:rsidRPr="000A24A1">
        <w:rPr>
          <w:rFonts w:cstheme="minorHAnsi"/>
        </w:rPr>
        <w:t>Simou</w:t>
      </w:r>
      <w:proofErr w:type="spellEnd"/>
      <w:r w:rsidR="001511A8" w:rsidRPr="000A24A1">
        <w:rPr>
          <w:rFonts w:cstheme="minorHAnsi"/>
        </w:rPr>
        <w:t xml:space="preserve"> S et al. 2016</w:t>
      </w:r>
      <w:r w:rsidR="002D2E3C" w:rsidRPr="000A24A1">
        <w:rPr>
          <w:rFonts w:cstheme="minorHAnsi"/>
        </w:rPr>
        <w:t xml:space="preserve">, </w:t>
      </w:r>
      <w:r w:rsidR="006A42E2" w:rsidRPr="000A24A1">
        <w:rPr>
          <w:rFonts w:cstheme="minorHAnsi"/>
        </w:rPr>
        <w:t>O’Shaughnessy S and Keane A, 2013</w:t>
      </w:r>
      <w:r w:rsidR="002D2E3C" w:rsidRPr="000A24A1">
        <w:rPr>
          <w:rFonts w:cstheme="minorHAnsi"/>
        </w:rPr>
        <w:t xml:space="preserve">). There are </w:t>
      </w:r>
      <w:r w:rsidR="00C651A9" w:rsidRPr="000A24A1">
        <w:rPr>
          <w:rFonts w:cstheme="minorHAnsi"/>
        </w:rPr>
        <w:t>proposed solutions</w:t>
      </w:r>
      <w:r w:rsidR="002D2E3C" w:rsidRPr="000A24A1">
        <w:rPr>
          <w:rFonts w:cstheme="minorHAnsi"/>
        </w:rPr>
        <w:t xml:space="preserve"> for t</w:t>
      </w:r>
      <w:r w:rsidR="00EA0FB7" w:rsidRPr="000A24A1">
        <w:rPr>
          <w:rFonts w:cstheme="minorHAnsi"/>
        </w:rPr>
        <w:t>he</w:t>
      </w:r>
      <w:r w:rsidR="002D2E3C" w:rsidRPr="000A24A1">
        <w:rPr>
          <w:rFonts w:cstheme="minorHAnsi"/>
        </w:rPr>
        <w:t>se problems. For example</w:t>
      </w:r>
      <w:r w:rsidR="00EA0FB7" w:rsidRPr="000A24A1">
        <w:rPr>
          <w:rFonts w:cstheme="minorHAnsi"/>
        </w:rPr>
        <w:t>,</w:t>
      </w:r>
      <w:r w:rsidR="002D2E3C" w:rsidRPr="000A24A1">
        <w:rPr>
          <w:rFonts w:cstheme="minorHAnsi"/>
        </w:rPr>
        <w:t xml:space="preserve"> </w:t>
      </w:r>
      <w:proofErr w:type="spellStart"/>
      <w:r w:rsidR="002D2E3C" w:rsidRPr="000A24A1">
        <w:rPr>
          <w:rFonts w:cstheme="minorHAnsi"/>
        </w:rPr>
        <w:t>Zawoad</w:t>
      </w:r>
      <w:proofErr w:type="spellEnd"/>
      <w:r w:rsidR="002D2E3C" w:rsidRPr="000A24A1">
        <w:rPr>
          <w:rFonts w:cstheme="minorHAnsi"/>
        </w:rPr>
        <w:t xml:space="preserve"> et al. suggests a secure-logging-as-a-service (</w:t>
      </w:r>
      <w:proofErr w:type="spellStart"/>
      <w:r w:rsidR="002D2E3C" w:rsidRPr="000A24A1">
        <w:rPr>
          <w:rFonts w:cstheme="minorHAnsi"/>
        </w:rPr>
        <w:t>SecLaas</w:t>
      </w:r>
      <w:proofErr w:type="spellEnd"/>
      <w:r w:rsidR="002D2E3C" w:rsidRPr="000A24A1">
        <w:rPr>
          <w:rFonts w:cstheme="minorHAnsi"/>
        </w:rPr>
        <w:t xml:space="preserve">) tool designed to allow providers to store logs from a IaaS model </w:t>
      </w:r>
      <w:r w:rsidR="00131438" w:rsidRPr="000A24A1">
        <w:rPr>
          <w:rFonts w:cstheme="minorHAnsi"/>
        </w:rPr>
        <w:t>in a manner that enables forensic investigators access</w:t>
      </w:r>
      <w:r w:rsidR="00464A8D" w:rsidRPr="000A24A1">
        <w:rPr>
          <w:rFonts w:cstheme="minorHAnsi"/>
        </w:rPr>
        <w:t>,</w:t>
      </w:r>
      <w:r w:rsidR="00131438" w:rsidRPr="000A24A1">
        <w:rPr>
          <w:rFonts w:cstheme="minorHAnsi"/>
        </w:rPr>
        <w:t xml:space="preserve"> while preserving confidentiality for clients (</w:t>
      </w:r>
      <w:proofErr w:type="spellStart"/>
      <w:r w:rsidR="007332AE" w:rsidRPr="000A24A1">
        <w:rPr>
          <w:rFonts w:cstheme="minorHAnsi"/>
        </w:rPr>
        <w:t>Zawoad</w:t>
      </w:r>
      <w:proofErr w:type="spellEnd"/>
      <w:r w:rsidR="007332AE" w:rsidRPr="000A24A1">
        <w:rPr>
          <w:rFonts w:cstheme="minorHAnsi"/>
        </w:rPr>
        <w:t xml:space="preserve"> S, Dutta A.K and Hasan R, 2013</w:t>
      </w:r>
      <w:r w:rsidR="00131438" w:rsidRPr="000A24A1">
        <w:rPr>
          <w:rFonts w:cstheme="minorHAnsi"/>
        </w:rPr>
        <w:t>). However</w:t>
      </w:r>
      <w:r w:rsidR="00464A8D" w:rsidRPr="000A24A1">
        <w:rPr>
          <w:rFonts w:cstheme="minorHAnsi"/>
        </w:rPr>
        <w:t>,</w:t>
      </w:r>
      <w:r w:rsidR="00131438" w:rsidRPr="000A24A1">
        <w:rPr>
          <w:rFonts w:cstheme="minorHAnsi"/>
        </w:rPr>
        <w:t xml:space="preserve"> this solution and many other</w:t>
      </w:r>
      <w:r w:rsidR="00464A8D" w:rsidRPr="000A24A1">
        <w:rPr>
          <w:rFonts w:cstheme="minorHAnsi"/>
        </w:rPr>
        <w:t>s</w:t>
      </w:r>
      <w:r w:rsidR="00131438" w:rsidRPr="000A24A1">
        <w:rPr>
          <w:rFonts w:cstheme="minorHAnsi"/>
        </w:rPr>
        <w:t xml:space="preserve"> are reliant on providers cooperation</w:t>
      </w:r>
      <w:r w:rsidR="00115C10" w:rsidRPr="000A24A1">
        <w:rPr>
          <w:rFonts w:cstheme="minorHAnsi"/>
        </w:rPr>
        <w:t xml:space="preserve"> to implement such mechanisms to their systems.</w:t>
      </w:r>
    </w:p>
    <w:p w14:paraId="5CBFEDE9" w14:textId="77D50DB7" w:rsidR="001638C0" w:rsidRPr="000A24A1" w:rsidRDefault="001638C0" w:rsidP="001638C0">
      <w:pPr>
        <w:rPr>
          <w:rFonts w:cstheme="minorHAnsi"/>
        </w:rPr>
      </w:pPr>
      <w:r w:rsidRPr="000A24A1">
        <w:rPr>
          <w:rFonts w:cstheme="minorHAnsi"/>
        </w:rPr>
        <w:t>One of the major challenges with</w:t>
      </w:r>
      <w:r w:rsidR="009052E7" w:rsidRPr="000A24A1">
        <w:rPr>
          <w:rFonts w:cstheme="minorHAnsi"/>
        </w:rPr>
        <w:t xml:space="preserve"> server-side</w:t>
      </w:r>
      <w:r w:rsidRPr="000A24A1">
        <w:rPr>
          <w:rFonts w:cstheme="minorHAnsi"/>
        </w:rPr>
        <w:t xml:space="preserve"> identification (and cloud forensics as a whole) is its dependence on the provider. Providers are responsible for assisting investigators, especially in SaaS and PaaS. However, in some cases</w:t>
      </w:r>
      <w:r w:rsidR="00464A8D" w:rsidRPr="000A24A1">
        <w:rPr>
          <w:rFonts w:cstheme="minorHAnsi"/>
        </w:rPr>
        <w:t>,</w:t>
      </w:r>
      <w:r w:rsidRPr="000A24A1">
        <w:rPr>
          <w:rFonts w:cstheme="minorHAnsi"/>
        </w:rPr>
        <w:t xml:space="preserve"> providers are not willing to provide access to information or systems. A provider may choose to identify, preserve, and collect evidence itself, but this leads to integrity issues as it will be unlikely this will be done by a certified forensic practitioner. Further complications can occur in a community cloud or </w:t>
      </w:r>
      <w:r w:rsidR="00464A8D" w:rsidRPr="000A24A1">
        <w:rPr>
          <w:rFonts w:cstheme="minorHAnsi"/>
        </w:rPr>
        <w:t xml:space="preserve">private </w:t>
      </w:r>
      <w:r w:rsidRPr="000A24A1">
        <w:rPr>
          <w:rFonts w:cstheme="minorHAnsi"/>
        </w:rPr>
        <w:t>cloud using third part</w:t>
      </w:r>
      <w:r w:rsidR="00464A8D" w:rsidRPr="000A24A1">
        <w:rPr>
          <w:rFonts w:cstheme="minorHAnsi"/>
        </w:rPr>
        <w:t>ies</w:t>
      </w:r>
      <w:r w:rsidRPr="000A24A1">
        <w:rPr>
          <w:rFonts w:cstheme="minorHAnsi"/>
        </w:rPr>
        <w:t xml:space="preserve"> as the investigation will have to cover all parties involved (</w:t>
      </w:r>
      <w:proofErr w:type="spellStart"/>
      <w:r w:rsidR="001511A8" w:rsidRPr="000A24A1">
        <w:rPr>
          <w:rFonts w:cstheme="minorHAnsi"/>
        </w:rPr>
        <w:t>Simou</w:t>
      </w:r>
      <w:proofErr w:type="spellEnd"/>
      <w:r w:rsidR="001511A8" w:rsidRPr="000A24A1">
        <w:rPr>
          <w:rFonts w:cstheme="minorHAnsi"/>
        </w:rPr>
        <w:t xml:space="preserve"> S et al. 2016</w:t>
      </w:r>
      <w:r w:rsidRPr="000A24A1">
        <w:rPr>
          <w:rFonts w:cstheme="minorHAnsi"/>
        </w:rPr>
        <w:t xml:space="preserve">). One mechanism that could assist in this is the service level agreement (SLA). The SLA is a contractual document that defines the terms of use between the provider and the clients.  SLAs should contain </w:t>
      </w:r>
      <w:r w:rsidR="00D82624" w:rsidRPr="000A24A1">
        <w:rPr>
          <w:rFonts w:cstheme="minorHAnsi"/>
        </w:rPr>
        <w:t xml:space="preserve">clear </w:t>
      </w:r>
      <w:r w:rsidRPr="000A24A1">
        <w:rPr>
          <w:rFonts w:cstheme="minorHAnsi"/>
        </w:rPr>
        <w:t>details on how forensic investigations will be handled by the provider</w:t>
      </w:r>
      <w:r w:rsidR="00D82624" w:rsidRPr="000A24A1">
        <w:rPr>
          <w:rFonts w:cstheme="minorHAnsi"/>
        </w:rPr>
        <w:t xml:space="preserve"> and client, however this is not always the case as guidelines concerning forensic investigations are often left out.</w:t>
      </w:r>
      <w:r w:rsidR="003C603B" w:rsidRPr="000A24A1">
        <w:rPr>
          <w:rFonts w:cstheme="minorHAnsi"/>
        </w:rPr>
        <w:t xml:space="preserve"> SLA standardization and </w:t>
      </w:r>
      <w:r w:rsidRPr="000A24A1">
        <w:rPr>
          <w:rFonts w:cstheme="minorHAnsi"/>
        </w:rPr>
        <w:t>international regulation</w:t>
      </w:r>
      <w:r w:rsidR="003C603B" w:rsidRPr="000A24A1">
        <w:rPr>
          <w:rFonts w:cstheme="minorHAnsi"/>
        </w:rPr>
        <w:t xml:space="preserve"> is likely needed in order to allow </w:t>
      </w:r>
      <w:r w:rsidR="00CD3BDF" w:rsidRPr="000A24A1">
        <w:rPr>
          <w:rFonts w:cstheme="minorHAnsi"/>
        </w:rPr>
        <w:t>investigators</w:t>
      </w:r>
      <w:r w:rsidR="003C603B" w:rsidRPr="000A24A1">
        <w:rPr>
          <w:rFonts w:cstheme="minorHAnsi"/>
        </w:rPr>
        <w:t xml:space="preserve"> to access the data they need </w:t>
      </w:r>
      <w:r w:rsidR="00CD3BDF" w:rsidRPr="000A24A1">
        <w:rPr>
          <w:rFonts w:cstheme="minorHAnsi"/>
        </w:rPr>
        <w:t>as well</w:t>
      </w:r>
      <w:r w:rsidR="003C603B" w:rsidRPr="000A24A1">
        <w:rPr>
          <w:rFonts w:cstheme="minorHAnsi"/>
        </w:rPr>
        <w:t xml:space="preserve"> as preserve the right</w:t>
      </w:r>
      <w:r w:rsidR="00464A8D" w:rsidRPr="000A24A1">
        <w:rPr>
          <w:rFonts w:cstheme="minorHAnsi"/>
        </w:rPr>
        <w:t>s</w:t>
      </w:r>
      <w:r w:rsidR="003C603B" w:rsidRPr="000A24A1">
        <w:rPr>
          <w:rFonts w:cstheme="minorHAnsi"/>
        </w:rPr>
        <w:t xml:space="preserve"> of providers and clients.</w:t>
      </w:r>
      <w:r w:rsidR="00CD3BDF" w:rsidRPr="000A24A1">
        <w:rPr>
          <w:rFonts w:cstheme="minorHAnsi"/>
        </w:rPr>
        <w:t xml:space="preserve"> </w:t>
      </w:r>
      <w:r w:rsidRPr="000A24A1">
        <w:rPr>
          <w:rFonts w:cstheme="minorHAnsi"/>
        </w:rPr>
        <w:t>(</w:t>
      </w:r>
      <w:proofErr w:type="spellStart"/>
      <w:r w:rsidR="00524A20" w:rsidRPr="000A24A1">
        <w:rPr>
          <w:rFonts w:cstheme="minorHAnsi"/>
        </w:rPr>
        <w:t>Alenezi</w:t>
      </w:r>
      <w:proofErr w:type="spellEnd"/>
      <w:r w:rsidR="00524A20" w:rsidRPr="000A24A1">
        <w:rPr>
          <w:rFonts w:cstheme="minorHAnsi"/>
        </w:rPr>
        <w:t xml:space="preserve"> A, </w:t>
      </w:r>
      <w:proofErr w:type="spellStart"/>
      <w:r w:rsidR="00524A20" w:rsidRPr="000A24A1">
        <w:rPr>
          <w:rFonts w:cstheme="minorHAnsi"/>
        </w:rPr>
        <w:t>Atlam</w:t>
      </w:r>
      <w:proofErr w:type="spellEnd"/>
      <w:r w:rsidR="00524A20" w:rsidRPr="000A24A1">
        <w:rPr>
          <w:rFonts w:cstheme="minorHAnsi"/>
        </w:rPr>
        <w:t xml:space="preserve"> H.F and Wills G.B, 2019</w:t>
      </w:r>
      <w:r w:rsidRPr="000A24A1">
        <w:rPr>
          <w:rFonts w:cstheme="minorHAnsi"/>
        </w:rPr>
        <w:t>)</w:t>
      </w:r>
    </w:p>
    <w:p w14:paraId="44A5DDC1" w14:textId="77777777" w:rsidR="006B7D08" w:rsidRPr="000A24A1" w:rsidRDefault="006B7D08" w:rsidP="000D70F4"/>
    <w:p w14:paraId="53FA9819" w14:textId="623C76C9" w:rsidR="0083436E" w:rsidRPr="009044E8" w:rsidRDefault="00224A26" w:rsidP="009044E8">
      <w:pPr>
        <w:pStyle w:val="Heading2"/>
      </w:pPr>
      <w:bookmarkStart w:id="9" w:name="_Toc60581398"/>
      <w:r w:rsidRPr="009044E8">
        <w:t>Preservation</w:t>
      </w:r>
      <w:r w:rsidR="0083436E" w:rsidRPr="009044E8">
        <w:t xml:space="preserve"> and Collection</w:t>
      </w:r>
      <w:bookmarkEnd w:id="9"/>
    </w:p>
    <w:p w14:paraId="0E89A249" w14:textId="1A51D033" w:rsidR="002F0CA1" w:rsidRPr="000A24A1" w:rsidRDefault="002F0CA1" w:rsidP="002F0CA1">
      <w:pPr>
        <w:rPr>
          <w:rFonts w:cstheme="minorHAnsi"/>
        </w:rPr>
      </w:pPr>
      <w:r w:rsidRPr="00CB491F">
        <w:rPr>
          <w:rFonts w:cstheme="minorHAnsi"/>
        </w:rPr>
        <w:t>One of the most important factors in proving preservation of data is the chain of custody. The chain of custody should provide a history of the handling of all evidence during an investigation and is required for items/data to be legally considered as evidence in court. Creating a chain of custody for the client-side usually just requires following normal computer forensics guidelines. However, creating a chain of custody for a server-side cloud investigation can be challenging</w:t>
      </w:r>
      <w:r w:rsidR="00464A8D">
        <w:rPr>
          <w:rFonts w:cstheme="minorHAnsi"/>
        </w:rPr>
        <w:t>,</w:t>
      </w:r>
      <w:r w:rsidR="000366CB" w:rsidRPr="00CB491F">
        <w:rPr>
          <w:rFonts w:cstheme="minorHAnsi"/>
        </w:rPr>
        <w:t xml:space="preserve"> as </w:t>
      </w:r>
      <w:bookmarkStart w:id="10" w:name="_Hlk59296372"/>
      <w:r w:rsidR="00464A8D">
        <w:rPr>
          <w:rFonts w:cstheme="minorHAnsi"/>
        </w:rPr>
        <w:t xml:space="preserve">investigators </w:t>
      </w:r>
      <w:r w:rsidR="000366CB" w:rsidRPr="00CB491F">
        <w:rPr>
          <w:rFonts w:cstheme="minorHAnsi"/>
        </w:rPr>
        <w:t xml:space="preserve">often </w:t>
      </w:r>
      <w:r w:rsidR="000366CB" w:rsidRPr="000A24A1">
        <w:rPr>
          <w:rFonts w:cstheme="minorHAnsi"/>
        </w:rPr>
        <w:t xml:space="preserve">have to rely </w:t>
      </w:r>
      <w:r w:rsidR="00464A8D" w:rsidRPr="000A24A1">
        <w:rPr>
          <w:rFonts w:cstheme="minorHAnsi"/>
        </w:rPr>
        <w:t xml:space="preserve">on </w:t>
      </w:r>
      <w:r w:rsidR="000366CB" w:rsidRPr="000A24A1">
        <w:rPr>
          <w:rFonts w:cstheme="minorHAnsi"/>
        </w:rPr>
        <w:t xml:space="preserve">the provider to create forensic </w:t>
      </w:r>
      <w:r w:rsidR="008E2A6F" w:rsidRPr="000A24A1">
        <w:rPr>
          <w:rFonts w:cstheme="minorHAnsi"/>
        </w:rPr>
        <w:t>imaging</w:t>
      </w:r>
      <w:r w:rsidR="000366CB" w:rsidRPr="000A24A1">
        <w:rPr>
          <w:rFonts w:cstheme="minorHAnsi"/>
        </w:rPr>
        <w:t xml:space="preserve"> of evidence</w:t>
      </w:r>
      <w:r w:rsidR="007C1E1B" w:rsidRPr="000A24A1">
        <w:rPr>
          <w:rFonts w:cstheme="minorHAnsi"/>
        </w:rPr>
        <w:t xml:space="preserve"> </w:t>
      </w:r>
      <w:bookmarkEnd w:id="10"/>
      <w:r w:rsidR="007C1E1B" w:rsidRPr="000A24A1">
        <w:rPr>
          <w:rFonts w:cstheme="minorHAnsi"/>
        </w:rPr>
        <w:t>while still providing details on how and where the evidence was collected, how it was stored, and who accessed it (</w:t>
      </w:r>
      <w:proofErr w:type="spellStart"/>
      <w:r w:rsidR="00D33177" w:rsidRPr="000A24A1">
        <w:rPr>
          <w:rFonts w:cstheme="minorHAnsi"/>
        </w:rPr>
        <w:t>Ruan</w:t>
      </w:r>
      <w:proofErr w:type="spellEnd"/>
      <w:r w:rsidR="00D33177" w:rsidRPr="000A24A1">
        <w:rPr>
          <w:rFonts w:cstheme="minorHAnsi"/>
        </w:rPr>
        <w:t xml:space="preserve"> K et al 2011, </w:t>
      </w:r>
      <w:r w:rsidR="006A42E2" w:rsidRPr="000A24A1">
        <w:rPr>
          <w:rFonts w:cstheme="minorHAnsi"/>
        </w:rPr>
        <w:t>O’Shaughnessy S and Keane A, 2013</w:t>
      </w:r>
      <w:r w:rsidR="007C1E1B" w:rsidRPr="000A24A1">
        <w:rPr>
          <w:rFonts w:cstheme="minorHAnsi"/>
        </w:rPr>
        <w:t xml:space="preserve">). </w:t>
      </w:r>
    </w:p>
    <w:p w14:paraId="50603381" w14:textId="1D9712D3" w:rsidR="00E01223" w:rsidRPr="00CB491F" w:rsidRDefault="0094726B" w:rsidP="00FF6142">
      <w:pPr>
        <w:rPr>
          <w:rFonts w:cstheme="minorHAnsi"/>
        </w:rPr>
      </w:pPr>
      <w:r w:rsidRPr="000A24A1">
        <w:rPr>
          <w:rFonts w:cstheme="minorHAnsi"/>
        </w:rPr>
        <w:t xml:space="preserve">Forensic imaging </w:t>
      </w:r>
      <w:r w:rsidR="00464A8D" w:rsidRPr="000A24A1">
        <w:rPr>
          <w:rFonts w:cstheme="minorHAnsi"/>
        </w:rPr>
        <w:t xml:space="preserve">is </w:t>
      </w:r>
      <w:r w:rsidRPr="000A24A1">
        <w:rPr>
          <w:rFonts w:cstheme="minorHAnsi"/>
        </w:rPr>
        <w:t>when an</w:t>
      </w:r>
      <w:r w:rsidR="008E2A6F" w:rsidRPr="000A24A1">
        <w:rPr>
          <w:rFonts w:cstheme="minorHAnsi"/>
        </w:rPr>
        <w:t xml:space="preserve"> exact copy of a piece of digital evidence</w:t>
      </w:r>
      <w:r w:rsidRPr="000A24A1">
        <w:rPr>
          <w:rFonts w:cstheme="minorHAnsi"/>
        </w:rPr>
        <w:t xml:space="preserve"> is taken for analysis. This is done to prevent loss of data and provide validity</w:t>
      </w:r>
      <w:r w:rsidR="000E57CC" w:rsidRPr="000A24A1">
        <w:rPr>
          <w:rFonts w:cstheme="minorHAnsi"/>
        </w:rPr>
        <w:t xml:space="preserve">. </w:t>
      </w:r>
      <w:r w:rsidR="00F8179A" w:rsidRPr="000A24A1">
        <w:rPr>
          <w:rFonts w:cstheme="minorHAnsi"/>
        </w:rPr>
        <w:t>There are multiple sources of digital evidence that can be taken</w:t>
      </w:r>
      <w:r w:rsidR="00FF6142" w:rsidRPr="000A24A1">
        <w:rPr>
          <w:rFonts w:cstheme="minorHAnsi"/>
        </w:rPr>
        <w:t xml:space="preserve"> from a computer, including the hard drive, volatile memory and network traffic. </w:t>
      </w:r>
      <w:r w:rsidR="00C7184D" w:rsidRPr="000A24A1">
        <w:rPr>
          <w:rFonts w:cstheme="minorHAnsi"/>
        </w:rPr>
        <w:t xml:space="preserve">However, if an investigator is intending to collect from multiple </w:t>
      </w:r>
      <w:r w:rsidR="00C208C8" w:rsidRPr="000A24A1">
        <w:rPr>
          <w:rFonts w:cstheme="minorHAnsi"/>
        </w:rPr>
        <w:t>sources,</w:t>
      </w:r>
      <w:r w:rsidR="00C7184D" w:rsidRPr="000A24A1">
        <w:rPr>
          <w:rFonts w:cstheme="minorHAnsi"/>
        </w:rPr>
        <w:t xml:space="preserve"> they need to do this in </w:t>
      </w:r>
      <w:r w:rsidR="00FF6142" w:rsidRPr="000A24A1">
        <w:rPr>
          <w:rFonts w:cstheme="minorHAnsi"/>
        </w:rPr>
        <w:t>order of volatility</w:t>
      </w:r>
      <w:r w:rsidR="00C7184D" w:rsidRPr="000A24A1">
        <w:rPr>
          <w:rFonts w:cstheme="minorHAnsi"/>
        </w:rPr>
        <w:t>. The most volatile is network traffic</w:t>
      </w:r>
      <w:r w:rsidR="00464A8D" w:rsidRPr="000A24A1">
        <w:rPr>
          <w:rFonts w:cstheme="minorHAnsi"/>
        </w:rPr>
        <w:t>,</w:t>
      </w:r>
      <w:r w:rsidR="00C7184D" w:rsidRPr="000A24A1">
        <w:rPr>
          <w:rFonts w:cstheme="minorHAnsi"/>
        </w:rPr>
        <w:t xml:space="preserve"> as this data is immediately lost unless it is collected</w:t>
      </w:r>
      <w:r w:rsidR="00464A8D" w:rsidRPr="000A24A1">
        <w:rPr>
          <w:rFonts w:cstheme="minorHAnsi"/>
        </w:rPr>
        <w:t>. I</w:t>
      </w:r>
      <w:r w:rsidR="00C208C8" w:rsidRPr="000A24A1">
        <w:rPr>
          <w:rFonts w:cstheme="minorHAnsi"/>
        </w:rPr>
        <w:t>n most cases</w:t>
      </w:r>
      <w:r w:rsidR="00464A8D" w:rsidRPr="000A24A1">
        <w:rPr>
          <w:rFonts w:cstheme="minorHAnsi"/>
        </w:rPr>
        <w:t>,</w:t>
      </w:r>
      <w:r w:rsidR="00C208C8" w:rsidRPr="000A24A1">
        <w:rPr>
          <w:rFonts w:cstheme="minorHAnsi"/>
        </w:rPr>
        <w:t xml:space="preserve"> a live acquisition would be needed to collect </w:t>
      </w:r>
      <w:r w:rsidR="00464A8D" w:rsidRPr="000A24A1">
        <w:rPr>
          <w:rFonts w:cstheme="minorHAnsi"/>
        </w:rPr>
        <w:t>network traffic but</w:t>
      </w:r>
      <w:r w:rsidR="00C208C8" w:rsidRPr="000A24A1">
        <w:rPr>
          <w:rFonts w:cstheme="minorHAnsi"/>
        </w:rPr>
        <w:t xml:space="preserve"> performing </w:t>
      </w:r>
      <w:r w:rsidR="00C208C8" w:rsidRPr="00CB491F">
        <w:rPr>
          <w:rFonts w:cstheme="minorHAnsi"/>
        </w:rPr>
        <w:t xml:space="preserve">a live acquisition can modify the next most volatile source, volatile memory. Volatile memory can be altered </w:t>
      </w:r>
      <w:r w:rsidR="00DC6BBB" w:rsidRPr="00CB491F">
        <w:rPr>
          <w:rFonts w:cstheme="minorHAnsi"/>
        </w:rPr>
        <w:t>whenever an action is taken on a computer and i</w:t>
      </w:r>
      <w:r w:rsidR="00464A8D">
        <w:rPr>
          <w:rFonts w:cstheme="minorHAnsi"/>
        </w:rPr>
        <w:t>s</w:t>
      </w:r>
      <w:r w:rsidR="00DC6BBB" w:rsidRPr="00CB491F">
        <w:rPr>
          <w:rFonts w:cstheme="minorHAnsi"/>
        </w:rPr>
        <w:t xml:space="preserve"> continuously overwritten during normal use. This data is also completely lost when a machine is powered down. The least volatile source is the physical data stored on a hard-drive or similar devices. </w:t>
      </w:r>
    </w:p>
    <w:p w14:paraId="6DF320E1" w14:textId="62B34867" w:rsidR="00DB45DD" w:rsidRPr="000A24A1" w:rsidRDefault="00F23057" w:rsidP="00DB45DD">
      <w:pPr>
        <w:rPr>
          <w:rFonts w:cstheme="minorHAnsi"/>
          <w:highlight w:val="yellow"/>
        </w:rPr>
      </w:pPr>
      <w:r w:rsidRPr="00CB491F">
        <w:rPr>
          <w:rFonts w:cstheme="minorHAnsi"/>
        </w:rPr>
        <w:t>Collecting a forensic image of a client-side device</w:t>
      </w:r>
      <w:r w:rsidR="00AD3E85" w:rsidRPr="00CB491F">
        <w:rPr>
          <w:rFonts w:cstheme="minorHAnsi"/>
        </w:rPr>
        <w:t xml:space="preserve"> would typically be performed by physically </w:t>
      </w:r>
      <w:r w:rsidR="00AD3E85" w:rsidRPr="000A24A1">
        <w:rPr>
          <w:rFonts w:cstheme="minorHAnsi"/>
        </w:rPr>
        <w:t xml:space="preserve">connecting the device to the investigators computer which will contain the imaging software used. If </w:t>
      </w:r>
      <w:r w:rsidR="00AD3E85" w:rsidRPr="000A24A1">
        <w:rPr>
          <w:rFonts w:cstheme="minorHAnsi"/>
        </w:rPr>
        <w:lastRenderedPageBreak/>
        <w:t>physical access of the client-side device is not possible</w:t>
      </w:r>
      <w:r w:rsidR="00464A8D" w:rsidRPr="000A24A1">
        <w:rPr>
          <w:rFonts w:cstheme="minorHAnsi"/>
        </w:rPr>
        <w:t>,</w:t>
      </w:r>
      <w:r w:rsidR="00AD3E85" w:rsidRPr="000A24A1">
        <w:rPr>
          <w:rFonts w:cstheme="minorHAnsi"/>
        </w:rPr>
        <w:t xml:space="preserve"> then collecting an image of this device is impossible (</w:t>
      </w:r>
      <w:proofErr w:type="spellStart"/>
      <w:r w:rsidR="00AD3E85" w:rsidRPr="000A24A1">
        <w:rPr>
          <w:rFonts w:cstheme="minorHAnsi"/>
        </w:rPr>
        <w:t>Grispos</w:t>
      </w:r>
      <w:proofErr w:type="spellEnd"/>
      <w:r w:rsidR="00AD3E85" w:rsidRPr="000A24A1">
        <w:rPr>
          <w:rFonts w:cstheme="minorHAnsi"/>
        </w:rPr>
        <w:t xml:space="preserve"> G, Storer T and Glisson W.B, 2012).</w:t>
      </w:r>
      <w:r w:rsidR="0083604B" w:rsidRPr="000A24A1">
        <w:rPr>
          <w:rFonts w:cstheme="minorHAnsi"/>
        </w:rPr>
        <w:t xml:space="preserve"> If a forensics image is taken the usefulness of this will be determined by the service model used. The IaaS will provide the most amount of useful data</w:t>
      </w:r>
      <w:r w:rsidR="00464A8D" w:rsidRPr="000A24A1">
        <w:rPr>
          <w:rFonts w:cstheme="minorHAnsi"/>
        </w:rPr>
        <w:t>,</w:t>
      </w:r>
      <w:r w:rsidR="0083604B" w:rsidRPr="000A24A1">
        <w:rPr>
          <w:rFonts w:cstheme="minorHAnsi"/>
        </w:rPr>
        <w:t xml:space="preserve"> </w:t>
      </w:r>
      <w:r w:rsidR="00464A8D" w:rsidRPr="000A24A1">
        <w:rPr>
          <w:rFonts w:cstheme="minorHAnsi"/>
        </w:rPr>
        <w:t>if</w:t>
      </w:r>
      <w:r w:rsidR="00DB45DD" w:rsidRPr="000A24A1">
        <w:rPr>
          <w:rFonts w:cstheme="minorHAnsi"/>
        </w:rPr>
        <w:t xml:space="preserve"> an image of the</w:t>
      </w:r>
      <w:r w:rsidR="006F5C42" w:rsidRPr="000A24A1">
        <w:rPr>
          <w:rFonts w:cstheme="minorHAnsi"/>
        </w:rPr>
        <w:t xml:space="preserve"> </w:t>
      </w:r>
      <w:r w:rsidR="00DB45DD" w:rsidRPr="000A24A1">
        <w:rPr>
          <w:rFonts w:cstheme="minorHAnsi"/>
        </w:rPr>
        <w:t>VM can be taken. However, in PaaS the only information on the client-side will be specific application data and in SaaS</w:t>
      </w:r>
      <w:r w:rsidR="00464A8D" w:rsidRPr="000A24A1">
        <w:rPr>
          <w:rFonts w:cstheme="minorHAnsi"/>
        </w:rPr>
        <w:t>,</w:t>
      </w:r>
      <w:r w:rsidR="00DB45DD" w:rsidRPr="000A24A1">
        <w:rPr>
          <w:rFonts w:cstheme="minorHAnsi"/>
        </w:rPr>
        <w:t xml:space="preserve"> even less data will be stored. In these </w:t>
      </w:r>
      <w:r w:rsidR="00E25EA2" w:rsidRPr="000A24A1">
        <w:rPr>
          <w:rFonts w:cstheme="minorHAnsi"/>
        </w:rPr>
        <w:t>cases,</w:t>
      </w:r>
      <w:r w:rsidR="00DB45DD" w:rsidRPr="000A24A1">
        <w:rPr>
          <w:rFonts w:cstheme="minorHAnsi"/>
        </w:rPr>
        <w:t xml:space="preserve"> it will be vital</w:t>
      </w:r>
      <w:r w:rsidR="00464A8D" w:rsidRPr="000A24A1">
        <w:rPr>
          <w:rFonts w:cstheme="minorHAnsi"/>
        </w:rPr>
        <w:t xml:space="preserve"> that</w:t>
      </w:r>
      <w:r w:rsidR="00DB45DD" w:rsidRPr="000A24A1">
        <w:rPr>
          <w:rFonts w:cstheme="minorHAnsi"/>
        </w:rPr>
        <w:t xml:space="preserve"> the investigator works with the provider</w:t>
      </w:r>
      <w:r w:rsidR="002F2D48" w:rsidRPr="000A24A1">
        <w:rPr>
          <w:rFonts w:cstheme="minorHAnsi"/>
        </w:rPr>
        <w:t>,</w:t>
      </w:r>
      <w:r w:rsidR="00DB45DD" w:rsidRPr="000A24A1">
        <w:rPr>
          <w:rFonts w:cstheme="minorHAnsi"/>
        </w:rPr>
        <w:t xml:space="preserve"> as this is where they w</w:t>
      </w:r>
      <w:r w:rsidR="00612352" w:rsidRPr="000A24A1">
        <w:rPr>
          <w:rFonts w:cstheme="minorHAnsi"/>
        </w:rPr>
        <w:t>ill</w:t>
      </w:r>
      <w:r w:rsidR="00DB45DD" w:rsidRPr="000A24A1">
        <w:rPr>
          <w:rFonts w:cstheme="minorHAnsi"/>
        </w:rPr>
        <w:t xml:space="preserve"> have to retrieve the data (</w:t>
      </w:r>
      <w:proofErr w:type="spellStart"/>
      <w:r w:rsidR="001511A8" w:rsidRPr="000A24A1">
        <w:rPr>
          <w:rFonts w:cstheme="minorHAnsi"/>
        </w:rPr>
        <w:t>Simou</w:t>
      </w:r>
      <w:proofErr w:type="spellEnd"/>
      <w:r w:rsidR="001511A8" w:rsidRPr="000A24A1">
        <w:rPr>
          <w:rFonts w:cstheme="minorHAnsi"/>
        </w:rPr>
        <w:t xml:space="preserve"> S et al. 2016</w:t>
      </w:r>
      <w:r w:rsidR="00DB45DD" w:rsidRPr="000A24A1">
        <w:rPr>
          <w:rFonts w:cstheme="minorHAnsi"/>
        </w:rPr>
        <w:t>).</w:t>
      </w:r>
    </w:p>
    <w:p w14:paraId="1E211E3F" w14:textId="520713C5" w:rsidR="00B51AF8" w:rsidRPr="000A24A1" w:rsidRDefault="00B51AF8" w:rsidP="00B51AF8">
      <w:pPr>
        <w:rPr>
          <w:rFonts w:cstheme="minorHAnsi"/>
        </w:rPr>
      </w:pPr>
      <w:r w:rsidRPr="000A24A1">
        <w:rPr>
          <w:rFonts w:cstheme="minorHAnsi"/>
        </w:rPr>
        <w:t>The UK Investigatory Powers Act 2016 states that communications service providers must store user connection records for up to a year</w:t>
      </w:r>
      <w:r w:rsidR="002F2D48" w:rsidRPr="000A24A1">
        <w:rPr>
          <w:rFonts w:cstheme="minorHAnsi"/>
        </w:rPr>
        <w:t>,</w:t>
      </w:r>
      <w:r w:rsidRPr="000A24A1">
        <w:rPr>
          <w:rFonts w:cstheme="minorHAnsi"/>
        </w:rPr>
        <w:t xml:space="preserve"> and that national security services can se</w:t>
      </w:r>
      <w:r w:rsidR="002F2D48" w:rsidRPr="000A24A1">
        <w:rPr>
          <w:rFonts w:cstheme="minorHAnsi"/>
        </w:rPr>
        <w:t>nd</w:t>
      </w:r>
      <w:r w:rsidRPr="000A24A1">
        <w:rPr>
          <w:rFonts w:cstheme="minorHAnsi"/>
        </w:rPr>
        <w:t xml:space="preserve"> a data retention notice to any provider in order to requests access to communications data about clients. The act also allows for “technical capability notices” which in some cases may mean prov</w:t>
      </w:r>
      <w:r w:rsidR="002F2D48" w:rsidRPr="000A24A1">
        <w:rPr>
          <w:rFonts w:cstheme="minorHAnsi"/>
        </w:rPr>
        <w:t>id</w:t>
      </w:r>
      <w:r w:rsidRPr="000A24A1">
        <w:rPr>
          <w:rFonts w:cstheme="minorHAnsi"/>
        </w:rPr>
        <w:t>ers have to remove electronic protection such as encryption from communication and data (UK Parliament, 2020. UK Legislation, 2016)</w:t>
      </w:r>
      <w:r w:rsidR="008977EE" w:rsidRPr="000A24A1">
        <w:rPr>
          <w:rFonts w:cstheme="minorHAnsi"/>
        </w:rPr>
        <w:t>. However</w:t>
      </w:r>
      <w:r w:rsidR="002F2D48" w:rsidRPr="000A24A1">
        <w:rPr>
          <w:rFonts w:cstheme="minorHAnsi"/>
        </w:rPr>
        <w:t>,</w:t>
      </w:r>
      <w:r w:rsidR="008977EE" w:rsidRPr="000A24A1">
        <w:rPr>
          <w:rFonts w:cstheme="minorHAnsi"/>
        </w:rPr>
        <w:t xml:space="preserve"> even with </w:t>
      </w:r>
      <w:r w:rsidR="00E60DE2" w:rsidRPr="000A24A1">
        <w:rPr>
          <w:rFonts w:cstheme="minorHAnsi"/>
        </w:rPr>
        <w:t>this law</w:t>
      </w:r>
      <w:r w:rsidR="002F2D48" w:rsidRPr="000A24A1">
        <w:rPr>
          <w:rFonts w:cstheme="minorHAnsi"/>
        </w:rPr>
        <w:t>,</w:t>
      </w:r>
      <w:r w:rsidR="00E60DE2" w:rsidRPr="000A24A1">
        <w:rPr>
          <w:rFonts w:cstheme="minorHAnsi"/>
        </w:rPr>
        <w:t xml:space="preserve"> performing forensic imaging on the server-side can be extremely difficult.</w:t>
      </w:r>
    </w:p>
    <w:p w14:paraId="3B359F71" w14:textId="3ECC8207" w:rsidR="007E1DF0" w:rsidRPr="000A24A1" w:rsidRDefault="00E60DE2" w:rsidP="007E1DF0">
      <w:pPr>
        <w:rPr>
          <w:rFonts w:cstheme="minorHAnsi"/>
        </w:rPr>
      </w:pPr>
      <w:r w:rsidRPr="000A24A1">
        <w:rPr>
          <w:rFonts w:cstheme="minorHAnsi"/>
        </w:rPr>
        <w:t xml:space="preserve">One of the main reasons for this is </w:t>
      </w:r>
      <w:r w:rsidR="004C0EAD" w:rsidRPr="000A24A1">
        <w:rPr>
          <w:rFonts w:cstheme="minorHAnsi"/>
        </w:rPr>
        <w:t xml:space="preserve">because the data </w:t>
      </w:r>
      <w:r w:rsidR="002F2D48" w:rsidRPr="000A24A1">
        <w:rPr>
          <w:rFonts w:cstheme="minorHAnsi"/>
        </w:rPr>
        <w:t xml:space="preserve">will often </w:t>
      </w:r>
      <w:r w:rsidR="004C0EAD" w:rsidRPr="000A24A1">
        <w:rPr>
          <w:rFonts w:cstheme="minorHAnsi"/>
        </w:rPr>
        <w:t xml:space="preserve">need </w:t>
      </w:r>
      <w:r w:rsidR="002F2D48" w:rsidRPr="000A24A1">
        <w:rPr>
          <w:rFonts w:cstheme="minorHAnsi"/>
        </w:rPr>
        <w:t>to</w:t>
      </w:r>
      <w:r w:rsidR="004C0EAD" w:rsidRPr="000A24A1">
        <w:rPr>
          <w:rFonts w:cstheme="minorHAnsi"/>
        </w:rPr>
        <w:t xml:space="preserve"> be store</w:t>
      </w:r>
      <w:r w:rsidR="002F2D48" w:rsidRPr="000A24A1">
        <w:rPr>
          <w:rFonts w:cstheme="minorHAnsi"/>
        </w:rPr>
        <w:t>d</w:t>
      </w:r>
      <w:r w:rsidR="004C0EAD" w:rsidRPr="000A24A1">
        <w:rPr>
          <w:rFonts w:cstheme="minorHAnsi"/>
        </w:rPr>
        <w:t xml:space="preserve"> on multiple physical devices</w:t>
      </w:r>
      <w:r w:rsidR="002F2D48" w:rsidRPr="000A24A1">
        <w:rPr>
          <w:rFonts w:cstheme="minorHAnsi"/>
        </w:rPr>
        <w:t>,</w:t>
      </w:r>
      <w:r w:rsidR="004C0EAD" w:rsidRPr="000A24A1">
        <w:rPr>
          <w:rFonts w:cstheme="minorHAnsi"/>
        </w:rPr>
        <w:t xml:space="preserve"> which in some cases can reside in different geographical locations. This creates multi-jurisdiction issues which can make an investigation very difficult, sometimes impossible, especially when laws and regulations </w:t>
      </w:r>
      <w:r w:rsidR="00DE0B68" w:rsidRPr="000A24A1">
        <w:rPr>
          <w:rFonts w:cstheme="minorHAnsi"/>
        </w:rPr>
        <w:t xml:space="preserve">regarding confidentiality and privacy </w:t>
      </w:r>
      <w:r w:rsidR="004C0EAD" w:rsidRPr="000A24A1">
        <w:rPr>
          <w:rFonts w:cstheme="minorHAnsi"/>
        </w:rPr>
        <w:t xml:space="preserve">differ between countries. Seizing hardware when it is situated </w:t>
      </w:r>
      <w:r w:rsidR="006D16CD" w:rsidRPr="000A24A1">
        <w:rPr>
          <w:rFonts w:cstheme="minorHAnsi"/>
        </w:rPr>
        <w:t>in another country is almost always impossible leaving the only solution to rely on local law enforcement to create an image. This is usually only possible if treaties are established between these countries</w:t>
      </w:r>
      <w:r w:rsidR="00DE0B68" w:rsidRPr="000A24A1">
        <w:rPr>
          <w:rFonts w:cstheme="minorHAnsi"/>
        </w:rPr>
        <w:t xml:space="preserve"> </w:t>
      </w:r>
      <w:r w:rsidR="00BF1795" w:rsidRPr="000A24A1">
        <w:rPr>
          <w:rFonts w:cstheme="minorHAnsi"/>
        </w:rPr>
        <w:t>(</w:t>
      </w:r>
      <w:r w:rsidR="006A42E2" w:rsidRPr="000A24A1">
        <w:rPr>
          <w:rFonts w:cstheme="minorHAnsi"/>
        </w:rPr>
        <w:t>O’Shaughnessy S and Keane A, 2013</w:t>
      </w:r>
      <w:r w:rsidR="00BF1EEC" w:rsidRPr="000A24A1">
        <w:rPr>
          <w:rFonts w:cstheme="minorHAnsi"/>
        </w:rPr>
        <w:t>)</w:t>
      </w:r>
      <w:r w:rsidR="00DE0B68" w:rsidRPr="000A24A1">
        <w:rPr>
          <w:rFonts w:cstheme="minorHAnsi"/>
        </w:rPr>
        <w:t>. For example</w:t>
      </w:r>
      <w:r w:rsidR="002F2D48" w:rsidRPr="000A24A1">
        <w:rPr>
          <w:rFonts w:cstheme="minorHAnsi"/>
        </w:rPr>
        <w:t xml:space="preserve">, </w:t>
      </w:r>
      <w:r w:rsidR="00DE0B68" w:rsidRPr="000A24A1">
        <w:rPr>
          <w:rFonts w:cstheme="minorHAnsi"/>
        </w:rPr>
        <w:t>i</w:t>
      </w:r>
      <w:r w:rsidR="00ED4EE0" w:rsidRPr="000A24A1">
        <w:rPr>
          <w:rFonts w:cstheme="minorHAnsi"/>
        </w:rPr>
        <w:t>n the United States (U.S)</w:t>
      </w:r>
      <w:r w:rsidR="007E1DF0" w:rsidRPr="000A24A1">
        <w:rPr>
          <w:rFonts w:cstheme="minorHAnsi"/>
        </w:rPr>
        <w:t xml:space="preserve"> a law </w:t>
      </w:r>
      <w:proofErr w:type="gramStart"/>
      <w:r w:rsidR="007E1DF0" w:rsidRPr="000A24A1">
        <w:rPr>
          <w:rFonts w:cstheme="minorHAnsi"/>
        </w:rPr>
        <w:t>exist</w:t>
      </w:r>
      <w:proofErr w:type="gramEnd"/>
      <w:r w:rsidR="007E1DF0" w:rsidRPr="000A24A1">
        <w:rPr>
          <w:rFonts w:cstheme="minorHAnsi"/>
        </w:rPr>
        <w:t xml:space="preserve"> called the </w:t>
      </w:r>
      <w:r w:rsidR="008F50D1" w:rsidRPr="000A24A1">
        <w:rPr>
          <w:rFonts w:cstheme="minorHAnsi"/>
        </w:rPr>
        <w:t>US CLOUD Act</w:t>
      </w:r>
      <w:r w:rsidR="007E1DF0" w:rsidRPr="000A24A1">
        <w:rPr>
          <w:rFonts w:cstheme="minorHAnsi"/>
        </w:rPr>
        <w:t>. This law allows law enforcement agencies to request data from U.S internet service providers even if the data is stored in another country. As part of this act</w:t>
      </w:r>
      <w:r w:rsidR="002F2D48" w:rsidRPr="000A24A1">
        <w:rPr>
          <w:rFonts w:cstheme="minorHAnsi"/>
        </w:rPr>
        <w:t>,</w:t>
      </w:r>
      <w:r w:rsidR="007E1DF0" w:rsidRPr="000A24A1">
        <w:rPr>
          <w:rFonts w:cstheme="minorHAnsi"/>
        </w:rPr>
        <w:t xml:space="preserve"> the UK and US are under an agreement that they may each request data from providers located in the other country, </w:t>
      </w:r>
      <w:r w:rsidR="002F2D48" w:rsidRPr="000A24A1">
        <w:rPr>
          <w:rFonts w:cstheme="minorHAnsi"/>
        </w:rPr>
        <w:t>if</w:t>
      </w:r>
      <w:r w:rsidR="00FC0DF2" w:rsidRPr="000A24A1">
        <w:rPr>
          <w:rFonts w:cstheme="minorHAnsi"/>
        </w:rPr>
        <w:t xml:space="preserve"> </w:t>
      </w:r>
      <w:r w:rsidR="007E1DF0" w:rsidRPr="000A24A1">
        <w:rPr>
          <w:rFonts w:cstheme="minorHAnsi"/>
        </w:rPr>
        <w:t xml:space="preserve">the requesting nation has jurisdiction over the provider. This means that if a </w:t>
      </w:r>
      <w:r w:rsidR="002F2D48" w:rsidRPr="000A24A1">
        <w:rPr>
          <w:rFonts w:cstheme="minorHAnsi"/>
        </w:rPr>
        <w:t>p</w:t>
      </w:r>
      <w:r w:rsidR="007E1DF0" w:rsidRPr="000A24A1">
        <w:rPr>
          <w:rFonts w:cstheme="minorHAnsi"/>
        </w:rPr>
        <w:t>rovider based in the UK stores data in the U.S, national security services can still request that data (UK Parliament, 2020</w:t>
      </w:r>
      <w:r w:rsidR="00E27A50" w:rsidRPr="000A24A1">
        <w:rPr>
          <w:rFonts w:cstheme="minorHAnsi"/>
        </w:rPr>
        <w:t>. 115th Congress, 2018</w:t>
      </w:r>
      <w:r w:rsidR="007E1DF0" w:rsidRPr="000A24A1">
        <w:rPr>
          <w:rFonts w:cstheme="minorHAnsi"/>
        </w:rPr>
        <w:t>).</w:t>
      </w:r>
      <w:r w:rsidR="00CC1A26" w:rsidRPr="000A24A1">
        <w:rPr>
          <w:rFonts w:cstheme="minorHAnsi"/>
        </w:rPr>
        <w:t xml:space="preserve"> </w:t>
      </w:r>
    </w:p>
    <w:p w14:paraId="671CB98C" w14:textId="2167E66A" w:rsidR="006B7D08" w:rsidRDefault="00E74D12" w:rsidP="000D70F4">
      <w:pPr>
        <w:rPr>
          <w:rFonts w:cstheme="minorHAnsi"/>
        </w:rPr>
      </w:pPr>
      <w:r w:rsidRPr="000A24A1">
        <w:rPr>
          <w:rFonts w:cstheme="minorHAnsi"/>
        </w:rPr>
        <w:t xml:space="preserve">Another major hurdle is because many </w:t>
      </w:r>
      <w:r w:rsidR="00DD23BB" w:rsidRPr="000A24A1">
        <w:rPr>
          <w:rFonts w:cstheme="minorHAnsi"/>
        </w:rPr>
        <w:t>IaaS and PaaS clouds store client data in the same environment. This resource-sharing can mean that providers are unwilling to give access</w:t>
      </w:r>
      <w:r w:rsidR="002F2D48" w:rsidRPr="000A24A1">
        <w:rPr>
          <w:rFonts w:cstheme="minorHAnsi"/>
        </w:rPr>
        <w:t>,</w:t>
      </w:r>
      <w:r w:rsidR="00DD23BB" w:rsidRPr="000A24A1">
        <w:rPr>
          <w:rFonts w:cstheme="minorHAnsi"/>
        </w:rPr>
        <w:t xml:space="preserve"> as it would be a breach of confidentiality agreements</w:t>
      </w:r>
      <w:r w:rsidR="009D77C5" w:rsidRPr="000A24A1">
        <w:rPr>
          <w:rFonts w:cstheme="minorHAnsi"/>
        </w:rPr>
        <w:t>. Investigators need to maintain confidentiality and privacy while also ensur</w:t>
      </w:r>
      <w:r w:rsidR="002F2D48" w:rsidRPr="000A24A1">
        <w:rPr>
          <w:rFonts w:cstheme="minorHAnsi"/>
        </w:rPr>
        <w:t>ing</w:t>
      </w:r>
      <w:r w:rsidR="009D77C5" w:rsidRPr="000A24A1">
        <w:rPr>
          <w:rFonts w:cstheme="minorHAnsi"/>
        </w:rPr>
        <w:t xml:space="preserve"> only data relating to the </w:t>
      </w:r>
      <w:proofErr w:type="gramStart"/>
      <w:r w:rsidR="009D77C5" w:rsidRPr="000A24A1">
        <w:rPr>
          <w:rFonts w:cstheme="minorHAnsi"/>
        </w:rPr>
        <w:t>particular client</w:t>
      </w:r>
      <w:proofErr w:type="gramEnd"/>
      <w:r w:rsidR="009D77C5" w:rsidRPr="000A24A1">
        <w:rPr>
          <w:rFonts w:cstheme="minorHAnsi"/>
        </w:rPr>
        <w:t xml:space="preserve"> is gathered</w:t>
      </w:r>
      <w:r w:rsidR="005D6AF0" w:rsidRPr="000A24A1">
        <w:rPr>
          <w:rFonts w:cstheme="minorHAnsi"/>
        </w:rPr>
        <w:t xml:space="preserve"> </w:t>
      </w:r>
      <w:r w:rsidR="00667126" w:rsidRPr="000A24A1">
        <w:rPr>
          <w:rFonts w:cstheme="minorHAnsi"/>
        </w:rPr>
        <w:t>(</w:t>
      </w:r>
      <w:proofErr w:type="spellStart"/>
      <w:r w:rsidR="00667126" w:rsidRPr="000A24A1">
        <w:rPr>
          <w:rFonts w:cstheme="minorHAnsi"/>
        </w:rPr>
        <w:t>Pichan</w:t>
      </w:r>
      <w:proofErr w:type="spellEnd"/>
      <w:r w:rsidR="00667126" w:rsidRPr="000A24A1">
        <w:rPr>
          <w:rFonts w:cstheme="minorHAnsi"/>
        </w:rPr>
        <w:t xml:space="preserve"> A et al. 2015)</w:t>
      </w:r>
      <w:r w:rsidR="005D6AF0" w:rsidRPr="000A24A1">
        <w:rPr>
          <w:rFonts w:cstheme="minorHAnsi"/>
        </w:rPr>
        <w:t>.</w:t>
      </w:r>
    </w:p>
    <w:p w14:paraId="29FF3DFC" w14:textId="77777777" w:rsidR="000D70F4" w:rsidRPr="000D70F4" w:rsidRDefault="000D70F4" w:rsidP="000D70F4"/>
    <w:p w14:paraId="601698BD" w14:textId="2A38FBB3" w:rsidR="00224A26" w:rsidRPr="009044E8" w:rsidRDefault="001F7F62" w:rsidP="009044E8">
      <w:pPr>
        <w:pStyle w:val="Heading2"/>
      </w:pPr>
      <w:bookmarkStart w:id="11" w:name="_Toc60581399"/>
      <w:r w:rsidRPr="009044E8">
        <w:t>Analysis</w:t>
      </w:r>
      <w:bookmarkEnd w:id="11"/>
    </w:p>
    <w:p w14:paraId="3E276745" w14:textId="5EC7579F" w:rsidR="00A3706A" w:rsidRPr="000A24A1" w:rsidRDefault="003F3782" w:rsidP="00EE1C65">
      <w:pPr>
        <w:rPr>
          <w:rFonts w:cstheme="minorHAnsi"/>
        </w:rPr>
      </w:pPr>
      <w:r>
        <w:rPr>
          <w:rFonts w:cstheme="minorHAnsi"/>
        </w:rPr>
        <w:t xml:space="preserve">The amount of data stored by providers can be enormous, </w:t>
      </w:r>
      <w:r w:rsidR="002F2D48">
        <w:rPr>
          <w:rFonts w:cstheme="minorHAnsi"/>
        </w:rPr>
        <w:t>which</w:t>
      </w:r>
      <w:r>
        <w:rPr>
          <w:rFonts w:cstheme="minorHAnsi"/>
        </w:rPr>
        <w:t xml:space="preserve"> can ma</w:t>
      </w:r>
      <w:r w:rsidR="002F2D48">
        <w:rPr>
          <w:rFonts w:cstheme="minorHAnsi"/>
        </w:rPr>
        <w:t>k</w:t>
      </w:r>
      <w:r>
        <w:rPr>
          <w:rFonts w:cstheme="minorHAnsi"/>
        </w:rPr>
        <w:t>e it extremely difficult to search for evidence</w:t>
      </w:r>
      <w:r w:rsidR="008A1D3F">
        <w:rPr>
          <w:rFonts w:cstheme="minorHAnsi"/>
        </w:rPr>
        <w:t xml:space="preserve">. </w:t>
      </w:r>
      <w:r w:rsidR="00742716">
        <w:rPr>
          <w:rFonts w:cstheme="minorHAnsi"/>
        </w:rPr>
        <w:t xml:space="preserve">This is especially true in </w:t>
      </w:r>
      <w:r w:rsidR="00EF74DD" w:rsidRPr="00EF74DD">
        <w:rPr>
          <w:rFonts w:cstheme="minorHAnsi"/>
        </w:rPr>
        <w:t>SaaS and PaaS</w:t>
      </w:r>
      <w:r w:rsidR="005D7431">
        <w:rPr>
          <w:rFonts w:cstheme="minorHAnsi"/>
        </w:rPr>
        <w:t xml:space="preserve"> clouds, as these</w:t>
      </w:r>
      <w:r w:rsidR="00EF74DD" w:rsidRPr="00EF74DD">
        <w:rPr>
          <w:rFonts w:cstheme="minorHAnsi"/>
        </w:rPr>
        <w:t xml:space="preserve"> </w:t>
      </w:r>
      <w:r w:rsidR="005D7431">
        <w:rPr>
          <w:rFonts w:cstheme="minorHAnsi"/>
        </w:rPr>
        <w:t>can</w:t>
      </w:r>
      <w:r w:rsidR="00EF74DD" w:rsidRPr="00EF74DD">
        <w:rPr>
          <w:rFonts w:cstheme="minorHAnsi"/>
        </w:rPr>
        <w:t xml:space="preserve"> have system</w:t>
      </w:r>
      <w:r w:rsidR="002F2D48">
        <w:rPr>
          <w:rFonts w:cstheme="minorHAnsi"/>
        </w:rPr>
        <w:t>s</w:t>
      </w:r>
      <w:r w:rsidR="00EF74DD" w:rsidRPr="00EF74DD">
        <w:rPr>
          <w:rFonts w:cstheme="minorHAnsi"/>
        </w:rPr>
        <w:t xml:space="preserve"> </w:t>
      </w:r>
      <w:r w:rsidR="005D7431">
        <w:rPr>
          <w:rFonts w:cstheme="minorHAnsi"/>
        </w:rPr>
        <w:t xml:space="preserve">that </w:t>
      </w:r>
      <w:r w:rsidR="00EF74DD" w:rsidRPr="00EF74DD">
        <w:rPr>
          <w:rFonts w:cstheme="minorHAnsi"/>
        </w:rPr>
        <w:t xml:space="preserve">contain many </w:t>
      </w:r>
      <w:r w:rsidR="005D7431">
        <w:rPr>
          <w:rFonts w:cstheme="minorHAnsi"/>
        </w:rPr>
        <w:t xml:space="preserve">different </w:t>
      </w:r>
      <w:r w:rsidR="00EF74DD" w:rsidRPr="00EF74DD">
        <w:rPr>
          <w:rFonts w:cstheme="minorHAnsi"/>
        </w:rPr>
        <w:t>applications</w:t>
      </w:r>
      <w:r w:rsidR="005D7431">
        <w:rPr>
          <w:rFonts w:cstheme="minorHAnsi"/>
        </w:rPr>
        <w:t>. D</w:t>
      </w:r>
      <w:r w:rsidR="005D7431" w:rsidRPr="00EF74DD">
        <w:rPr>
          <w:rFonts w:cstheme="minorHAnsi"/>
        </w:rPr>
        <w:t>ata mining</w:t>
      </w:r>
      <w:r w:rsidR="005D7431">
        <w:rPr>
          <w:rFonts w:cstheme="minorHAnsi"/>
        </w:rPr>
        <w:t xml:space="preserve"> can be used on the cloud to streamline the analysis of large amounts of data. This involves using </w:t>
      </w:r>
      <w:r w:rsidR="005D7431" w:rsidRPr="005D7431">
        <w:rPr>
          <w:rFonts w:cstheme="minorHAnsi"/>
        </w:rPr>
        <w:t>software</w:t>
      </w:r>
      <w:r w:rsidR="005D7431">
        <w:rPr>
          <w:rFonts w:cstheme="minorHAnsi"/>
        </w:rPr>
        <w:t xml:space="preserve"> to look for patterns in data</w:t>
      </w:r>
      <w:r w:rsidR="002F2D48">
        <w:rPr>
          <w:rFonts w:cstheme="minorHAnsi"/>
        </w:rPr>
        <w:t>,</w:t>
      </w:r>
      <w:r w:rsidR="005D7431">
        <w:rPr>
          <w:rFonts w:cstheme="minorHAnsi"/>
        </w:rPr>
        <w:t xml:space="preserve"> however</w:t>
      </w:r>
      <w:r w:rsidR="002F2D48">
        <w:rPr>
          <w:rFonts w:cstheme="minorHAnsi"/>
        </w:rPr>
        <w:t>,</w:t>
      </w:r>
      <w:r w:rsidR="005D7431">
        <w:rPr>
          <w:rFonts w:cstheme="minorHAnsi"/>
        </w:rPr>
        <w:t xml:space="preserve"> the forensic </w:t>
      </w:r>
      <w:r w:rsidR="005D7431" w:rsidRPr="000A24A1">
        <w:rPr>
          <w:rFonts w:cstheme="minorHAnsi"/>
        </w:rPr>
        <w:t>implementation of this on the cloud needs more investigation</w:t>
      </w:r>
      <w:r w:rsidR="002F2D48" w:rsidRPr="000A24A1">
        <w:rPr>
          <w:rFonts w:cstheme="minorHAnsi"/>
        </w:rPr>
        <w:t>s</w:t>
      </w:r>
      <w:r w:rsidR="008327DB" w:rsidRPr="000A24A1">
        <w:rPr>
          <w:rFonts w:cstheme="minorHAnsi"/>
        </w:rPr>
        <w:t xml:space="preserve"> before it will be usable. Another suggestion is data reduction techniques</w:t>
      </w:r>
      <w:r w:rsidR="002F2D48" w:rsidRPr="000A24A1">
        <w:rPr>
          <w:rFonts w:cstheme="minorHAnsi"/>
        </w:rPr>
        <w:t>, for example</w:t>
      </w:r>
      <w:r w:rsidR="00BB43E0" w:rsidRPr="000A24A1">
        <w:rPr>
          <w:rFonts w:cstheme="minorHAnsi"/>
        </w:rPr>
        <w:t xml:space="preserve"> </w:t>
      </w:r>
      <w:r w:rsidR="008327DB" w:rsidRPr="000A24A1">
        <w:rPr>
          <w:rFonts w:cstheme="minorHAnsi"/>
        </w:rPr>
        <w:t xml:space="preserve">selective imaging of the files and data of high forensic value. </w:t>
      </w:r>
      <w:r w:rsidR="00BE079E" w:rsidRPr="000A24A1">
        <w:rPr>
          <w:rFonts w:cstheme="minorHAnsi"/>
        </w:rPr>
        <w:t>Of course,</w:t>
      </w:r>
      <w:r w:rsidR="008327DB" w:rsidRPr="000A24A1">
        <w:rPr>
          <w:rFonts w:cstheme="minorHAnsi"/>
        </w:rPr>
        <w:t xml:space="preserve"> with this method there is a higher change of evidence being missed so</w:t>
      </w:r>
      <w:r w:rsidR="00EB2F4D" w:rsidRPr="000A24A1">
        <w:rPr>
          <w:rFonts w:cstheme="minorHAnsi"/>
        </w:rPr>
        <w:t xml:space="preserve"> </w:t>
      </w:r>
      <w:r w:rsidR="00BB43E0" w:rsidRPr="000A24A1">
        <w:rPr>
          <w:rFonts w:cstheme="minorHAnsi"/>
        </w:rPr>
        <w:t xml:space="preserve">it </w:t>
      </w:r>
      <w:r w:rsidR="00EB2F4D" w:rsidRPr="000A24A1">
        <w:rPr>
          <w:rFonts w:cstheme="minorHAnsi"/>
        </w:rPr>
        <w:t>should</w:t>
      </w:r>
      <w:r w:rsidR="008327DB" w:rsidRPr="000A24A1">
        <w:rPr>
          <w:rFonts w:cstheme="minorHAnsi"/>
        </w:rPr>
        <w:t xml:space="preserve"> never</w:t>
      </w:r>
      <w:r w:rsidR="00BE079E" w:rsidRPr="000A24A1">
        <w:rPr>
          <w:rFonts w:cstheme="minorHAnsi"/>
        </w:rPr>
        <w:t xml:space="preserve"> be</w:t>
      </w:r>
      <w:r w:rsidR="008327DB" w:rsidRPr="000A24A1">
        <w:rPr>
          <w:rFonts w:cstheme="minorHAnsi"/>
        </w:rPr>
        <w:t xml:space="preserve"> used as a replacement for full forensics analysis</w:t>
      </w:r>
      <w:r w:rsidR="007D151A" w:rsidRPr="000A24A1">
        <w:rPr>
          <w:rFonts w:cstheme="minorHAnsi"/>
        </w:rPr>
        <w:t xml:space="preserve"> (Quick D and Choo KK, 2016</w:t>
      </w:r>
      <w:r w:rsidR="00BE079E" w:rsidRPr="000A24A1">
        <w:rPr>
          <w:rFonts w:cstheme="minorHAnsi"/>
        </w:rPr>
        <w:t xml:space="preserve">, </w:t>
      </w:r>
      <w:proofErr w:type="spellStart"/>
      <w:r w:rsidR="00BE079E" w:rsidRPr="000A24A1">
        <w:rPr>
          <w:rFonts w:cstheme="minorHAnsi"/>
        </w:rPr>
        <w:t>Grispos</w:t>
      </w:r>
      <w:proofErr w:type="spellEnd"/>
      <w:r w:rsidR="00BE079E" w:rsidRPr="000A24A1">
        <w:rPr>
          <w:rFonts w:cstheme="minorHAnsi"/>
        </w:rPr>
        <w:t xml:space="preserve"> G, Storer T and Glisson W.B, 2012</w:t>
      </w:r>
      <w:r w:rsidR="007D151A" w:rsidRPr="000A24A1">
        <w:rPr>
          <w:rFonts w:cstheme="minorHAnsi"/>
        </w:rPr>
        <w:t>)</w:t>
      </w:r>
      <w:r w:rsidR="00BE079E" w:rsidRPr="000A24A1">
        <w:rPr>
          <w:rFonts w:cstheme="minorHAnsi"/>
        </w:rPr>
        <w:t xml:space="preserve"> </w:t>
      </w:r>
    </w:p>
    <w:p w14:paraId="42248A0A" w14:textId="144D3EFE" w:rsidR="001641F9" w:rsidRPr="000A24A1" w:rsidRDefault="00B511CC" w:rsidP="008A20BB">
      <w:pPr>
        <w:rPr>
          <w:rFonts w:cstheme="minorHAnsi"/>
        </w:rPr>
      </w:pPr>
      <w:r>
        <w:rPr>
          <w:rFonts w:cstheme="minorHAnsi"/>
        </w:rPr>
        <w:t>Recovering deleted data is an important step when analysing digital data. In a regular investigation</w:t>
      </w:r>
      <w:r w:rsidR="00BB43E0">
        <w:rPr>
          <w:rFonts w:cstheme="minorHAnsi"/>
        </w:rPr>
        <w:t>,</w:t>
      </w:r>
      <w:r>
        <w:rPr>
          <w:rFonts w:cstheme="minorHAnsi"/>
        </w:rPr>
        <w:t xml:space="preserve"> deleted data can normally be recovered using data carving techniques, however</w:t>
      </w:r>
      <w:r w:rsidR="00BB43E0">
        <w:rPr>
          <w:rFonts w:cstheme="minorHAnsi"/>
        </w:rPr>
        <w:t>,</w:t>
      </w:r>
      <w:r>
        <w:rPr>
          <w:rFonts w:cstheme="minorHAnsi"/>
        </w:rPr>
        <w:t xml:space="preserve"> in the cloud this is </w:t>
      </w:r>
      <w:r>
        <w:rPr>
          <w:rFonts w:cstheme="minorHAnsi"/>
        </w:rPr>
        <w:lastRenderedPageBreak/>
        <w:t xml:space="preserve">a lot harder to do. In some </w:t>
      </w:r>
      <w:r w:rsidR="00BB43E0">
        <w:rPr>
          <w:rFonts w:cstheme="minorHAnsi"/>
        </w:rPr>
        <w:t>cases,</w:t>
      </w:r>
      <w:r>
        <w:rPr>
          <w:rFonts w:cstheme="minorHAnsi"/>
        </w:rPr>
        <w:t xml:space="preserve"> it is possible to collect deleted data from the cloud</w:t>
      </w:r>
      <w:r w:rsidR="00BB43E0">
        <w:rPr>
          <w:rFonts w:cstheme="minorHAnsi"/>
        </w:rPr>
        <w:t>,</w:t>
      </w:r>
      <w:r>
        <w:rPr>
          <w:rFonts w:cstheme="minorHAnsi"/>
        </w:rPr>
        <w:t xml:space="preserve"> but only if the </w:t>
      </w:r>
      <w:r w:rsidRPr="00B511CC">
        <w:rPr>
          <w:rFonts w:cstheme="minorHAnsi"/>
        </w:rPr>
        <w:t>data is not overwritten</w:t>
      </w:r>
      <w:r w:rsidR="008D12F2">
        <w:rPr>
          <w:rFonts w:cstheme="minorHAnsi"/>
        </w:rPr>
        <w:t>;</w:t>
      </w:r>
      <w:r>
        <w:rPr>
          <w:rFonts w:cstheme="minorHAnsi"/>
        </w:rPr>
        <w:t xml:space="preserve"> </w:t>
      </w:r>
      <w:r w:rsidR="00BB43E0">
        <w:rPr>
          <w:rFonts w:cstheme="minorHAnsi"/>
        </w:rPr>
        <w:t xml:space="preserve">this is a slim chance </w:t>
      </w:r>
      <w:r w:rsidR="008D12F2">
        <w:rPr>
          <w:rFonts w:cstheme="minorHAnsi"/>
        </w:rPr>
        <w:t>with</w:t>
      </w:r>
      <w:r>
        <w:rPr>
          <w:rFonts w:cstheme="minorHAnsi"/>
        </w:rPr>
        <w:t xml:space="preserve"> the volatility of cloud data</w:t>
      </w:r>
      <w:r w:rsidR="008D12F2">
        <w:rPr>
          <w:rFonts w:cstheme="minorHAnsi"/>
        </w:rPr>
        <w:t>. This is further comp</w:t>
      </w:r>
      <w:r w:rsidR="00BB43E0">
        <w:rPr>
          <w:rFonts w:cstheme="minorHAnsi"/>
        </w:rPr>
        <w:t>li</w:t>
      </w:r>
      <w:r w:rsidR="008D12F2">
        <w:rPr>
          <w:rFonts w:cstheme="minorHAnsi"/>
        </w:rPr>
        <w:t>c</w:t>
      </w:r>
      <w:r w:rsidR="00BB43E0">
        <w:rPr>
          <w:rFonts w:cstheme="minorHAnsi"/>
        </w:rPr>
        <w:t>a</w:t>
      </w:r>
      <w:r w:rsidR="008D12F2">
        <w:rPr>
          <w:rFonts w:cstheme="minorHAnsi"/>
        </w:rPr>
        <w:t>ted by the fact that in m</w:t>
      </w:r>
      <w:r w:rsidR="00BB43E0">
        <w:rPr>
          <w:rFonts w:cstheme="minorHAnsi"/>
        </w:rPr>
        <w:t>an</w:t>
      </w:r>
      <w:r w:rsidR="008D12F2">
        <w:rPr>
          <w:rFonts w:cstheme="minorHAnsi"/>
        </w:rPr>
        <w:t xml:space="preserve">y cloud </w:t>
      </w:r>
      <w:r w:rsidR="005E1D46">
        <w:rPr>
          <w:rFonts w:cstheme="minorHAnsi"/>
        </w:rPr>
        <w:t>apps</w:t>
      </w:r>
      <w:r w:rsidR="00BB43E0">
        <w:rPr>
          <w:rFonts w:cstheme="minorHAnsi"/>
        </w:rPr>
        <w:t>,</w:t>
      </w:r>
      <w:r w:rsidR="008D12F2">
        <w:rPr>
          <w:rFonts w:cstheme="minorHAnsi"/>
        </w:rPr>
        <w:t xml:space="preserve"> all it takes is a client cancelling their account for all their data to be wiped by the provider and in a shared cloud it is likely </w:t>
      </w:r>
      <w:r w:rsidR="00BB43E0">
        <w:rPr>
          <w:rFonts w:cstheme="minorHAnsi"/>
        </w:rPr>
        <w:t xml:space="preserve">that </w:t>
      </w:r>
      <w:r w:rsidR="008D12F2">
        <w:rPr>
          <w:rFonts w:cstheme="minorHAnsi"/>
        </w:rPr>
        <w:t xml:space="preserve">the space an old clients data was in will be </w:t>
      </w:r>
      <w:r w:rsidR="008D12F2" w:rsidRPr="000A24A1">
        <w:rPr>
          <w:rFonts w:cstheme="minorHAnsi"/>
        </w:rPr>
        <w:t>allocated to a new client, creating confidentiality issues</w:t>
      </w:r>
      <w:r w:rsidR="00FB43DE" w:rsidRPr="000A24A1">
        <w:rPr>
          <w:rFonts w:cstheme="minorHAnsi"/>
        </w:rPr>
        <w:t xml:space="preserve"> (</w:t>
      </w:r>
      <w:proofErr w:type="spellStart"/>
      <w:r w:rsidR="00FB43DE" w:rsidRPr="000A24A1">
        <w:rPr>
          <w:rFonts w:cstheme="minorHAnsi"/>
        </w:rPr>
        <w:t>Pichan</w:t>
      </w:r>
      <w:proofErr w:type="spellEnd"/>
      <w:r w:rsidR="00FB43DE" w:rsidRPr="000A24A1">
        <w:rPr>
          <w:rFonts w:cstheme="minorHAnsi"/>
        </w:rPr>
        <w:t xml:space="preserve"> A et al. 2015)</w:t>
      </w:r>
      <w:r w:rsidR="00EF77E3" w:rsidRPr="000A24A1">
        <w:rPr>
          <w:rFonts w:cstheme="minorHAnsi"/>
        </w:rPr>
        <w:t>.</w:t>
      </w:r>
      <w:r w:rsidR="00DB531B" w:rsidRPr="000A24A1">
        <w:rPr>
          <w:rFonts w:cstheme="minorHAnsi"/>
        </w:rPr>
        <w:t xml:space="preserve"> Following the European Parliaments (EP) </w:t>
      </w:r>
      <w:r w:rsidR="00FB43DE" w:rsidRPr="000A24A1">
        <w:rPr>
          <w:rFonts w:cstheme="minorHAnsi"/>
        </w:rPr>
        <w:t>Data Retention Directive</w:t>
      </w:r>
      <w:r w:rsidR="00BB43E0" w:rsidRPr="000A24A1">
        <w:rPr>
          <w:rFonts w:cstheme="minorHAnsi"/>
        </w:rPr>
        <w:t>,</w:t>
      </w:r>
      <w:r w:rsidR="00DB531B" w:rsidRPr="000A24A1">
        <w:rPr>
          <w:rFonts w:cstheme="minorHAnsi"/>
        </w:rPr>
        <w:t xml:space="preserve"> </w:t>
      </w:r>
      <w:r w:rsidR="00623717" w:rsidRPr="000A24A1">
        <w:rPr>
          <w:rFonts w:cstheme="minorHAnsi"/>
        </w:rPr>
        <w:t>p</w:t>
      </w:r>
      <w:r w:rsidR="00DB531B" w:rsidRPr="000A24A1">
        <w:rPr>
          <w:rFonts w:cstheme="minorHAnsi"/>
        </w:rPr>
        <w:t>ublic</w:t>
      </w:r>
      <w:r w:rsidR="00623717" w:rsidRPr="000A24A1">
        <w:rPr>
          <w:rFonts w:cstheme="minorHAnsi"/>
        </w:rPr>
        <w:t xml:space="preserve"> communication</w:t>
      </w:r>
      <w:r w:rsidR="00DB531B" w:rsidRPr="000A24A1">
        <w:rPr>
          <w:rFonts w:cstheme="minorHAnsi"/>
        </w:rPr>
        <w:t xml:space="preserve"> providers must at least keep some information about pa</w:t>
      </w:r>
      <w:r w:rsidR="00623717" w:rsidRPr="000A24A1">
        <w:rPr>
          <w:rFonts w:cstheme="minorHAnsi"/>
        </w:rPr>
        <w:t>st and present users</w:t>
      </w:r>
      <w:r w:rsidR="00BB43E0" w:rsidRPr="000A24A1">
        <w:rPr>
          <w:rFonts w:cstheme="minorHAnsi"/>
        </w:rPr>
        <w:t>,</w:t>
      </w:r>
      <w:r w:rsidR="00623717" w:rsidRPr="000A24A1">
        <w:rPr>
          <w:rFonts w:cstheme="minorHAnsi"/>
        </w:rPr>
        <w:t xml:space="preserve"> including </w:t>
      </w:r>
      <w:r w:rsidR="00DB531B" w:rsidRPr="000A24A1">
        <w:rPr>
          <w:rFonts w:cstheme="minorHAnsi"/>
        </w:rPr>
        <w:t>data necessary to identify the source, des</w:t>
      </w:r>
      <w:r w:rsidR="00A36104" w:rsidRPr="000A24A1">
        <w:rPr>
          <w:rFonts w:cstheme="minorHAnsi"/>
        </w:rPr>
        <w:t xml:space="preserve">tination, date, time, duration and </w:t>
      </w:r>
      <w:r w:rsidR="00DB531B" w:rsidRPr="000A24A1">
        <w:rPr>
          <w:rFonts w:cstheme="minorHAnsi"/>
        </w:rPr>
        <w:t>type of communication</w:t>
      </w:r>
      <w:r w:rsidR="00A36104" w:rsidRPr="000A24A1">
        <w:rPr>
          <w:rFonts w:cstheme="minorHAnsi"/>
        </w:rPr>
        <w:t xml:space="preserve"> as well as the clients communication equipment and the location of mobile equipment</w:t>
      </w:r>
      <w:r w:rsidR="00623717" w:rsidRPr="000A24A1">
        <w:rPr>
          <w:rFonts w:cstheme="minorHAnsi"/>
        </w:rPr>
        <w:t xml:space="preserve"> (</w:t>
      </w:r>
      <w:r w:rsidR="008A37CB" w:rsidRPr="000A24A1">
        <w:rPr>
          <w:rFonts w:cstheme="minorHAnsi"/>
        </w:rPr>
        <w:t>European Parliament 2006</w:t>
      </w:r>
      <w:r w:rsidR="00623717" w:rsidRPr="000A24A1">
        <w:rPr>
          <w:rFonts w:cstheme="minorHAnsi"/>
        </w:rPr>
        <w:t>)</w:t>
      </w:r>
      <w:r w:rsidR="00A36104" w:rsidRPr="000A24A1">
        <w:rPr>
          <w:rFonts w:cstheme="minorHAnsi"/>
        </w:rPr>
        <w:t xml:space="preserve">. </w:t>
      </w:r>
    </w:p>
    <w:p w14:paraId="32D5EB9D" w14:textId="3669C416" w:rsidR="00576C22" w:rsidRPr="000A24A1" w:rsidRDefault="006F1EA3" w:rsidP="006F1EA3">
      <w:pPr>
        <w:rPr>
          <w:rFonts w:cstheme="minorHAnsi"/>
        </w:rPr>
      </w:pPr>
      <w:r w:rsidRPr="000A24A1">
        <w:rPr>
          <w:rFonts w:cstheme="minorHAnsi"/>
        </w:rPr>
        <w:t>During the analysis it is important to reconstruct the crime scene. This involves organizing the analysis results from the physical and digital data</w:t>
      </w:r>
      <w:r w:rsidR="00BB43E0" w:rsidRPr="000A24A1">
        <w:rPr>
          <w:rFonts w:cstheme="minorHAnsi"/>
        </w:rPr>
        <w:t>,</w:t>
      </w:r>
      <w:r w:rsidRPr="000A24A1">
        <w:rPr>
          <w:rFonts w:cstheme="minorHAnsi"/>
        </w:rPr>
        <w:t xml:space="preserve"> to establish the facts for the incident. Reconstruction in the cloud is a challenge as tools and guild lines for this are limited. There are</w:t>
      </w:r>
      <w:r w:rsidR="00BB43E0" w:rsidRPr="000A24A1">
        <w:rPr>
          <w:rFonts w:cstheme="minorHAnsi"/>
        </w:rPr>
        <w:t>,</w:t>
      </w:r>
      <w:r w:rsidRPr="000A24A1">
        <w:rPr>
          <w:rFonts w:cstheme="minorHAnsi"/>
        </w:rPr>
        <w:t xml:space="preserve"> of course</w:t>
      </w:r>
      <w:r w:rsidR="00BB43E0" w:rsidRPr="000A24A1">
        <w:rPr>
          <w:rFonts w:cstheme="minorHAnsi"/>
        </w:rPr>
        <w:t>,</w:t>
      </w:r>
      <w:r w:rsidRPr="000A24A1">
        <w:rPr>
          <w:rFonts w:cstheme="minorHAnsi"/>
        </w:rPr>
        <w:t xml:space="preserve"> further difficulties with this if the provider has not rel</w:t>
      </w:r>
      <w:r w:rsidR="00BB43E0" w:rsidRPr="000A24A1">
        <w:rPr>
          <w:rFonts w:cstheme="minorHAnsi"/>
        </w:rPr>
        <w:t>ea</w:t>
      </w:r>
      <w:r w:rsidRPr="000A24A1">
        <w:rPr>
          <w:rFonts w:cstheme="minorHAnsi"/>
        </w:rPr>
        <w:t xml:space="preserve">sed </w:t>
      </w:r>
      <w:r w:rsidR="00BB43E0" w:rsidRPr="000A24A1">
        <w:rPr>
          <w:rFonts w:cstheme="minorHAnsi"/>
        </w:rPr>
        <w:t>all</w:t>
      </w:r>
      <w:r w:rsidRPr="000A24A1">
        <w:rPr>
          <w:rFonts w:cstheme="minorHAnsi"/>
        </w:rPr>
        <w:t xml:space="preserve"> the data (</w:t>
      </w:r>
      <w:proofErr w:type="spellStart"/>
      <w:r w:rsidR="006E68D5" w:rsidRPr="000A24A1">
        <w:rPr>
          <w:rFonts w:cstheme="minorHAnsi"/>
        </w:rPr>
        <w:t>Pichan</w:t>
      </w:r>
      <w:proofErr w:type="spellEnd"/>
      <w:r w:rsidR="006E68D5" w:rsidRPr="000A24A1">
        <w:rPr>
          <w:rFonts w:cstheme="minorHAnsi"/>
        </w:rPr>
        <w:t xml:space="preserve"> A et al. 2015</w:t>
      </w:r>
      <w:r w:rsidRPr="000A24A1">
        <w:rPr>
          <w:rFonts w:cstheme="minorHAnsi"/>
        </w:rPr>
        <w:t>). One way of reconstruction is to establish a time line of events. During an investigation</w:t>
      </w:r>
      <w:r w:rsidR="00BB43E0" w:rsidRPr="000A24A1">
        <w:rPr>
          <w:rFonts w:cstheme="minorHAnsi"/>
        </w:rPr>
        <w:t>,</w:t>
      </w:r>
      <w:r w:rsidRPr="000A24A1">
        <w:rPr>
          <w:rFonts w:cstheme="minorHAnsi"/>
        </w:rPr>
        <w:t xml:space="preserve"> establishing a timeline of events helps to build a picture of all the events happening on a device or set of devices during that time frame. Often</w:t>
      </w:r>
      <w:r w:rsidR="00BB43E0" w:rsidRPr="000A24A1">
        <w:rPr>
          <w:rFonts w:cstheme="minorHAnsi"/>
        </w:rPr>
        <w:t>,</w:t>
      </w:r>
      <w:r w:rsidRPr="000A24A1">
        <w:rPr>
          <w:rFonts w:cstheme="minorHAnsi"/>
        </w:rPr>
        <w:t xml:space="preserve"> reconstruction of the sequence of events is </w:t>
      </w:r>
      <w:r w:rsidR="00BB43E0" w:rsidRPr="000A24A1">
        <w:rPr>
          <w:rFonts w:cstheme="minorHAnsi"/>
        </w:rPr>
        <w:t>easier</w:t>
      </w:r>
      <w:r w:rsidRPr="000A24A1">
        <w:rPr>
          <w:rFonts w:cstheme="minorHAnsi"/>
        </w:rPr>
        <w:t xml:space="preserve"> as most actions performed on a digital device are time stamped automatically. However, an investigator will need to be aware that data from different geographic locations may use different time zones, and therefore different timestamps</w:t>
      </w:r>
      <w:r w:rsidR="00366A43" w:rsidRPr="000A24A1">
        <w:rPr>
          <w:rFonts w:cstheme="minorHAnsi"/>
        </w:rPr>
        <w:t xml:space="preserve">. </w:t>
      </w:r>
      <w:r w:rsidR="00382D89" w:rsidRPr="000A24A1">
        <w:rPr>
          <w:rFonts w:cstheme="minorHAnsi"/>
        </w:rPr>
        <w:t>M</w:t>
      </w:r>
      <w:r w:rsidRPr="000A24A1">
        <w:rPr>
          <w:rFonts w:cstheme="minorHAnsi"/>
        </w:rPr>
        <w:t xml:space="preserve">odels have been proposed to assist in collecting from </w:t>
      </w:r>
      <w:r w:rsidR="00382D89" w:rsidRPr="000A24A1">
        <w:rPr>
          <w:rFonts w:cstheme="minorHAnsi"/>
        </w:rPr>
        <w:t>the cloud</w:t>
      </w:r>
      <w:r w:rsidRPr="000A24A1">
        <w:rPr>
          <w:rFonts w:cstheme="minorHAnsi"/>
        </w:rPr>
        <w:t>. For example</w:t>
      </w:r>
      <w:r w:rsidR="00BB43E0" w:rsidRPr="000A24A1">
        <w:rPr>
          <w:rFonts w:cstheme="minorHAnsi"/>
        </w:rPr>
        <w:t>,</w:t>
      </w:r>
      <w:r w:rsidRPr="000A24A1">
        <w:rPr>
          <w:rFonts w:cstheme="minorHAnsi"/>
        </w:rPr>
        <w:t xml:space="preserve"> Secure-Logging-as-a-Service (</w:t>
      </w:r>
      <w:proofErr w:type="spellStart"/>
      <w:r w:rsidRPr="000A24A1">
        <w:rPr>
          <w:rFonts w:cstheme="minorHAnsi"/>
        </w:rPr>
        <w:t>SecLaaS</w:t>
      </w:r>
      <w:proofErr w:type="spellEnd"/>
      <w:r w:rsidRPr="000A24A1">
        <w:rPr>
          <w:rFonts w:cstheme="minorHAnsi"/>
        </w:rPr>
        <w:t>), which is a model for collecting any type of log files from any source or location; including servers, applications and devices (</w:t>
      </w:r>
      <w:proofErr w:type="spellStart"/>
      <w:r w:rsidR="00F9733F" w:rsidRPr="000A24A1">
        <w:rPr>
          <w:rFonts w:cstheme="minorHAnsi"/>
        </w:rPr>
        <w:t>Zawoad</w:t>
      </w:r>
      <w:proofErr w:type="spellEnd"/>
      <w:r w:rsidR="00F9733F" w:rsidRPr="000A24A1">
        <w:rPr>
          <w:rFonts w:cstheme="minorHAnsi"/>
        </w:rPr>
        <w:t xml:space="preserve"> S, Dutta A.K and Hasan R, 2013</w:t>
      </w:r>
      <w:r w:rsidRPr="000A24A1">
        <w:rPr>
          <w:rFonts w:cstheme="minorHAnsi"/>
        </w:rPr>
        <w:t xml:space="preserve">, </w:t>
      </w:r>
      <w:r w:rsidR="006A42E2" w:rsidRPr="000A24A1">
        <w:rPr>
          <w:rFonts w:cstheme="minorHAnsi"/>
        </w:rPr>
        <w:t>O’Shaughnessy S and Keane A, 2013</w:t>
      </w:r>
      <w:r w:rsidRPr="000A24A1">
        <w:rPr>
          <w:rFonts w:cstheme="minorHAnsi"/>
        </w:rPr>
        <w:t>).</w:t>
      </w:r>
    </w:p>
    <w:p w14:paraId="631C53A8" w14:textId="23C1E376" w:rsidR="008D7227" w:rsidRPr="000A24A1" w:rsidRDefault="00C64C60">
      <w:pPr>
        <w:rPr>
          <w:rFonts w:cstheme="minorHAnsi"/>
        </w:rPr>
      </w:pPr>
      <w:r w:rsidRPr="000A24A1">
        <w:rPr>
          <w:rFonts w:cstheme="minorHAnsi"/>
        </w:rPr>
        <w:t>The evidence collected during analysis must be validated to ensure it is legally</w:t>
      </w:r>
      <w:r w:rsidRPr="000A24A1">
        <w:t xml:space="preserve"> </w:t>
      </w:r>
      <w:r w:rsidRPr="000A24A1">
        <w:rPr>
          <w:rFonts w:cstheme="minorHAnsi"/>
        </w:rPr>
        <w:t xml:space="preserve">acceptable. </w:t>
      </w:r>
      <w:r w:rsidR="0034397F" w:rsidRPr="000A24A1">
        <w:rPr>
          <w:rFonts w:cstheme="minorHAnsi"/>
        </w:rPr>
        <w:t>This involves ensuring all data, applications, and results be proven as valid. The validation of data is often done by comparing the data to previous versions or supplementary sources. Software hashing tools are also used; the</w:t>
      </w:r>
      <w:r w:rsidR="009B2259" w:rsidRPr="000A24A1">
        <w:rPr>
          <w:rFonts w:cstheme="minorHAnsi"/>
        </w:rPr>
        <w:t>y</w:t>
      </w:r>
      <w:r w:rsidR="0034397F" w:rsidRPr="000A24A1">
        <w:rPr>
          <w:rFonts w:cstheme="minorHAnsi"/>
        </w:rPr>
        <w:t xml:space="preserve"> create a 'signature' for every file on a system, </w:t>
      </w:r>
      <w:r w:rsidR="00685215" w:rsidRPr="000A24A1">
        <w:rPr>
          <w:rFonts w:cstheme="minorHAnsi"/>
        </w:rPr>
        <w:t>this 'signature' will</w:t>
      </w:r>
      <w:r w:rsidR="0034397F" w:rsidRPr="000A24A1">
        <w:rPr>
          <w:rFonts w:cstheme="minorHAnsi"/>
        </w:rPr>
        <w:t xml:space="preserve"> change if the file </w:t>
      </w:r>
      <w:r w:rsidR="00685215" w:rsidRPr="000A24A1">
        <w:rPr>
          <w:rFonts w:cstheme="minorHAnsi"/>
        </w:rPr>
        <w:t xml:space="preserve">is altered in anyway. </w:t>
      </w:r>
      <w:r w:rsidR="00030D4C" w:rsidRPr="000A24A1">
        <w:rPr>
          <w:rFonts w:cstheme="minorHAnsi"/>
        </w:rPr>
        <w:t xml:space="preserve">This method can be used with data collected from cloud </w:t>
      </w:r>
      <w:r w:rsidR="009C418C" w:rsidRPr="000A24A1">
        <w:rPr>
          <w:rFonts w:cstheme="minorHAnsi"/>
        </w:rPr>
        <w:t>applications</w:t>
      </w:r>
      <w:r w:rsidR="00030D4C" w:rsidRPr="000A24A1">
        <w:rPr>
          <w:rFonts w:cstheme="minorHAnsi"/>
        </w:rPr>
        <w:t xml:space="preserve"> and some services, such as Amazon Web Services, provide hashing me</w:t>
      </w:r>
      <w:r w:rsidR="009B2259" w:rsidRPr="000A24A1">
        <w:rPr>
          <w:rFonts w:cstheme="minorHAnsi"/>
        </w:rPr>
        <w:t>cha</w:t>
      </w:r>
      <w:r w:rsidR="00030D4C" w:rsidRPr="000A24A1">
        <w:rPr>
          <w:rFonts w:cstheme="minorHAnsi"/>
        </w:rPr>
        <w:t>nisms of their own</w:t>
      </w:r>
      <w:r w:rsidR="00DF50D4" w:rsidRPr="000A24A1">
        <w:rPr>
          <w:rFonts w:cstheme="minorHAnsi"/>
        </w:rPr>
        <w:t xml:space="preserve"> </w:t>
      </w:r>
      <w:r w:rsidR="00CE3432" w:rsidRPr="000A24A1">
        <w:rPr>
          <w:rFonts w:cstheme="minorHAnsi"/>
        </w:rPr>
        <w:t>(</w:t>
      </w:r>
      <w:proofErr w:type="spellStart"/>
      <w:r w:rsidR="00AB0A25" w:rsidRPr="000A24A1">
        <w:rPr>
          <w:rFonts w:cstheme="minorHAnsi"/>
        </w:rPr>
        <w:t>Roussev</w:t>
      </w:r>
      <w:proofErr w:type="spellEnd"/>
      <w:r w:rsidR="00AB0A25" w:rsidRPr="000A24A1">
        <w:rPr>
          <w:rFonts w:cstheme="minorHAnsi"/>
        </w:rPr>
        <w:t>, V, 2009. AWS, 2019</w:t>
      </w:r>
      <w:r w:rsidR="00CE3432" w:rsidRPr="000A24A1">
        <w:rPr>
          <w:rFonts w:cstheme="minorHAnsi"/>
        </w:rPr>
        <w:t>)</w:t>
      </w:r>
      <w:r w:rsidR="00AB0A25" w:rsidRPr="000A24A1">
        <w:rPr>
          <w:rFonts w:cstheme="minorHAnsi"/>
        </w:rPr>
        <w:t>.</w:t>
      </w:r>
    </w:p>
    <w:p w14:paraId="70732FA4" w14:textId="77777777" w:rsidR="00530E22" w:rsidRPr="000A24A1" w:rsidRDefault="00530E22">
      <w:pPr>
        <w:rPr>
          <w:rStyle w:val="Heading3Char"/>
          <w:rFonts w:asciiTheme="minorHAnsi" w:eastAsiaTheme="minorHAnsi" w:hAnsiTheme="minorHAnsi" w:cstheme="minorHAnsi"/>
          <w:b w:val="0"/>
          <w:bCs w:val="0"/>
          <w:color w:val="auto"/>
        </w:rPr>
      </w:pPr>
    </w:p>
    <w:p w14:paraId="2B1D80DA" w14:textId="31B0B4FE" w:rsidR="00BA4556" w:rsidRPr="009044E8" w:rsidRDefault="003C513C" w:rsidP="009044E8">
      <w:pPr>
        <w:pStyle w:val="Heading2"/>
        <w:rPr>
          <w:rStyle w:val="Heading3Char"/>
          <w:b/>
          <w:bCs/>
        </w:rPr>
      </w:pPr>
      <w:bookmarkStart w:id="12" w:name="_Toc60581400"/>
      <w:r w:rsidRPr="009044E8">
        <w:rPr>
          <w:rStyle w:val="Heading3Char"/>
          <w:b/>
          <w:bCs/>
        </w:rPr>
        <w:t>Forensics</w:t>
      </w:r>
      <w:r w:rsidR="00BA4556" w:rsidRPr="009044E8">
        <w:rPr>
          <w:rStyle w:val="Heading3Char"/>
          <w:b/>
          <w:bCs/>
        </w:rPr>
        <w:t xml:space="preserve"> Tools</w:t>
      </w:r>
      <w:bookmarkEnd w:id="12"/>
    </w:p>
    <w:p w14:paraId="37A5FC37" w14:textId="2A3A9F4D" w:rsidR="00E00988" w:rsidRPr="00586CB7" w:rsidRDefault="00E00988" w:rsidP="003C513C">
      <w:pPr>
        <w:rPr>
          <w:rFonts w:cstheme="minorHAnsi"/>
        </w:rPr>
      </w:pPr>
      <w:r w:rsidRPr="00E00988">
        <w:rPr>
          <w:rFonts w:cstheme="minorHAnsi"/>
        </w:rPr>
        <w:t>Preservation</w:t>
      </w:r>
      <w:r>
        <w:rPr>
          <w:rFonts w:cstheme="minorHAnsi"/>
        </w:rPr>
        <w:t>, c</w:t>
      </w:r>
      <w:r w:rsidRPr="00E00988">
        <w:rPr>
          <w:rFonts w:cstheme="minorHAnsi"/>
        </w:rPr>
        <w:t>ollection</w:t>
      </w:r>
      <w:r>
        <w:rPr>
          <w:rFonts w:cstheme="minorHAnsi"/>
        </w:rPr>
        <w:t xml:space="preserve"> and analysis of cloud application</w:t>
      </w:r>
      <w:r w:rsidR="009B2259">
        <w:rPr>
          <w:rFonts w:cstheme="minorHAnsi"/>
        </w:rPr>
        <w:t>s</w:t>
      </w:r>
      <w:r>
        <w:rPr>
          <w:rFonts w:cstheme="minorHAnsi"/>
        </w:rPr>
        <w:t xml:space="preserve"> require forensics tools</w:t>
      </w:r>
      <w:r w:rsidR="009B2259">
        <w:rPr>
          <w:rFonts w:cstheme="minorHAnsi"/>
        </w:rPr>
        <w:t>,</w:t>
      </w:r>
      <w:r>
        <w:rPr>
          <w:rFonts w:cstheme="minorHAnsi"/>
        </w:rPr>
        <w:t xml:space="preserve"> however</w:t>
      </w:r>
      <w:r w:rsidR="009B2259">
        <w:rPr>
          <w:rFonts w:cstheme="minorHAnsi"/>
        </w:rPr>
        <w:t>,</w:t>
      </w:r>
      <w:r>
        <w:rPr>
          <w:rFonts w:cstheme="minorHAnsi"/>
        </w:rPr>
        <w:t xml:space="preserve"> there is a lack of</w:t>
      </w:r>
      <w:r w:rsidRPr="00E00988">
        <w:t xml:space="preserve"> </w:t>
      </w:r>
      <w:r w:rsidRPr="00E00988">
        <w:rPr>
          <w:rFonts w:cstheme="minorHAnsi"/>
        </w:rPr>
        <w:t>appropriate</w:t>
      </w:r>
      <w:r>
        <w:rPr>
          <w:rFonts w:cstheme="minorHAnsi"/>
        </w:rPr>
        <w:t xml:space="preserve"> and r</w:t>
      </w:r>
      <w:r w:rsidRPr="00E00988">
        <w:rPr>
          <w:rFonts w:cstheme="minorHAnsi"/>
        </w:rPr>
        <w:t>eliable</w:t>
      </w:r>
      <w:r>
        <w:rPr>
          <w:rFonts w:cstheme="minorHAnsi"/>
        </w:rPr>
        <w:t xml:space="preserve"> cloud </w:t>
      </w:r>
      <w:r w:rsidRPr="00E00988">
        <w:rPr>
          <w:rFonts w:cstheme="minorHAnsi"/>
        </w:rPr>
        <w:t>specific</w:t>
      </w:r>
      <w:r>
        <w:rPr>
          <w:rFonts w:cstheme="minorHAnsi"/>
        </w:rPr>
        <w:t xml:space="preserve"> tools. Currently </w:t>
      </w:r>
      <w:r w:rsidRPr="00E00988">
        <w:rPr>
          <w:rFonts w:cstheme="minorHAnsi"/>
        </w:rPr>
        <w:t>existing</w:t>
      </w:r>
      <w:r>
        <w:rPr>
          <w:rFonts w:cstheme="minorHAnsi"/>
        </w:rPr>
        <w:t xml:space="preserve"> forensics</w:t>
      </w:r>
      <w:r w:rsidRPr="00E00988">
        <w:rPr>
          <w:rFonts w:cstheme="minorHAnsi"/>
        </w:rPr>
        <w:t xml:space="preserve"> tools</w:t>
      </w:r>
      <w:r>
        <w:rPr>
          <w:rFonts w:cstheme="minorHAnsi"/>
        </w:rPr>
        <w:t xml:space="preserve"> are often used to </w:t>
      </w:r>
      <w:r w:rsidRPr="00586CB7">
        <w:rPr>
          <w:rFonts w:cstheme="minorHAnsi"/>
        </w:rPr>
        <w:t xml:space="preserve">analyse data from the </w:t>
      </w:r>
      <w:r w:rsidR="001D22B9" w:rsidRPr="00586CB7">
        <w:rPr>
          <w:rFonts w:cstheme="minorHAnsi"/>
        </w:rPr>
        <w:t>cloud,</w:t>
      </w:r>
      <w:r w:rsidRPr="00586CB7">
        <w:rPr>
          <w:rFonts w:cstheme="minorHAnsi"/>
        </w:rPr>
        <w:t xml:space="preserve"> </w:t>
      </w:r>
      <w:r w:rsidR="001D22B9" w:rsidRPr="00586CB7">
        <w:rPr>
          <w:rFonts w:cstheme="minorHAnsi"/>
        </w:rPr>
        <w:t>but software ha</w:t>
      </w:r>
      <w:r w:rsidR="009B2259">
        <w:rPr>
          <w:rFonts w:cstheme="minorHAnsi"/>
        </w:rPr>
        <w:t>s</w:t>
      </w:r>
      <w:r w:rsidR="001D22B9" w:rsidRPr="00586CB7">
        <w:rPr>
          <w:rFonts w:cstheme="minorHAnsi"/>
        </w:rPr>
        <w:t xml:space="preserve"> not always been tested </w:t>
      </w:r>
      <w:r w:rsidR="002B17D7" w:rsidRPr="00586CB7">
        <w:rPr>
          <w:rFonts w:cstheme="minorHAnsi"/>
        </w:rPr>
        <w:t>for</w:t>
      </w:r>
      <w:r w:rsidR="001D22B9" w:rsidRPr="00586CB7">
        <w:rPr>
          <w:rFonts w:cstheme="minorHAnsi"/>
        </w:rPr>
        <w:t xml:space="preserve"> cloud data. </w:t>
      </w:r>
      <w:r w:rsidR="00586CB7" w:rsidRPr="00586CB7">
        <w:rPr>
          <w:rFonts w:cstheme="minorHAnsi"/>
        </w:rPr>
        <w:t>Examples of cloud forensics toolkits include:</w:t>
      </w:r>
    </w:p>
    <w:p w14:paraId="50A1C964" w14:textId="25BF6A14" w:rsidR="00A40D45" w:rsidRPr="000A24A1" w:rsidRDefault="008824B7" w:rsidP="00586CB7">
      <w:pPr>
        <w:rPr>
          <w:rFonts w:cstheme="minorHAnsi"/>
        </w:rPr>
      </w:pPr>
      <w:proofErr w:type="spellStart"/>
      <w:r w:rsidRPr="000A24A1">
        <w:rPr>
          <w:rFonts w:cstheme="minorHAnsi"/>
        </w:rPr>
        <w:t>Cellebrite</w:t>
      </w:r>
      <w:proofErr w:type="spellEnd"/>
      <w:r w:rsidRPr="000A24A1">
        <w:rPr>
          <w:rFonts w:cstheme="minorHAnsi"/>
        </w:rPr>
        <w:t xml:space="preserve"> UFED Cloud Analyzer</w:t>
      </w:r>
      <w:r w:rsidR="00586CB7" w:rsidRPr="000A24A1">
        <w:rPr>
          <w:rFonts w:cstheme="minorHAnsi"/>
        </w:rPr>
        <w:t>:</w:t>
      </w:r>
      <w:r w:rsidRPr="000A24A1">
        <w:rPr>
          <w:rFonts w:cstheme="minorHAnsi"/>
        </w:rPr>
        <w:t xml:space="preserve"> This is software designed for preservation and analysis of </w:t>
      </w:r>
      <w:r w:rsidR="00A40D45" w:rsidRPr="000A24A1">
        <w:rPr>
          <w:rFonts w:cstheme="minorHAnsi"/>
        </w:rPr>
        <w:t xml:space="preserve">client-side </w:t>
      </w:r>
      <w:r w:rsidRPr="000A24A1">
        <w:rPr>
          <w:rFonts w:cstheme="minorHAnsi"/>
        </w:rPr>
        <w:t xml:space="preserve">cloud </w:t>
      </w:r>
      <w:r w:rsidR="00317356" w:rsidRPr="000A24A1">
        <w:rPr>
          <w:rFonts w:cstheme="minorHAnsi"/>
        </w:rPr>
        <w:t xml:space="preserve">application </w:t>
      </w:r>
      <w:r w:rsidRPr="000A24A1">
        <w:rPr>
          <w:rFonts w:cstheme="minorHAnsi"/>
        </w:rPr>
        <w:t>data</w:t>
      </w:r>
      <w:r w:rsidR="009B2259" w:rsidRPr="000A24A1">
        <w:rPr>
          <w:rFonts w:cstheme="minorHAnsi"/>
        </w:rPr>
        <w:t>,</w:t>
      </w:r>
      <w:r w:rsidRPr="000A24A1">
        <w:rPr>
          <w:rFonts w:cstheme="minorHAnsi"/>
        </w:rPr>
        <w:t xml:space="preserve"> including data from social-media</w:t>
      </w:r>
      <w:r w:rsidR="00317356" w:rsidRPr="000A24A1">
        <w:rPr>
          <w:rFonts w:cstheme="minorHAnsi"/>
        </w:rPr>
        <w:t xml:space="preserve"> and </w:t>
      </w:r>
      <w:r w:rsidRPr="000A24A1">
        <w:rPr>
          <w:rFonts w:cstheme="minorHAnsi"/>
        </w:rPr>
        <w:t>cloud storage</w:t>
      </w:r>
      <w:r w:rsidR="00317356" w:rsidRPr="000A24A1">
        <w:rPr>
          <w:rFonts w:cstheme="minorHAnsi"/>
        </w:rPr>
        <w:t xml:space="preserve"> apps</w:t>
      </w:r>
      <w:r w:rsidR="00E37901" w:rsidRPr="000A24A1">
        <w:rPr>
          <w:rFonts w:cstheme="minorHAnsi"/>
        </w:rPr>
        <w:t xml:space="preserve">. </w:t>
      </w:r>
      <w:r w:rsidR="00A40D45" w:rsidRPr="000A24A1">
        <w:rPr>
          <w:rFonts w:cstheme="minorHAnsi"/>
        </w:rPr>
        <w:t xml:space="preserve">It can even provide access to private user cloud data. </w:t>
      </w:r>
      <w:r w:rsidR="00E37901" w:rsidRPr="000A24A1">
        <w:rPr>
          <w:rFonts w:cstheme="minorHAnsi"/>
        </w:rPr>
        <w:t>However</w:t>
      </w:r>
      <w:r w:rsidR="00A40D45" w:rsidRPr="000A24A1">
        <w:rPr>
          <w:rFonts w:cstheme="minorHAnsi"/>
        </w:rPr>
        <w:t>,</w:t>
      </w:r>
      <w:r w:rsidR="00E37901" w:rsidRPr="000A24A1">
        <w:rPr>
          <w:rFonts w:cstheme="minorHAnsi"/>
        </w:rPr>
        <w:t xml:space="preserve"> this software is only</w:t>
      </w:r>
      <w:r w:rsidR="00FD3625" w:rsidRPr="000A24A1">
        <w:rPr>
          <w:rFonts w:cstheme="minorHAnsi"/>
        </w:rPr>
        <w:t xml:space="preserve"> designed for</w:t>
      </w:r>
      <w:r w:rsidR="00E37901" w:rsidRPr="000A24A1">
        <w:rPr>
          <w:rFonts w:cstheme="minorHAnsi"/>
        </w:rPr>
        <w:t xml:space="preserve"> </w:t>
      </w:r>
      <w:r w:rsidR="003766DD" w:rsidRPr="000A24A1">
        <w:rPr>
          <w:rFonts w:cstheme="minorHAnsi"/>
        </w:rPr>
        <w:t>iOS and Android</w:t>
      </w:r>
      <w:r w:rsidR="00FD3625" w:rsidRPr="000A24A1">
        <w:rPr>
          <w:rFonts w:cstheme="minorHAnsi"/>
        </w:rPr>
        <w:t xml:space="preserve"> mobile devices </w:t>
      </w:r>
      <w:r w:rsidR="00A40D45" w:rsidRPr="000A24A1">
        <w:rPr>
          <w:rFonts w:cstheme="minorHAnsi"/>
        </w:rPr>
        <w:t>so is unusable when collecting from a computer (</w:t>
      </w:r>
      <w:proofErr w:type="spellStart"/>
      <w:r w:rsidR="008B1454" w:rsidRPr="000A24A1">
        <w:rPr>
          <w:rFonts w:cstheme="minorHAnsi"/>
        </w:rPr>
        <w:t>Naaz</w:t>
      </w:r>
      <w:proofErr w:type="spellEnd"/>
      <w:r w:rsidR="008B1454" w:rsidRPr="000A24A1">
        <w:rPr>
          <w:rFonts w:cstheme="minorHAnsi"/>
        </w:rPr>
        <w:t xml:space="preserve"> S and Siddiqui F, 2016</w:t>
      </w:r>
      <w:r w:rsidR="008C464C" w:rsidRPr="000A24A1">
        <w:rPr>
          <w:rFonts w:cstheme="minorHAnsi"/>
        </w:rPr>
        <w:t>. Beet N, 2016</w:t>
      </w:r>
      <w:r w:rsidR="00A40D45" w:rsidRPr="000A24A1">
        <w:rPr>
          <w:rFonts w:cstheme="minorHAnsi"/>
        </w:rPr>
        <w:t xml:space="preserve">) </w:t>
      </w:r>
    </w:p>
    <w:p w14:paraId="62BA8716" w14:textId="4273A6BB" w:rsidR="0018614A" w:rsidRPr="000A24A1" w:rsidRDefault="00962A48" w:rsidP="00586CB7">
      <w:pPr>
        <w:rPr>
          <w:rFonts w:cstheme="minorHAnsi"/>
        </w:rPr>
      </w:pPr>
      <w:r w:rsidRPr="00586CB7">
        <w:rPr>
          <w:rFonts w:cstheme="minorHAnsi"/>
        </w:rPr>
        <w:t>Forensics Open-Stack Tools (FROST)</w:t>
      </w:r>
      <w:r w:rsidR="00586CB7" w:rsidRPr="00586CB7">
        <w:rPr>
          <w:rFonts w:cstheme="minorHAnsi"/>
        </w:rPr>
        <w:t>:</w:t>
      </w:r>
      <w:r w:rsidRPr="00586CB7">
        <w:rPr>
          <w:rFonts w:cstheme="minorHAnsi"/>
        </w:rPr>
        <w:t xml:space="preserve"> </w:t>
      </w:r>
      <w:r w:rsidR="00416E2E" w:rsidRPr="00586CB7">
        <w:rPr>
          <w:rFonts w:cstheme="minorHAnsi"/>
        </w:rPr>
        <w:t xml:space="preserve">This toolkit is designed </w:t>
      </w:r>
      <w:r w:rsidR="0018614A" w:rsidRPr="00586CB7">
        <w:rPr>
          <w:rFonts w:cstheme="minorHAnsi"/>
        </w:rPr>
        <w:t xml:space="preserve">for use in </w:t>
      </w:r>
      <w:r w:rsidR="00FC6B44" w:rsidRPr="00586CB7">
        <w:rPr>
          <w:rFonts w:cstheme="minorHAnsi"/>
        </w:rPr>
        <w:t>client-side</w:t>
      </w:r>
      <w:r w:rsidR="0018614A" w:rsidRPr="00586CB7">
        <w:rPr>
          <w:rFonts w:cstheme="minorHAnsi"/>
        </w:rPr>
        <w:t xml:space="preserve"> investigation</w:t>
      </w:r>
      <w:r w:rsidR="009A1ECF" w:rsidRPr="00586CB7">
        <w:rPr>
          <w:rFonts w:cstheme="minorHAnsi"/>
        </w:rPr>
        <w:t>s</w:t>
      </w:r>
      <w:r w:rsidR="0018614A" w:rsidRPr="00586CB7">
        <w:rPr>
          <w:rFonts w:cstheme="minorHAnsi"/>
        </w:rPr>
        <w:t xml:space="preserve"> </w:t>
      </w:r>
      <w:r w:rsidR="0018614A" w:rsidRPr="000A24A1">
        <w:rPr>
          <w:rFonts w:cstheme="minorHAnsi"/>
        </w:rPr>
        <w:t>involving the IaaS platform OpenStack</w:t>
      </w:r>
      <w:r w:rsidR="00447329" w:rsidRPr="000A24A1">
        <w:rPr>
          <w:rFonts w:cstheme="minorHAnsi"/>
        </w:rPr>
        <w:t xml:space="preserve">; one of the </w:t>
      </w:r>
      <w:r w:rsidR="0018614A" w:rsidRPr="000A24A1">
        <w:rPr>
          <w:rFonts w:cstheme="minorHAnsi"/>
        </w:rPr>
        <w:t>biggest IaaS platform</w:t>
      </w:r>
      <w:r w:rsidR="00447329" w:rsidRPr="000A24A1">
        <w:rPr>
          <w:rFonts w:cstheme="minorHAnsi"/>
        </w:rPr>
        <w:t>s. This software does not interact with the system, instead it uses the management plane</w:t>
      </w:r>
      <w:r w:rsidR="009B2259" w:rsidRPr="000A24A1">
        <w:rPr>
          <w:rFonts w:cstheme="minorHAnsi"/>
        </w:rPr>
        <w:t>.</w:t>
      </w:r>
      <w:r w:rsidR="00447329" w:rsidRPr="000A24A1">
        <w:rPr>
          <w:rFonts w:cstheme="minorHAnsi"/>
        </w:rPr>
        <w:t xml:space="preserve"> </w:t>
      </w:r>
      <w:r w:rsidR="009B2259" w:rsidRPr="000A24A1">
        <w:rPr>
          <w:rFonts w:cstheme="minorHAnsi"/>
        </w:rPr>
        <w:t>T</w:t>
      </w:r>
      <w:r w:rsidR="00447329" w:rsidRPr="000A24A1">
        <w:rPr>
          <w:rFonts w:cstheme="minorHAnsi"/>
        </w:rPr>
        <w:t xml:space="preserve">his means </w:t>
      </w:r>
      <w:r w:rsidR="00906AD8" w:rsidRPr="000A24A1">
        <w:rPr>
          <w:rFonts w:cstheme="minorHAnsi"/>
        </w:rPr>
        <w:t>to gather most data</w:t>
      </w:r>
      <w:r w:rsidR="00447329" w:rsidRPr="000A24A1">
        <w:rPr>
          <w:rFonts w:cstheme="minorHAnsi"/>
        </w:rPr>
        <w:t xml:space="preserve"> no </w:t>
      </w:r>
      <w:r w:rsidR="00447329" w:rsidRPr="000A24A1">
        <w:rPr>
          <w:rFonts w:cstheme="minorHAnsi"/>
        </w:rPr>
        <w:lastRenderedPageBreak/>
        <w:t xml:space="preserve">interaction is needed </w:t>
      </w:r>
      <w:r w:rsidR="00906AD8" w:rsidRPr="000A24A1">
        <w:rPr>
          <w:rFonts w:cstheme="minorHAnsi"/>
        </w:rPr>
        <w:t>with</w:t>
      </w:r>
      <w:r w:rsidR="00447329" w:rsidRPr="000A24A1">
        <w:rPr>
          <w:rFonts w:cstheme="minorHAnsi"/>
        </w:rPr>
        <w:t xml:space="preserve"> the provider</w:t>
      </w:r>
      <w:r w:rsidR="00AD3833" w:rsidRPr="000A24A1">
        <w:rPr>
          <w:rFonts w:cstheme="minorHAnsi"/>
        </w:rPr>
        <w:t>,</w:t>
      </w:r>
      <w:r w:rsidR="00447329" w:rsidRPr="000A24A1">
        <w:rPr>
          <w:rFonts w:cstheme="minorHAnsi"/>
        </w:rPr>
        <w:t xml:space="preserve"> </w:t>
      </w:r>
      <w:r w:rsidR="00E56306" w:rsidRPr="000A24A1">
        <w:rPr>
          <w:rFonts w:cstheme="minorHAnsi"/>
        </w:rPr>
        <w:t xml:space="preserve">only with the </w:t>
      </w:r>
      <w:r w:rsidR="00906AD8" w:rsidRPr="000A24A1">
        <w:rPr>
          <w:rFonts w:cstheme="minorHAnsi"/>
        </w:rPr>
        <w:t>client. This is of course an extremely useful toolkit for OpenStack</w:t>
      </w:r>
      <w:r w:rsidR="007D0B1A" w:rsidRPr="000A24A1">
        <w:rPr>
          <w:rFonts w:cstheme="minorHAnsi"/>
        </w:rPr>
        <w:t xml:space="preserve"> </w:t>
      </w:r>
      <w:r w:rsidR="00906AD8" w:rsidRPr="000A24A1">
        <w:rPr>
          <w:rFonts w:cstheme="minorHAnsi"/>
        </w:rPr>
        <w:t xml:space="preserve">but is only possible with </w:t>
      </w:r>
      <w:r w:rsidR="00221E83" w:rsidRPr="000A24A1">
        <w:rPr>
          <w:rFonts w:cstheme="minorHAnsi"/>
        </w:rPr>
        <w:t>co</w:t>
      </w:r>
      <w:r w:rsidR="009B2259" w:rsidRPr="000A24A1">
        <w:rPr>
          <w:rFonts w:cstheme="minorHAnsi"/>
        </w:rPr>
        <w:t>o</w:t>
      </w:r>
      <w:r w:rsidR="00221E83" w:rsidRPr="000A24A1">
        <w:rPr>
          <w:rFonts w:cstheme="minorHAnsi"/>
        </w:rPr>
        <w:t>p</w:t>
      </w:r>
      <w:r w:rsidR="009B2259" w:rsidRPr="000A24A1">
        <w:rPr>
          <w:rFonts w:cstheme="minorHAnsi"/>
        </w:rPr>
        <w:t>e</w:t>
      </w:r>
      <w:r w:rsidR="00221E83" w:rsidRPr="000A24A1">
        <w:rPr>
          <w:rFonts w:cstheme="minorHAnsi"/>
        </w:rPr>
        <w:t xml:space="preserve">ration from the provider to create this type of toolkit </w:t>
      </w:r>
      <w:r w:rsidR="007D0B1A" w:rsidRPr="000A24A1">
        <w:rPr>
          <w:rFonts w:cstheme="minorHAnsi"/>
        </w:rPr>
        <w:t>(</w:t>
      </w:r>
      <w:r w:rsidR="00E7013A" w:rsidRPr="000A24A1">
        <w:rPr>
          <w:rFonts w:cstheme="minorHAnsi"/>
        </w:rPr>
        <w:t>Dykstra J and Sherman A, 2013</w:t>
      </w:r>
      <w:r w:rsidR="00CB06AB" w:rsidRPr="000A24A1">
        <w:rPr>
          <w:rFonts w:cstheme="minorHAnsi"/>
        </w:rPr>
        <w:t>. Digital Forensics vs. OpenStack, 2016</w:t>
      </w:r>
      <w:r w:rsidR="007D0B1A" w:rsidRPr="000A24A1">
        <w:rPr>
          <w:rFonts w:cstheme="minorHAnsi"/>
        </w:rPr>
        <w:t>)</w:t>
      </w:r>
      <w:r w:rsidR="00E56306" w:rsidRPr="000A24A1">
        <w:rPr>
          <w:rFonts w:cstheme="minorHAnsi"/>
        </w:rPr>
        <w:t>.</w:t>
      </w:r>
    </w:p>
    <w:p w14:paraId="1C7621CF" w14:textId="34CC8658" w:rsidR="00B926EE" w:rsidRPr="000A24A1" w:rsidRDefault="00705B4C" w:rsidP="008824B7">
      <w:pPr>
        <w:rPr>
          <w:rFonts w:cstheme="minorHAnsi"/>
        </w:rPr>
      </w:pPr>
      <w:proofErr w:type="spellStart"/>
      <w:r w:rsidRPr="000A24A1">
        <w:rPr>
          <w:rFonts w:cstheme="minorHAnsi"/>
        </w:rPr>
        <w:t>Elcomsoft</w:t>
      </w:r>
      <w:proofErr w:type="spellEnd"/>
      <w:r w:rsidRPr="000A24A1">
        <w:rPr>
          <w:rFonts w:cstheme="minorHAnsi"/>
        </w:rPr>
        <w:t xml:space="preserve"> Cloud </w:t>
      </w:r>
      <w:proofErr w:type="spellStart"/>
      <w:r w:rsidRPr="000A24A1">
        <w:rPr>
          <w:rFonts w:cstheme="minorHAnsi"/>
        </w:rPr>
        <w:t>eXplorer</w:t>
      </w:r>
      <w:proofErr w:type="spellEnd"/>
      <w:r w:rsidRPr="000A24A1">
        <w:rPr>
          <w:rFonts w:cstheme="minorHAnsi"/>
        </w:rPr>
        <w:t>:</w:t>
      </w:r>
      <w:r w:rsidR="00AC67CD" w:rsidRPr="000A24A1">
        <w:rPr>
          <w:rFonts w:cstheme="minorHAnsi"/>
        </w:rPr>
        <w:t xml:space="preserve"> This software is designed </w:t>
      </w:r>
      <w:r w:rsidR="00153096" w:rsidRPr="000A24A1">
        <w:rPr>
          <w:rFonts w:cstheme="minorHAnsi"/>
        </w:rPr>
        <w:t xml:space="preserve">for collecting data from </w:t>
      </w:r>
      <w:r w:rsidR="00100431" w:rsidRPr="000A24A1">
        <w:rPr>
          <w:rFonts w:cstheme="minorHAnsi"/>
        </w:rPr>
        <w:t>G</w:t>
      </w:r>
      <w:r w:rsidR="00153096" w:rsidRPr="000A24A1">
        <w:rPr>
          <w:rFonts w:cstheme="minorHAnsi"/>
        </w:rPr>
        <w:t>oogle accounts. It gives access to cloud data stored in apps such as Google Drive, Gmail and Google Chrome. In some cases it even allows for authentication of an account without a password and bypassing of two-factor authentication (</w:t>
      </w:r>
      <w:proofErr w:type="spellStart"/>
      <w:r w:rsidR="00581DB1" w:rsidRPr="000A24A1">
        <w:rPr>
          <w:rFonts w:cstheme="minorHAnsi"/>
        </w:rPr>
        <w:t>ElcomSoft</w:t>
      </w:r>
      <w:proofErr w:type="spellEnd"/>
      <w:r w:rsidR="00581DB1" w:rsidRPr="000A24A1">
        <w:rPr>
          <w:rFonts w:cstheme="minorHAnsi"/>
        </w:rPr>
        <w:t xml:space="preserve"> </w:t>
      </w:r>
      <w:proofErr w:type="spellStart"/>
      <w:proofErr w:type="gramStart"/>
      <w:r w:rsidR="00581DB1" w:rsidRPr="000A24A1">
        <w:rPr>
          <w:rFonts w:cstheme="minorHAnsi"/>
        </w:rPr>
        <w:t>Co.Ltd</w:t>
      </w:r>
      <w:proofErr w:type="spellEnd"/>
      <w:proofErr w:type="gramEnd"/>
      <w:r w:rsidR="00581DB1" w:rsidRPr="000A24A1">
        <w:rPr>
          <w:rFonts w:cstheme="minorHAnsi"/>
        </w:rPr>
        <w:t>, 2019</w:t>
      </w:r>
      <w:r w:rsidR="00153096" w:rsidRPr="000A24A1">
        <w:rPr>
          <w:rFonts w:cstheme="minorHAnsi"/>
        </w:rPr>
        <w:t xml:space="preserve">). </w:t>
      </w:r>
    </w:p>
    <w:p w14:paraId="253B4B35" w14:textId="6599B155" w:rsidR="006A3C50" w:rsidRPr="000A24A1" w:rsidRDefault="00A00DF2" w:rsidP="003C513C">
      <w:pPr>
        <w:rPr>
          <w:rFonts w:cstheme="minorHAnsi"/>
        </w:rPr>
      </w:pPr>
      <w:r w:rsidRPr="000A24A1">
        <w:rPr>
          <w:rFonts w:cstheme="minorHAnsi"/>
        </w:rPr>
        <w:t>F-Response Universal:</w:t>
      </w:r>
      <w:r w:rsidR="00E95158" w:rsidRPr="000A24A1">
        <w:rPr>
          <w:rFonts w:cstheme="minorHAnsi"/>
        </w:rPr>
        <w:t xml:space="preserve"> This is a </w:t>
      </w:r>
      <w:r w:rsidR="003F2765" w:rsidRPr="000A24A1">
        <w:rPr>
          <w:rFonts w:cstheme="minorHAnsi"/>
        </w:rPr>
        <w:t>server-based remote access software used for live forensics. It provides</w:t>
      </w:r>
      <w:r w:rsidRPr="000A24A1">
        <w:rPr>
          <w:rFonts w:cstheme="minorHAnsi"/>
        </w:rPr>
        <w:t xml:space="preserve"> </w:t>
      </w:r>
      <w:r w:rsidR="00E95158" w:rsidRPr="000A24A1">
        <w:rPr>
          <w:rFonts w:cstheme="minorHAnsi"/>
        </w:rPr>
        <w:t>cloud collection</w:t>
      </w:r>
      <w:r w:rsidR="003F2765" w:rsidRPr="000A24A1">
        <w:rPr>
          <w:rFonts w:cstheme="minorHAnsi"/>
        </w:rPr>
        <w:t xml:space="preserve"> features for many cloud applications including Dropbox, Gmail, Google Drive, Microsoft Office, OneDrive and Amazon S3</w:t>
      </w:r>
      <w:r w:rsidR="00CA7586" w:rsidRPr="000A24A1">
        <w:rPr>
          <w:rFonts w:cstheme="minorHAnsi"/>
        </w:rPr>
        <w:t xml:space="preserve"> (F-Response, 2017)</w:t>
      </w:r>
      <w:r w:rsidR="003F2765" w:rsidRPr="000A24A1">
        <w:rPr>
          <w:rFonts w:cstheme="minorHAnsi"/>
        </w:rPr>
        <w:t xml:space="preserve">. </w:t>
      </w:r>
    </w:p>
    <w:p w14:paraId="79239392" w14:textId="3F9A0CB0" w:rsidR="0090172F" w:rsidRPr="00CB491F" w:rsidRDefault="0090172F">
      <w:pPr>
        <w:rPr>
          <w:rFonts w:eastAsiaTheme="majorEastAsia" w:cstheme="minorHAnsi"/>
          <w:b/>
          <w:bCs/>
          <w:color w:val="4472C4" w:themeColor="accent1"/>
        </w:rPr>
      </w:pPr>
    </w:p>
    <w:p w14:paraId="5DE7FCF9" w14:textId="06E01CE0" w:rsidR="0090172F" w:rsidRPr="009044E8" w:rsidRDefault="0090172F" w:rsidP="009044E8">
      <w:pPr>
        <w:pStyle w:val="Heading1"/>
      </w:pPr>
      <w:bookmarkStart w:id="13" w:name="_Toc60581401"/>
      <w:r w:rsidRPr="009044E8">
        <w:t>Conclusion</w:t>
      </w:r>
      <w:bookmarkEnd w:id="13"/>
    </w:p>
    <w:p w14:paraId="7FE5E538" w14:textId="4D338923" w:rsidR="0062780B" w:rsidRDefault="00307647" w:rsidP="0062780B">
      <w:pPr>
        <w:rPr>
          <w:rFonts w:cstheme="minorHAnsi"/>
        </w:rPr>
      </w:pPr>
      <w:r w:rsidRPr="00307647">
        <w:rPr>
          <w:rFonts w:cstheme="minorHAnsi"/>
        </w:rPr>
        <w:t>There are always challenges with conducting a forensic investigation involving the cloud</w:t>
      </w:r>
      <w:r w:rsidR="00100431">
        <w:rPr>
          <w:rFonts w:cstheme="minorHAnsi"/>
        </w:rPr>
        <w:t>,</w:t>
      </w:r>
      <w:r w:rsidRPr="00307647">
        <w:rPr>
          <w:rFonts w:cstheme="minorHAnsi"/>
        </w:rPr>
        <w:t xml:space="preserve"> no matter which combination of service and deployment models are used</w:t>
      </w:r>
      <w:r w:rsidR="00F94BED">
        <w:rPr>
          <w:rFonts w:cstheme="minorHAnsi"/>
        </w:rPr>
        <w:t xml:space="preserve">. </w:t>
      </w:r>
      <w:r>
        <w:rPr>
          <w:rFonts w:cstheme="minorHAnsi"/>
        </w:rPr>
        <w:t xml:space="preserve">One of the biggest issues is access </w:t>
      </w:r>
      <w:r w:rsidR="00100431">
        <w:rPr>
          <w:rFonts w:cstheme="minorHAnsi"/>
        </w:rPr>
        <w:t xml:space="preserve">to </w:t>
      </w:r>
      <w:r w:rsidR="00F94BED">
        <w:rPr>
          <w:rFonts w:cstheme="minorHAnsi"/>
        </w:rPr>
        <w:t xml:space="preserve">the cloud </w:t>
      </w:r>
      <w:r>
        <w:rPr>
          <w:rFonts w:cstheme="minorHAnsi"/>
        </w:rPr>
        <w:t xml:space="preserve">and </w:t>
      </w:r>
      <w:r w:rsidRPr="0062780B">
        <w:rPr>
          <w:rFonts w:cstheme="minorHAnsi"/>
        </w:rPr>
        <w:t>dependence on the provider</w:t>
      </w:r>
      <w:r w:rsidR="00F94BED">
        <w:rPr>
          <w:rFonts w:cstheme="minorHAnsi"/>
        </w:rPr>
        <w:t xml:space="preserve"> to do so. This is because if an investigator can’t even access the </w:t>
      </w:r>
      <w:r w:rsidR="00814DD8">
        <w:rPr>
          <w:rFonts w:cstheme="minorHAnsi"/>
        </w:rPr>
        <w:t>data,</w:t>
      </w:r>
      <w:r w:rsidR="00F94BED">
        <w:rPr>
          <w:rFonts w:cstheme="minorHAnsi"/>
        </w:rPr>
        <w:t xml:space="preserve"> they have no hope of performing any sort of preservation or analysis. Most solutions are dependent on the t</w:t>
      </w:r>
      <w:r w:rsidR="00F94BED" w:rsidRPr="0062780B">
        <w:rPr>
          <w:rFonts w:cstheme="minorHAnsi"/>
        </w:rPr>
        <w:t xml:space="preserve">rust of </w:t>
      </w:r>
      <w:r w:rsidR="00100431">
        <w:rPr>
          <w:rFonts w:cstheme="minorHAnsi"/>
        </w:rPr>
        <w:t xml:space="preserve">the </w:t>
      </w:r>
      <w:r w:rsidR="00F94BED" w:rsidRPr="0062780B">
        <w:rPr>
          <w:rFonts w:cstheme="minorHAnsi"/>
        </w:rPr>
        <w:t>provider</w:t>
      </w:r>
      <w:r w:rsidR="00F94BED">
        <w:rPr>
          <w:rFonts w:cstheme="minorHAnsi"/>
        </w:rPr>
        <w:t>, such as allowing them to make a copy of their data to hand over to law enforcement. Understandably</w:t>
      </w:r>
      <w:r w:rsidR="00100431">
        <w:rPr>
          <w:rFonts w:cstheme="minorHAnsi"/>
        </w:rPr>
        <w:t>,</w:t>
      </w:r>
      <w:r w:rsidR="00F94BED">
        <w:rPr>
          <w:rFonts w:cstheme="minorHAnsi"/>
        </w:rPr>
        <w:t xml:space="preserve"> </w:t>
      </w:r>
      <w:r w:rsidR="00100431">
        <w:rPr>
          <w:rFonts w:cstheme="minorHAnsi"/>
        </w:rPr>
        <w:t>p</w:t>
      </w:r>
      <w:r w:rsidR="00F94BED">
        <w:rPr>
          <w:rFonts w:cstheme="minorHAnsi"/>
        </w:rPr>
        <w:t xml:space="preserve">roviders need to </w:t>
      </w:r>
      <w:r w:rsidRPr="0062780B">
        <w:rPr>
          <w:rFonts w:cstheme="minorHAnsi"/>
        </w:rPr>
        <w:t>protect themselves</w:t>
      </w:r>
      <w:r>
        <w:rPr>
          <w:rFonts w:cstheme="minorHAnsi"/>
        </w:rPr>
        <w:t xml:space="preserve"> and their </w:t>
      </w:r>
      <w:r w:rsidR="00814DD8">
        <w:rPr>
          <w:rFonts w:cstheme="minorHAnsi"/>
        </w:rPr>
        <w:t>clients, but this provides issues for the chain of dependency and could make evidence unreliable. The volatility of the cloud complicates this issue further</w:t>
      </w:r>
      <w:r w:rsidR="00100431">
        <w:rPr>
          <w:rFonts w:cstheme="minorHAnsi"/>
        </w:rPr>
        <w:t>,</w:t>
      </w:r>
      <w:r w:rsidR="00814DD8">
        <w:rPr>
          <w:rFonts w:cstheme="minorHAnsi"/>
        </w:rPr>
        <w:t xml:space="preserve"> as this means data can eas</w:t>
      </w:r>
      <w:r w:rsidR="00100431">
        <w:rPr>
          <w:rFonts w:cstheme="minorHAnsi"/>
        </w:rPr>
        <w:t>il</w:t>
      </w:r>
      <w:r w:rsidR="00814DD8">
        <w:rPr>
          <w:rFonts w:cstheme="minorHAnsi"/>
        </w:rPr>
        <w:t xml:space="preserve">y be lost if forensic </w:t>
      </w:r>
      <w:r w:rsidR="00814DD8" w:rsidRPr="00814DD8">
        <w:rPr>
          <w:rFonts w:cstheme="minorHAnsi"/>
        </w:rPr>
        <w:t>standards</w:t>
      </w:r>
      <w:r w:rsidR="00814DD8">
        <w:rPr>
          <w:rFonts w:cstheme="minorHAnsi"/>
        </w:rPr>
        <w:t xml:space="preserve"> are not p</w:t>
      </w:r>
      <w:r w:rsidR="00100431">
        <w:rPr>
          <w:rFonts w:cstheme="minorHAnsi"/>
        </w:rPr>
        <w:t>er</w:t>
      </w:r>
      <w:r w:rsidR="00814DD8">
        <w:rPr>
          <w:rFonts w:cstheme="minorHAnsi"/>
        </w:rPr>
        <w:t>formed correctly. On</w:t>
      </w:r>
      <w:r w:rsidR="00100431">
        <w:rPr>
          <w:rFonts w:cstheme="minorHAnsi"/>
        </w:rPr>
        <w:t>e</w:t>
      </w:r>
      <w:r w:rsidR="00814DD8">
        <w:rPr>
          <w:rFonts w:cstheme="minorHAnsi"/>
        </w:rPr>
        <w:t xml:space="preserve"> of the biggest reason</w:t>
      </w:r>
      <w:r w:rsidR="00100431">
        <w:rPr>
          <w:rFonts w:cstheme="minorHAnsi"/>
        </w:rPr>
        <w:t>s</w:t>
      </w:r>
      <w:r w:rsidR="00814DD8">
        <w:rPr>
          <w:rFonts w:cstheme="minorHAnsi"/>
        </w:rPr>
        <w:t xml:space="preserve"> for the issues in the cloud is </w:t>
      </w:r>
      <w:r>
        <w:rPr>
          <w:rFonts w:cstheme="minorHAnsi"/>
        </w:rPr>
        <w:t>the l</w:t>
      </w:r>
      <w:r w:rsidR="0062780B" w:rsidRPr="0062780B">
        <w:rPr>
          <w:rFonts w:cstheme="minorHAnsi"/>
        </w:rPr>
        <w:t>ack of legislation</w:t>
      </w:r>
      <w:r w:rsidR="00814DD8">
        <w:rPr>
          <w:rFonts w:cstheme="minorHAnsi"/>
        </w:rPr>
        <w:t xml:space="preserve"> and guidance. </w:t>
      </w:r>
      <w:r w:rsidR="009C517C">
        <w:rPr>
          <w:rFonts w:cstheme="minorHAnsi"/>
        </w:rPr>
        <w:t xml:space="preserve">But even when </w:t>
      </w:r>
      <w:r w:rsidR="009C517C" w:rsidRPr="0062780B">
        <w:rPr>
          <w:rFonts w:cstheme="minorHAnsi"/>
        </w:rPr>
        <w:t>legislation</w:t>
      </w:r>
      <w:r w:rsidR="009C517C">
        <w:rPr>
          <w:rFonts w:cstheme="minorHAnsi"/>
        </w:rPr>
        <w:t xml:space="preserve"> is in place</w:t>
      </w:r>
      <w:r w:rsidR="00100431">
        <w:rPr>
          <w:rFonts w:cstheme="minorHAnsi"/>
        </w:rPr>
        <w:t>,</w:t>
      </w:r>
      <w:r w:rsidR="009C517C">
        <w:rPr>
          <w:rFonts w:cstheme="minorHAnsi"/>
        </w:rPr>
        <w:t xml:space="preserve"> the glob</w:t>
      </w:r>
      <w:r w:rsidR="00100431">
        <w:rPr>
          <w:rFonts w:cstheme="minorHAnsi"/>
        </w:rPr>
        <w:t>al</w:t>
      </w:r>
      <w:r w:rsidR="009C517C">
        <w:rPr>
          <w:rFonts w:cstheme="minorHAnsi"/>
        </w:rPr>
        <w:t xml:space="preserve"> </w:t>
      </w:r>
      <w:r w:rsidR="009C517C" w:rsidRPr="009C517C">
        <w:rPr>
          <w:rFonts w:cstheme="minorHAnsi"/>
        </w:rPr>
        <w:t>aspect</w:t>
      </w:r>
      <w:r w:rsidR="009C517C">
        <w:rPr>
          <w:rFonts w:cstheme="minorHAnsi"/>
        </w:rPr>
        <w:t xml:space="preserve"> of the cloud means that no progress can be made without further l</w:t>
      </w:r>
      <w:r>
        <w:rPr>
          <w:rFonts w:cstheme="minorHAnsi"/>
        </w:rPr>
        <w:t>egislation between countries</w:t>
      </w:r>
      <w:r w:rsidR="009C517C">
        <w:rPr>
          <w:rFonts w:cstheme="minorHAnsi"/>
        </w:rPr>
        <w:t>. Many of the solutions to problems discussed in the paper cannot be fully relied upon as they have too many flaws. More research and c</w:t>
      </w:r>
      <w:r w:rsidR="009C517C" w:rsidRPr="009C517C">
        <w:rPr>
          <w:rFonts w:cstheme="minorHAnsi"/>
        </w:rPr>
        <w:t>ooperation</w:t>
      </w:r>
      <w:r w:rsidR="009C517C">
        <w:rPr>
          <w:rFonts w:cstheme="minorHAnsi"/>
        </w:rPr>
        <w:t xml:space="preserve"> </w:t>
      </w:r>
      <w:proofErr w:type="gramStart"/>
      <w:r w:rsidR="009C517C">
        <w:rPr>
          <w:rFonts w:cstheme="minorHAnsi"/>
        </w:rPr>
        <w:t>is</w:t>
      </w:r>
      <w:proofErr w:type="gramEnd"/>
      <w:r w:rsidR="009C517C">
        <w:rPr>
          <w:rFonts w:cstheme="minorHAnsi"/>
        </w:rPr>
        <w:t xml:space="preserve"> needed between law enforcement and providers if </w:t>
      </w:r>
      <w:r w:rsidR="009C517C" w:rsidRPr="009C517C">
        <w:rPr>
          <w:rFonts w:cstheme="minorHAnsi"/>
        </w:rPr>
        <w:t>solid</w:t>
      </w:r>
      <w:r w:rsidR="009C517C">
        <w:rPr>
          <w:rFonts w:cstheme="minorHAnsi"/>
        </w:rPr>
        <w:t xml:space="preserve"> in</w:t>
      </w:r>
      <w:r w:rsidR="00100431">
        <w:rPr>
          <w:rFonts w:cstheme="minorHAnsi"/>
        </w:rPr>
        <w:t>v</w:t>
      </w:r>
      <w:r w:rsidR="009C517C">
        <w:rPr>
          <w:rFonts w:cstheme="minorHAnsi"/>
        </w:rPr>
        <w:t>est</w:t>
      </w:r>
      <w:r w:rsidR="00100431">
        <w:rPr>
          <w:rFonts w:cstheme="minorHAnsi"/>
        </w:rPr>
        <w:t>ig</w:t>
      </w:r>
      <w:r w:rsidR="009C517C">
        <w:rPr>
          <w:rFonts w:cstheme="minorHAnsi"/>
        </w:rPr>
        <w:t>ations are to be possible in the future.</w:t>
      </w:r>
    </w:p>
    <w:p w14:paraId="5EC07BCA" w14:textId="66A72E78" w:rsidR="0090172F" w:rsidRPr="00CB491F" w:rsidRDefault="0090172F" w:rsidP="0062780B">
      <w:pPr>
        <w:rPr>
          <w:rFonts w:cstheme="minorHAnsi"/>
        </w:rPr>
      </w:pPr>
      <w:r w:rsidRPr="00CB491F">
        <w:rPr>
          <w:rFonts w:cstheme="minorHAnsi"/>
        </w:rPr>
        <w:br w:type="page"/>
      </w:r>
    </w:p>
    <w:p w14:paraId="270C7E14" w14:textId="5B791227" w:rsidR="0090172F" w:rsidRPr="009044E8" w:rsidRDefault="0090172F" w:rsidP="009044E8">
      <w:pPr>
        <w:pStyle w:val="Heading1"/>
      </w:pPr>
      <w:bookmarkStart w:id="14" w:name="_Toc60581402"/>
      <w:r w:rsidRPr="009044E8">
        <w:lastRenderedPageBreak/>
        <w:t>References</w:t>
      </w:r>
      <w:bookmarkEnd w:id="14"/>
    </w:p>
    <w:p w14:paraId="14DB6D3C" w14:textId="792B0D4F" w:rsidR="00146337" w:rsidRPr="00CB491F" w:rsidRDefault="00146337" w:rsidP="009C42F0">
      <w:pPr>
        <w:rPr>
          <w:rFonts w:cstheme="minorHAnsi"/>
        </w:rPr>
      </w:pPr>
      <w:r w:rsidRPr="00CB491F">
        <w:rPr>
          <w:rFonts w:cstheme="minorHAnsi"/>
        </w:rPr>
        <w:t>115th Congress (2018). H.R.4943 - CLOUD Act. Congress.gov Available at: https://www.congress.gov/bill/115th-congress/house-bill/4943/text [Accessed December 2020]</w:t>
      </w:r>
    </w:p>
    <w:p w14:paraId="3D84CEFF" w14:textId="128D99CE" w:rsidR="000171F9" w:rsidRDefault="000171F9" w:rsidP="009C42F0">
      <w:pPr>
        <w:rPr>
          <w:rFonts w:cstheme="minorHAnsi"/>
        </w:rPr>
      </w:pPr>
      <w:proofErr w:type="spellStart"/>
      <w:r w:rsidRPr="00CB491F">
        <w:rPr>
          <w:rFonts w:cstheme="minorHAnsi"/>
        </w:rPr>
        <w:t>Alenezi</w:t>
      </w:r>
      <w:proofErr w:type="spellEnd"/>
      <w:r w:rsidRPr="00CB491F">
        <w:rPr>
          <w:rFonts w:cstheme="minorHAnsi"/>
        </w:rPr>
        <w:t xml:space="preserve"> A, </w:t>
      </w:r>
      <w:proofErr w:type="spellStart"/>
      <w:r w:rsidRPr="00CB491F">
        <w:rPr>
          <w:rFonts w:cstheme="minorHAnsi"/>
        </w:rPr>
        <w:t>Atlam</w:t>
      </w:r>
      <w:proofErr w:type="spellEnd"/>
      <w:r w:rsidRPr="00CB491F">
        <w:rPr>
          <w:rFonts w:cstheme="minorHAnsi"/>
        </w:rPr>
        <w:t xml:space="preserve"> H.F and Wills G.B. (2019). Experts reviews of a cloud forensic readiness framework for organizations. Journal of Cloud Computing: Advances, Systems and Applications, [online] Volume 8,11, pages 6-9. Available at: https://link.springer.com/article/10.1186/s13677-019-0133-z [Accessed December 2020].</w:t>
      </w:r>
    </w:p>
    <w:p w14:paraId="5D5226DC" w14:textId="370DEEAD" w:rsidR="00D34D7E" w:rsidRDefault="00D34D7E" w:rsidP="009C42F0">
      <w:r w:rsidRPr="00CE3432">
        <w:t>A</w:t>
      </w:r>
      <w:r>
        <w:t>W</w:t>
      </w:r>
      <w:r w:rsidRPr="00CE3432">
        <w:t>S</w:t>
      </w:r>
      <w:r>
        <w:t xml:space="preserve"> (</w:t>
      </w:r>
      <w:r w:rsidRPr="00CE3432">
        <w:t xml:space="preserve">2019). </w:t>
      </w:r>
      <w:r w:rsidRPr="00CE3432">
        <w:rPr>
          <w:rStyle w:val="Emphasis"/>
          <w:i w:val="0"/>
          <w:iCs w:val="0"/>
        </w:rPr>
        <w:t>How can I check the integrity of an object uploaded to Amazon S</w:t>
      </w:r>
      <w:proofErr w:type="gramStart"/>
      <w:r w:rsidRPr="00CE3432">
        <w:rPr>
          <w:rStyle w:val="Emphasis"/>
          <w:i w:val="0"/>
          <w:iCs w:val="0"/>
        </w:rPr>
        <w:t>3?</w:t>
      </w:r>
      <w:r w:rsidRPr="00CE3432">
        <w:t>.</w:t>
      </w:r>
      <w:proofErr w:type="gramEnd"/>
      <w:r w:rsidRPr="00CE3432">
        <w:t xml:space="preserve"> [online] Available at: </w:t>
      </w:r>
      <w:r w:rsidRPr="00CE3432">
        <w:rPr>
          <w:rFonts w:cstheme="minorHAnsi"/>
        </w:rPr>
        <w:t>https://aws.amazon.com/premiumsupport/knowledge</w:t>
      </w:r>
      <w:r w:rsidRPr="009C418C">
        <w:rPr>
          <w:rFonts w:cstheme="minorHAnsi"/>
        </w:rPr>
        <w:t>-center/data-integrity-s3/</w:t>
      </w:r>
      <w:r>
        <w:rPr>
          <w:rFonts w:cstheme="minorHAnsi"/>
        </w:rPr>
        <w:t xml:space="preserve"> </w:t>
      </w:r>
      <w:r>
        <w:t>[Accessed December 2020].</w:t>
      </w:r>
    </w:p>
    <w:p w14:paraId="2C8A46E1" w14:textId="369AB150" w:rsidR="00C863C7" w:rsidRDefault="00C863C7" w:rsidP="009C42F0">
      <w:pPr>
        <w:rPr>
          <w:rFonts w:cstheme="minorHAnsi"/>
        </w:rPr>
      </w:pPr>
      <w:r w:rsidRPr="00F131CF">
        <w:rPr>
          <w:rFonts w:cstheme="minorHAnsi"/>
        </w:rPr>
        <w:t xml:space="preserve">Beet, </w:t>
      </w:r>
      <w:r>
        <w:rPr>
          <w:rFonts w:cstheme="minorHAnsi"/>
        </w:rPr>
        <w:t>N</w:t>
      </w:r>
      <w:r w:rsidRPr="00F131CF">
        <w:rPr>
          <w:rFonts w:cstheme="minorHAnsi"/>
        </w:rPr>
        <w:t xml:space="preserve"> (</w:t>
      </w:r>
      <w:r>
        <w:rPr>
          <w:rFonts w:cstheme="minorHAnsi"/>
        </w:rPr>
        <w:t>2016</w:t>
      </w:r>
      <w:r w:rsidRPr="00F131CF">
        <w:rPr>
          <w:rFonts w:cstheme="minorHAnsi"/>
        </w:rPr>
        <w:t xml:space="preserve">). </w:t>
      </w:r>
      <w:proofErr w:type="spellStart"/>
      <w:r w:rsidRPr="00F131CF">
        <w:rPr>
          <w:rFonts w:cstheme="minorHAnsi"/>
        </w:rPr>
        <w:t>Cellebrite’s</w:t>
      </w:r>
      <w:proofErr w:type="spellEnd"/>
      <w:r w:rsidRPr="00F131CF">
        <w:rPr>
          <w:rFonts w:cstheme="minorHAnsi"/>
        </w:rPr>
        <w:t xml:space="preserve"> UFED Cloud Analyzer Product Review. [online] </w:t>
      </w:r>
      <w:r>
        <w:rPr>
          <w:rFonts w:cstheme="minorHAnsi"/>
        </w:rPr>
        <w:t>Forensics Focus</w:t>
      </w:r>
      <w:r w:rsidRPr="00F131CF">
        <w:rPr>
          <w:rFonts w:cstheme="minorHAnsi"/>
        </w:rPr>
        <w:t xml:space="preserve">. Available at: https://www.forensicfocus.com/reviews/cellebrites-ufed-cloud-analyzer-product-review/?gclid=EAIaIQobChMIgdee-eT47QIVEJntCh06Gwa9EAAYASAAEgLLoPD_BwE [Accessed </w:t>
      </w:r>
      <w:r>
        <w:rPr>
          <w:rFonts w:cstheme="minorHAnsi"/>
        </w:rPr>
        <w:t>December 2020</w:t>
      </w:r>
      <w:r w:rsidRPr="00F131CF">
        <w:rPr>
          <w:rFonts w:cstheme="minorHAnsi"/>
        </w:rPr>
        <w:t>].</w:t>
      </w:r>
    </w:p>
    <w:p w14:paraId="56B5A89F" w14:textId="26443853" w:rsidR="00351D6D" w:rsidRDefault="00871347" w:rsidP="00351D6D">
      <w:pPr>
        <w:rPr>
          <w:rFonts w:cstheme="minorHAnsi"/>
        </w:rPr>
      </w:pPr>
      <w:proofErr w:type="spellStart"/>
      <w:r w:rsidRPr="00CB491F">
        <w:rPr>
          <w:rFonts w:cstheme="minorHAnsi"/>
        </w:rPr>
        <w:t>Diaby</w:t>
      </w:r>
      <w:proofErr w:type="spellEnd"/>
      <w:r w:rsidRPr="00CB491F">
        <w:rPr>
          <w:rFonts w:cstheme="minorHAnsi"/>
        </w:rPr>
        <w:t xml:space="preserve">, T and </w:t>
      </w:r>
      <w:proofErr w:type="spellStart"/>
      <w:r w:rsidRPr="00CB491F">
        <w:rPr>
          <w:rFonts w:cstheme="minorHAnsi"/>
        </w:rPr>
        <w:t>Bashari</w:t>
      </w:r>
      <w:proofErr w:type="spellEnd"/>
      <w:r w:rsidRPr="00CB491F">
        <w:rPr>
          <w:rFonts w:cstheme="minorHAnsi"/>
        </w:rPr>
        <w:t xml:space="preserve"> Rad</w:t>
      </w:r>
      <w:r w:rsidR="0079491D" w:rsidRPr="00CB491F">
        <w:rPr>
          <w:rFonts w:cstheme="minorHAnsi"/>
        </w:rPr>
        <w:t>, B</w:t>
      </w:r>
      <w:r w:rsidRPr="00CB491F">
        <w:rPr>
          <w:rFonts w:cstheme="minorHAnsi"/>
        </w:rPr>
        <w:t xml:space="preserve"> (2017). Cloud Computing: A review of the Concepts and Deployment Models. International Journal of Information Technology and Computer Science, Volume 6, Pages (51-55) Available at: https://www.researchgate.net/publication/317413701_Cloud_Computing_A_review_of_the_Concepts_and_Deployment_Models [Accessed December 2020].</w:t>
      </w:r>
    </w:p>
    <w:p w14:paraId="22319149" w14:textId="1693BE1B" w:rsidR="00CB06AB" w:rsidRDefault="00CB06AB" w:rsidP="00351D6D">
      <w:pPr>
        <w:rPr>
          <w:rFonts w:cstheme="minorHAnsi"/>
        </w:rPr>
      </w:pPr>
      <w:r w:rsidRPr="00CB06AB">
        <w:rPr>
          <w:rFonts w:cstheme="minorHAnsi"/>
        </w:rPr>
        <w:t xml:space="preserve">Digital Forensics vs. OpenStack. (2016). [video] </w:t>
      </w:r>
      <w:r w:rsidR="00141790" w:rsidRPr="00CB06AB">
        <w:rPr>
          <w:rFonts w:cstheme="minorHAnsi"/>
        </w:rPr>
        <w:t>YouTube</w:t>
      </w:r>
      <w:r w:rsidRPr="00CB06AB">
        <w:rPr>
          <w:rFonts w:cstheme="minorHAnsi"/>
        </w:rPr>
        <w:t>: Open Infrastructure Foundation. Available at: https://www.youtube.com/watch?v=cqZV3k0pUiw&amp;feature=emb_logo [Accessed December].</w:t>
      </w:r>
    </w:p>
    <w:p w14:paraId="0066F65C" w14:textId="56777C4B" w:rsidR="00814EEA" w:rsidRDefault="00814EEA" w:rsidP="00351D6D">
      <w:pPr>
        <w:rPr>
          <w:rFonts w:cstheme="minorHAnsi"/>
        </w:rPr>
      </w:pPr>
      <w:r>
        <w:rPr>
          <w:rFonts w:cstheme="minorHAnsi"/>
        </w:rPr>
        <w:t>Dykstra, J and Sherman</w:t>
      </w:r>
      <w:r w:rsidRPr="007D0B1A">
        <w:rPr>
          <w:rFonts w:cstheme="minorHAnsi"/>
        </w:rPr>
        <w:t>,</w:t>
      </w:r>
      <w:r>
        <w:rPr>
          <w:rFonts w:cstheme="minorHAnsi"/>
        </w:rPr>
        <w:t xml:space="preserve"> A</w:t>
      </w:r>
      <w:r w:rsidRPr="007D0B1A">
        <w:rPr>
          <w:rFonts w:cstheme="minorHAnsi"/>
        </w:rPr>
        <w:t xml:space="preserve"> (</w:t>
      </w:r>
      <w:r>
        <w:rPr>
          <w:rFonts w:cstheme="minorHAnsi"/>
        </w:rPr>
        <w:t>2013</w:t>
      </w:r>
      <w:r w:rsidRPr="007D0B1A">
        <w:rPr>
          <w:rFonts w:cstheme="minorHAnsi"/>
        </w:rPr>
        <w:t xml:space="preserve">). </w:t>
      </w:r>
      <w:r w:rsidRPr="00E7013A">
        <w:rPr>
          <w:rFonts w:cstheme="minorHAnsi"/>
        </w:rPr>
        <w:t xml:space="preserve">Design and implementation of FROST: Digital forensic </w:t>
      </w:r>
      <w:proofErr w:type="spellStart"/>
      <w:r w:rsidRPr="00E7013A">
        <w:rPr>
          <w:rFonts w:cstheme="minorHAnsi"/>
        </w:rPr>
        <w:t>toolsfor</w:t>
      </w:r>
      <w:proofErr w:type="spellEnd"/>
      <w:r w:rsidRPr="00E7013A">
        <w:rPr>
          <w:rFonts w:cstheme="minorHAnsi"/>
        </w:rPr>
        <w:t xml:space="preserve"> the OpenStack cloud computing platform</w:t>
      </w:r>
      <w:r w:rsidRPr="007D0B1A">
        <w:rPr>
          <w:rFonts w:cstheme="minorHAnsi"/>
        </w:rPr>
        <w:t xml:space="preserve">. </w:t>
      </w:r>
      <w:r w:rsidRPr="00E7013A">
        <w:rPr>
          <w:rFonts w:cstheme="minorHAnsi"/>
        </w:rPr>
        <w:t>Digital Investigation</w:t>
      </w:r>
      <w:r w:rsidRPr="007D0B1A">
        <w:rPr>
          <w:rFonts w:cstheme="minorHAnsi"/>
        </w:rPr>
        <w:t>, [online] Volume</w:t>
      </w:r>
      <w:r>
        <w:rPr>
          <w:rFonts w:cstheme="minorHAnsi"/>
        </w:rPr>
        <w:t xml:space="preserve"> 10</w:t>
      </w:r>
      <w:r w:rsidRPr="007D0B1A">
        <w:rPr>
          <w:rFonts w:cstheme="minorHAnsi"/>
        </w:rPr>
        <w:t>, pages. Available at:</w:t>
      </w:r>
      <w:r>
        <w:rPr>
          <w:rFonts w:cstheme="minorHAnsi"/>
        </w:rPr>
        <w:t xml:space="preserve"> </w:t>
      </w:r>
      <w:r w:rsidRPr="00416E2E">
        <w:rPr>
          <w:rFonts w:cstheme="minorHAnsi"/>
        </w:rPr>
        <w:t>https://reader.elsevier.com/reader/sd/pii/S174228761300056X?token=F0FD36FA153570EB78D80AE64C716CD6A0887E988659DF04349FC6F3AB55C6FCBF01B6C8130D310CBF58448640AF869E</w:t>
      </w:r>
      <w:r>
        <w:rPr>
          <w:rFonts w:cstheme="minorHAnsi"/>
        </w:rPr>
        <w:t xml:space="preserve"> </w:t>
      </w:r>
      <w:r w:rsidRPr="007D0B1A">
        <w:rPr>
          <w:rFonts w:cstheme="minorHAnsi"/>
        </w:rPr>
        <w:t xml:space="preserve">[Accessed </w:t>
      </w:r>
      <w:r>
        <w:rPr>
          <w:rFonts w:cstheme="minorHAnsi"/>
        </w:rPr>
        <w:t>December 2020</w:t>
      </w:r>
      <w:r w:rsidRPr="007D0B1A">
        <w:rPr>
          <w:rFonts w:cstheme="minorHAnsi"/>
        </w:rPr>
        <w:t>].</w:t>
      </w:r>
    </w:p>
    <w:p w14:paraId="40E8233C" w14:textId="25F62AEE" w:rsidR="002A0DA7" w:rsidRDefault="002A0DA7" w:rsidP="00351D6D">
      <w:pPr>
        <w:rPr>
          <w:rFonts w:cstheme="minorHAnsi"/>
        </w:rPr>
      </w:pPr>
      <w:proofErr w:type="spellStart"/>
      <w:r w:rsidRPr="00581DB1">
        <w:rPr>
          <w:rFonts w:cstheme="minorHAnsi"/>
        </w:rPr>
        <w:t>ElcomSoft</w:t>
      </w:r>
      <w:proofErr w:type="spellEnd"/>
      <w:r w:rsidRPr="00581DB1">
        <w:rPr>
          <w:rFonts w:cstheme="minorHAnsi"/>
        </w:rPr>
        <w:t xml:space="preserve"> </w:t>
      </w:r>
      <w:proofErr w:type="spellStart"/>
      <w:r w:rsidRPr="00581DB1">
        <w:rPr>
          <w:rFonts w:cstheme="minorHAnsi"/>
        </w:rPr>
        <w:t>Co.Ltd</w:t>
      </w:r>
      <w:proofErr w:type="spellEnd"/>
      <w:r w:rsidRPr="00153096">
        <w:rPr>
          <w:rFonts w:cstheme="minorHAnsi"/>
        </w:rPr>
        <w:t xml:space="preserve">. (2019). </w:t>
      </w:r>
      <w:proofErr w:type="spellStart"/>
      <w:r w:rsidRPr="00581DB1">
        <w:rPr>
          <w:rFonts w:cstheme="minorHAnsi"/>
        </w:rPr>
        <w:t>Elcomsoft</w:t>
      </w:r>
      <w:proofErr w:type="spellEnd"/>
      <w:r w:rsidRPr="00581DB1">
        <w:rPr>
          <w:rFonts w:cstheme="minorHAnsi"/>
        </w:rPr>
        <w:t xml:space="preserve"> Cloud </w:t>
      </w:r>
      <w:proofErr w:type="spellStart"/>
      <w:r w:rsidRPr="00581DB1">
        <w:rPr>
          <w:rFonts w:cstheme="minorHAnsi"/>
        </w:rPr>
        <w:t>eXplorer</w:t>
      </w:r>
      <w:proofErr w:type="spellEnd"/>
      <w:r w:rsidRPr="00581DB1">
        <w:rPr>
          <w:rFonts w:cstheme="minorHAnsi"/>
        </w:rPr>
        <w:t xml:space="preserve"> Manual</w:t>
      </w:r>
      <w:r w:rsidRPr="00153096">
        <w:rPr>
          <w:rFonts w:cstheme="minorHAnsi"/>
        </w:rPr>
        <w:t>. [</w:t>
      </w:r>
      <w:r>
        <w:rPr>
          <w:rFonts w:cstheme="minorHAnsi"/>
        </w:rPr>
        <w:t>eBook</w:t>
      </w:r>
      <w:r w:rsidRPr="00153096">
        <w:rPr>
          <w:rFonts w:cstheme="minorHAnsi"/>
        </w:rPr>
        <w:t>] Available at:</w:t>
      </w:r>
      <w:r>
        <w:rPr>
          <w:rFonts w:cstheme="minorHAnsi"/>
        </w:rPr>
        <w:t xml:space="preserve"> </w:t>
      </w:r>
      <w:r w:rsidRPr="00AC67CD">
        <w:rPr>
          <w:rFonts w:cstheme="minorHAnsi"/>
        </w:rPr>
        <w:t>https://www.elcomsoft.co.uk/help/en/ecx/hmcontent.htm</w:t>
      </w:r>
      <w:r>
        <w:rPr>
          <w:rFonts w:cstheme="minorHAnsi"/>
        </w:rPr>
        <w:t xml:space="preserve"> </w:t>
      </w:r>
      <w:r w:rsidRPr="00153096">
        <w:rPr>
          <w:rFonts w:cstheme="minorHAnsi"/>
        </w:rPr>
        <w:t xml:space="preserve">[Accessed </w:t>
      </w:r>
      <w:r>
        <w:rPr>
          <w:rFonts w:cstheme="minorHAnsi"/>
        </w:rPr>
        <w:t>January 2021</w:t>
      </w:r>
      <w:r w:rsidRPr="00153096">
        <w:rPr>
          <w:rFonts w:cstheme="minorHAnsi"/>
        </w:rPr>
        <w:t>].</w:t>
      </w:r>
    </w:p>
    <w:p w14:paraId="19EDE6A3" w14:textId="40B1150D" w:rsidR="00351D6D" w:rsidRDefault="00351D6D" w:rsidP="009C42F0">
      <w:pPr>
        <w:rPr>
          <w:rFonts w:cstheme="minorHAnsi"/>
        </w:rPr>
      </w:pPr>
      <w:r w:rsidRPr="008A37CB">
        <w:rPr>
          <w:rFonts w:cstheme="minorHAnsi"/>
        </w:rPr>
        <w:t>European Parliament (</w:t>
      </w:r>
      <w:r>
        <w:rPr>
          <w:rFonts w:cstheme="minorHAnsi"/>
        </w:rPr>
        <w:t>2006</w:t>
      </w:r>
      <w:r w:rsidRPr="008A37CB">
        <w:rPr>
          <w:rFonts w:cstheme="minorHAnsi"/>
        </w:rPr>
        <w:t xml:space="preserve">). </w:t>
      </w:r>
      <w:r>
        <w:rPr>
          <w:rFonts w:cstheme="minorHAnsi"/>
        </w:rPr>
        <w:t>D</w:t>
      </w:r>
      <w:r w:rsidRPr="008A37CB">
        <w:rPr>
          <w:rFonts w:cstheme="minorHAnsi"/>
        </w:rPr>
        <w:t>i</w:t>
      </w:r>
      <w:r>
        <w:rPr>
          <w:rFonts w:cstheme="minorHAnsi"/>
        </w:rPr>
        <w:t>rective 2006/24/</w:t>
      </w:r>
      <w:proofErr w:type="spellStart"/>
      <w:r>
        <w:rPr>
          <w:rFonts w:cstheme="minorHAnsi"/>
        </w:rPr>
        <w:t>ec</w:t>
      </w:r>
      <w:proofErr w:type="spellEnd"/>
      <w:r>
        <w:rPr>
          <w:rFonts w:cstheme="minorHAnsi"/>
        </w:rPr>
        <w:t xml:space="preserve"> of the European Parliament and of the C</w:t>
      </w:r>
      <w:r w:rsidRPr="008A37CB">
        <w:rPr>
          <w:rFonts w:cstheme="minorHAnsi"/>
        </w:rPr>
        <w:t>ouncil. Official Journal of the European Union, [online], pages</w:t>
      </w:r>
      <w:r>
        <w:rPr>
          <w:rFonts w:cstheme="minorHAnsi"/>
        </w:rPr>
        <w:t xml:space="preserve"> 56-58</w:t>
      </w:r>
      <w:r w:rsidRPr="008A37CB">
        <w:rPr>
          <w:rFonts w:cstheme="minorHAnsi"/>
        </w:rPr>
        <w:t>. Available at: https://eur-lex.europa.eu/LexUriServ/LexUriServ.do?uri=OJ:L:2006:105:0054:0063:EN:PDF [</w:t>
      </w:r>
      <w:r>
        <w:rPr>
          <w:rFonts w:cstheme="minorHAnsi"/>
        </w:rPr>
        <w:t>December 2020</w:t>
      </w:r>
      <w:r w:rsidRPr="008A37CB">
        <w:rPr>
          <w:rFonts w:cstheme="minorHAnsi"/>
        </w:rPr>
        <w:t>].</w:t>
      </w:r>
    </w:p>
    <w:p w14:paraId="64815AE7" w14:textId="1949E42A" w:rsidR="00714685" w:rsidRPr="00CB491F" w:rsidRDefault="00714685" w:rsidP="009C42F0">
      <w:pPr>
        <w:rPr>
          <w:rFonts w:cstheme="minorHAnsi"/>
        </w:rPr>
      </w:pPr>
      <w:r w:rsidRPr="00CA7586">
        <w:rPr>
          <w:rFonts w:cstheme="minorHAnsi"/>
        </w:rPr>
        <w:t>F-Response. (</w:t>
      </w:r>
      <w:r>
        <w:rPr>
          <w:rFonts w:cstheme="minorHAnsi"/>
        </w:rPr>
        <w:t>2017</w:t>
      </w:r>
      <w:r w:rsidRPr="00CA7586">
        <w:rPr>
          <w:rFonts w:cstheme="minorHAnsi"/>
        </w:rPr>
        <w:t>). F-Response Universal Manual 8.0.1.69 [</w:t>
      </w:r>
      <w:r>
        <w:rPr>
          <w:rFonts w:cstheme="minorHAnsi"/>
        </w:rPr>
        <w:t>PDF</w:t>
      </w:r>
      <w:r w:rsidRPr="00CA7586">
        <w:rPr>
          <w:rFonts w:cstheme="minorHAnsi"/>
        </w:rPr>
        <w:t>] page</w:t>
      </w:r>
      <w:r>
        <w:rPr>
          <w:rFonts w:cstheme="minorHAnsi"/>
        </w:rPr>
        <w:t>s 58-60</w:t>
      </w:r>
      <w:r w:rsidRPr="00CA7586">
        <w:rPr>
          <w:rFonts w:cstheme="minorHAnsi"/>
        </w:rPr>
        <w:t xml:space="preserve">. Available at: </w:t>
      </w:r>
      <w:r w:rsidRPr="003F2765">
        <w:rPr>
          <w:rFonts w:cstheme="minorHAnsi"/>
        </w:rPr>
        <w:t>https://www.f-response.com/assets/pdfs/F-ResponseUniversalManualv8.pdf</w:t>
      </w:r>
      <w:r>
        <w:rPr>
          <w:rFonts w:cstheme="minorHAnsi"/>
        </w:rPr>
        <w:t xml:space="preserve"> </w:t>
      </w:r>
      <w:r w:rsidRPr="00CA7586">
        <w:rPr>
          <w:rFonts w:cstheme="minorHAnsi"/>
        </w:rPr>
        <w:t xml:space="preserve">[Accessed </w:t>
      </w:r>
      <w:r>
        <w:rPr>
          <w:rFonts w:cstheme="minorHAnsi"/>
        </w:rPr>
        <w:t>January 2021</w:t>
      </w:r>
      <w:r w:rsidRPr="00CA7586">
        <w:rPr>
          <w:rFonts w:cstheme="minorHAnsi"/>
        </w:rPr>
        <w:t>].</w:t>
      </w:r>
    </w:p>
    <w:p w14:paraId="0A09BDFE" w14:textId="33093352" w:rsidR="009C42F0" w:rsidRPr="00CB491F" w:rsidRDefault="009C42F0" w:rsidP="009C42F0">
      <w:pPr>
        <w:rPr>
          <w:rFonts w:cstheme="minorHAnsi"/>
        </w:rPr>
      </w:pPr>
      <w:r w:rsidRPr="00CB491F">
        <w:rPr>
          <w:rFonts w:cstheme="minorHAnsi"/>
        </w:rPr>
        <w:t>Gartner (2019). Gartner Forecasts Worldwide Public Cloud Revenue to Grow 17.5 Percent in 2019. [online] Available at: https://www.gartner.com/en/newsroom/press-releases/2019-04-02-gartner-forecasts-worldwide-public-cloud-revenue-to-g [Accessed December 2020].</w:t>
      </w:r>
    </w:p>
    <w:p w14:paraId="6EC431BA" w14:textId="1675C9E4" w:rsidR="00871347" w:rsidRPr="00CB491F" w:rsidRDefault="0068714B" w:rsidP="009C42F0">
      <w:pPr>
        <w:rPr>
          <w:rFonts w:cstheme="minorHAnsi"/>
        </w:rPr>
      </w:pPr>
      <w:proofErr w:type="spellStart"/>
      <w:r w:rsidRPr="00CB491F">
        <w:rPr>
          <w:rFonts w:cstheme="minorHAnsi"/>
        </w:rPr>
        <w:t>Grispos</w:t>
      </w:r>
      <w:proofErr w:type="spellEnd"/>
      <w:r w:rsidR="0079491D" w:rsidRPr="00CB491F">
        <w:rPr>
          <w:rFonts w:cstheme="minorHAnsi"/>
        </w:rPr>
        <w:t>,</w:t>
      </w:r>
      <w:r w:rsidRPr="00CB491F">
        <w:rPr>
          <w:rFonts w:cstheme="minorHAnsi"/>
        </w:rPr>
        <w:t xml:space="preserve"> G</w:t>
      </w:r>
      <w:r w:rsidR="00871347" w:rsidRPr="00CB491F">
        <w:rPr>
          <w:rFonts w:cstheme="minorHAnsi"/>
        </w:rPr>
        <w:t xml:space="preserve"> </w:t>
      </w:r>
      <w:r w:rsidRPr="00CB491F">
        <w:rPr>
          <w:rFonts w:cstheme="minorHAnsi"/>
        </w:rPr>
        <w:t>Storer</w:t>
      </w:r>
      <w:r w:rsidR="0079491D" w:rsidRPr="00CB491F">
        <w:rPr>
          <w:rFonts w:cstheme="minorHAnsi"/>
        </w:rPr>
        <w:t>,</w:t>
      </w:r>
      <w:r w:rsidRPr="00CB491F">
        <w:rPr>
          <w:rFonts w:cstheme="minorHAnsi"/>
        </w:rPr>
        <w:t xml:space="preserve"> T</w:t>
      </w:r>
      <w:r w:rsidR="00871347" w:rsidRPr="00CB491F">
        <w:rPr>
          <w:rFonts w:cstheme="minorHAnsi"/>
        </w:rPr>
        <w:t xml:space="preserve"> and </w:t>
      </w:r>
      <w:r w:rsidRPr="00CB491F">
        <w:rPr>
          <w:rFonts w:cstheme="minorHAnsi"/>
        </w:rPr>
        <w:t>Glisson</w:t>
      </w:r>
      <w:r w:rsidR="0079491D" w:rsidRPr="00CB491F">
        <w:rPr>
          <w:rFonts w:cstheme="minorHAnsi"/>
        </w:rPr>
        <w:t>,</w:t>
      </w:r>
      <w:r w:rsidRPr="00CB491F">
        <w:rPr>
          <w:rFonts w:cstheme="minorHAnsi"/>
        </w:rPr>
        <w:t xml:space="preserve"> </w:t>
      </w:r>
      <w:r w:rsidR="0079491D" w:rsidRPr="00CB491F">
        <w:rPr>
          <w:rFonts w:cstheme="minorHAnsi"/>
        </w:rPr>
        <w:t>W.B</w:t>
      </w:r>
      <w:r w:rsidR="00871347" w:rsidRPr="00CB491F">
        <w:rPr>
          <w:rFonts w:cstheme="minorHAnsi"/>
        </w:rPr>
        <w:t xml:space="preserve"> (2012). Calm Before the Storm: The Challenges of Cloud Computing in Digital Forensics. International Journal of Digital Crime and Forensics, Volume 4, Issue 2, Pages 30-41 Available at: </w:t>
      </w:r>
      <w:r w:rsidR="00871347" w:rsidRPr="00CB491F">
        <w:rPr>
          <w:rFonts w:cstheme="minorHAnsi"/>
        </w:rPr>
        <w:lastRenderedPageBreak/>
        <w:t>https://www.researchgate.net/publication/235979829_Calm_Before_the_Storm_The_Challenges_of_Cloud_Computing_in_Digital_Forensics [Accessed December 2020].</w:t>
      </w:r>
    </w:p>
    <w:p w14:paraId="652CBD7F" w14:textId="557ACA16" w:rsidR="0068714B" w:rsidRDefault="0068714B" w:rsidP="009C42F0">
      <w:pPr>
        <w:rPr>
          <w:rFonts w:cstheme="minorHAnsi"/>
        </w:rPr>
      </w:pPr>
      <w:r w:rsidRPr="00CB491F">
        <w:rPr>
          <w:rFonts w:cstheme="minorHAnsi"/>
        </w:rPr>
        <w:t>Kene</w:t>
      </w:r>
      <w:r w:rsidR="0079491D" w:rsidRPr="00CB491F">
        <w:rPr>
          <w:rFonts w:cstheme="minorHAnsi"/>
        </w:rPr>
        <w:t>,</w:t>
      </w:r>
      <w:r w:rsidRPr="00CB491F">
        <w:rPr>
          <w:rFonts w:cstheme="minorHAnsi"/>
        </w:rPr>
        <w:t xml:space="preserve"> </w:t>
      </w:r>
      <w:r w:rsidR="0079491D" w:rsidRPr="00CB491F">
        <w:rPr>
          <w:rFonts w:cstheme="minorHAnsi"/>
        </w:rPr>
        <w:t>S.G</w:t>
      </w:r>
      <w:r w:rsidRPr="00CB491F">
        <w:rPr>
          <w:rFonts w:cstheme="minorHAnsi"/>
        </w:rPr>
        <w:t xml:space="preserve"> and </w:t>
      </w:r>
      <w:proofErr w:type="spellStart"/>
      <w:r w:rsidRPr="00CB491F">
        <w:rPr>
          <w:rFonts w:cstheme="minorHAnsi"/>
        </w:rPr>
        <w:t>Theng</w:t>
      </w:r>
      <w:proofErr w:type="spellEnd"/>
      <w:r w:rsidR="0079491D" w:rsidRPr="00CB491F">
        <w:rPr>
          <w:rFonts w:cstheme="minorHAnsi"/>
        </w:rPr>
        <w:t>,</w:t>
      </w:r>
      <w:r w:rsidRPr="00CB491F">
        <w:rPr>
          <w:rFonts w:cstheme="minorHAnsi"/>
        </w:rPr>
        <w:t xml:space="preserve"> D.P</w:t>
      </w:r>
      <w:r w:rsidR="0079491D" w:rsidRPr="00CB491F">
        <w:rPr>
          <w:rFonts w:cstheme="minorHAnsi"/>
        </w:rPr>
        <w:t xml:space="preserve"> </w:t>
      </w:r>
      <w:r w:rsidRPr="00CB491F">
        <w:rPr>
          <w:rFonts w:cstheme="minorHAnsi"/>
        </w:rPr>
        <w:t>(2015). A review on intrusion detection techniques for cloud computing and security challenges. IEEE Sponsored International Conference on Electronics and Communication Systems, [online], pages 227-231. Available at: https://ieeexplore.ieee.org/document/7124898 [Accessed December 2020].</w:t>
      </w:r>
    </w:p>
    <w:p w14:paraId="62A7A401" w14:textId="6E3616FF" w:rsidR="00C863C7" w:rsidRPr="00CB491F" w:rsidRDefault="00C863C7" w:rsidP="009C42F0">
      <w:pPr>
        <w:rPr>
          <w:rFonts w:cstheme="minorHAnsi"/>
        </w:rPr>
      </w:pPr>
      <w:proofErr w:type="spellStart"/>
      <w:r>
        <w:rPr>
          <w:rFonts w:cstheme="minorHAnsi"/>
        </w:rPr>
        <w:t>Naaz</w:t>
      </w:r>
      <w:proofErr w:type="spellEnd"/>
      <w:r w:rsidRPr="00CD2011">
        <w:rPr>
          <w:rFonts w:cstheme="minorHAnsi"/>
        </w:rPr>
        <w:t xml:space="preserve">, </w:t>
      </w:r>
      <w:r>
        <w:rPr>
          <w:rFonts w:cstheme="minorHAnsi"/>
        </w:rPr>
        <w:t xml:space="preserve">S and </w:t>
      </w:r>
      <w:r w:rsidRPr="00CD2011">
        <w:rPr>
          <w:rFonts w:cstheme="minorHAnsi"/>
        </w:rPr>
        <w:t>Siddiqui</w:t>
      </w:r>
      <w:r>
        <w:rPr>
          <w:rFonts w:cstheme="minorHAnsi"/>
        </w:rPr>
        <w:t>, F</w:t>
      </w:r>
      <w:r w:rsidRPr="00CD2011">
        <w:rPr>
          <w:rFonts w:cstheme="minorHAnsi"/>
        </w:rPr>
        <w:t>. (</w:t>
      </w:r>
      <w:r>
        <w:rPr>
          <w:rFonts w:cstheme="minorHAnsi"/>
        </w:rPr>
        <w:t>2016</w:t>
      </w:r>
      <w:r w:rsidRPr="00CD2011">
        <w:rPr>
          <w:rFonts w:cstheme="minorHAnsi"/>
        </w:rPr>
        <w:t>). Comparative Study of Cloud Forensics Tools. Foundation of Computer Science FCS [online] Volume</w:t>
      </w:r>
      <w:r>
        <w:rPr>
          <w:rFonts w:cstheme="minorHAnsi"/>
        </w:rPr>
        <w:t xml:space="preserve"> 5</w:t>
      </w:r>
      <w:r w:rsidRPr="00CD2011">
        <w:rPr>
          <w:rFonts w:cstheme="minorHAnsi"/>
        </w:rPr>
        <w:t>, pages</w:t>
      </w:r>
      <w:r>
        <w:rPr>
          <w:rFonts w:cstheme="minorHAnsi"/>
        </w:rPr>
        <w:t xml:space="preserve"> 24-27</w:t>
      </w:r>
      <w:r w:rsidRPr="00CD2011">
        <w:rPr>
          <w:rFonts w:cstheme="minorHAnsi"/>
        </w:rPr>
        <w:t xml:space="preserve">. Available at: https://caeaccess.org/archives/volume5/number3/naaz-2016-cae-652258.pdf [Accessed </w:t>
      </w:r>
      <w:r>
        <w:rPr>
          <w:rFonts w:cstheme="minorHAnsi"/>
        </w:rPr>
        <w:t>December 2020</w:t>
      </w:r>
      <w:r w:rsidRPr="00CD2011">
        <w:rPr>
          <w:rFonts w:cstheme="minorHAnsi"/>
        </w:rPr>
        <w:t>].</w:t>
      </w:r>
    </w:p>
    <w:p w14:paraId="32CA633C" w14:textId="31E53C5C" w:rsidR="009C42F0" w:rsidRPr="00CB491F" w:rsidRDefault="009C42F0" w:rsidP="009C42F0">
      <w:pPr>
        <w:rPr>
          <w:rFonts w:cstheme="minorHAnsi"/>
        </w:rPr>
      </w:pPr>
      <w:r w:rsidRPr="00CB491F">
        <w:rPr>
          <w:rFonts w:cstheme="minorHAnsi"/>
        </w:rPr>
        <w:t>National Instit</w:t>
      </w:r>
      <w:r w:rsidR="0079491D" w:rsidRPr="00CB491F">
        <w:rPr>
          <w:rFonts w:cstheme="minorHAnsi"/>
        </w:rPr>
        <w:t>ute of Standards and Technology</w:t>
      </w:r>
      <w:r w:rsidRPr="00CB491F">
        <w:rPr>
          <w:rFonts w:cstheme="minorHAnsi"/>
        </w:rPr>
        <w:t xml:space="preserve"> (2011). The NIST Definition of Cloud Computing. Computer Security Division Information Technology Laboratory National Institute of Standards and Technology Gaithersburg, Pages (2-3). Available at: https://csrc.nist.gov/publications/detail/sp/800-145/final [Accessed December 2020].</w:t>
      </w:r>
    </w:p>
    <w:p w14:paraId="54DD2D6B" w14:textId="7019E5C0" w:rsidR="00E266A0" w:rsidRPr="00CB491F" w:rsidRDefault="00E266A0" w:rsidP="009C42F0">
      <w:pPr>
        <w:rPr>
          <w:rFonts w:cstheme="minorHAnsi"/>
        </w:rPr>
      </w:pPr>
      <w:r w:rsidRPr="00CB491F">
        <w:rPr>
          <w:rFonts w:cstheme="minorHAnsi"/>
        </w:rPr>
        <w:t>O’Shaughnessy, S and Keane, A. (2013). Impact of Cloud Computing on Digital Forensic Investigations. IFIP International Conference on Digital Forensics, [online] pages</w:t>
      </w:r>
      <w:r w:rsidR="00756DD3" w:rsidRPr="00CB491F">
        <w:rPr>
          <w:rFonts w:cstheme="minorHAnsi"/>
        </w:rPr>
        <w:t xml:space="preserve"> 1-17</w:t>
      </w:r>
      <w:r w:rsidRPr="00CB491F">
        <w:rPr>
          <w:rFonts w:cstheme="minorHAnsi"/>
        </w:rPr>
        <w:t>. Available at: https://www.researchgate.net/publication/283138811_Impact_of_Cloud_Computing_on_Digital_Forensic_Investigations [Accessed December 2020].</w:t>
      </w:r>
    </w:p>
    <w:p w14:paraId="65BE423E" w14:textId="3E73FB38" w:rsidR="00CA2739" w:rsidRDefault="00CA2739" w:rsidP="009C42F0">
      <w:pPr>
        <w:rPr>
          <w:rFonts w:cstheme="minorHAnsi"/>
        </w:rPr>
      </w:pPr>
      <w:proofErr w:type="spellStart"/>
      <w:r w:rsidRPr="00CB491F">
        <w:rPr>
          <w:rFonts w:cstheme="minorHAnsi"/>
        </w:rPr>
        <w:t>Pichan</w:t>
      </w:r>
      <w:proofErr w:type="spellEnd"/>
      <w:r w:rsidRPr="00CB491F">
        <w:rPr>
          <w:rFonts w:cstheme="minorHAnsi"/>
        </w:rPr>
        <w:t>, A et al. (2015). Cloud forensics: Technical challenges, solutions and comparative analysis. Digital Investigation, [online] Volume 13, pages 42-54. Available at: https://www.sciencedirect.com/science/article/abs/pii/S1742287615000407?via%3Dihub [Accessed December 2020].</w:t>
      </w:r>
    </w:p>
    <w:p w14:paraId="02797042" w14:textId="771EEF4B" w:rsidR="00DA09C2" w:rsidRDefault="00DA09C2" w:rsidP="009C42F0">
      <w:pPr>
        <w:rPr>
          <w:rFonts w:cstheme="minorHAnsi"/>
        </w:rPr>
      </w:pPr>
      <w:r w:rsidRPr="007A42B3">
        <w:rPr>
          <w:rFonts w:cstheme="minorHAnsi"/>
        </w:rPr>
        <w:t>Quick</w:t>
      </w:r>
      <w:r>
        <w:rPr>
          <w:rFonts w:cstheme="minorHAnsi"/>
        </w:rPr>
        <w:t>,</w:t>
      </w:r>
      <w:r w:rsidRPr="007A42B3">
        <w:rPr>
          <w:rFonts w:cstheme="minorHAnsi"/>
        </w:rPr>
        <w:t xml:space="preserve"> D and Choo KK. (</w:t>
      </w:r>
      <w:r>
        <w:rPr>
          <w:rFonts w:cstheme="minorHAnsi"/>
        </w:rPr>
        <w:t>2016</w:t>
      </w:r>
      <w:r w:rsidRPr="007A42B3">
        <w:rPr>
          <w:rFonts w:cstheme="minorHAnsi"/>
        </w:rPr>
        <w:t>). Big forensic data reduction: digital forensic images and electronic</w:t>
      </w:r>
      <w:r>
        <w:rPr>
          <w:rFonts w:cstheme="minorHAnsi"/>
        </w:rPr>
        <w:t xml:space="preserve"> </w:t>
      </w:r>
      <w:r w:rsidRPr="007A42B3">
        <w:rPr>
          <w:rFonts w:cstheme="minorHAnsi"/>
        </w:rPr>
        <w:t xml:space="preserve">evidence. </w:t>
      </w:r>
      <w:r w:rsidRPr="00631680">
        <w:rPr>
          <w:rFonts w:cstheme="minorHAnsi"/>
        </w:rPr>
        <w:t xml:space="preserve">Cluster </w:t>
      </w:r>
      <w:proofErr w:type="spellStart"/>
      <w:r w:rsidRPr="00631680">
        <w:rPr>
          <w:rFonts w:cstheme="minorHAnsi"/>
        </w:rPr>
        <w:t>Comput</w:t>
      </w:r>
      <w:proofErr w:type="spellEnd"/>
      <w:r w:rsidRPr="007A42B3">
        <w:rPr>
          <w:rFonts w:cstheme="minorHAnsi"/>
        </w:rPr>
        <w:t>, [online] Volume</w:t>
      </w:r>
      <w:r>
        <w:rPr>
          <w:rFonts w:cstheme="minorHAnsi"/>
        </w:rPr>
        <w:t xml:space="preserve"> 9</w:t>
      </w:r>
      <w:r w:rsidRPr="007A42B3">
        <w:rPr>
          <w:rFonts w:cstheme="minorHAnsi"/>
        </w:rPr>
        <w:t>, pages</w:t>
      </w:r>
      <w:r>
        <w:rPr>
          <w:rFonts w:cstheme="minorHAnsi"/>
        </w:rPr>
        <w:t xml:space="preserve"> 743-752</w:t>
      </w:r>
      <w:r w:rsidRPr="007A42B3">
        <w:rPr>
          <w:rFonts w:cstheme="minorHAnsi"/>
        </w:rPr>
        <w:t xml:space="preserve">. Available at: </w:t>
      </w:r>
      <w:r w:rsidRPr="00631680">
        <w:rPr>
          <w:rFonts w:cstheme="minorHAnsi"/>
        </w:rPr>
        <w:t>https://link.springer.com/article/10.1007/s10586-016-0553-1</w:t>
      </w:r>
      <w:r w:rsidRPr="007A42B3">
        <w:rPr>
          <w:rFonts w:cstheme="minorHAnsi"/>
        </w:rPr>
        <w:t xml:space="preserve"> [Accessed </w:t>
      </w:r>
      <w:r>
        <w:rPr>
          <w:rFonts w:cstheme="minorHAnsi"/>
        </w:rPr>
        <w:t>December 2020</w:t>
      </w:r>
      <w:r w:rsidRPr="007A42B3">
        <w:rPr>
          <w:rFonts w:cstheme="minorHAnsi"/>
        </w:rPr>
        <w:t>].</w:t>
      </w:r>
    </w:p>
    <w:p w14:paraId="4D67D28B" w14:textId="77777777" w:rsidR="00D34D7E" w:rsidRDefault="00D34D7E" w:rsidP="00D34D7E">
      <w:pPr>
        <w:rPr>
          <w:rFonts w:cstheme="minorHAnsi"/>
        </w:rPr>
      </w:pPr>
      <w:proofErr w:type="spellStart"/>
      <w:r w:rsidRPr="00AB0A25">
        <w:rPr>
          <w:rFonts w:cstheme="minorHAnsi"/>
        </w:rPr>
        <w:t>Roussev</w:t>
      </w:r>
      <w:proofErr w:type="spellEnd"/>
      <w:r w:rsidRPr="00CE3432">
        <w:rPr>
          <w:rFonts w:cstheme="minorHAnsi"/>
        </w:rPr>
        <w:t xml:space="preserve">, </w:t>
      </w:r>
      <w:r>
        <w:rPr>
          <w:rFonts w:cstheme="minorHAnsi"/>
        </w:rPr>
        <w:t>V</w:t>
      </w:r>
      <w:r w:rsidRPr="00CE3432">
        <w:rPr>
          <w:rFonts w:cstheme="minorHAnsi"/>
        </w:rPr>
        <w:t>. (</w:t>
      </w:r>
      <w:r>
        <w:rPr>
          <w:rFonts w:cstheme="minorHAnsi"/>
        </w:rPr>
        <w:t>2009</w:t>
      </w:r>
      <w:r w:rsidRPr="00CE3432">
        <w:rPr>
          <w:rFonts w:cstheme="minorHAnsi"/>
        </w:rPr>
        <w:t xml:space="preserve">). Hashing and data Fingerprinting in digital Forensics. </w:t>
      </w:r>
      <w:r w:rsidRPr="00AB0A25">
        <w:rPr>
          <w:rFonts w:cstheme="minorHAnsi"/>
        </w:rPr>
        <w:t>IEEE Security &amp; Privacy</w:t>
      </w:r>
      <w:r w:rsidRPr="00CE3432">
        <w:rPr>
          <w:rFonts w:cstheme="minorHAnsi"/>
        </w:rPr>
        <w:t>, [online] Volume</w:t>
      </w:r>
      <w:r>
        <w:rPr>
          <w:rFonts w:cstheme="minorHAnsi"/>
        </w:rPr>
        <w:t xml:space="preserve"> 7</w:t>
      </w:r>
      <w:r w:rsidRPr="00CE3432">
        <w:rPr>
          <w:rFonts w:cstheme="minorHAnsi"/>
        </w:rPr>
        <w:t>(Issue</w:t>
      </w:r>
      <w:r>
        <w:rPr>
          <w:rFonts w:cstheme="minorHAnsi"/>
        </w:rPr>
        <w:t xml:space="preserve"> 2</w:t>
      </w:r>
      <w:r w:rsidRPr="00CE3432">
        <w:rPr>
          <w:rFonts w:cstheme="minorHAnsi"/>
        </w:rPr>
        <w:t>), pages</w:t>
      </w:r>
      <w:r>
        <w:rPr>
          <w:rFonts w:cstheme="minorHAnsi"/>
        </w:rPr>
        <w:t xml:space="preserve"> 49-55</w:t>
      </w:r>
      <w:r w:rsidRPr="00CE3432">
        <w:rPr>
          <w:rFonts w:cstheme="minorHAnsi"/>
        </w:rPr>
        <w:t xml:space="preserve">. Available at: </w:t>
      </w:r>
      <w:r w:rsidRPr="00AB0A25">
        <w:rPr>
          <w:rFonts w:cstheme="minorHAnsi"/>
        </w:rPr>
        <w:t>https://ieeexplore.ieee.org/abstract/document/4812157</w:t>
      </w:r>
      <w:r w:rsidRPr="00CE3432">
        <w:rPr>
          <w:rFonts w:cstheme="minorHAnsi"/>
        </w:rPr>
        <w:t xml:space="preserve"> [Accessed </w:t>
      </w:r>
      <w:r>
        <w:rPr>
          <w:rFonts w:cstheme="minorHAnsi"/>
        </w:rPr>
        <w:t>December 2020</w:t>
      </w:r>
      <w:r w:rsidRPr="00CE3432">
        <w:rPr>
          <w:rFonts w:cstheme="minorHAnsi"/>
        </w:rPr>
        <w:t>].</w:t>
      </w:r>
    </w:p>
    <w:p w14:paraId="06658D0A" w14:textId="2D309927" w:rsidR="00871347" w:rsidRPr="00CB491F" w:rsidRDefault="009C42F0" w:rsidP="00871347">
      <w:pPr>
        <w:rPr>
          <w:rFonts w:cstheme="minorHAnsi"/>
        </w:rPr>
      </w:pPr>
      <w:proofErr w:type="spellStart"/>
      <w:r w:rsidRPr="00CB491F">
        <w:rPr>
          <w:rFonts w:cstheme="minorHAnsi"/>
        </w:rPr>
        <w:t>Ruan</w:t>
      </w:r>
      <w:proofErr w:type="spellEnd"/>
      <w:r w:rsidRPr="00CB491F">
        <w:rPr>
          <w:rFonts w:cstheme="minorHAnsi"/>
        </w:rPr>
        <w:t xml:space="preserve">, K. et al. (2011). Cloud forensics: An overview. [PDF] University College Dublin, pages 2-14. Available at: </w:t>
      </w:r>
      <w:hyperlink r:id="rId15" w:history="1">
        <w:r w:rsidRPr="00CB491F">
          <w:rPr>
            <w:rStyle w:val="Hyperlink"/>
            <w:rFonts w:cstheme="minorHAnsi"/>
          </w:rPr>
          <w:t>https://www.researchgate.net/publication/229021339_Cloud_forensics_An_overview</w:t>
        </w:r>
      </w:hyperlink>
      <w:r w:rsidRPr="00CB491F">
        <w:rPr>
          <w:rFonts w:cstheme="minorHAnsi"/>
        </w:rPr>
        <w:t xml:space="preserve">  [Accessed December 2020].</w:t>
      </w:r>
    </w:p>
    <w:p w14:paraId="7DE13F03" w14:textId="6C3E0587" w:rsidR="00F37905" w:rsidRDefault="00F37905" w:rsidP="00871347">
      <w:pPr>
        <w:rPr>
          <w:rFonts w:cstheme="minorHAnsi"/>
        </w:rPr>
      </w:pPr>
      <w:proofErr w:type="spellStart"/>
      <w:r w:rsidRPr="00CB491F">
        <w:rPr>
          <w:rFonts w:cstheme="minorHAnsi"/>
        </w:rPr>
        <w:t>Simou</w:t>
      </w:r>
      <w:proofErr w:type="spellEnd"/>
      <w:r w:rsidRPr="00CB491F">
        <w:rPr>
          <w:rFonts w:cstheme="minorHAnsi"/>
        </w:rPr>
        <w:t>, S et al. (2016). A survey on cloud forensics challenges and solutions. Security and Communication Networks 9, [online] pages 1-25. Available at: https://www.researchgate.net/publication/310514661_A_survey_on_cloud_forensics_challenges_and_solutions [Accessed December 2020].</w:t>
      </w:r>
    </w:p>
    <w:p w14:paraId="22670E1F" w14:textId="0FA9049C" w:rsidR="00290F25" w:rsidRPr="00CB491F" w:rsidRDefault="00290F25" w:rsidP="00871347">
      <w:pPr>
        <w:rPr>
          <w:rFonts w:cstheme="minorHAnsi"/>
        </w:rPr>
      </w:pPr>
      <w:proofErr w:type="spellStart"/>
      <w:r w:rsidRPr="004C04AD">
        <w:t>Simou</w:t>
      </w:r>
      <w:proofErr w:type="spellEnd"/>
      <w:r>
        <w:t xml:space="preserve">, S et al. (2015). </w:t>
      </w:r>
      <w:r w:rsidRPr="004C04AD">
        <w:t>A Meta-model for Assisting a Cloud Forensics Process</w:t>
      </w:r>
      <w:r>
        <w:t xml:space="preserve">. </w:t>
      </w:r>
      <w:r w:rsidRPr="004C04AD">
        <w:rPr>
          <w:rStyle w:val="Emphasis"/>
          <w:i w:val="0"/>
          <w:iCs w:val="0"/>
        </w:rPr>
        <w:t xml:space="preserve">10th International Conference, </w:t>
      </w:r>
      <w:proofErr w:type="spellStart"/>
      <w:r w:rsidRPr="004C04AD">
        <w:rPr>
          <w:rStyle w:val="Emphasis"/>
          <w:i w:val="0"/>
          <w:iCs w:val="0"/>
        </w:rPr>
        <w:t>CRiSIS</w:t>
      </w:r>
      <w:proofErr w:type="spellEnd"/>
      <w:r>
        <w:t xml:space="preserve">, [online] pages 179-182. Available at: </w:t>
      </w:r>
      <w:r w:rsidRPr="004C04AD">
        <w:t>https://www.researchgate.net/publication/305475214_A_Meta-model_for_Assisting_a_Cloud_Forensics_Process</w:t>
      </w:r>
      <w:r>
        <w:t xml:space="preserve"> [Accessed December 2020].</w:t>
      </w:r>
    </w:p>
    <w:p w14:paraId="1816E657" w14:textId="151934F8" w:rsidR="00122F53" w:rsidRPr="00CB491F" w:rsidRDefault="00122F53" w:rsidP="00871347">
      <w:pPr>
        <w:rPr>
          <w:rFonts w:cstheme="minorHAnsi"/>
        </w:rPr>
      </w:pPr>
      <w:r w:rsidRPr="00CB491F">
        <w:rPr>
          <w:rFonts w:cstheme="minorHAnsi"/>
        </w:rPr>
        <w:t>UK Legislation (2016). UK Investigatory Powers Act 2016. legislation.gov.uk. Available at: https://www.legislation.gov.uk/ukpga/2016/25/contents/enacted [Accessed December 2020]</w:t>
      </w:r>
    </w:p>
    <w:p w14:paraId="2FB17009" w14:textId="0DDAA5CA" w:rsidR="00871347" w:rsidRPr="00CB491F" w:rsidRDefault="00871347" w:rsidP="00871347">
      <w:pPr>
        <w:rPr>
          <w:rFonts w:cstheme="minorHAnsi"/>
        </w:rPr>
      </w:pPr>
      <w:r w:rsidRPr="00CB491F">
        <w:rPr>
          <w:rFonts w:cstheme="minorHAnsi"/>
        </w:rPr>
        <w:lastRenderedPageBreak/>
        <w:t>UK Parliament (2020). Cloud Computing. The Parliamentary Office of Science and Technology, Westminster, London, Pages (1-3). Available at: https://post.parliament.uk/research-briefings/post-pn-0629/ [Accessed December 2020].</w:t>
      </w:r>
    </w:p>
    <w:p w14:paraId="0D70537A" w14:textId="286F6426" w:rsidR="00871347" w:rsidRPr="00CB491F" w:rsidRDefault="00871347" w:rsidP="00871347">
      <w:pPr>
        <w:rPr>
          <w:rFonts w:cstheme="minorHAnsi"/>
        </w:rPr>
      </w:pPr>
      <w:r w:rsidRPr="00CB491F">
        <w:rPr>
          <w:rFonts w:cstheme="minorHAnsi"/>
        </w:rPr>
        <w:t xml:space="preserve">Vladimirskiy, V (2016). 10 Popular Software as a Service (SaaS) Examples. [online] </w:t>
      </w:r>
      <w:proofErr w:type="spellStart"/>
      <w:r w:rsidRPr="00CB491F">
        <w:rPr>
          <w:rFonts w:cstheme="minorHAnsi"/>
        </w:rPr>
        <w:t>Nerdio</w:t>
      </w:r>
      <w:proofErr w:type="spellEnd"/>
      <w:r w:rsidRPr="00CB491F">
        <w:rPr>
          <w:rFonts w:cstheme="minorHAnsi"/>
        </w:rPr>
        <w:t>. Available at: https://getnerdio.com/academy/10-popular-software-service-examples/ [Accessed December 2020].</w:t>
      </w:r>
    </w:p>
    <w:p w14:paraId="40AB9EE6" w14:textId="42495603" w:rsidR="00797C8B" w:rsidRPr="00CB491F" w:rsidRDefault="00871347" w:rsidP="00797C8B">
      <w:pPr>
        <w:rPr>
          <w:rFonts w:cstheme="minorHAnsi"/>
        </w:rPr>
      </w:pPr>
      <w:r w:rsidRPr="00CB491F">
        <w:rPr>
          <w:rFonts w:cstheme="minorHAnsi"/>
        </w:rPr>
        <w:t xml:space="preserve">Watts, S and Raza, M (2020). SaaS vs PaaS vs IaaS: What’s </w:t>
      </w:r>
      <w:proofErr w:type="gramStart"/>
      <w:r w:rsidRPr="00CB491F">
        <w:rPr>
          <w:rFonts w:cstheme="minorHAnsi"/>
        </w:rPr>
        <w:t>The</w:t>
      </w:r>
      <w:proofErr w:type="gramEnd"/>
      <w:r w:rsidRPr="00CB491F">
        <w:rPr>
          <w:rFonts w:cstheme="minorHAnsi"/>
        </w:rPr>
        <w:t xml:space="preserve"> Difference &amp; How To Choose. [online] BMC Blogs. Available at: https://www.bmc.com/blogs/saas-vs-paas-vs-iaas-whats-the-difference-and-how-to-choose/ [Accessed December 2020].</w:t>
      </w:r>
    </w:p>
    <w:p w14:paraId="765DA407" w14:textId="78CF04D2" w:rsidR="00D34D7E" w:rsidRDefault="00D119D1" w:rsidP="00797C8B">
      <w:pPr>
        <w:rPr>
          <w:rFonts w:cstheme="minorHAnsi"/>
        </w:rPr>
      </w:pPr>
      <w:proofErr w:type="spellStart"/>
      <w:r w:rsidRPr="00CB491F">
        <w:rPr>
          <w:rFonts w:cstheme="minorHAnsi"/>
        </w:rPr>
        <w:t>Zawoad</w:t>
      </w:r>
      <w:proofErr w:type="spellEnd"/>
      <w:r w:rsidRPr="00CB491F">
        <w:rPr>
          <w:rFonts w:cstheme="minorHAnsi"/>
        </w:rPr>
        <w:t xml:space="preserve"> S, Dutta A.K and Hasan R (2013). </w:t>
      </w:r>
      <w:proofErr w:type="spellStart"/>
      <w:r w:rsidRPr="00CB491F">
        <w:rPr>
          <w:rFonts w:cstheme="minorHAnsi"/>
        </w:rPr>
        <w:t>SecLaaS</w:t>
      </w:r>
      <w:proofErr w:type="spellEnd"/>
      <w:r w:rsidRPr="00CB491F">
        <w:rPr>
          <w:rFonts w:cstheme="minorHAnsi"/>
        </w:rPr>
        <w:t>: Secure Logging-as-a-Service for Cloud Forensics. ASIA Conference on Computer and Communications Security, Hangzhou, China [online], pages 1-11. Available at: https://www.researchgate.net/publication/235712367_SecLaaS_Secure_Logging-as-a-Service_for_Cloud_Forensics [Accessed December 2020].</w:t>
      </w:r>
    </w:p>
    <w:p w14:paraId="7BF0DD6B" w14:textId="180899D9" w:rsidR="00125B41" w:rsidRPr="00125B41" w:rsidRDefault="00125B41" w:rsidP="00125B41">
      <w:proofErr w:type="spellStart"/>
      <w:r w:rsidRPr="00125B41">
        <w:rPr>
          <w:rFonts w:cstheme="minorHAnsi"/>
        </w:rPr>
        <w:t>Zawoad</w:t>
      </w:r>
      <w:proofErr w:type="spellEnd"/>
      <w:r w:rsidRPr="006B4267">
        <w:rPr>
          <w:rFonts w:cstheme="minorHAnsi"/>
        </w:rPr>
        <w:t xml:space="preserve">, </w:t>
      </w:r>
      <w:r>
        <w:rPr>
          <w:rFonts w:cstheme="minorHAnsi"/>
        </w:rPr>
        <w:t xml:space="preserve">S et al. </w:t>
      </w:r>
      <w:r w:rsidRPr="006B4267">
        <w:rPr>
          <w:rFonts w:cstheme="minorHAnsi"/>
        </w:rPr>
        <w:t>(</w:t>
      </w:r>
      <w:r>
        <w:rPr>
          <w:rFonts w:cstheme="minorHAnsi"/>
        </w:rPr>
        <w:t>2015</w:t>
      </w:r>
      <w:r w:rsidRPr="006B4267">
        <w:rPr>
          <w:rFonts w:cstheme="minorHAnsi"/>
        </w:rPr>
        <w:t xml:space="preserve">). </w:t>
      </w:r>
      <w:r w:rsidRPr="00125B41">
        <w:t>OCF: An Open Cloud Forensics Model for Reliable</w:t>
      </w:r>
      <w:r>
        <w:t xml:space="preserve"> </w:t>
      </w:r>
      <w:r w:rsidRPr="00125B41">
        <w:t>Digital Forensics.</w:t>
      </w:r>
      <w:r w:rsidRPr="00125B41">
        <w:rPr>
          <w:i/>
          <w:iCs/>
        </w:rPr>
        <w:t xml:space="preserve"> </w:t>
      </w:r>
      <w:r w:rsidRPr="00125B41">
        <w:rPr>
          <w:rStyle w:val="Emphasis"/>
          <w:i w:val="0"/>
          <w:iCs w:val="0"/>
        </w:rPr>
        <w:t>IEEE 8th International Conference on Cloud Computing</w:t>
      </w:r>
      <w:r w:rsidRPr="00125B41">
        <w:rPr>
          <w:i/>
          <w:iCs/>
        </w:rPr>
        <w:t>,</w:t>
      </w:r>
      <w:r>
        <w:t xml:space="preserve"> [online] pages 437-441. Available at: </w:t>
      </w:r>
      <w:r w:rsidR="001A638B" w:rsidRPr="001A638B">
        <w:t>https://ieeexplore.ieee.org/document/7214075</w:t>
      </w:r>
      <w:r>
        <w:t xml:space="preserve"> [Accessed </w:t>
      </w:r>
      <w:r w:rsidR="001A638B">
        <w:t>December 2020</w:t>
      </w:r>
      <w:r>
        <w:t>].</w:t>
      </w:r>
    </w:p>
    <w:p w14:paraId="6F839523" w14:textId="77777777" w:rsidR="00D34D7E" w:rsidRPr="00CB491F" w:rsidRDefault="00D34D7E" w:rsidP="00797C8B">
      <w:pPr>
        <w:rPr>
          <w:rFonts w:cstheme="minorHAnsi"/>
        </w:rPr>
      </w:pPr>
    </w:p>
    <w:sectPr w:rsidR="00D34D7E" w:rsidRPr="00CB491F" w:rsidSect="0090172F">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94E98" w14:textId="77777777" w:rsidR="00DB531B" w:rsidRDefault="00DB531B" w:rsidP="0090172F">
      <w:pPr>
        <w:spacing w:after="0" w:line="240" w:lineRule="auto"/>
      </w:pPr>
      <w:r>
        <w:separator/>
      </w:r>
    </w:p>
  </w:endnote>
  <w:endnote w:type="continuationSeparator" w:id="0">
    <w:p w14:paraId="5276D08D" w14:textId="77777777" w:rsidR="00DB531B" w:rsidRDefault="00DB531B" w:rsidP="0090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49896"/>
      <w:docPartObj>
        <w:docPartGallery w:val="Page Numbers (Bottom of Page)"/>
        <w:docPartUnique/>
      </w:docPartObj>
    </w:sdtPr>
    <w:sdtEndPr>
      <w:rPr>
        <w:noProof/>
      </w:rPr>
    </w:sdtEndPr>
    <w:sdtContent>
      <w:p w14:paraId="1A57E241" w14:textId="770965C8" w:rsidR="00537E76" w:rsidRDefault="0024533A" w:rsidP="00BD46D6">
        <w:pPr>
          <w:pStyle w:val="Footer"/>
          <w:jc w:val="center"/>
        </w:pPr>
        <w:r>
          <w:rPr>
            <w:noProof/>
          </w:rPr>
          <w:t>Word Count: 4025</w:t>
        </w:r>
        <w:r w:rsidR="00BD46D6">
          <w:t xml:space="preserve"> </w:t>
        </w:r>
        <w:r w:rsidR="00BD46D6">
          <w:tab/>
        </w:r>
        <w:r w:rsidR="00BD46D6">
          <w:tab/>
        </w:r>
        <w:r w:rsidR="00537E76">
          <w:fldChar w:fldCharType="begin"/>
        </w:r>
        <w:r w:rsidR="00537E76">
          <w:instrText xml:space="preserve"> PAGE   \* MERGEFORMAT </w:instrText>
        </w:r>
        <w:r w:rsidR="00537E76">
          <w:fldChar w:fldCharType="separate"/>
        </w:r>
        <w:r w:rsidR="00537E76">
          <w:rPr>
            <w:noProof/>
          </w:rPr>
          <w:t>2</w:t>
        </w:r>
        <w:r w:rsidR="00537E76">
          <w:rPr>
            <w:noProof/>
          </w:rPr>
          <w:fldChar w:fldCharType="end"/>
        </w:r>
      </w:p>
    </w:sdtContent>
  </w:sdt>
  <w:p w14:paraId="41CEAE02" w14:textId="77777777" w:rsidR="00537E76" w:rsidRDefault="00537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FCEF4" w14:textId="77777777" w:rsidR="00DB531B" w:rsidRDefault="00DB531B" w:rsidP="0090172F">
      <w:pPr>
        <w:spacing w:after="0" w:line="240" w:lineRule="auto"/>
      </w:pPr>
      <w:r>
        <w:separator/>
      </w:r>
    </w:p>
  </w:footnote>
  <w:footnote w:type="continuationSeparator" w:id="0">
    <w:p w14:paraId="54F1662B" w14:textId="77777777" w:rsidR="00DB531B" w:rsidRDefault="00DB531B" w:rsidP="0090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678B"/>
    <w:multiLevelType w:val="hybridMultilevel"/>
    <w:tmpl w:val="F59E4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A4F92"/>
    <w:multiLevelType w:val="hybridMultilevel"/>
    <w:tmpl w:val="AB265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D1E06"/>
    <w:multiLevelType w:val="hybridMultilevel"/>
    <w:tmpl w:val="20C2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3D4865"/>
    <w:multiLevelType w:val="hybridMultilevel"/>
    <w:tmpl w:val="2BD84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C63EE"/>
    <w:multiLevelType w:val="hybridMultilevel"/>
    <w:tmpl w:val="5EDEE41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6077BA"/>
    <w:multiLevelType w:val="hybridMultilevel"/>
    <w:tmpl w:val="C120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71178"/>
    <w:multiLevelType w:val="hybridMultilevel"/>
    <w:tmpl w:val="A6384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02D8E"/>
    <w:multiLevelType w:val="hybridMultilevel"/>
    <w:tmpl w:val="9AB2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F72"/>
    <w:rsid w:val="00000E27"/>
    <w:rsid w:val="0000497C"/>
    <w:rsid w:val="000051F0"/>
    <w:rsid w:val="000077A2"/>
    <w:rsid w:val="0001213C"/>
    <w:rsid w:val="0001240D"/>
    <w:rsid w:val="00012421"/>
    <w:rsid w:val="00014AA3"/>
    <w:rsid w:val="00016ECD"/>
    <w:rsid w:val="000171F9"/>
    <w:rsid w:val="00020E8A"/>
    <w:rsid w:val="000211A9"/>
    <w:rsid w:val="000267F3"/>
    <w:rsid w:val="00027167"/>
    <w:rsid w:val="00030D4C"/>
    <w:rsid w:val="00031EA3"/>
    <w:rsid w:val="0003309C"/>
    <w:rsid w:val="000345B4"/>
    <w:rsid w:val="00035F1D"/>
    <w:rsid w:val="000366CB"/>
    <w:rsid w:val="00036806"/>
    <w:rsid w:val="00036E09"/>
    <w:rsid w:val="00042F87"/>
    <w:rsid w:val="00050BAA"/>
    <w:rsid w:val="00052A8A"/>
    <w:rsid w:val="00053A0E"/>
    <w:rsid w:val="000543BF"/>
    <w:rsid w:val="00055506"/>
    <w:rsid w:val="00057F72"/>
    <w:rsid w:val="00061DF3"/>
    <w:rsid w:val="0006340C"/>
    <w:rsid w:val="00071C89"/>
    <w:rsid w:val="0007459C"/>
    <w:rsid w:val="00074CD3"/>
    <w:rsid w:val="00075F43"/>
    <w:rsid w:val="00080260"/>
    <w:rsid w:val="00082D79"/>
    <w:rsid w:val="0008316E"/>
    <w:rsid w:val="00084485"/>
    <w:rsid w:val="00085D4E"/>
    <w:rsid w:val="0008625C"/>
    <w:rsid w:val="000943BA"/>
    <w:rsid w:val="00094F9E"/>
    <w:rsid w:val="0009578B"/>
    <w:rsid w:val="000A24A1"/>
    <w:rsid w:val="000A31AB"/>
    <w:rsid w:val="000A4377"/>
    <w:rsid w:val="000A54B7"/>
    <w:rsid w:val="000A59DE"/>
    <w:rsid w:val="000A6B50"/>
    <w:rsid w:val="000A7DBA"/>
    <w:rsid w:val="000B03BF"/>
    <w:rsid w:val="000B13D8"/>
    <w:rsid w:val="000B2B62"/>
    <w:rsid w:val="000B2EA2"/>
    <w:rsid w:val="000B5289"/>
    <w:rsid w:val="000B66FC"/>
    <w:rsid w:val="000B7B70"/>
    <w:rsid w:val="000C0737"/>
    <w:rsid w:val="000C4622"/>
    <w:rsid w:val="000C6D96"/>
    <w:rsid w:val="000C6F65"/>
    <w:rsid w:val="000D051C"/>
    <w:rsid w:val="000D0AF6"/>
    <w:rsid w:val="000D18B9"/>
    <w:rsid w:val="000D3D9E"/>
    <w:rsid w:val="000D5BF0"/>
    <w:rsid w:val="000D6A80"/>
    <w:rsid w:val="000D6F3B"/>
    <w:rsid w:val="000D70F4"/>
    <w:rsid w:val="000E0068"/>
    <w:rsid w:val="000E1B53"/>
    <w:rsid w:val="000E2AD7"/>
    <w:rsid w:val="000E2E3B"/>
    <w:rsid w:val="000E4C3A"/>
    <w:rsid w:val="000E57CC"/>
    <w:rsid w:val="000E5A84"/>
    <w:rsid w:val="000F0465"/>
    <w:rsid w:val="000F33DF"/>
    <w:rsid w:val="000F4C25"/>
    <w:rsid w:val="000F58FC"/>
    <w:rsid w:val="000F6137"/>
    <w:rsid w:val="000F6E7F"/>
    <w:rsid w:val="00100431"/>
    <w:rsid w:val="00101279"/>
    <w:rsid w:val="00101853"/>
    <w:rsid w:val="00102E38"/>
    <w:rsid w:val="00107F93"/>
    <w:rsid w:val="001141D9"/>
    <w:rsid w:val="0011443C"/>
    <w:rsid w:val="0011468F"/>
    <w:rsid w:val="00115C10"/>
    <w:rsid w:val="00122F53"/>
    <w:rsid w:val="001233FE"/>
    <w:rsid w:val="0012415A"/>
    <w:rsid w:val="00124E21"/>
    <w:rsid w:val="00125B41"/>
    <w:rsid w:val="00125BC4"/>
    <w:rsid w:val="00127186"/>
    <w:rsid w:val="0013042E"/>
    <w:rsid w:val="0013062E"/>
    <w:rsid w:val="00130A44"/>
    <w:rsid w:val="00131438"/>
    <w:rsid w:val="001340B6"/>
    <w:rsid w:val="00141790"/>
    <w:rsid w:val="00141F78"/>
    <w:rsid w:val="001447CC"/>
    <w:rsid w:val="0014594F"/>
    <w:rsid w:val="00146337"/>
    <w:rsid w:val="00146370"/>
    <w:rsid w:val="0014651B"/>
    <w:rsid w:val="00150647"/>
    <w:rsid w:val="001511A8"/>
    <w:rsid w:val="00151CDA"/>
    <w:rsid w:val="001520FC"/>
    <w:rsid w:val="00152A2B"/>
    <w:rsid w:val="00153096"/>
    <w:rsid w:val="00153344"/>
    <w:rsid w:val="00156B24"/>
    <w:rsid w:val="00157CFC"/>
    <w:rsid w:val="001616FE"/>
    <w:rsid w:val="001638C0"/>
    <w:rsid w:val="001641F9"/>
    <w:rsid w:val="001664FB"/>
    <w:rsid w:val="00177F89"/>
    <w:rsid w:val="00182213"/>
    <w:rsid w:val="00184701"/>
    <w:rsid w:val="001847D6"/>
    <w:rsid w:val="001855C8"/>
    <w:rsid w:val="0018614A"/>
    <w:rsid w:val="00187927"/>
    <w:rsid w:val="001921ED"/>
    <w:rsid w:val="00192275"/>
    <w:rsid w:val="001922B4"/>
    <w:rsid w:val="0019601D"/>
    <w:rsid w:val="00197C09"/>
    <w:rsid w:val="001A0CA5"/>
    <w:rsid w:val="001A113D"/>
    <w:rsid w:val="001A180D"/>
    <w:rsid w:val="001A4096"/>
    <w:rsid w:val="001A5A16"/>
    <w:rsid w:val="001A62F4"/>
    <w:rsid w:val="001A638B"/>
    <w:rsid w:val="001B0A81"/>
    <w:rsid w:val="001B0E6E"/>
    <w:rsid w:val="001B19D1"/>
    <w:rsid w:val="001B43B1"/>
    <w:rsid w:val="001B4656"/>
    <w:rsid w:val="001B78A8"/>
    <w:rsid w:val="001C1FE3"/>
    <w:rsid w:val="001C4251"/>
    <w:rsid w:val="001D0891"/>
    <w:rsid w:val="001D22B9"/>
    <w:rsid w:val="001D2B1E"/>
    <w:rsid w:val="001D2E75"/>
    <w:rsid w:val="001D3ABA"/>
    <w:rsid w:val="001E11A9"/>
    <w:rsid w:val="001E18A0"/>
    <w:rsid w:val="001E2F43"/>
    <w:rsid w:val="001E4FB5"/>
    <w:rsid w:val="001E6237"/>
    <w:rsid w:val="001E63D5"/>
    <w:rsid w:val="001E7E1E"/>
    <w:rsid w:val="001F1774"/>
    <w:rsid w:val="001F5FE1"/>
    <w:rsid w:val="001F6A12"/>
    <w:rsid w:val="001F7F62"/>
    <w:rsid w:val="002000E2"/>
    <w:rsid w:val="00200FC8"/>
    <w:rsid w:val="00201B37"/>
    <w:rsid w:val="0020288C"/>
    <w:rsid w:val="00206F1D"/>
    <w:rsid w:val="00210897"/>
    <w:rsid w:val="00211D36"/>
    <w:rsid w:val="002138DF"/>
    <w:rsid w:val="00214447"/>
    <w:rsid w:val="00215413"/>
    <w:rsid w:val="00215619"/>
    <w:rsid w:val="00220478"/>
    <w:rsid w:val="0022076A"/>
    <w:rsid w:val="00221E83"/>
    <w:rsid w:val="00222C5C"/>
    <w:rsid w:val="0022327C"/>
    <w:rsid w:val="00224A26"/>
    <w:rsid w:val="00224E80"/>
    <w:rsid w:val="00237A5D"/>
    <w:rsid w:val="002402C3"/>
    <w:rsid w:val="0024097A"/>
    <w:rsid w:val="00243D8D"/>
    <w:rsid w:val="00244326"/>
    <w:rsid w:val="002445C5"/>
    <w:rsid w:val="0024533A"/>
    <w:rsid w:val="00245ECA"/>
    <w:rsid w:val="00252F16"/>
    <w:rsid w:val="00253056"/>
    <w:rsid w:val="00253816"/>
    <w:rsid w:val="00254176"/>
    <w:rsid w:val="002555F7"/>
    <w:rsid w:val="00255E81"/>
    <w:rsid w:val="002566CE"/>
    <w:rsid w:val="0025678F"/>
    <w:rsid w:val="00263E64"/>
    <w:rsid w:val="00266BD9"/>
    <w:rsid w:val="00267AA1"/>
    <w:rsid w:val="0028090B"/>
    <w:rsid w:val="00280F3E"/>
    <w:rsid w:val="0028107B"/>
    <w:rsid w:val="00281828"/>
    <w:rsid w:val="00281E1A"/>
    <w:rsid w:val="00282560"/>
    <w:rsid w:val="002825E7"/>
    <w:rsid w:val="00282A79"/>
    <w:rsid w:val="00285639"/>
    <w:rsid w:val="00287011"/>
    <w:rsid w:val="00287066"/>
    <w:rsid w:val="00290F25"/>
    <w:rsid w:val="00294AA4"/>
    <w:rsid w:val="002954C5"/>
    <w:rsid w:val="00295817"/>
    <w:rsid w:val="0029594C"/>
    <w:rsid w:val="00295EFE"/>
    <w:rsid w:val="00296E3E"/>
    <w:rsid w:val="002A0DA7"/>
    <w:rsid w:val="002A2584"/>
    <w:rsid w:val="002A26AD"/>
    <w:rsid w:val="002A6AE3"/>
    <w:rsid w:val="002A785A"/>
    <w:rsid w:val="002B17D7"/>
    <w:rsid w:val="002B19D5"/>
    <w:rsid w:val="002B1A4E"/>
    <w:rsid w:val="002B4E47"/>
    <w:rsid w:val="002C0194"/>
    <w:rsid w:val="002C21CB"/>
    <w:rsid w:val="002C3D64"/>
    <w:rsid w:val="002C4927"/>
    <w:rsid w:val="002C5310"/>
    <w:rsid w:val="002C5FBF"/>
    <w:rsid w:val="002D175F"/>
    <w:rsid w:val="002D2E3C"/>
    <w:rsid w:val="002D3E88"/>
    <w:rsid w:val="002D4B44"/>
    <w:rsid w:val="002D640C"/>
    <w:rsid w:val="002E113A"/>
    <w:rsid w:val="002E2E24"/>
    <w:rsid w:val="002E2E2A"/>
    <w:rsid w:val="002E2EEE"/>
    <w:rsid w:val="002E4864"/>
    <w:rsid w:val="002E52E4"/>
    <w:rsid w:val="002F0CA1"/>
    <w:rsid w:val="002F2D48"/>
    <w:rsid w:val="002F31CB"/>
    <w:rsid w:val="002F5608"/>
    <w:rsid w:val="002F788C"/>
    <w:rsid w:val="0030038B"/>
    <w:rsid w:val="00300DAF"/>
    <w:rsid w:val="003061D7"/>
    <w:rsid w:val="003072C0"/>
    <w:rsid w:val="00307647"/>
    <w:rsid w:val="00311694"/>
    <w:rsid w:val="003121B1"/>
    <w:rsid w:val="0031245D"/>
    <w:rsid w:val="00317356"/>
    <w:rsid w:val="003233DF"/>
    <w:rsid w:val="003259B3"/>
    <w:rsid w:val="00325E12"/>
    <w:rsid w:val="00331F13"/>
    <w:rsid w:val="00332DBA"/>
    <w:rsid w:val="00334CEF"/>
    <w:rsid w:val="00335620"/>
    <w:rsid w:val="00336F95"/>
    <w:rsid w:val="00337D02"/>
    <w:rsid w:val="0034284B"/>
    <w:rsid w:val="0034397F"/>
    <w:rsid w:val="00344269"/>
    <w:rsid w:val="00345DA8"/>
    <w:rsid w:val="00350BEE"/>
    <w:rsid w:val="00351D6D"/>
    <w:rsid w:val="00355C22"/>
    <w:rsid w:val="00355E31"/>
    <w:rsid w:val="0036066E"/>
    <w:rsid w:val="00360EE4"/>
    <w:rsid w:val="003648C7"/>
    <w:rsid w:val="00366A43"/>
    <w:rsid w:val="00367BD7"/>
    <w:rsid w:val="00373594"/>
    <w:rsid w:val="003766DD"/>
    <w:rsid w:val="00377854"/>
    <w:rsid w:val="00380C68"/>
    <w:rsid w:val="00382D89"/>
    <w:rsid w:val="00386741"/>
    <w:rsid w:val="003903D1"/>
    <w:rsid w:val="0039726D"/>
    <w:rsid w:val="0039792E"/>
    <w:rsid w:val="003A183F"/>
    <w:rsid w:val="003A759E"/>
    <w:rsid w:val="003A76E9"/>
    <w:rsid w:val="003B125C"/>
    <w:rsid w:val="003B146C"/>
    <w:rsid w:val="003B29F9"/>
    <w:rsid w:val="003B392A"/>
    <w:rsid w:val="003B3F1F"/>
    <w:rsid w:val="003B4622"/>
    <w:rsid w:val="003B70D9"/>
    <w:rsid w:val="003B79BC"/>
    <w:rsid w:val="003C0FF6"/>
    <w:rsid w:val="003C380B"/>
    <w:rsid w:val="003C397E"/>
    <w:rsid w:val="003C513C"/>
    <w:rsid w:val="003C603B"/>
    <w:rsid w:val="003D1349"/>
    <w:rsid w:val="003D3BBB"/>
    <w:rsid w:val="003D61A4"/>
    <w:rsid w:val="003D72B4"/>
    <w:rsid w:val="003E15ED"/>
    <w:rsid w:val="003E4E76"/>
    <w:rsid w:val="003E5DED"/>
    <w:rsid w:val="003E723A"/>
    <w:rsid w:val="003E77BD"/>
    <w:rsid w:val="003F01B9"/>
    <w:rsid w:val="003F248B"/>
    <w:rsid w:val="003F2765"/>
    <w:rsid w:val="003F3782"/>
    <w:rsid w:val="003F4282"/>
    <w:rsid w:val="003F5F8B"/>
    <w:rsid w:val="003F6941"/>
    <w:rsid w:val="00404F0D"/>
    <w:rsid w:val="00405B09"/>
    <w:rsid w:val="0041098B"/>
    <w:rsid w:val="004111CC"/>
    <w:rsid w:val="004127C8"/>
    <w:rsid w:val="00412EEB"/>
    <w:rsid w:val="0041337A"/>
    <w:rsid w:val="004165D8"/>
    <w:rsid w:val="00416E2E"/>
    <w:rsid w:val="00416EEC"/>
    <w:rsid w:val="00417896"/>
    <w:rsid w:val="004218B9"/>
    <w:rsid w:val="00422139"/>
    <w:rsid w:val="0042649E"/>
    <w:rsid w:val="00427B1F"/>
    <w:rsid w:val="00427CF4"/>
    <w:rsid w:val="004325C0"/>
    <w:rsid w:val="00435A05"/>
    <w:rsid w:val="00435A41"/>
    <w:rsid w:val="00435D32"/>
    <w:rsid w:val="00443850"/>
    <w:rsid w:val="004444B0"/>
    <w:rsid w:val="004459F9"/>
    <w:rsid w:val="00445F7D"/>
    <w:rsid w:val="004467A7"/>
    <w:rsid w:val="00447128"/>
    <w:rsid w:val="00447329"/>
    <w:rsid w:val="004475D8"/>
    <w:rsid w:val="00447D0E"/>
    <w:rsid w:val="00447F91"/>
    <w:rsid w:val="00451448"/>
    <w:rsid w:val="00451899"/>
    <w:rsid w:val="00452D0A"/>
    <w:rsid w:val="00454265"/>
    <w:rsid w:val="0045631E"/>
    <w:rsid w:val="004568EC"/>
    <w:rsid w:val="00460D79"/>
    <w:rsid w:val="00462856"/>
    <w:rsid w:val="00463EBF"/>
    <w:rsid w:val="00464A8D"/>
    <w:rsid w:val="0046646D"/>
    <w:rsid w:val="004665B6"/>
    <w:rsid w:val="00472628"/>
    <w:rsid w:val="00476429"/>
    <w:rsid w:val="00477401"/>
    <w:rsid w:val="00477A4F"/>
    <w:rsid w:val="00477C76"/>
    <w:rsid w:val="004801DE"/>
    <w:rsid w:val="00482157"/>
    <w:rsid w:val="004824F4"/>
    <w:rsid w:val="00486BC2"/>
    <w:rsid w:val="004875DD"/>
    <w:rsid w:val="00487D76"/>
    <w:rsid w:val="00490A51"/>
    <w:rsid w:val="00494D8F"/>
    <w:rsid w:val="00495953"/>
    <w:rsid w:val="004A3DEC"/>
    <w:rsid w:val="004A4897"/>
    <w:rsid w:val="004A4DDC"/>
    <w:rsid w:val="004A7FA6"/>
    <w:rsid w:val="004B1907"/>
    <w:rsid w:val="004B502D"/>
    <w:rsid w:val="004B5F04"/>
    <w:rsid w:val="004B72C8"/>
    <w:rsid w:val="004C04AD"/>
    <w:rsid w:val="004C09CF"/>
    <w:rsid w:val="004C0EAD"/>
    <w:rsid w:val="004C2CA9"/>
    <w:rsid w:val="004C524B"/>
    <w:rsid w:val="004C5EAE"/>
    <w:rsid w:val="004D1377"/>
    <w:rsid w:val="004D45A5"/>
    <w:rsid w:val="004D5F4C"/>
    <w:rsid w:val="004D6001"/>
    <w:rsid w:val="004D6740"/>
    <w:rsid w:val="004E0031"/>
    <w:rsid w:val="004E0AA2"/>
    <w:rsid w:val="004E461D"/>
    <w:rsid w:val="004E4669"/>
    <w:rsid w:val="004E6631"/>
    <w:rsid w:val="004F27D4"/>
    <w:rsid w:val="004F42E6"/>
    <w:rsid w:val="004F42F8"/>
    <w:rsid w:val="004F569A"/>
    <w:rsid w:val="004F653A"/>
    <w:rsid w:val="004F74EC"/>
    <w:rsid w:val="004F7B0A"/>
    <w:rsid w:val="004F7F9E"/>
    <w:rsid w:val="00500143"/>
    <w:rsid w:val="005001F1"/>
    <w:rsid w:val="005026B0"/>
    <w:rsid w:val="005028DF"/>
    <w:rsid w:val="0050312E"/>
    <w:rsid w:val="005037B0"/>
    <w:rsid w:val="005053D1"/>
    <w:rsid w:val="00505990"/>
    <w:rsid w:val="00512955"/>
    <w:rsid w:val="00512AC7"/>
    <w:rsid w:val="00515A35"/>
    <w:rsid w:val="00516C48"/>
    <w:rsid w:val="005224D4"/>
    <w:rsid w:val="00523386"/>
    <w:rsid w:val="00524A20"/>
    <w:rsid w:val="00530E22"/>
    <w:rsid w:val="00537E76"/>
    <w:rsid w:val="00542015"/>
    <w:rsid w:val="00542708"/>
    <w:rsid w:val="00543249"/>
    <w:rsid w:val="00550A1F"/>
    <w:rsid w:val="005534AC"/>
    <w:rsid w:val="00554D2C"/>
    <w:rsid w:val="00560B86"/>
    <w:rsid w:val="00561024"/>
    <w:rsid w:val="0056130F"/>
    <w:rsid w:val="00563FE7"/>
    <w:rsid w:val="00566D24"/>
    <w:rsid w:val="00572D42"/>
    <w:rsid w:val="00573135"/>
    <w:rsid w:val="005734DE"/>
    <w:rsid w:val="00576062"/>
    <w:rsid w:val="00576C22"/>
    <w:rsid w:val="0058083D"/>
    <w:rsid w:val="00580C82"/>
    <w:rsid w:val="00580F2F"/>
    <w:rsid w:val="00581DB1"/>
    <w:rsid w:val="00582666"/>
    <w:rsid w:val="00582FA9"/>
    <w:rsid w:val="005841D9"/>
    <w:rsid w:val="005869D8"/>
    <w:rsid w:val="00586CB7"/>
    <w:rsid w:val="00587273"/>
    <w:rsid w:val="005879B9"/>
    <w:rsid w:val="00592C86"/>
    <w:rsid w:val="00594EF8"/>
    <w:rsid w:val="005955D6"/>
    <w:rsid w:val="005966D5"/>
    <w:rsid w:val="005A263E"/>
    <w:rsid w:val="005A3C75"/>
    <w:rsid w:val="005A5BBE"/>
    <w:rsid w:val="005A67F3"/>
    <w:rsid w:val="005B77A1"/>
    <w:rsid w:val="005B7C58"/>
    <w:rsid w:val="005C4BF7"/>
    <w:rsid w:val="005C5D74"/>
    <w:rsid w:val="005C6139"/>
    <w:rsid w:val="005C785C"/>
    <w:rsid w:val="005D037C"/>
    <w:rsid w:val="005D3BDF"/>
    <w:rsid w:val="005D61D4"/>
    <w:rsid w:val="005D6AF0"/>
    <w:rsid w:val="005D7431"/>
    <w:rsid w:val="005E1D46"/>
    <w:rsid w:val="005E4E0E"/>
    <w:rsid w:val="005E75EC"/>
    <w:rsid w:val="005F4028"/>
    <w:rsid w:val="005F4A65"/>
    <w:rsid w:val="005F58FC"/>
    <w:rsid w:val="00601817"/>
    <w:rsid w:val="00605705"/>
    <w:rsid w:val="00606399"/>
    <w:rsid w:val="006066D4"/>
    <w:rsid w:val="00610C97"/>
    <w:rsid w:val="00612352"/>
    <w:rsid w:val="00614FFC"/>
    <w:rsid w:val="0061563B"/>
    <w:rsid w:val="00615B9B"/>
    <w:rsid w:val="0061703F"/>
    <w:rsid w:val="00620A7D"/>
    <w:rsid w:val="0062104E"/>
    <w:rsid w:val="006218BF"/>
    <w:rsid w:val="0062256C"/>
    <w:rsid w:val="0062291A"/>
    <w:rsid w:val="00623717"/>
    <w:rsid w:val="0062780B"/>
    <w:rsid w:val="00631680"/>
    <w:rsid w:val="00633EF2"/>
    <w:rsid w:val="00634AAA"/>
    <w:rsid w:val="00635E34"/>
    <w:rsid w:val="0064493D"/>
    <w:rsid w:val="00646E04"/>
    <w:rsid w:val="006536E9"/>
    <w:rsid w:val="00653DE0"/>
    <w:rsid w:val="006544CC"/>
    <w:rsid w:val="00660879"/>
    <w:rsid w:val="00660FAC"/>
    <w:rsid w:val="00667126"/>
    <w:rsid w:val="006722F2"/>
    <w:rsid w:val="00672846"/>
    <w:rsid w:val="00673063"/>
    <w:rsid w:val="006825D6"/>
    <w:rsid w:val="00685157"/>
    <w:rsid w:val="00685215"/>
    <w:rsid w:val="0068714B"/>
    <w:rsid w:val="00690552"/>
    <w:rsid w:val="006910DA"/>
    <w:rsid w:val="00692328"/>
    <w:rsid w:val="00694093"/>
    <w:rsid w:val="006941C4"/>
    <w:rsid w:val="00695531"/>
    <w:rsid w:val="00696C0A"/>
    <w:rsid w:val="00696C44"/>
    <w:rsid w:val="00697279"/>
    <w:rsid w:val="006A1A5F"/>
    <w:rsid w:val="006A27C2"/>
    <w:rsid w:val="006A3C50"/>
    <w:rsid w:val="006A42E2"/>
    <w:rsid w:val="006A4ABE"/>
    <w:rsid w:val="006A5736"/>
    <w:rsid w:val="006A7441"/>
    <w:rsid w:val="006A7475"/>
    <w:rsid w:val="006B0B49"/>
    <w:rsid w:val="006B2616"/>
    <w:rsid w:val="006B3CB6"/>
    <w:rsid w:val="006B4267"/>
    <w:rsid w:val="006B43AA"/>
    <w:rsid w:val="006B65A4"/>
    <w:rsid w:val="006B6D73"/>
    <w:rsid w:val="006B7D08"/>
    <w:rsid w:val="006C6AF8"/>
    <w:rsid w:val="006C78CA"/>
    <w:rsid w:val="006D00A5"/>
    <w:rsid w:val="006D0B64"/>
    <w:rsid w:val="006D16CD"/>
    <w:rsid w:val="006D2896"/>
    <w:rsid w:val="006D2CB6"/>
    <w:rsid w:val="006D38AD"/>
    <w:rsid w:val="006D3CF7"/>
    <w:rsid w:val="006D5AD2"/>
    <w:rsid w:val="006D75E1"/>
    <w:rsid w:val="006D7E92"/>
    <w:rsid w:val="006E1B03"/>
    <w:rsid w:val="006E1DE3"/>
    <w:rsid w:val="006E47DC"/>
    <w:rsid w:val="006E4E2E"/>
    <w:rsid w:val="006E68D5"/>
    <w:rsid w:val="006E76BB"/>
    <w:rsid w:val="006E76D7"/>
    <w:rsid w:val="006E7930"/>
    <w:rsid w:val="006E7DFC"/>
    <w:rsid w:val="006F1EA3"/>
    <w:rsid w:val="006F2734"/>
    <w:rsid w:val="006F37BF"/>
    <w:rsid w:val="006F5C42"/>
    <w:rsid w:val="006F7A1D"/>
    <w:rsid w:val="007001EA"/>
    <w:rsid w:val="00704E7A"/>
    <w:rsid w:val="00705B4C"/>
    <w:rsid w:val="00707932"/>
    <w:rsid w:val="007108FB"/>
    <w:rsid w:val="00710F7D"/>
    <w:rsid w:val="00710F82"/>
    <w:rsid w:val="00712E0D"/>
    <w:rsid w:val="00714685"/>
    <w:rsid w:val="00714E88"/>
    <w:rsid w:val="00716964"/>
    <w:rsid w:val="00720FBD"/>
    <w:rsid w:val="007227C7"/>
    <w:rsid w:val="00722E0C"/>
    <w:rsid w:val="0072513D"/>
    <w:rsid w:val="00725B05"/>
    <w:rsid w:val="00730F28"/>
    <w:rsid w:val="007332AE"/>
    <w:rsid w:val="00734B3A"/>
    <w:rsid w:val="007364C8"/>
    <w:rsid w:val="00740057"/>
    <w:rsid w:val="007414BE"/>
    <w:rsid w:val="00741A28"/>
    <w:rsid w:val="00742716"/>
    <w:rsid w:val="00743470"/>
    <w:rsid w:val="0074436B"/>
    <w:rsid w:val="0074482A"/>
    <w:rsid w:val="00745DF6"/>
    <w:rsid w:val="00745E2A"/>
    <w:rsid w:val="00746A4C"/>
    <w:rsid w:val="00751601"/>
    <w:rsid w:val="0075549C"/>
    <w:rsid w:val="00755981"/>
    <w:rsid w:val="007563EC"/>
    <w:rsid w:val="00756DD3"/>
    <w:rsid w:val="00760693"/>
    <w:rsid w:val="00760861"/>
    <w:rsid w:val="007630B7"/>
    <w:rsid w:val="00767B57"/>
    <w:rsid w:val="0077007A"/>
    <w:rsid w:val="00773488"/>
    <w:rsid w:val="00773EEE"/>
    <w:rsid w:val="00774A91"/>
    <w:rsid w:val="00774D18"/>
    <w:rsid w:val="00781781"/>
    <w:rsid w:val="00783D34"/>
    <w:rsid w:val="00784BFB"/>
    <w:rsid w:val="007852A9"/>
    <w:rsid w:val="00785DBB"/>
    <w:rsid w:val="00787BDD"/>
    <w:rsid w:val="00787E6A"/>
    <w:rsid w:val="00791C86"/>
    <w:rsid w:val="0079245F"/>
    <w:rsid w:val="00792E82"/>
    <w:rsid w:val="0079491D"/>
    <w:rsid w:val="00795E66"/>
    <w:rsid w:val="00797C8B"/>
    <w:rsid w:val="007A3DC3"/>
    <w:rsid w:val="007A42B3"/>
    <w:rsid w:val="007A56B1"/>
    <w:rsid w:val="007A78B1"/>
    <w:rsid w:val="007B055E"/>
    <w:rsid w:val="007B14E2"/>
    <w:rsid w:val="007B4F55"/>
    <w:rsid w:val="007B65DA"/>
    <w:rsid w:val="007B686D"/>
    <w:rsid w:val="007C157A"/>
    <w:rsid w:val="007C16B4"/>
    <w:rsid w:val="007C1E1B"/>
    <w:rsid w:val="007C4B2E"/>
    <w:rsid w:val="007C7D6B"/>
    <w:rsid w:val="007D0B1A"/>
    <w:rsid w:val="007D151A"/>
    <w:rsid w:val="007D222D"/>
    <w:rsid w:val="007D5A17"/>
    <w:rsid w:val="007D6986"/>
    <w:rsid w:val="007D7B72"/>
    <w:rsid w:val="007E08C2"/>
    <w:rsid w:val="007E1DF0"/>
    <w:rsid w:val="007E22FF"/>
    <w:rsid w:val="007E24B1"/>
    <w:rsid w:val="007F301B"/>
    <w:rsid w:val="007F55D7"/>
    <w:rsid w:val="007F67C1"/>
    <w:rsid w:val="00801B35"/>
    <w:rsid w:val="008020EA"/>
    <w:rsid w:val="008020F6"/>
    <w:rsid w:val="0080254B"/>
    <w:rsid w:val="00806CC0"/>
    <w:rsid w:val="008106E3"/>
    <w:rsid w:val="00812490"/>
    <w:rsid w:val="00814DD8"/>
    <w:rsid w:val="00814EEA"/>
    <w:rsid w:val="008150AE"/>
    <w:rsid w:val="008164CC"/>
    <w:rsid w:val="00816DC4"/>
    <w:rsid w:val="00822AE2"/>
    <w:rsid w:val="00823C1B"/>
    <w:rsid w:val="00825317"/>
    <w:rsid w:val="00825B4C"/>
    <w:rsid w:val="008301C8"/>
    <w:rsid w:val="00831A64"/>
    <w:rsid w:val="008327DB"/>
    <w:rsid w:val="00832ED4"/>
    <w:rsid w:val="0083436E"/>
    <w:rsid w:val="0083604B"/>
    <w:rsid w:val="0083791F"/>
    <w:rsid w:val="00840F35"/>
    <w:rsid w:val="00845220"/>
    <w:rsid w:val="0084533C"/>
    <w:rsid w:val="0084578B"/>
    <w:rsid w:val="00845CAF"/>
    <w:rsid w:val="008508FB"/>
    <w:rsid w:val="00850A84"/>
    <w:rsid w:val="00851E7B"/>
    <w:rsid w:val="008525D7"/>
    <w:rsid w:val="00853B1D"/>
    <w:rsid w:val="00853B34"/>
    <w:rsid w:val="008540F9"/>
    <w:rsid w:val="00854706"/>
    <w:rsid w:val="00862F28"/>
    <w:rsid w:val="008640C7"/>
    <w:rsid w:val="00864712"/>
    <w:rsid w:val="00870EC8"/>
    <w:rsid w:val="00871347"/>
    <w:rsid w:val="008714C5"/>
    <w:rsid w:val="00871F08"/>
    <w:rsid w:val="008721EB"/>
    <w:rsid w:val="0087332A"/>
    <w:rsid w:val="0087364E"/>
    <w:rsid w:val="008740CD"/>
    <w:rsid w:val="0087426D"/>
    <w:rsid w:val="00874766"/>
    <w:rsid w:val="00874A2E"/>
    <w:rsid w:val="00874A98"/>
    <w:rsid w:val="00874FD5"/>
    <w:rsid w:val="008752C1"/>
    <w:rsid w:val="00875726"/>
    <w:rsid w:val="00880096"/>
    <w:rsid w:val="00882458"/>
    <w:rsid w:val="008824B7"/>
    <w:rsid w:val="00884796"/>
    <w:rsid w:val="00885D94"/>
    <w:rsid w:val="00887CF4"/>
    <w:rsid w:val="008925FB"/>
    <w:rsid w:val="008930D5"/>
    <w:rsid w:val="008946E7"/>
    <w:rsid w:val="00895579"/>
    <w:rsid w:val="00896166"/>
    <w:rsid w:val="008977EE"/>
    <w:rsid w:val="008A10DE"/>
    <w:rsid w:val="008A1D3F"/>
    <w:rsid w:val="008A20BB"/>
    <w:rsid w:val="008A20E3"/>
    <w:rsid w:val="008A3003"/>
    <w:rsid w:val="008A37CB"/>
    <w:rsid w:val="008B1454"/>
    <w:rsid w:val="008B39A5"/>
    <w:rsid w:val="008B462D"/>
    <w:rsid w:val="008B5440"/>
    <w:rsid w:val="008B58FA"/>
    <w:rsid w:val="008B72CF"/>
    <w:rsid w:val="008C0716"/>
    <w:rsid w:val="008C0F4E"/>
    <w:rsid w:val="008C22DA"/>
    <w:rsid w:val="008C2965"/>
    <w:rsid w:val="008C3CF7"/>
    <w:rsid w:val="008C464C"/>
    <w:rsid w:val="008C614A"/>
    <w:rsid w:val="008C7637"/>
    <w:rsid w:val="008D12F2"/>
    <w:rsid w:val="008D1933"/>
    <w:rsid w:val="008D326B"/>
    <w:rsid w:val="008D4C86"/>
    <w:rsid w:val="008D5929"/>
    <w:rsid w:val="008D6C81"/>
    <w:rsid w:val="008D7227"/>
    <w:rsid w:val="008E1628"/>
    <w:rsid w:val="008E1951"/>
    <w:rsid w:val="008E19E1"/>
    <w:rsid w:val="008E2A6F"/>
    <w:rsid w:val="008E2EAE"/>
    <w:rsid w:val="008E3C90"/>
    <w:rsid w:val="008E400E"/>
    <w:rsid w:val="008F0780"/>
    <w:rsid w:val="008F4396"/>
    <w:rsid w:val="008F4444"/>
    <w:rsid w:val="008F4F24"/>
    <w:rsid w:val="008F50D1"/>
    <w:rsid w:val="008F6446"/>
    <w:rsid w:val="008F7A1D"/>
    <w:rsid w:val="008F7C42"/>
    <w:rsid w:val="008F7D6A"/>
    <w:rsid w:val="009005F8"/>
    <w:rsid w:val="0090172F"/>
    <w:rsid w:val="00901A31"/>
    <w:rsid w:val="00902A8C"/>
    <w:rsid w:val="009031FF"/>
    <w:rsid w:val="009044E8"/>
    <w:rsid w:val="009052E7"/>
    <w:rsid w:val="00905F16"/>
    <w:rsid w:val="009061DD"/>
    <w:rsid w:val="00906AD8"/>
    <w:rsid w:val="00906D8C"/>
    <w:rsid w:val="00914055"/>
    <w:rsid w:val="00914ADC"/>
    <w:rsid w:val="00914E44"/>
    <w:rsid w:val="00915795"/>
    <w:rsid w:val="00915E55"/>
    <w:rsid w:val="009176C8"/>
    <w:rsid w:val="00917D73"/>
    <w:rsid w:val="00922B0B"/>
    <w:rsid w:val="00924EFE"/>
    <w:rsid w:val="009261F7"/>
    <w:rsid w:val="00926D7F"/>
    <w:rsid w:val="00930150"/>
    <w:rsid w:val="009319F7"/>
    <w:rsid w:val="00934FA9"/>
    <w:rsid w:val="0093530F"/>
    <w:rsid w:val="00936A8F"/>
    <w:rsid w:val="00937A6B"/>
    <w:rsid w:val="009438E3"/>
    <w:rsid w:val="009447C9"/>
    <w:rsid w:val="0094662A"/>
    <w:rsid w:val="0094726B"/>
    <w:rsid w:val="009514CE"/>
    <w:rsid w:val="00954566"/>
    <w:rsid w:val="00955217"/>
    <w:rsid w:val="00956809"/>
    <w:rsid w:val="00956B53"/>
    <w:rsid w:val="0096035F"/>
    <w:rsid w:val="0096166C"/>
    <w:rsid w:val="0096275C"/>
    <w:rsid w:val="00962A48"/>
    <w:rsid w:val="009663BA"/>
    <w:rsid w:val="00967736"/>
    <w:rsid w:val="00970782"/>
    <w:rsid w:val="00970F56"/>
    <w:rsid w:val="009728B5"/>
    <w:rsid w:val="009826AC"/>
    <w:rsid w:val="00983BC7"/>
    <w:rsid w:val="00984B7A"/>
    <w:rsid w:val="00985141"/>
    <w:rsid w:val="009858C1"/>
    <w:rsid w:val="00990C33"/>
    <w:rsid w:val="00995EBD"/>
    <w:rsid w:val="00996925"/>
    <w:rsid w:val="00997881"/>
    <w:rsid w:val="009A010F"/>
    <w:rsid w:val="009A014B"/>
    <w:rsid w:val="009A04FC"/>
    <w:rsid w:val="009A110A"/>
    <w:rsid w:val="009A1ECF"/>
    <w:rsid w:val="009A2323"/>
    <w:rsid w:val="009A47A3"/>
    <w:rsid w:val="009A5A0A"/>
    <w:rsid w:val="009B1778"/>
    <w:rsid w:val="009B2259"/>
    <w:rsid w:val="009B2618"/>
    <w:rsid w:val="009B471C"/>
    <w:rsid w:val="009B60D0"/>
    <w:rsid w:val="009B725D"/>
    <w:rsid w:val="009C068D"/>
    <w:rsid w:val="009C2522"/>
    <w:rsid w:val="009C418C"/>
    <w:rsid w:val="009C42F0"/>
    <w:rsid w:val="009C455D"/>
    <w:rsid w:val="009C517C"/>
    <w:rsid w:val="009C7C7D"/>
    <w:rsid w:val="009D220B"/>
    <w:rsid w:val="009D2491"/>
    <w:rsid w:val="009D384D"/>
    <w:rsid w:val="009D5574"/>
    <w:rsid w:val="009D77C5"/>
    <w:rsid w:val="009D7949"/>
    <w:rsid w:val="009E1D18"/>
    <w:rsid w:val="009E3C25"/>
    <w:rsid w:val="009E43BB"/>
    <w:rsid w:val="009E58DC"/>
    <w:rsid w:val="009E6B3B"/>
    <w:rsid w:val="009E7A3B"/>
    <w:rsid w:val="009E7B9F"/>
    <w:rsid w:val="009F0CE9"/>
    <w:rsid w:val="009F3D77"/>
    <w:rsid w:val="009F4228"/>
    <w:rsid w:val="009F560A"/>
    <w:rsid w:val="009F5EC3"/>
    <w:rsid w:val="009F6484"/>
    <w:rsid w:val="009F7461"/>
    <w:rsid w:val="00A00DF2"/>
    <w:rsid w:val="00A01132"/>
    <w:rsid w:val="00A07B39"/>
    <w:rsid w:val="00A10581"/>
    <w:rsid w:val="00A1557D"/>
    <w:rsid w:val="00A17DC9"/>
    <w:rsid w:val="00A20D8A"/>
    <w:rsid w:val="00A311FA"/>
    <w:rsid w:val="00A33769"/>
    <w:rsid w:val="00A33FA8"/>
    <w:rsid w:val="00A36104"/>
    <w:rsid w:val="00A36B35"/>
    <w:rsid w:val="00A36E09"/>
    <w:rsid w:val="00A3706A"/>
    <w:rsid w:val="00A37BBE"/>
    <w:rsid w:val="00A40381"/>
    <w:rsid w:val="00A40D45"/>
    <w:rsid w:val="00A41BD4"/>
    <w:rsid w:val="00A42EC6"/>
    <w:rsid w:val="00A442ED"/>
    <w:rsid w:val="00A4543C"/>
    <w:rsid w:val="00A4634A"/>
    <w:rsid w:val="00A50812"/>
    <w:rsid w:val="00A50FBC"/>
    <w:rsid w:val="00A5174E"/>
    <w:rsid w:val="00A5421A"/>
    <w:rsid w:val="00A54315"/>
    <w:rsid w:val="00A54DCD"/>
    <w:rsid w:val="00A55233"/>
    <w:rsid w:val="00A56285"/>
    <w:rsid w:val="00A618CC"/>
    <w:rsid w:val="00A64B61"/>
    <w:rsid w:val="00A6610D"/>
    <w:rsid w:val="00A6665C"/>
    <w:rsid w:val="00A66ADD"/>
    <w:rsid w:val="00A6773B"/>
    <w:rsid w:val="00A72245"/>
    <w:rsid w:val="00A76B4E"/>
    <w:rsid w:val="00A7719A"/>
    <w:rsid w:val="00A8196E"/>
    <w:rsid w:val="00A82001"/>
    <w:rsid w:val="00A83575"/>
    <w:rsid w:val="00A8797D"/>
    <w:rsid w:val="00A90578"/>
    <w:rsid w:val="00A915FF"/>
    <w:rsid w:val="00A91742"/>
    <w:rsid w:val="00A939E7"/>
    <w:rsid w:val="00A95586"/>
    <w:rsid w:val="00A96DC2"/>
    <w:rsid w:val="00A97692"/>
    <w:rsid w:val="00AA4330"/>
    <w:rsid w:val="00AA4EB0"/>
    <w:rsid w:val="00AA5610"/>
    <w:rsid w:val="00AA5DF5"/>
    <w:rsid w:val="00AA6FA1"/>
    <w:rsid w:val="00AA78C2"/>
    <w:rsid w:val="00AA7C3C"/>
    <w:rsid w:val="00AB0A25"/>
    <w:rsid w:val="00AB199A"/>
    <w:rsid w:val="00AB3367"/>
    <w:rsid w:val="00AB3E2C"/>
    <w:rsid w:val="00AB4DB3"/>
    <w:rsid w:val="00AC02BF"/>
    <w:rsid w:val="00AC37D5"/>
    <w:rsid w:val="00AC38F4"/>
    <w:rsid w:val="00AC6444"/>
    <w:rsid w:val="00AC67CD"/>
    <w:rsid w:val="00AC6F41"/>
    <w:rsid w:val="00AD1E3F"/>
    <w:rsid w:val="00AD3833"/>
    <w:rsid w:val="00AD3E85"/>
    <w:rsid w:val="00AD456D"/>
    <w:rsid w:val="00AD6106"/>
    <w:rsid w:val="00AD670D"/>
    <w:rsid w:val="00AE72BC"/>
    <w:rsid w:val="00AE7DE5"/>
    <w:rsid w:val="00AF095C"/>
    <w:rsid w:val="00AF19CF"/>
    <w:rsid w:val="00AF1B1E"/>
    <w:rsid w:val="00AF2B7E"/>
    <w:rsid w:val="00AF3F4E"/>
    <w:rsid w:val="00AF4F07"/>
    <w:rsid w:val="00AF55E0"/>
    <w:rsid w:val="00B00238"/>
    <w:rsid w:val="00B034FD"/>
    <w:rsid w:val="00B06FA9"/>
    <w:rsid w:val="00B076ED"/>
    <w:rsid w:val="00B1321F"/>
    <w:rsid w:val="00B145C7"/>
    <w:rsid w:val="00B15823"/>
    <w:rsid w:val="00B16008"/>
    <w:rsid w:val="00B1612D"/>
    <w:rsid w:val="00B172E1"/>
    <w:rsid w:val="00B2099C"/>
    <w:rsid w:val="00B21BF0"/>
    <w:rsid w:val="00B243A0"/>
    <w:rsid w:val="00B25CBC"/>
    <w:rsid w:val="00B2604D"/>
    <w:rsid w:val="00B310A3"/>
    <w:rsid w:val="00B326DB"/>
    <w:rsid w:val="00B343B7"/>
    <w:rsid w:val="00B3481A"/>
    <w:rsid w:val="00B34943"/>
    <w:rsid w:val="00B365E2"/>
    <w:rsid w:val="00B413E1"/>
    <w:rsid w:val="00B44277"/>
    <w:rsid w:val="00B444D2"/>
    <w:rsid w:val="00B45C2D"/>
    <w:rsid w:val="00B5074E"/>
    <w:rsid w:val="00B511CC"/>
    <w:rsid w:val="00B51AF8"/>
    <w:rsid w:val="00B576F9"/>
    <w:rsid w:val="00B6020F"/>
    <w:rsid w:val="00B6142B"/>
    <w:rsid w:val="00B62059"/>
    <w:rsid w:val="00B62468"/>
    <w:rsid w:val="00B6522A"/>
    <w:rsid w:val="00B6590E"/>
    <w:rsid w:val="00B67D6F"/>
    <w:rsid w:val="00B703C8"/>
    <w:rsid w:val="00B77BC9"/>
    <w:rsid w:val="00B77DDA"/>
    <w:rsid w:val="00B817D0"/>
    <w:rsid w:val="00B8275E"/>
    <w:rsid w:val="00B84A7D"/>
    <w:rsid w:val="00B85580"/>
    <w:rsid w:val="00B926EE"/>
    <w:rsid w:val="00B93A17"/>
    <w:rsid w:val="00B93B86"/>
    <w:rsid w:val="00BA14A3"/>
    <w:rsid w:val="00BA3F42"/>
    <w:rsid w:val="00BA4556"/>
    <w:rsid w:val="00BA60A1"/>
    <w:rsid w:val="00BA627B"/>
    <w:rsid w:val="00BA7B9C"/>
    <w:rsid w:val="00BB046F"/>
    <w:rsid w:val="00BB1326"/>
    <w:rsid w:val="00BB2492"/>
    <w:rsid w:val="00BB43E0"/>
    <w:rsid w:val="00BB46D7"/>
    <w:rsid w:val="00BB4F20"/>
    <w:rsid w:val="00BC652D"/>
    <w:rsid w:val="00BC7B0E"/>
    <w:rsid w:val="00BD00A8"/>
    <w:rsid w:val="00BD01A3"/>
    <w:rsid w:val="00BD1A3F"/>
    <w:rsid w:val="00BD46D6"/>
    <w:rsid w:val="00BE079E"/>
    <w:rsid w:val="00BE297F"/>
    <w:rsid w:val="00BE6036"/>
    <w:rsid w:val="00BF0E53"/>
    <w:rsid w:val="00BF1795"/>
    <w:rsid w:val="00BF1EEC"/>
    <w:rsid w:val="00BF319E"/>
    <w:rsid w:val="00BF40A5"/>
    <w:rsid w:val="00BF478D"/>
    <w:rsid w:val="00BF4A04"/>
    <w:rsid w:val="00BF6E57"/>
    <w:rsid w:val="00C00C47"/>
    <w:rsid w:val="00C02A65"/>
    <w:rsid w:val="00C02ABF"/>
    <w:rsid w:val="00C02E24"/>
    <w:rsid w:val="00C03655"/>
    <w:rsid w:val="00C04C3F"/>
    <w:rsid w:val="00C06FF2"/>
    <w:rsid w:val="00C11623"/>
    <w:rsid w:val="00C117F1"/>
    <w:rsid w:val="00C158F7"/>
    <w:rsid w:val="00C208C8"/>
    <w:rsid w:val="00C21926"/>
    <w:rsid w:val="00C3061E"/>
    <w:rsid w:val="00C33411"/>
    <w:rsid w:val="00C337E7"/>
    <w:rsid w:val="00C33806"/>
    <w:rsid w:val="00C36440"/>
    <w:rsid w:val="00C4445D"/>
    <w:rsid w:val="00C44D0E"/>
    <w:rsid w:val="00C462CC"/>
    <w:rsid w:val="00C464BD"/>
    <w:rsid w:val="00C4650B"/>
    <w:rsid w:val="00C51EC4"/>
    <w:rsid w:val="00C51F94"/>
    <w:rsid w:val="00C52AB6"/>
    <w:rsid w:val="00C5333B"/>
    <w:rsid w:val="00C534F6"/>
    <w:rsid w:val="00C55730"/>
    <w:rsid w:val="00C56C15"/>
    <w:rsid w:val="00C61DB4"/>
    <w:rsid w:val="00C63BD1"/>
    <w:rsid w:val="00C63BEC"/>
    <w:rsid w:val="00C6404F"/>
    <w:rsid w:val="00C64C60"/>
    <w:rsid w:val="00C651A9"/>
    <w:rsid w:val="00C66279"/>
    <w:rsid w:val="00C66764"/>
    <w:rsid w:val="00C66D9F"/>
    <w:rsid w:val="00C67EBD"/>
    <w:rsid w:val="00C7171D"/>
    <w:rsid w:val="00C7184D"/>
    <w:rsid w:val="00C72134"/>
    <w:rsid w:val="00C73C35"/>
    <w:rsid w:val="00C76511"/>
    <w:rsid w:val="00C76EF8"/>
    <w:rsid w:val="00C81E50"/>
    <w:rsid w:val="00C822B3"/>
    <w:rsid w:val="00C83776"/>
    <w:rsid w:val="00C863C7"/>
    <w:rsid w:val="00C9233D"/>
    <w:rsid w:val="00C93F31"/>
    <w:rsid w:val="00C9418D"/>
    <w:rsid w:val="00CA0A34"/>
    <w:rsid w:val="00CA2453"/>
    <w:rsid w:val="00CA2739"/>
    <w:rsid w:val="00CA3B36"/>
    <w:rsid w:val="00CA3C93"/>
    <w:rsid w:val="00CA42EB"/>
    <w:rsid w:val="00CA5FF3"/>
    <w:rsid w:val="00CA7586"/>
    <w:rsid w:val="00CA762E"/>
    <w:rsid w:val="00CA7636"/>
    <w:rsid w:val="00CB06AB"/>
    <w:rsid w:val="00CB177B"/>
    <w:rsid w:val="00CB2E77"/>
    <w:rsid w:val="00CB4397"/>
    <w:rsid w:val="00CB491F"/>
    <w:rsid w:val="00CB685B"/>
    <w:rsid w:val="00CB7FB9"/>
    <w:rsid w:val="00CC1206"/>
    <w:rsid w:val="00CC12D3"/>
    <w:rsid w:val="00CC1A26"/>
    <w:rsid w:val="00CC2696"/>
    <w:rsid w:val="00CC3D01"/>
    <w:rsid w:val="00CC5B1A"/>
    <w:rsid w:val="00CD0C6E"/>
    <w:rsid w:val="00CD1947"/>
    <w:rsid w:val="00CD2011"/>
    <w:rsid w:val="00CD3BDF"/>
    <w:rsid w:val="00CD5CF4"/>
    <w:rsid w:val="00CD7473"/>
    <w:rsid w:val="00CE0731"/>
    <w:rsid w:val="00CE1A29"/>
    <w:rsid w:val="00CE3432"/>
    <w:rsid w:val="00CE5A27"/>
    <w:rsid w:val="00CE5A44"/>
    <w:rsid w:val="00CE6BC5"/>
    <w:rsid w:val="00CE7211"/>
    <w:rsid w:val="00CF6B18"/>
    <w:rsid w:val="00CF6E23"/>
    <w:rsid w:val="00CF7E40"/>
    <w:rsid w:val="00D018F8"/>
    <w:rsid w:val="00D02402"/>
    <w:rsid w:val="00D05C5E"/>
    <w:rsid w:val="00D063A2"/>
    <w:rsid w:val="00D10B10"/>
    <w:rsid w:val="00D119D1"/>
    <w:rsid w:val="00D128CA"/>
    <w:rsid w:val="00D222FD"/>
    <w:rsid w:val="00D245BF"/>
    <w:rsid w:val="00D24707"/>
    <w:rsid w:val="00D26A37"/>
    <w:rsid w:val="00D2778C"/>
    <w:rsid w:val="00D27BDD"/>
    <w:rsid w:val="00D30CA4"/>
    <w:rsid w:val="00D33177"/>
    <w:rsid w:val="00D33918"/>
    <w:rsid w:val="00D349D1"/>
    <w:rsid w:val="00D34D7E"/>
    <w:rsid w:val="00D35F86"/>
    <w:rsid w:val="00D3707F"/>
    <w:rsid w:val="00D37692"/>
    <w:rsid w:val="00D377A5"/>
    <w:rsid w:val="00D42130"/>
    <w:rsid w:val="00D4492B"/>
    <w:rsid w:val="00D44A4D"/>
    <w:rsid w:val="00D44EB3"/>
    <w:rsid w:val="00D47947"/>
    <w:rsid w:val="00D561BC"/>
    <w:rsid w:val="00D565A2"/>
    <w:rsid w:val="00D5683F"/>
    <w:rsid w:val="00D62602"/>
    <w:rsid w:val="00D67E92"/>
    <w:rsid w:val="00D70555"/>
    <w:rsid w:val="00D73212"/>
    <w:rsid w:val="00D7558B"/>
    <w:rsid w:val="00D82624"/>
    <w:rsid w:val="00D82812"/>
    <w:rsid w:val="00D8374D"/>
    <w:rsid w:val="00D83A37"/>
    <w:rsid w:val="00D86788"/>
    <w:rsid w:val="00D868DE"/>
    <w:rsid w:val="00D87ABF"/>
    <w:rsid w:val="00DA09C2"/>
    <w:rsid w:val="00DA0A42"/>
    <w:rsid w:val="00DA1799"/>
    <w:rsid w:val="00DA3942"/>
    <w:rsid w:val="00DA4E8D"/>
    <w:rsid w:val="00DA537C"/>
    <w:rsid w:val="00DB45DD"/>
    <w:rsid w:val="00DB51C9"/>
    <w:rsid w:val="00DB531B"/>
    <w:rsid w:val="00DB6667"/>
    <w:rsid w:val="00DB6858"/>
    <w:rsid w:val="00DB7CC8"/>
    <w:rsid w:val="00DC59E2"/>
    <w:rsid w:val="00DC5B7B"/>
    <w:rsid w:val="00DC5C3D"/>
    <w:rsid w:val="00DC6BBB"/>
    <w:rsid w:val="00DD162C"/>
    <w:rsid w:val="00DD23BB"/>
    <w:rsid w:val="00DD43E5"/>
    <w:rsid w:val="00DD53DB"/>
    <w:rsid w:val="00DE0B68"/>
    <w:rsid w:val="00DE2BF0"/>
    <w:rsid w:val="00DE339A"/>
    <w:rsid w:val="00DE5458"/>
    <w:rsid w:val="00DE54FB"/>
    <w:rsid w:val="00DE619D"/>
    <w:rsid w:val="00DE6AA3"/>
    <w:rsid w:val="00DE6EF4"/>
    <w:rsid w:val="00DF0CB1"/>
    <w:rsid w:val="00DF1088"/>
    <w:rsid w:val="00DF2FD1"/>
    <w:rsid w:val="00DF43A7"/>
    <w:rsid w:val="00DF50D4"/>
    <w:rsid w:val="00DF523C"/>
    <w:rsid w:val="00E0021B"/>
    <w:rsid w:val="00E0048A"/>
    <w:rsid w:val="00E00988"/>
    <w:rsid w:val="00E01223"/>
    <w:rsid w:val="00E0142B"/>
    <w:rsid w:val="00E03FD2"/>
    <w:rsid w:val="00E044DB"/>
    <w:rsid w:val="00E06A92"/>
    <w:rsid w:val="00E0777E"/>
    <w:rsid w:val="00E07E62"/>
    <w:rsid w:val="00E112E9"/>
    <w:rsid w:val="00E11D0D"/>
    <w:rsid w:val="00E14CF8"/>
    <w:rsid w:val="00E178C8"/>
    <w:rsid w:val="00E17CCA"/>
    <w:rsid w:val="00E17DA8"/>
    <w:rsid w:val="00E2067D"/>
    <w:rsid w:val="00E21BF9"/>
    <w:rsid w:val="00E228A7"/>
    <w:rsid w:val="00E24C79"/>
    <w:rsid w:val="00E25C74"/>
    <w:rsid w:val="00E25EA2"/>
    <w:rsid w:val="00E2624F"/>
    <w:rsid w:val="00E266A0"/>
    <w:rsid w:val="00E27A50"/>
    <w:rsid w:val="00E30D06"/>
    <w:rsid w:val="00E33E22"/>
    <w:rsid w:val="00E35D12"/>
    <w:rsid w:val="00E37901"/>
    <w:rsid w:val="00E4029E"/>
    <w:rsid w:val="00E42372"/>
    <w:rsid w:val="00E43F4D"/>
    <w:rsid w:val="00E448CA"/>
    <w:rsid w:val="00E5033A"/>
    <w:rsid w:val="00E506D4"/>
    <w:rsid w:val="00E50EA5"/>
    <w:rsid w:val="00E5581D"/>
    <w:rsid w:val="00E56306"/>
    <w:rsid w:val="00E563B4"/>
    <w:rsid w:val="00E5694E"/>
    <w:rsid w:val="00E56CA4"/>
    <w:rsid w:val="00E57E5C"/>
    <w:rsid w:val="00E60A1F"/>
    <w:rsid w:val="00E60DE2"/>
    <w:rsid w:val="00E61344"/>
    <w:rsid w:val="00E64138"/>
    <w:rsid w:val="00E67271"/>
    <w:rsid w:val="00E67649"/>
    <w:rsid w:val="00E7013A"/>
    <w:rsid w:val="00E70618"/>
    <w:rsid w:val="00E74633"/>
    <w:rsid w:val="00E74888"/>
    <w:rsid w:val="00E74D12"/>
    <w:rsid w:val="00E804B2"/>
    <w:rsid w:val="00E829BB"/>
    <w:rsid w:val="00E861BA"/>
    <w:rsid w:val="00E87A4A"/>
    <w:rsid w:val="00E90CD7"/>
    <w:rsid w:val="00E91C62"/>
    <w:rsid w:val="00E95158"/>
    <w:rsid w:val="00E9654B"/>
    <w:rsid w:val="00EA01F3"/>
    <w:rsid w:val="00EA0204"/>
    <w:rsid w:val="00EA0FB7"/>
    <w:rsid w:val="00EA1F57"/>
    <w:rsid w:val="00EA257E"/>
    <w:rsid w:val="00EA28E4"/>
    <w:rsid w:val="00EA2AC9"/>
    <w:rsid w:val="00EA2FEE"/>
    <w:rsid w:val="00EB09CC"/>
    <w:rsid w:val="00EB1D99"/>
    <w:rsid w:val="00EB2F4D"/>
    <w:rsid w:val="00EB3448"/>
    <w:rsid w:val="00EB5602"/>
    <w:rsid w:val="00EC045C"/>
    <w:rsid w:val="00EC1371"/>
    <w:rsid w:val="00EC23F0"/>
    <w:rsid w:val="00EC2D63"/>
    <w:rsid w:val="00EC4E80"/>
    <w:rsid w:val="00EC53B0"/>
    <w:rsid w:val="00EC5D0A"/>
    <w:rsid w:val="00EC65D0"/>
    <w:rsid w:val="00EC6DB2"/>
    <w:rsid w:val="00ED176B"/>
    <w:rsid w:val="00ED246C"/>
    <w:rsid w:val="00ED4EE0"/>
    <w:rsid w:val="00ED618C"/>
    <w:rsid w:val="00ED719D"/>
    <w:rsid w:val="00EE1C65"/>
    <w:rsid w:val="00EE1C7E"/>
    <w:rsid w:val="00EE1EF7"/>
    <w:rsid w:val="00EE3926"/>
    <w:rsid w:val="00EE69DC"/>
    <w:rsid w:val="00EE7797"/>
    <w:rsid w:val="00EF0083"/>
    <w:rsid w:val="00EF1616"/>
    <w:rsid w:val="00EF74DD"/>
    <w:rsid w:val="00EF77E3"/>
    <w:rsid w:val="00F07D88"/>
    <w:rsid w:val="00F1056E"/>
    <w:rsid w:val="00F122F4"/>
    <w:rsid w:val="00F131CF"/>
    <w:rsid w:val="00F1495A"/>
    <w:rsid w:val="00F1683C"/>
    <w:rsid w:val="00F171A7"/>
    <w:rsid w:val="00F1733E"/>
    <w:rsid w:val="00F212EF"/>
    <w:rsid w:val="00F215FA"/>
    <w:rsid w:val="00F220BF"/>
    <w:rsid w:val="00F23057"/>
    <w:rsid w:val="00F23076"/>
    <w:rsid w:val="00F2312A"/>
    <w:rsid w:val="00F2626E"/>
    <w:rsid w:val="00F26AA2"/>
    <w:rsid w:val="00F3204E"/>
    <w:rsid w:val="00F334C6"/>
    <w:rsid w:val="00F337E3"/>
    <w:rsid w:val="00F342A3"/>
    <w:rsid w:val="00F353EB"/>
    <w:rsid w:val="00F355FB"/>
    <w:rsid w:val="00F36E94"/>
    <w:rsid w:val="00F37905"/>
    <w:rsid w:val="00F37B63"/>
    <w:rsid w:val="00F37EB5"/>
    <w:rsid w:val="00F47E1C"/>
    <w:rsid w:val="00F504B6"/>
    <w:rsid w:val="00F555BE"/>
    <w:rsid w:val="00F559F9"/>
    <w:rsid w:val="00F55C5A"/>
    <w:rsid w:val="00F56F02"/>
    <w:rsid w:val="00F61E04"/>
    <w:rsid w:val="00F62095"/>
    <w:rsid w:val="00F62743"/>
    <w:rsid w:val="00F62D40"/>
    <w:rsid w:val="00F65D32"/>
    <w:rsid w:val="00F70605"/>
    <w:rsid w:val="00F70F5C"/>
    <w:rsid w:val="00F7522D"/>
    <w:rsid w:val="00F7573E"/>
    <w:rsid w:val="00F808A6"/>
    <w:rsid w:val="00F8179A"/>
    <w:rsid w:val="00F843C7"/>
    <w:rsid w:val="00F85524"/>
    <w:rsid w:val="00F86BF6"/>
    <w:rsid w:val="00F871D9"/>
    <w:rsid w:val="00F94BED"/>
    <w:rsid w:val="00F95BD7"/>
    <w:rsid w:val="00F9733F"/>
    <w:rsid w:val="00F97E26"/>
    <w:rsid w:val="00FA0C0E"/>
    <w:rsid w:val="00FA30C2"/>
    <w:rsid w:val="00FA4379"/>
    <w:rsid w:val="00FA49D2"/>
    <w:rsid w:val="00FA6CAC"/>
    <w:rsid w:val="00FB439A"/>
    <w:rsid w:val="00FB43DE"/>
    <w:rsid w:val="00FB536F"/>
    <w:rsid w:val="00FB7FFD"/>
    <w:rsid w:val="00FC0DF2"/>
    <w:rsid w:val="00FC18B5"/>
    <w:rsid w:val="00FC2CF5"/>
    <w:rsid w:val="00FC34DE"/>
    <w:rsid w:val="00FC3D0E"/>
    <w:rsid w:val="00FC43FF"/>
    <w:rsid w:val="00FC6B44"/>
    <w:rsid w:val="00FD0535"/>
    <w:rsid w:val="00FD3625"/>
    <w:rsid w:val="00FD53F4"/>
    <w:rsid w:val="00FE24E9"/>
    <w:rsid w:val="00FE3BF9"/>
    <w:rsid w:val="00FE56BE"/>
    <w:rsid w:val="00FE576B"/>
    <w:rsid w:val="00FF2516"/>
    <w:rsid w:val="00FF36A1"/>
    <w:rsid w:val="00FF6142"/>
    <w:rsid w:val="00FF760D"/>
    <w:rsid w:val="00FF7790"/>
    <w:rsid w:val="00FF7877"/>
    <w:rsid w:val="00FF7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5F3CA69A"/>
  <w15:docId w15:val="{E201B8C4-99B6-4D5A-BE18-85413772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CD"/>
  </w:style>
  <w:style w:type="paragraph" w:styleId="Heading1">
    <w:name w:val="heading 1"/>
    <w:basedOn w:val="Normal"/>
    <w:next w:val="Normal"/>
    <w:link w:val="Heading1Char"/>
    <w:uiPriority w:val="9"/>
    <w:qFormat/>
    <w:rsid w:val="00901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8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A573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7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172F"/>
    <w:rPr>
      <w:rFonts w:eastAsiaTheme="minorEastAsia"/>
      <w:lang w:val="en-US"/>
    </w:rPr>
  </w:style>
  <w:style w:type="paragraph" w:styleId="Header">
    <w:name w:val="header"/>
    <w:basedOn w:val="Normal"/>
    <w:link w:val="HeaderChar"/>
    <w:uiPriority w:val="99"/>
    <w:unhideWhenUsed/>
    <w:rsid w:val="0090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72F"/>
  </w:style>
  <w:style w:type="paragraph" w:styleId="Footer">
    <w:name w:val="footer"/>
    <w:basedOn w:val="Normal"/>
    <w:link w:val="FooterChar"/>
    <w:uiPriority w:val="99"/>
    <w:unhideWhenUsed/>
    <w:rsid w:val="0090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72F"/>
  </w:style>
  <w:style w:type="character" w:customStyle="1" w:styleId="Heading1Char">
    <w:name w:val="Heading 1 Char"/>
    <w:basedOn w:val="DefaultParagraphFont"/>
    <w:link w:val="Heading1"/>
    <w:uiPriority w:val="9"/>
    <w:rsid w:val="009017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172F"/>
    <w:pPr>
      <w:outlineLvl w:val="9"/>
    </w:pPr>
    <w:rPr>
      <w:lang w:val="en-US"/>
    </w:rPr>
  </w:style>
  <w:style w:type="paragraph" w:styleId="TOC1">
    <w:name w:val="toc 1"/>
    <w:basedOn w:val="Normal"/>
    <w:next w:val="Normal"/>
    <w:autoRedefine/>
    <w:uiPriority w:val="39"/>
    <w:unhideWhenUsed/>
    <w:rsid w:val="0090172F"/>
    <w:pPr>
      <w:spacing w:after="100"/>
    </w:pPr>
  </w:style>
  <w:style w:type="character" w:styleId="Hyperlink">
    <w:name w:val="Hyperlink"/>
    <w:basedOn w:val="DefaultParagraphFont"/>
    <w:uiPriority w:val="99"/>
    <w:unhideWhenUsed/>
    <w:rsid w:val="0090172F"/>
    <w:rPr>
      <w:color w:val="0563C1" w:themeColor="hyperlink"/>
      <w:u w:val="single"/>
    </w:rPr>
  </w:style>
  <w:style w:type="paragraph" w:styleId="BalloonText">
    <w:name w:val="Balloon Text"/>
    <w:basedOn w:val="Normal"/>
    <w:link w:val="BalloonTextChar"/>
    <w:uiPriority w:val="99"/>
    <w:semiHidden/>
    <w:unhideWhenUsed/>
    <w:rsid w:val="00F34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2A3"/>
    <w:rPr>
      <w:rFonts w:ascii="Tahoma" w:hAnsi="Tahoma" w:cs="Tahoma"/>
      <w:sz w:val="16"/>
      <w:szCs w:val="16"/>
    </w:rPr>
  </w:style>
  <w:style w:type="character" w:customStyle="1" w:styleId="Heading2Char">
    <w:name w:val="Heading 2 Char"/>
    <w:basedOn w:val="DefaultParagraphFont"/>
    <w:link w:val="Heading2"/>
    <w:uiPriority w:val="9"/>
    <w:rsid w:val="004218B9"/>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610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F7"/>
    <w:pPr>
      <w:ind w:left="720"/>
      <w:contextualSpacing/>
    </w:pPr>
  </w:style>
  <w:style w:type="paragraph" w:styleId="TOC2">
    <w:name w:val="toc 2"/>
    <w:basedOn w:val="Normal"/>
    <w:next w:val="Normal"/>
    <w:autoRedefine/>
    <w:uiPriority w:val="39"/>
    <w:unhideWhenUsed/>
    <w:rsid w:val="00224A26"/>
    <w:pPr>
      <w:spacing w:after="100"/>
      <w:ind w:left="220"/>
    </w:pPr>
  </w:style>
  <w:style w:type="character" w:customStyle="1" w:styleId="Heading3Char">
    <w:name w:val="Heading 3 Char"/>
    <w:basedOn w:val="DefaultParagraphFont"/>
    <w:link w:val="Heading3"/>
    <w:uiPriority w:val="9"/>
    <w:rsid w:val="006A5736"/>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BA4556"/>
    <w:pPr>
      <w:spacing w:after="100"/>
      <w:ind w:left="440"/>
    </w:pPr>
  </w:style>
  <w:style w:type="character" w:customStyle="1" w:styleId="UnresolvedMention1">
    <w:name w:val="Unresolved Mention1"/>
    <w:basedOn w:val="DefaultParagraphFont"/>
    <w:uiPriority w:val="99"/>
    <w:semiHidden/>
    <w:unhideWhenUsed/>
    <w:rsid w:val="006A3C50"/>
    <w:rPr>
      <w:color w:val="605E5C"/>
      <w:shd w:val="clear" w:color="auto" w:fill="E1DFDD"/>
    </w:rPr>
  </w:style>
  <w:style w:type="character" w:customStyle="1" w:styleId="UnresolvedMention2">
    <w:name w:val="Unresolved Mention2"/>
    <w:basedOn w:val="DefaultParagraphFont"/>
    <w:uiPriority w:val="99"/>
    <w:semiHidden/>
    <w:unhideWhenUsed/>
    <w:rsid w:val="00773488"/>
    <w:rPr>
      <w:color w:val="605E5C"/>
      <w:shd w:val="clear" w:color="auto" w:fill="E1DFDD"/>
    </w:rPr>
  </w:style>
  <w:style w:type="character" w:customStyle="1" w:styleId="UnresolvedMention3">
    <w:name w:val="Unresolved Mention3"/>
    <w:basedOn w:val="DefaultParagraphFont"/>
    <w:uiPriority w:val="99"/>
    <w:semiHidden/>
    <w:unhideWhenUsed/>
    <w:rsid w:val="00CB2E77"/>
    <w:rPr>
      <w:color w:val="605E5C"/>
      <w:shd w:val="clear" w:color="auto" w:fill="E1DFDD"/>
    </w:rPr>
  </w:style>
  <w:style w:type="character" w:styleId="Emphasis">
    <w:name w:val="Emphasis"/>
    <w:basedOn w:val="DefaultParagraphFont"/>
    <w:uiPriority w:val="20"/>
    <w:qFormat/>
    <w:rsid w:val="00146337"/>
    <w:rPr>
      <w:i/>
      <w:iCs/>
    </w:rPr>
  </w:style>
  <w:style w:type="character" w:styleId="UnresolvedMention">
    <w:name w:val="Unresolved Mention"/>
    <w:basedOn w:val="DefaultParagraphFont"/>
    <w:uiPriority w:val="99"/>
    <w:semiHidden/>
    <w:unhideWhenUsed/>
    <w:rsid w:val="00CE3432"/>
    <w:rPr>
      <w:color w:val="605E5C"/>
      <w:shd w:val="clear" w:color="auto" w:fill="E1DFDD"/>
    </w:rPr>
  </w:style>
  <w:style w:type="paragraph" w:styleId="Caption">
    <w:name w:val="caption"/>
    <w:basedOn w:val="Normal"/>
    <w:next w:val="Normal"/>
    <w:uiPriority w:val="35"/>
    <w:unhideWhenUsed/>
    <w:qFormat/>
    <w:rsid w:val="00DF0C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searchgate.net/publication/229021339_Cloud_forensics_An_overview"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w17019752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F74B7-8D2A-4D38-9A27-DB4C34B6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13</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KF7000</vt:lpstr>
    </vt:vector>
  </TitlesOfParts>
  <Company/>
  <LinksUpToDate>false</LinksUpToDate>
  <CharactersWithSpaces>33817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KF7000</dc:title>
  <dc:subject>Cloud Application Forensics</dc:subject>
  <dc:creator>Shona Start</dc:creator>
  <cp:lastModifiedBy>shona.start</cp:lastModifiedBy>
  <cp:revision>1280</cp:revision>
  <dcterms:created xsi:type="dcterms:W3CDTF">2020-11-28T20:34:00Z</dcterms:created>
  <dcterms:modified xsi:type="dcterms:W3CDTF">2021-01-03T15:49:00Z</dcterms:modified>
</cp:coreProperties>
</file>