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87" w:rsidRDefault="000254BF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1F2D87" w:rsidRDefault="000254BF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1F2D87" w:rsidRDefault="000254BF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1F2D87" w:rsidRDefault="000254BF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1F2D87" w:rsidRDefault="000254BF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 xml:space="preserve">Новосибирский государственный </w:t>
      </w:r>
      <w:r>
        <w:rPr>
          <w:bCs/>
          <w:sz w:val="28"/>
          <w:szCs w:val="28"/>
        </w:rPr>
        <w:t>университет, НГУ)</w:t>
      </w:r>
    </w:p>
    <w:p w:rsidR="001F2D87" w:rsidRDefault="000254BF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1F2D87" w:rsidRDefault="000254BF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1F2D87" w:rsidRDefault="000254BF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1F2D87" w:rsidRDefault="001F2D8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F2D87" w:rsidRDefault="001F2D8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b"/>
        <w:tblW w:w="9344" w:type="dxa"/>
        <w:tblInd w:w="141" w:type="dxa"/>
        <w:tblLayout w:type="fixed"/>
        <w:tblLook w:val="04A0"/>
      </w:tblPr>
      <w:tblGrid>
        <w:gridCol w:w="4673"/>
        <w:gridCol w:w="4671"/>
      </w:tblGrid>
      <w:tr w:rsidR="001F2D8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1F2D87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0254BF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1F2D8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1F2D87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0254BF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1F2D87" w:rsidRDefault="001F2D8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F2D87" w:rsidRDefault="001F2D8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1F2D87" w:rsidRDefault="000254BF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ЛАБОРАТОРНОЙ РАБОТЕ №1</w:t>
      </w:r>
    </w:p>
    <w:p w:rsidR="001F2D87" w:rsidRDefault="001F2D8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1F2D87" w:rsidRDefault="000254BF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>ПРЕДМЕТ:</w:t>
      </w:r>
      <w:r>
        <w:rPr>
          <w:sz w:val="32"/>
          <w:szCs w:val="32"/>
        </w:rPr>
        <w:t xml:space="preserve"> Программирование мобильных приложений</w:t>
      </w:r>
    </w:p>
    <w:p w:rsidR="001F2D87" w:rsidRDefault="000254BF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Настройка </w:t>
      </w:r>
      <w:r>
        <w:rPr>
          <w:sz w:val="32"/>
          <w:szCs w:val="32"/>
          <w:lang w:val="en-US"/>
        </w:rPr>
        <w:t>Android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SDK</w:t>
      </w:r>
      <w:r>
        <w:rPr>
          <w:sz w:val="32"/>
          <w:szCs w:val="32"/>
        </w:rPr>
        <w:t xml:space="preserve"> и создание первого проекта</w:t>
      </w:r>
    </w:p>
    <w:p w:rsidR="001F2D87" w:rsidRDefault="001F2D8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1F2D87" w:rsidRDefault="001F2D8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b"/>
        <w:tblW w:w="9354" w:type="dxa"/>
        <w:tblLayout w:type="fixed"/>
        <w:tblLook w:val="04A0"/>
      </w:tblPr>
      <w:tblGrid>
        <w:gridCol w:w="4919"/>
        <w:gridCol w:w="4435"/>
      </w:tblGrid>
      <w:tr w:rsidR="001F2D87">
        <w:trPr>
          <w:trHeight w:val="1334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1F2D87" w:rsidRDefault="000254BF">
            <w:pPr>
              <w:pStyle w:val="50"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ассистент</w:t>
            </w:r>
          </w:p>
          <w:p w:rsidR="001F2D87" w:rsidRDefault="001F2D87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1F2D87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«___»___________2023 г.</w:t>
            </w:r>
          </w:p>
        </w:tc>
      </w:tr>
      <w:tr w:rsidR="001F2D87">
        <w:trPr>
          <w:trHeight w:val="980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3 курса,</w:t>
            </w:r>
          </w:p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гр. 007а1 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Шонхоров Кирилл Олегович</w:t>
            </w:r>
          </w:p>
          <w:p w:rsidR="001F2D87" w:rsidRDefault="000254BF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«____»__________2023 </w:t>
            </w:r>
            <w:r>
              <w:rPr>
                <w:sz w:val="28"/>
                <w:szCs w:val="28"/>
              </w:rPr>
              <w:t>г</w:t>
            </w:r>
          </w:p>
        </w:tc>
      </w:tr>
    </w:tbl>
    <w:p w:rsidR="001F2D87" w:rsidRDefault="001F2D87"/>
    <w:p w:rsidR="001F2D87" w:rsidRDefault="001F2D87"/>
    <w:p w:rsidR="001F2D87" w:rsidRDefault="001F2D87"/>
    <w:p w:rsidR="001F2D87" w:rsidRDefault="001F2D87"/>
    <w:p w:rsidR="001F2D87" w:rsidRDefault="000254BF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1F2D87" w:rsidRDefault="000254BF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br w:type="page"/>
      </w:r>
    </w:p>
    <w:p w:rsidR="001F2D87" w:rsidRDefault="000254BF">
      <w:pPr>
        <w:spacing w:after="0" w:line="360" w:lineRule="auto"/>
        <w:ind w:firstLine="708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Для начала работы 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необходимо</w:t>
      </w:r>
      <w:r>
        <w:rPr>
          <w:sz w:val="28"/>
          <w:szCs w:val="28"/>
          <w:lang w:val="en-US"/>
        </w:rPr>
        <w:t>:</w:t>
      </w:r>
    </w:p>
    <w:p w:rsidR="001F2D87" w:rsidRDefault="000254BF">
      <w:pPr>
        <w:pStyle w:val="a9"/>
        <w:numPr>
          <w:ilvl w:val="0"/>
          <w:numId w:val="1"/>
        </w:numPr>
        <w:spacing w:after="0"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Установка приложения (</w:t>
      </w:r>
      <w:r>
        <w:rPr>
          <w:i/>
          <w:sz w:val="28"/>
          <w:szCs w:val="28"/>
        </w:rPr>
        <w:t>см. рис 1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1F2D87" w:rsidRDefault="000254BF">
      <w:pPr>
        <w:spacing w:after="0" w:line="360" w:lineRule="auto"/>
        <w:jc w:val="lef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8350" cy="3559175"/>
            <wp:effectExtent l="0" t="0" r="0" b="0"/>
            <wp:docPr id="1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Снимок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87" w:rsidRDefault="000254BF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Скриншот экрана на официальном сайте </w:t>
      </w:r>
      <w:r>
        <w:rPr>
          <w:sz w:val="28"/>
          <w:szCs w:val="28"/>
          <w:lang w:val="en-US"/>
        </w:rPr>
        <w:t>Android Studio</w:t>
      </w:r>
    </w:p>
    <w:p w:rsidR="001F2D87" w:rsidRDefault="000254BF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подтверждении пользовательского соглашения и установке инсталлятора </w:t>
      </w:r>
      <w:r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  <w:lang w:val="en-US"/>
        </w:rPr>
        <w:t>Studio.</w:t>
      </w: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:rsidR="001F2D87" w:rsidRDefault="000254BF">
      <w:pPr>
        <w:pStyle w:val="a9"/>
        <w:numPr>
          <w:ilvl w:val="0"/>
          <w:numId w:val="1"/>
        </w:numPr>
        <w:spacing w:after="0"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Далее необходимо установить Android Studio на ваш ПК (</w:t>
      </w:r>
      <w:r>
        <w:rPr>
          <w:i/>
          <w:sz w:val="28"/>
          <w:szCs w:val="28"/>
          <w:lang w:val="en-US"/>
        </w:rPr>
        <w:t>см. рис 2</w:t>
      </w:r>
      <w:r>
        <w:rPr>
          <w:sz w:val="28"/>
          <w:szCs w:val="28"/>
          <w:lang w:val="en-US"/>
        </w:rPr>
        <w:t>).</w:t>
      </w:r>
    </w:p>
    <w:p w:rsidR="001F2D87" w:rsidRDefault="000254BF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4825" cy="3495675"/>
            <wp:effectExtent l="19050" t="0" r="9525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87" w:rsidRDefault="000254BF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Главное окно Android Studio</w:t>
      </w: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1F2D87">
      <w:pPr>
        <w:spacing w:after="0" w:line="360" w:lineRule="auto"/>
        <w:jc w:val="left"/>
        <w:rPr>
          <w:sz w:val="28"/>
          <w:szCs w:val="28"/>
        </w:rPr>
      </w:pPr>
    </w:p>
    <w:p w:rsidR="001F2D87" w:rsidRDefault="000254BF">
      <w:pPr>
        <w:pStyle w:val="a9"/>
        <w:numPr>
          <w:ilvl w:val="0"/>
          <w:numId w:val="1"/>
        </w:num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После установки необходимо настроить среду разработки под дальшейшее использование (</w:t>
      </w:r>
      <w:r>
        <w:rPr>
          <w:i/>
          <w:sz w:val="28"/>
          <w:szCs w:val="28"/>
        </w:rPr>
        <w:t>см. рис 3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1F2D87" w:rsidRDefault="000254BF" w:rsidP="000254BF">
      <w:pPr>
        <w:pStyle w:val="a9"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84755" cy="2679589"/>
            <wp:effectExtent l="19050" t="0" r="6295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54" cy="2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87" w:rsidRDefault="000254BF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  Настройка приложения и средств сборки проекта.</w:t>
      </w:r>
    </w:p>
    <w:p w:rsidR="001F2D87" w:rsidRDefault="001F2D87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1F2D87" w:rsidRDefault="000254BF">
      <w:pPr>
        <w:spacing w:after="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4. Создадим свой первый проект и изучим среду разработки (</w:t>
      </w:r>
      <w:r>
        <w:rPr>
          <w:i/>
          <w:sz w:val="28"/>
          <w:szCs w:val="28"/>
        </w:rPr>
        <w:t>см. рис 4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1F2D87" w:rsidRDefault="000254BF" w:rsidP="000254B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339465"/>
            <wp:effectExtent l="19050" t="0" r="381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4 –  Создание нового проекта.</w:t>
      </w:r>
    </w:p>
    <w:p w:rsidR="001F2D87" w:rsidRDefault="001F2D87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1F2D87" w:rsidRDefault="000254BF">
      <w:pPr>
        <w:spacing w:after="0" w:line="360" w:lineRule="auto"/>
        <w:ind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По итогу лабораторной работы я установил и настроил среду разработки Android </w:t>
      </w:r>
      <w:r>
        <w:rPr>
          <w:sz w:val="28"/>
          <w:szCs w:val="28"/>
        </w:rPr>
        <w:t>Studio. Также я ознакомился с внешним интерфейсом программы и её функциональной составляющей.</w:t>
      </w:r>
    </w:p>
    <w:sectPr w:rsidR="001F2D87" w:rsidSect="001F2D87">
      <w:pgSz w:w="11906" w:h="16838"/>
      <w:pgMar w:top="1134" w:right="851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9117F"/>
    <w:multiLevelType w:val="multilevel"/>
    <w:tmpl w:val="D91E05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D9D0E52"/>
    <w:multiLevelType w:val="multilevel"/>
    <w:tmpl w:val="13781F9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compat/>
  <w:rsids>
    <w:rsidRoot w:val="001F2D87"/>
    <w:rsid w:val="000254BF"/>
    <w:rsid w:val="001F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E6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qFormat/>
    <w:locked/>
    <w:rsid w:val="00805EE6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qFormat/>
    <w:locked/>
    <w:rsid w:val="00805EE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Текст выноски Знак"/>
    <w:basedOn w:val="a0"/>
    <w:uiPriority w:val="99"/>
    <w:semiHidden/>
    <w:qFormat/>
    <w:rsid w:val="00805EE6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1F2D87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rsid w:val="001F2D87"/>
    <w:pPr>
      <w:spacing w:after="140"/>
    </w:pPr>
  </w:style>
  <w:style w:type="paragraph" w:styleId="a7">
    <w:name w:val="List"/>
    <w:basedOn w:val="a6"/>
    <w:rsid w:val="001F2D87"/>
    <w:rPr>
      <w:rFonts w:cs="Noto Sans Devanagari"/>
    </w:rPr>
  </w:style>
  <w:style w:type="paragraph" w:customStyle="1" w:styleId="Caption">
    <w:name w:val="Caption"/>
    <w:basedOn w:val="a"/>
    <w:qFormat/>
    <w:rsid w:val="001F2D87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a8">
    <w:name w:val="index heading"/>
    <w:basedOn w:val="a"/>
    <w:qFormat/>
    <w:rsid w:val="001F2D87"/>
    <w:pPr>
      <w:suppressLineNumbers/>
    </w:pPr>
    <w:rPr>
      <w:rFonts w:cs="Noto Sans Devanagari"/>
    </w:rPr>
  </w:style>
  <w:style w:type="paragraph" w:customStyle="1" w:styleId="8">
    <w:name w:val="Основной текст8"/>
    <w:basedOn w:val="a"/>
    <w:link w:val="a3"/>
    <w:qFormat/>
    <w:rsid w:val="00805EE6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qFormat/>
    <w:rsid w:val="00805EE6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paragraph" w:styleId="a9">
    <w:name w:val="List Paragraph"/>
    <w:basedOn w:val="a"/>
    <w:uiPriority w:val="34"/>
    <w:qFormat/>
    <w:rsid w:val="00805EE6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805EE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05EE6"/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shonhorovko</dc:creator>
  <dc:description/>
  <cp:lastModifiedBy>shonhorovko</cp:lastModifiedBy>
  <cp:revision>4</cp:revision>
  <dcterms:created xsi:type="dcterms:W3CDTF">2023-02-20T05:00:00Z</dcterms:created>
  <dcterms:modified xsi:type="dcterms:W3CDTF">2023-02-27T05:00:00Z</dcterms:modified>
  <dc:language>ru-RU</dc:language>
</cp:coreProperties>
</file>