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587" w:rsidRPr="00AF5F07" w:rsidRDefault="00C073CE" w:rsidP="002C4AD2">
      <w:pPr>
        <w:rPr>
          <w:rFonts w:cstheme="minorHAnsi"/>
          <w:sz w:val="24"/>
          <w:szCs w:val="24"/>
        </w:rPr>
      </w:pPr>
      <w:bookmarkStart w:id="0" w:name="_Hlk526117452"/>
      <w:bookmarkEnd w:id="0"/>
      <w:r w:rsidRPr="00AF5F07">
        <w:rPr>
          <w:rFonts w:cstheme="minorHAnsi"/>
          <w:sz w:val="24"/>
          <w:szCs w:val="24"/>
        </w:rPr>
        <w:t>Simon Honigmann</w:t>
      </w:r>
    </w:p>
    <w:p w:rsidR="00C073CE" w:rsidRPr="00AF5F07" w:rsidRDefault="00C073CE" w:rsidP="002C4AD2">
      <w:pPr>
        <w:rPr>
          <w:rFonts w:cstheme="minorHAnsi"/>
          <w:sz w:val="24"/>
          <w:szCs w:val="24"/>
        </w:rPr>
      </w:pPr>
      <w:r w:rsidRPr="00AF5F07">
        <w:rPr>
          <w:rFonts w:cstheme="minorHAnsi"/>
          <w:sz w:val="24"/>
          <w:szCs w:val="24"/>
        </w:rPr>
        <w:t>Sensor Orientation</w:t>
      </w:r>
    </w:p>
    <w:p w:rsidR="00C073CE" w:rsidRPr="00AF5F07" w:rsidRDefault="00E66A94" w:rsidP="002C4AD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October 12</w:t>
      </w:r>
      <w:r w:rsidR="009A202D" w:rsidRPr="00AF5F07">
        <w:rPr>
          <w:rFonts w:cstheme="minorHAnsi"/>
          <w:sz w:val="24"/>
          <w:szCs w:val="24"/>
        </w:rPr>
        <w:t>, 2018</w:t>
      </w:r>
    </w:p>
    <w:p w:rsidR="00C073CE" w:rsidRDefault="00C073CE" w:rsidP="002C4AD2">
      <w:pPr>
        <w:pStyle w:val="Title"/>
        <w:jc w:val="center"/>
      </w:pPr>
      <w:r w:rsidRPr="00AF5F07">
        <w:t xml:space="preserve">Lab </w:t>
      </w:r>
      <w:r w:rsidR="003426EF">
        <w:t xml:space="preserve">4: </w:t>
      </w:r>
      <w:r w:rsidR="00477C31">
        <w:t>Inertial Navigation in 2D / Nominal Signal</w:t>
      </w:r>
    </w:p>
    <w:p w:rsidR="003426EF" w:rsidRDefault="002C272C" w:rsidP="001C5A8D">
      <w:pPr>
        <w:pStyle w:val="Heading1"/>
      </w:pPr>
      <w:r>
        <w:t>Simulated Inertial Navigation in 2D</w:t>
      </w:r>
      <w:r w:rsidR="008507F9">
        <w:t>:</w:t>
      </w:r>
    </w:p>
    <w:p w:rsidR="00190DBF" w:rsidRDefault="00EE5E87" w:rsidP="002C272C">
      <w:r>
        <w:t xml:space="preserve">In this lab exercise, the goal was to develop </w:t>
      </w:r>
      <w:r w:rsidR="00E45331">
        <w:t xml:space="preserve">simulated </w:t>
      </w:r>
      <w:r w:rsidR="00F95625">
        <w:t xml:space="preserve">IMU sensor readings for a simplified 2D inertial </w:t>
      </w:r>
      <w:r w:rsidR="005214E5">
        <w:t>system and</w:t>
      </w:r>
      <w:r w:rsidR="00F95625">
        <w:t xml:space="preserve"> use the simulation to highlight the </w:t>
      </w:r>
      <w:r w:rsidR="00190DBF">
        <w:t xml:space="preserve">limitations of integrated localization techniques. </w:t>
      </w:r>
      <w:r w:rsidR="00151F0D">
        <w:t xml:space="preserve">Sensors were assumed to be ideal in this case, </w:t>
      </w:r>
      <w:r w:rsidR="00F32BAC">
        <w:t xml:space="preserve">so that at any given point in time, the exact rotational velocities and accelerations in the vehicle’s frame are known. A </w:t>
      </w:r>
      <w:r w:rsidR="00151F0D">
        <w:t xml:space="preserve">simple circular path was selected to simplify the equations. </w:t>
      </w:r>
    </w:p>
    <w:p w:rsidR="00141DE0" w:rsidRDefault="008C2F7A" w:rsidP="003426EF">
      <w:r>
        <w:t>The navigation was resolved for two different sensor sampling frequencies</w:t>
      </w:r>
      <w:r w:rsidR="006A4EB1">
        <w:t>,</w:t>
      </w:r>
      <w:r>
        <w:t xml:space="preserve"> 10Hz and 100Hz</w:t>
      </w:r>
      <w:r w:rsidR="006A4EB1">
        <w:t>,</w:t>
      </w:r>
      <w:r w:rsidR="00480484">
        <w:t xml:space="preserve"> and </w:t>
      </w:r>
      <w:r w:rsidR="00CA7D61">
        <w:t xml:space="preserve">two different integration techniques, rectangular and trapezoidal. </w:t>
      </w:r>
      <w:r w:rsidR="00377314">
        <w:t>The trajectories and errors were plotted for each combination</w:t>
      </w:r>
      <w:r w:rsidR="00141DE0">
        <w:t xml:space="preserve"> below</w:t>
      </w:r>
      <w:r w:rsidR="00377314">
        <w:t xml:space="preserve">. </w:t>
      </w:r>
    </w:p>
    <w:p w:rsidR="00D47723" w:rsidRDefault="00D47723" w:rsidP="003426EF">
      <w:r>
        <w:t xml:space="preserve">It can be noted that the errors for 100 Hz are approximately an order of magnitude smaller than those </w:t>
      </w:r>
      <w:r w:rsidR="00F85BFF">
        <w:t xml:space="preserve">at 10 Hz. </w:t>
      </w:r>
      <w:r w:rsidR="00A7103C">
        <w:t>The Trapezoidal integration method has a smaller error by a</w:t>
      </w:r>
      <w:r w:rsidR="00F85BFF">
        <w:t xml:space="preserve"> factor of approximately 2 </w:t>
      </w:r>
      <w:r w:rsidR="00A7103C">
        <w:t xml:space="preserve">compared to the </w:t>
      </w:r>
      <w:r w:rsidR="00F85BFF">
        <w:t>Rectangular</w:t>
      </w:r>
      <w:r w:rsidR="00A7103C">
        <w:t xml:space="preserve"> method</w:t>
      </w:r>
      <w:r w:rsidR="00F85BFF">
        <w:t xml:space="preserve">. </w:t>
      </w:r>
      <w:r w:rsidR="001D4A75">
        <w:t xml:space="preserve">Because there is never any correction of integrated error, the </w:t>
      </w:r>
      <w:r w:rsidR="000C663D">
        <w:t xml:space="preserve">position localization error would continue to grow as the vehicle performed more rotations of the circle, </w:t>
      </w:r>
      <w:r w:rsidR="00636266">
        <w:t>steadily</w:t>
      </w:r>
      <w:r w:rsidR="000C663D">
        <w:t xml:space="preserve"> spiraling away from the original circle. </w:t>
      </w:r>
      <w:r w:rsidR="00636266">
        <w:t xml:space="preserve">This is demonstrated in Figure 5. </w:t>
      </w:r>
    </w:p>
    <w:p w:rsidR="00477C31" w:rsidRDefault="00477C31" w:rsidP="003426EF">
      <w:r>
        <w:rPr>
          <w:noProof/>
        </w:rPr>
        <w:drawing>
          <wp:inline distT="0" distB="0" distL="0" distR="0" wp14:anchorId="504997D7" wp14:editId="3252F809">
            <wp:extent cx="6858000" cy="3268345"/>
            <wp:effectExtent l="0" t="0" r="0" b="825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rect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E0" w:rsidRDefault="00141DE0" w:rsidP="00141DE0">
      <w:pPr>
        <w:jc w:val="center"/>
      </w:pPr>
      <w:r>
        <w:t xml:space="preserve">Figure 1: Trajectory and Error Plots </w:t>
      </w:r>
      <w:r w:rsidR="00EC6DEB">
        <w:t>Over One Rotation for Rectangular Integration at 10 Hz sampling frequency</w:t>
      </w:r>
    </w:p>
    <w:p w:rsidR="005509D5" w:rsidRDefault="00477C31" w:rsidP="00141DE0">
      <w:pPr>
        <w:jc w:val="center"/>
      </w:pPr>
      <w:r>
        <w:rPr>
          <w:noProof/>
        </w:rPr>
        <w:lastRenderedPageBreak/>
        <w:drawing>
          <wp:inline distT="0" distB="0" distL="0" distR="0" wp14:anchorId="267D4A57" wp14:editId="2F99A0E1">
            <wp:extent cx="6858000" cy="3268345"/>
            <wp:effectExtent l="0" t="0" r="0" b="825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trap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B" w:rsidRDefault="00EC6DEB" w:rsidP="00EC6DEB">
      <w:pPr>
        <w:jc w:val="center"/>
      </w:pPr>
      <w:r>
        <w:t xml:space="preserve">Figure </w:t>
      </w:r>
      <w:r w:rsidR="008E3D32">
        <w:t>2</w:t>
      </w:r>
      <w:r>
        <w:t xml:space="preserve">: Trajectory and Error Plots Over One Rotation for </w:t>
      </w:r>
      <w:r w:rsidR="00E1259E">
        <w:t>Trapezoidal</w:t>
      </w:r>
      <w:r>
        <w:t xml:space="preserve"> Integration at 10 Hz sampling frequency</w:t>
      </w:r>
    </w:p>
    <w:p w:rsidR="00141DE0" w:rsidRDefault="00477C31" w:rsidP="003426EF">
      <w:r>
        <w:rPr>
          <w:noProof/>
        </w:rPr>
        <w:drawing>
          <wp:inline distT="0" distB="0" distL="0" distR="0" wp14:anchorId="31EC43E1" wp14:editId="4FF4D2B3">
            <wp:extent cx="6858000" cy="3268345"/>
            <wp:effectExtent l="0" t="0" r="0" b="825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rect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B" w:rsidRDefault="00EC6DEB" w:rsidP="00EC6DEB">
      <w:pPr>
        <w:jc w:val="center"/>
      </w:pPr>
      <w:r w:rsidRPr="00EC6DEB">
        <w:t xml:space="preserve"> </w:t>
      </w:r>
      <w:r>
        <w:t xml:space="preserve">Figure </w:t>
      </w:r>
      <w:r w:rsidR="00E1259E">
        <w:t>3</w:t>
      </w:r>
      <w:r>
        <w:t>: Trajectory and Error Plots Over One Rotation for Rectangular Integration at 1</w:t>
      </w:r>
      <w:r w:rsidR="00E1259E">
        <w:t>0</w:t>
      </w:r>
      <w:r>
        <w:t>0 Hz sampling frequency</w:t>
      </w:r>
    </w:p>
    <w:p w:rsidR="00141DE0" w:rsidRDefault="00477C31" w:rsidP="003426EF">
      <w:r>
        <w:rPr>
          <w:noProof/>
        </w:rPr>
        <w:lastRenderedPageBreak/>
        <w:drawing>
          <wp:inline distT="0" distB="0" distL="0" distR="0" wp14:anchorId="1A99EB5C" wp14:editId="1DE6F3A7">
            <wp:extent cx="6858000" cy="3268345"/>
            <wp:effectExtent l="0" t="0" r="0" b="825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trap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B" w:rsidRDefault="00EC6DEB" w:rsidP="00EC6DEB">
      <w:pPr>
        <w:jc w:val="center"/>
      </w:pPr>
      <w:r w:rsidRPr="00EC6DEB">
        <w:t xml:space="preserve"> </w:t>
      </w:r>
      <w:r>
        <w:t xml:space="preserve">Figure </w:t>
      </w:r>
      <w:r w:rsidR="008E3D32">
        <w:t>4</w:t>
      </w:r>
      <w:r>
        <w:t xml:space="preserve">: Trajectory and Error Plots Over One Rotation for </w:t>
      </w:r>
      <w:r w:rsidR="008E3D32">
        <w:t>Trapezoidal</w:t>
      </w:r>
      <w:r>
        <w:t xml:space="preserve"> Integration at 1</w:t>
      </w:r>
      <w:r w:rsidR="008E3D32">
        <w:t>0</w:t>
      </w:r>
      <w:r>
        <w:t>0 Hz sampling frequency</w:t>
      </w:r>
    </w:p>
    <w:p w:rsidR="00E74BE1" w:rsidRDefault="003E2E8B" w:rsidP="00EC6DEB">
      <w:pPr>
        <w:jc w:val="center"/>
      </w:pPr>
      <w:r>
        <w:rPr>
          <w:noProof/>
        </w:rPr>
        <w:drawing>
          <wp:inline distT="0" distB="0" distL="0" distR="0">
            <wp:extent cx="6858000" cy="3268345"/>
            <wp:effectExtent l="0" t="0" r="0" b="825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rotationError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E1" w:rsidRDefault="003E2E8B" w:rsidP="00EC6DEB">
      <w:pPr>
        <w:jc w:val="center"/>
      </w:pPr>
      <w:r>
        <w:t>Figure 5: Trajectory and Error Plots Over 10 Rotations for Trapezoidal Integration at 100 Hz</w:t>
      </w:r>
    </w:p>
    <w:p w:rsidR="00F010D3" w:rsidRDefault="00F010D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507F9" w:rsidRDefault="008507F9" w:rsidP="008507F9">
      <w:pPr>
        <w:pStyle w:val="Heading1"/>
      </w:pPr>
      <w:r>
        <w:lastRenderedPageBreak/>
        <w:t>Questions:</w:t>
      </w:r>
    </w:p>
    <w:p w:rsidR="008507F9" w:rsidRDefault="004A2A06" w:rsidP="004A2A06">
      <w:pPr>
        <w:pStyle w:val="ListParagraph"/>
        <w:numPr>
          <w:ilvl w:val="0"/>
          <w:numId w:val="6"/>
        </w:numPr>
      </w:pPr>
      <w:r>
        <w:t>What are the maximum committed errors in x &amp; y coordinates after one revolution for:</w:t>
      </w:r>
    </w:p>
    <w:p w:rsidR="008B2131" w:rsidRDefault="004A2A06" w:rsidP="008A2CDC">
      <w:pPr>
        <w:pStyle w:val="ListParagraph"/>
        <w:numPr>
          <w:ilvl w:val="1"/>
          <w:numId w:val="6"/>
        </w:numPr>
      </w:pPr>
      <w:r>
        <w:t>10 Hz and 1</w:t>
      </w:r>
      <w:r w:rsidRPr="004A2A06">
        <w:rPr>
          <w:vertAlign w:val="superscript"/>
        </w:rPr>
        <w:t>st</w:t>
      </w:r>
      <w:r>
        <w:t xml:space="preserve"> order integration</w:t>
      </w:r>
    </w:p>
    <w:p w:rsidR="004A2A06" w:rsidRDefault="004A2A06" w:rsidP="004A2A06">
      <w:pPr>
        <w:pStyle w:val="ListParagraph"/>
        <w:numPr>
          <w:ilvl w:val="1"/>
          <w:numId w:val="6"/>
        </w:numPr>
      </w:pPr>
      <w:r>
        <w:t>10 Hz and 2</w:t>
      </w:r>
      <w:r w:rsidRPr="004A2A06">
        <w:rPr>
          <w:vertAlign w:val="superscript"/>
        </w:rPr>
        <w:t>nd</w:t>
      </w:r>
      <w:r>
        <w:t xml:space="preserve"> order integration</w:t>
      </w:r>
    </w:p>
    <w:p w:rsidR="00773650" w:rsidRDefault="00773650" w:rsidP="004A2A06">
      <w:pPr>
        <w:pStyle w:val="ListParagraph"/>
        <w:numPr>
          <w:ilvl w:val="1"/>
          <w:numId w:val="6"/>
        </w:numPr>
      </w:pPr>
      <w:r>
        <w:t>100 Hz and 1</w:t>
      </w:r>
      <w:r w:rsidRPr="00773650">
        <w:rPr>
          <w:vertAlign w:val="superscript"/>
        </w:rPr>
        <w:t>st</w:t>
      </w:r>
      <w:r>
        <w:t xml:space="preserve"> order integration</w:t>
      </w:r>
    </w:p>
    <w:p w:rsidR="00773650" w:rsidRDefault="00773650" w:rsidP="004A2A06">
      <w:pPr>
        <w:pStyle w:val="ListParagraph"/>
        <w:numPr>
          <w:ilvl w:val="1"/>
          <w:numId w:val="6"/>
        </w:numPr>
      </w:pPr>
      <w:r>
        <w:t>100 Hz and 2</w:t>
      </w:r>
      <w:r w:rsidRPr="00773650">
        <w:rPr>
          <w:vertAlign w:val="superscript"/>
        </w:rPr>
        <w:t>nd</w:t>
      </w:r>
      <w:r>
        <w:t xml:space="preserve"> order integration</w:t>
      </w:r>
    </w:p>
    <w:p w:rsidR="008A2CDC" w:rsidRDefault="008A2CDC" w:rsidP="008A2CDC">
      <w:r>
        <w:t xml:space="preserve">The table below highlights the maximum and average errors for each tested combination. </w:t>
      </w:r>
    </w:p>
    <w:p w:rsidR="008A2CDC" w:rsidRDefault="008A2CDC" w:rsidP="008A2CDC">
      <w:pPr>
        <w:jc w:val="center"/>
      </w:pPr>
      <w:r>
        <w:t>Table 1: Average and Maximum Errors for Different Localization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9"/>
        <w:gridCol w:w="1798"/>
        <w:gridCol w:w="1799"/>
      </w:tblGrid>
      <w:tr w:rsidR="00142520" w:rsidTr="0020503C">
        <w:tc>
          <w:tcPr>
            <w:tcW w:w="1798" w:type="dxa"/>
            <w:vMerge w:val="restart"/>
            <w:vAlign w:val="bottom"/>
          </w:tcPr>
          <w:p w:rsidR="00142520" w:rsidRPr="00441725" w:rsidRDefault="00142520" w:rsidP="00EC50C3">
            <w:pPr>
              <w:jc w:val="center"/>
              <w:rPr>
                <w:b/>
              </w:rPr>
            </w:pPr>
            <w:r>
              <w:rPr>
                <w:b/>
              </w:rPr>
              <w:t>Sampling Frequency (Hz)</w:t>
            </w:r>
          </w:p>
        </w:tc>
        <w:tc>
          <w:tcPr>
            <w:tcW w:w="1798" w:type="dxa"/>
            <w:vMerge w:val="restart"/>
            <w:vAlign w:val="bottom"/>
          </w:tcPr>
          <w:p w:rsidR="00142520" w:rsidRPr="00441725" w:rsidRDefault="00142520" w:rsidP="00EC50C3">
            <w:pPr>
              <w:jc w:val="center"/>
              <w:rPr>
                <w:b/>
              </w:rPr>
            </w:pPr>
            <w:r>
              <w:rPr>
                <w:b/>
              </w:rPr>
              <w:t>Integration Order</w:t>
            </w:r>
          </w:p>
        </w:tc>
        <w:tc>
          <w:tcPr>
            <w:tcW w:w="3597" w:type="dxa"/>
            <w:gridSpan w:val="2"/>
          </w:tcPr>
          <w:p w:rsidR="00142520" w:rsidRPr="00441725" w:rsidRDefault="00142520" w:rsidP="008A2CDC">
            <w:pPr>
              <w:jc w:val="center"/>
              <w:rPr>
                <w:b/>
              </w:rPr>
            </w:pPr>
            <w:r w:rsidRPr="00441725">
              <w:rPr>
                <w:b/>
              </w:rPr>
              <w:t>East (X) Error [m]</w:t>
            </w:r>
          </w:p>
        </w:tc>
        <w:tc>
          <w:tcPr>
            <w:tcW w:w="3597" w:type="dxa"/>
            <w:gridSpan w:val="2"/>
          </w:tcPr>
          <w:p w:rsidR="00142520" w:rsidRPr="00441725" w:rsidRDefault="00142520" w:rsidP="008A2CDC">
            <w:pPr>
              <w:jc w:val="center"/>
              <w:rPr>
                <w:b/>
              </w:rPr>
            </w:pPr>
            <w:r w:rsidRPr="00441725">
              <w:rPr>
                <w:b/>
              </w:rPr>
              <w:t>North (Y) Error [m]</w:t>
            </w:r>
          </w:p>
        </w:tc>
      </w:tr>
      <w:tr w:rsidR="00142520" w:rsidTr="0020503C">
        <w:tc>
          <w:tcPr>
            <w:tcW w:w="1798" w:type="dxa"/>
            <w:vMerge/>
          </w:tcPr>
          <w:p w:rsidR="00142520" w:rsidRPr="00441725" w:rsidRDefault="00142520" w:rsidP="00441725">
            <w:pPr>
              <w:jc w:val="center"/>
              <w:rPr>
                <w:b/>
              </w:rPr>
            </w:pPr>
          </w:p>
        </w:tc>
        <w:tc>
          <w:tcPr>
            <w:tcW w:w="1798" w:type="dxa"/>
            <w:vMerge/>
          </w:tcPr>
          <w:p w:rsidR="00142520" w:rsidRPr="00441725" w:rsidRDefault="00142520" w:rsidP="00441725">
            <w:pPr>
              <w:jc w:val="center"/>
              <w:rPr>
                <w:b/>
              </w:rPr>
            </w:pPr>
          </w:p>
        </w:tc>
        <w:tc>
          <w:tcPr>
            <w:tcW w:w="1798" w:type="dxa"/>
          </w:tcPr>
          <w:p w:rsidR="00142520" w:rsidRPr="00441725" w:rsidRDefault="00142520" w:rsidP="00441725">
            <w:pPr>
              <w:jc w:val="center"/>
              <w:rPr>
                <w:b/>
              </w:rPr>
            </w:pPr>
            <w:r w:rsidRPr="00441725">
              <w:rPr>
                <w:b/>
              </w:rPr>
              <w:t>Average</w:t>
            </w:r>
          </w:p>
        </w:tc>
        <w:tc>
          <w:tcPr>
            <w:tcW w:w="1799" w:type="dxa"/>
          </w:tcPr>
          <w:p w:rsidR="00142520" w:rsidRPr="00441725" w:rsidRDefault="00142520" w:rsidP="00441725">
            <w:pPr>
              <w:jc w:val="center"/>
              <w:rPr>
                <w:b/>
              </w:rPr>
            </w:pPr>
            <w:r w:rsidRPr="00441725">
              <w:rPr>
                <w:b/>
              </w:rPr>
              <w:t>Maximum</w:t>
            </w:r>
          </w:p>
        </w:tc>
        <w:tc>
          <w:tcPr>
            <w:tcW w:w="1798" w:type="dxa"/>
          </w:tcPr>
          <w:p w:rsidR="00142520" w:rsidRPr="00441725" w:rsidRDefault="00142520" w:rsidP="00441725">
            <w:pPr>
              <w:jc w:val="center"/>
              <w:rPr>
                <w:b/>
              </w:rPr>
            </w:pPr>
            <w:r w:rsidRPr="00441725">
              <w:rPr>
                <w:b/>
              </w:rPr>
              <w:t>Average</w:t>
            </w:r>
          </w:p>
        </w:tc>
        <w:tc>
          <w:tcPr>
            <w:tcW w:w="1799" w:type="dxa"/>
          </w:tcPr>
          <w:p w:rsidR="00142520" w:rsidRPr="00441725" w:rsidRDefault="00142520" w:rsidP="00441725">
            <w:pPr>
              <w:jc w:val="center"/>
              <w:rPr>
                <w:b/>
              </w:rPr>
            </w:pPr>
            <w:r w:rsidRPr="00441725">
              <w:rPr>
                <w:b/>
              </w:rPr>
              <w:t>Maximum</w:t>
            </w:r>
          </w:p>
        </w:tc>
      </w:tr>
      <w:tr w:rsidR="00626A0F" w:rsidTr="00881965"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10</w:t>
            </w:r>
          </w:p>
        </w:tc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1</w:t>
            </w:r>
            <w:r w:rsidRPr="00142520">
              <w:rPr>
                <w:vertAlign w:val="superscript"/>
              </w:rPr>
              <w:t>st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1.57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3.14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5.47</w:t>
            </w:r>
          </w:p>
        </w:tc>
      </w:tr>
      <w:tr w:rsidR="00626A0F" w:rsidTr="00881965"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10</w:t>
            </w:r>
          </w:p>
        </w:tc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2</w:t>
            </w:r>
            <w:r w:rsidRPr="00142520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1.57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2.47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4.93</w:t>
            </w:r>
          </w:p>
        </w:tc>
      </w:tr>
      <w:tr w:rsidR="00626A0F" w:rsidTr="00881965"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100</w:t>
            </w:r>
          </w:p>
        </w:tc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1</w:t>
            </w:r>
            <w:r w:rsidRPr="00142520">
              <w:rPr>
                <w:vertAlign w:val="superscript"/>
              </w:rPr>
              <w:t>st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0.16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0.31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</w:tr>
      <w:tr w:rsidR="00626A0F" w:rsidTr="00881965"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100</w:t>
            </w:r>
          </w:p>
        </w:tc>
        <w:tc>
          <w:tcPr>
            <w:tcW w:w="1798" w:type="dxa"/>
          </w:tcPr>
          <w:p w:rsidR="00626A0F" w:rsidRDefault="00626A0F" w:rsidP="00626A0F">
            <w:pPr>
              <w:jc w:val="center"/>
            </w:pPr>
            <w:r>
              <w:t>2</w:t>
            </w:r>
            <w:r w:rsidRPr="00142520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0.16</w:t>
            </w:r>
          </w:p>
        </w:tc>
        <w:tc>
          <w:tcPr>
            <w:tcW w:w="1798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</w:t>
            </w:r>
          </w:p>
        </w:tc>
        <w:tc>
          <w:tcPr>
            <w:tcW w:w="1799" w:type="dxa"/>
            <w:vAlign w:val="bottom"/>
          </w:tcPr>
          <w:p w:rsidR="00626A0F" w:rsidRDefault="00626A0F" w:rsidP="00626A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</w:tr>
    </w:tbl>
    <w:p w:rsidR="008A2CDC" w:rsidRDefault="008A2CDC" w:rsidP="008A2CDC">
      <w:pPr>
        <w:jc w:val="center"/>
      </w:pPr>
    </w:p>
    <w:p w:rsidR="00773650" w:rsidRDefault="00773650" w:rsidP="00773650">
      <w:pPr>
        <w:pStyle w:val="ListParagraph"/>
        <w:numPr>
          <w:ilvl w:val="0"/>
          <w:numId w:val="6"/>
        </w:numPr>
      </w:pPr>
      <w:r>
        <w:t xml:space="preserve">Which integration method would you recommend </w:t>
      </w:r>
      <w:proofErr w:type="gramStart"/>
      <w:r>
        <w:t>to use</w:t>
      </w:r>
      <w:proofErr w:type="gramEnd"/>
      <w:r>
        <w:t>?</w:t>
      </w:r>
    </w:p>
    <w:p w:rsidR="00773650" w:rsidRPr="008507F9" w:rsidRDefault="00287650" w:rsidP="00773650">
      <w:pPr>
        <w:ind w:left="720"/>
      </w:pPr>
      <w:r>
        <w:t xml:space="preserve">Typically, if </w:t>
      </w:r>
      <w:r w:rsidR="00773650">
        <w:t xml:space="preserve">your controller can handle </w:t>
      </w:r>
      <w:r w:rsidR="00872EC4">
        <w:t>a slightly increased computational</w:t>
      </w:r>
      <w:r w:rsidR="00F8545C">
        <w:t xml:space="preserve"> and memory</w:t>
      </w:r>
      <w:r w:rsidR="00872EC4">
        <w:t xml:space="preserve"> load</w:t>
      </w:r>
      <w:r w:rsidR="00F8545C">
        <w:t>, trapezoidal integration</w:t>
      </w:r>
      <w:r w:rsidR="00440B71">
        <w:t xml:space="preserve"> is </w:t>
      </w:r>
      <w:r w:rsidR="00097DBA">
        <w:t>preferred from a performance standpoint. Only a small incr</w:t>
      </w:r>
      <w:r w:rsidR="00561A11">
        <w:t xml:space="preserve">ease in memory is </w:t>
      </w:r>
      <w:r w:rsidR="00172EE8">
        <w:t>required and</w:t>
      </w:r>
      <w:r w:rsidR="00561A11">
        <w:t xml:space="preserve"> would only t</w:t>
      </w:r>
      <w:r w:rsidR="00BB45A1">
        <w:t xml:space="preserve">ake a few additional clock cycles </w:t>
      </w:r>
      <w:r w:rsidR="00CB3342">
        <w:t>assuming the variable</w:t>
      </w:r>
      <w:r w:rsidR="007A5EFD">
        <w:t xml:space="preserve"> sizes are within the processor word size.</w:t>
      </w:r>
      <w:r w:rsidR="00BB45A1">
        <w:t xml:space="preserve"> </w:t>
      </w:r>
      <w:r w:rsidR="00BB5557">
        <w:t>In general, physical system dynamics have a bandwidth considerably smaller than</w:t>
      </w:r>
      <w:r w:rsidR="00172EE8">
        <w:t xml:space="preserve"> that the sampling interval used so processing is rarely a limiting factor. A</w:t>
      </w:r>
      <w:r w:rsidR="00FF2EFE">
        <w:t>nd so, for a given sampling rate (</w:t>
      </w:r>
      <w:r w:rsidR="001C0EAD">
        <w:t>often, but not always,</w:t>
      </w:r>
      <w:r w:rsidR="00FF2EFE">
        <w:t xml:space="preserve"> limited by sensors and not the microcontroller), a higher order integration method resulting in a more accurate estimate is advantageous. </w:t>
      </w:r>
      <w:bookmarkStart w:id="1" w:name="_GoBack"/>
      <w:bookmarkEnd w:id="1"/>
    </w:p>
    <w:p w:rsidR="00D1533A" w:rsidRPr="000855EF" w:rsidRDefault="001C5A8D" w:rsidP="001C5A8D">
      <w:pPr>
        <w:pStyle w:val="Heading1"/>
        <w:rPr>
          <w:lang w:val="fr-CH"/>
        </w:rPr>
      </w:pPr>
      <w:r w:rsidRPr="000855EF">
        <w:rPr>
          <w:lang w:val="fr-CH"/>
        </w:rPr>
        <w:t xml:space="preserve">Appendix </w:t>
      </w:r>
      <w:proofErr w:type="gramStart"/>
      <w:r w:rsidRPr="000855EF">
        <w:rPr>
          <w:lang w:val="fr-CH"/>
        </w:rPr>
        <w:t>A:</w:t>
      </w:r>
      <w:proofErr w:type="gramEnd"/>
      <w:r w:rsidRPr="000855EF">
        <w:rPr>
          <w:lang w:val="fr-CH"/>
        </w:rPr>
        <w:t xml:space="preserve"> MATLAB Code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 w:rsidRPr="000855EF">
        <w:rPr>
          <w:rFonts w:ascii="Courier New" w:hAnsi="Courier New" w:cs="Courier New"/>
          <w:color w:val="228B22"/>
          <w:sz w:val="20"/>
          <w:szCs w:val="20"/>
          <w:lang w:val="fr-CH"/>
        </w:rPr>
        <w:t>%% Simon Honigmann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 w:rsidRPr="000855EF">
        <w:rPr>
          <w:rFonts w:ascii="Courier New" w:hAnsi="Courier New" w:cs="Courier New"/>
          <w:color w:val="228B22"/>
          <w:sz w:val="20"/>
          <w:szCs w:val="20"/>
          <w:lang w:val="fr-CH"/>
        </w:rPr>
        <w:t xml:space="preserve">% </w:t>
      </w:r>
      <w:proofErr w:type="spellStart"/>
      <w:r w:rsidRPr="000855EF">
        <w:rPr>
          <w:rFonts w:ascii="Courier New" w:hAnsi="Courier New" w:cs="Courier New"/>
          <w:color w:val="228B22"/>
          <w:sz w:val="20"/>
          <w:szCs w:val="20"/>
          <w:lang w:val="fr-CH"/>
        </w:rPr>
        <w:t>Sensor</w:t>
      </w:r>
      <w:proofErr w:type="spellEnd"/>
      <w:r w:rsidRPr="000855EF">
        <w:rPr>
          <w:rFonts w:ascii="Courier New" w:hAnsi="Courier New" w:cs="Courier New"/>
          <w:color w:val="228B22"/>
          <w:sz w:val="20"/>
          <w:szCs w:val="20"/>
          <w:lang w:val="fr-CH"/>
        </w:rPr>
        <w:t xml:space="preserve"> Orientation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Lab 4: Inertial Navigation in 2D / Nominal Signal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10/26/18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Cleanup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%close all;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Lab Formatting: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set(groot,</w:t>
      </w:r>
      <w:r>
        <w:rPr>
          <w:rFonts w:ascii="Courier New" w:hAnsi="Courier New" w:cs="Courier New"/>
          <w:color w:val="A020F0"/>
          <w:sz w:val="20"/>
          <w:szCs w:val="20"/>
        </w:rPr>
        <w:t>'DefaultAxesFontSize'</w:t>
      </w:r>
      <w:r>
        <w:rPr>
          <w:rFonts w:ascii="Courier New" w:hAnsi="Courier New" w:cs="Courier New"/>
          <w:color w:val="000000"/>
          <w:sz w:val="20"/>
          <w:szCs w:val="20"/>
        </w:rPr>
        <w:t>,14);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set(groot,</w:t>
      </w:r>
      <w:r>
        <w:rPr>
          <w:rFonts w:ascii="Courier New" w:hAnsi="Courier New" w:cs="Courier New"/>
          <w:color w:val="A020F0"/>
          <w:sz w:val="20"/>
          <w:szCs w:val="20"/>
        </w:rPr>
        <w:t>'DefaultLineLineWidth'</w:t>
      </w:r>
      <w:r>
        <w:rPr>
          <w:rFonts w:ascii="Courier New" w:hAnsi="Courier New" w:cs="Courier New"/>
          <w:color w:val="000000"/>
          <w:sz w:val="20"/>
          <w:szCs w:val="20"/>
        </w:rPr>
        <w:t>,1.5);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Definitions: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 = 2D mapping frame (non-accelerating, non-rotating)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x_m1 = north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x_m2 = east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 frame polar coordinates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psi = polar angle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r = radius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b = body frame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alpha = azimuth (yaw) angle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x_b1 = tangential direction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 x_b2 = radial direction (inwards)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Constants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= 500;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Circle radius: 500 m, Angular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speed ?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= ?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/100;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omega = pi/100; </w:t>
      </w:r>
      <w:r>
        <w:rPr>
          <w:rFonts w:ascii="Courier New" w:hAnsi="Courier New" w:cs="Courier New"/>
          <w:color w:val="228B22"/>
          <w:sz w:val="20"/>
          <w:szCs w:val="20"/>
        </w:rPr>
        <w:t>% angular speed = pi/100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%be clever and loop through all possible combinations here...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k==1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sampling_rate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method = </w:t>
      </w:r>
      <w:r>
        <w:rPr>
          <w:rFonts w:ascii="Courier New" w:hAnsi="Courier New" w:cs="Courier New"/>
          <w:color w:val="A020F0"/>
          <w:sz w:val="20"/>
          <w:szCs w:val="20"/>
        </w:rPr>
        <w:t>'Rectangular'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k==2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sampling_rate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method = </w:t>
      </w:r>
      <w:r>
        <w:rPr>
          <w:rFonts w:ascii="Courier New" w:hAnsi="Courier New" w:cs="Courier New"/>
          <w:color w:val="A020F0"/>
          <w:sz w:val="20"/>
          <w:szCs w:val="20"/>
        </w:rPr>
        <w:t>'Trapezoidal'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k==3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sampling_rate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method = </w:t>
      </w:r>
      <w:r>
        <w:rPr>
          <w:rFonts w:ascii="Courier New" w:hAnsi="Courier New" w:cs="Courier New"/>
          <w:color w:val="A020F0"/>
          <w:sz w:val="20"/>
          <w:szCs w:val="20"/>
        </w:rPr>
        <w:t>'Rectangular'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k==4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sampling_rate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method = </w:t>
      </w:r>
      <w:r>
        <w:rPr>
          <w:rFonts w:ascii="Courier New" w:hAnsi="Courier New" w:cs="Courier New"/>
          <w:color w:val="A020F0"/>
          <w:sz w:val="20"/>
          <w:szCs w:val="20"/>
        </w:rPr>
        <w:t>'Trapezoidal'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num2str(sampling_rate,3);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num_rotations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%number of time the vehicle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goes  around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circle. increase to better show divergence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 Assumptions/Constraints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0; </w:t>
      </w:r>
      <w:r>
        <w:rPr>
          <w:rFonts w:ascii="Courier New" w:hAnsi="Courier New" w:cs="Courier New"/>
          <w:color w:val="228B22"/>
          <w:sz w:val="20"/>
          <w:szCs w:val="20"/>
        </w:rPr>
        <w:t>%neglect gravity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228B22"/>
          <w:sz w:val="20"/>
          <w:szCs w:val="20"/>
        </w:rPr>
        <w:t>%constant radius of motion in m frame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omega; </w:t>
      </w:r>
      <w:r>
        <w:rPr>
          <w:rFonts w:ascii="Courier New" w:hAnsi="Courier New" w:cs="Courier New"/>
          <w:color w:val="228B22"/>
          <w:sz w:val="20"/>
          <w:szCs w:val="20"/>
        </w:rPr>
        <w:t>%constant angular velocity in m frame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 Initial Conditions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psi_0 = 0; </w:t>
      </w:r>
      <w:r>
        <w:rPr>
          <w:rFonts w:ascii="Courier New" w:hAnsi="Courier New" w:cs="Courier New"/>
          <w:color w:val="228B22"/>
          <w:sz w:val="20"/>
          <w:szCs w:val="20"/>
        </w:rPr>
        <w:t>% Initial position: on North axis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alpha_0 = psi_0 + pi/2;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x_0 = [r,0];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dx_0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0,omega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*r]; </w:t>
      </w:r>
      <w:r>
        <w:rPr>
          <w:rFonts w:ascii="Courier New" w:hAnsi="Courier New" w:cs="Courier New"/>
          <w:color w:val="228B22"/>
          <w:sz w:val="20"/>
          <w:szCs w:val="20"/>
        </w:rPr>
        <w:t>% Initial velocity: north-axis: 0, east-axis: ? · radius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1. Simulate the nominal (i.e. errorless) measurements for a gyro and 2 orthogonal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accelerometers in a body-frame when subjected to uniform circular motion in a plane,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which coordinate system is spanned by the North and East axes and represents a 2Dinertial-frame.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required_time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num_rotations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*pi/omega; </w:t>
      </w:r>
      <w:r>
        <w:rPr>
          <w:rFonts w:ascii="Courier New" w:hAnsi="Courier New" w:cs="Courier New"/>
          <w:color w:val="228B22"/>
          <w:sz w:val="20"/>
          <w:szCs w:val="20"/>
        </w:rPr>
        <w:t>%time for 1 full rotation [s]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(0:1/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sampling_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rate:required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)'; </w:t>
      </w:r>
      <w:r>
        <w:rPr>
          <w:rFonts w:ascii="Courier New" w:hAnsi="Courier New" w:cs="Courier New"/>
          <w:color w:val="228B22"/>
          <w:sz w:val="20"/>
          <w:szCs w:val="20"/>
        </w:rPr>
        <w:t>%time vector, [s]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samples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(t))';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psi = (psi_0:num_rotations*2*pi/(length(t)-1):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num_rotations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*2*pi)'; </w:t>
      </w:r>
      <w:r>
        <w:rPr>
          <w:rFonts w:ascii="Courier New" w:hAnsi="Courier New" w:cs="Courier New"/>
          <w:color w:val="228B22"/>
          <w:sz w:val="20"/>
          <w:szCs w:val="20"/>
        </w:rPr>
        <w:t>%polar angle, [rad]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alpha = psi + pi/2; </w:t>
      </w:r>
      <w:r>
        <w:rPr>
          <w:rFonts w:ascii="Courier New" w:hAnsi="Courier New" w:cs="Courier New"/>
          <w:color w:val="228B22"/>
          <w:sz w:val="20"/>
          <w:szCs w:val="20"/>
        </w:rPr>
        <w:t>%azimuth angle, Initial azimuth: 90? (towards x-accelerometer)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%use this line instead to have azimuth angle wrap at 2pi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%%alpha =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mod(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psi + pi/2,2*pi); %azimuth angle, Initial azimuth: 90? (towards x-accelerometer)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[r*cos(psi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*sin(psi)]; </w:t>
      </w:r>
      <w:r>
        <w:rPr>
          <w:rFonts w:ascii="Courier New" w:hAnsi="Courier New" w:cs="Courier New"/>
          <w:color w:val="228B22"/>
          <w:sz w:val="20"/>
          <w:szCs w:val="20"/>
        </w:rPr>
        <w:t>% map frame, [north, east]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dx</w:t>
      </w:r>
      <w:proofErr w:type="gram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_m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= [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dr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.*cos(psi)-r.*sin(psi).*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dpsi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, r.*cos(psi).*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dpsi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+ 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dr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.*sin(psi)];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lastRenderedPageBreak/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%(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definitely could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have simplified this...)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ddx_m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cos(psi) - dr.*sin(psi).*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(dr.*sin(psi).*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r.*cos(psi).*dpsi.^2 + r.*sin(psi).*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%ddx_m1        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dr.*cos(psi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r.*sin(psi).*dpsi.^2 + r.*cos(psi).*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.*sin(psi)+dr.*cos(psi).*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]; </w:t>
      </w:r>
      <w:r>
        <w:rPr>
          <w:rFonts w:ascii="Courier New" w:hAnsi="Courier New" w:cs="Courier New"/>
          <w:color w:val="228B22"/>
          <w:sz w:val="20"/>
          <w:szCs w:val="20"/>
        </w:rPr>
        <w:t>%ddx_m2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*ones(length(t),1);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%deriving alpha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wrt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time = deriving psi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wrt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time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[ones(length(t),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omega*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r,zeros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(length(t),1)]; </w:t>
      </w:r>
      <w:r>
        <w:rPr>
          <w:rFonts w:ascii="Courier New" w:hAnsi="Courier New" w:cs="Courier New"/>
          <w:color w:val="228B22"/>
          <w:sz w:val="20"/>
          <w:szCs w:val="20"/>
        </w:rPr>
        <w:t>% got lazy... this works here because omega and r are constant. Would need to change this line if that was not the case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[zeros(length(t),1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),ones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(length(t),1)*omega^2*r]; </w:t>
      </w:r>
      <w:r>
        <w:rPr>
          <w:rFonts w:ascii="Courier New" w:hAnsi="Courier New" w:cs="Courier New"/>
          <w:color w:val="228B22"/>
          <w:sz w:val="20"/>
          <w:szCs w:val="20"/>
        </w:rPr>
        <w:t>%got lazy... this works here because omega and r are constant. Would need to change this line if that was not the case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gyro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%ideal gyroscope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accel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a_b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%ideal accelerometer, f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2. Considering the initial conditions to be known, apply strapdown inertial navigation to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calculate the trajectory parameters (i.e. the attitude (azimuth) and 2D velocity and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position vectors, respectively).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%[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Rmb,Rbm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RotationMatrix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(alpha); %define rotation matrices for all angles, alpha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%initialize variables with initial conditions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zeros(length(alpha),1); </w:t>
      </w:r>
      <w:r>
        <w:rPr>
          <w:rFonts w:ascii="Courier New" w:hAnsi="Courier New" w:cs="Courier New"/>
          <w:color w:val="228B22"/>
          <w:sz w:val="20"/>
          <w:szCs w:val="20"/>
        </w:rPr>
        <w:t>%strapdown azimuth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 = alpha_0;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zeros(length(t),2); </w:t>
      </w:r>
      <w:r>
        <w:rPr>
          <w:rFonts w:ascii="Courier New" w:hAnsi="Courier New" w:cs="Courier New"/>
          <w:color w:val="228B22"/>
          <w:sz w:val="20"/>
          <w:szCs w:val="20"/>
        </w:rPr>
        <w:t>%strapdown velocity, map frame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1,:) = dx_0;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1,:) = x_0;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%doing this with a loop. we'll see if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regret it later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(t)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method,</w:t>
      </w:r>
      <w:r>
        <w:rPr>
          <w:rFonts w:ascii="Courier New" w:hAnsi="Courier New" w:cs="Courier New"/>
          <w:color w:val="A020F0"/>
          <w:sz w:val="20"/>
          <w:szCs w:val="20"/>
        </w:rPr>
        <w:t>'Rectangular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1)+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gyro(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)*(t(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)-t(i-1)); </w:t>
      </w:r>
      <w:r>
        <w:rPr>
          <w:rFonts w:ascii="Courier New" w:hAnsi="Courier New" w:cs="Courier New"/>
          <w:color w:val="228B22"/>
          <w:sz w:val="20"/>
          <w:szCs w:val="20"/>
        </w:rPr>
        <w:t>%strapdown azimuth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RotationMatrix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squeeze(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(i-1,:)'+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*accel(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,:)'*(t(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)-t(i-1)))';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(i-1,:)'+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,:)'*(t(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)-t(i-1)))';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method, </w:t>
      </w:r>
      <w:r>
        <w:rPr>
          <w:rFonts w:ascii="Courier New" w:hAnsi="Courier New" w:cs="Courier New"/>
          <w:color w:val="A020F0"/>
          <w:sz w:val="20"/>
          <w:szCs w:val="20"/>
        </w:rPr>
        <w:t>'Trapezoidal'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1)+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1/2*(gyro(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)+gyro(i-1))*(t(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)-t(i-1));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RotationMatrix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squeeze(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 = (v_sd(i-1,:)'+1/2*(Rbm*accel(i,:)'+Rbm*accel(i-1,:)')*(t(i)-t(i-1)))';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(i-1,:)'+1/2*(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(i-1,:))'*(t(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)-t(i-1)))';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%err. method invalid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3. Resolve the navigation (add 2) equations for two sampling rates (i.e. 10Hz, 100Hz) and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using two integration methods (i.e. 1st order and higher order) for one revolution (i.e.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complete circle).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4. For each solution compare the evolution of obtained trajectory parameters to the true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values and plot the errors in a) Azimuth (unit: degree), b) Velocity (m/s) and c) Position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(m). Evaluate the magnitude of maximum committed errors in coordinates to answer the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 questions below.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 Plotting Trajectories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figure(k);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%position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x_m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(:,1));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'X_m_2, East (m)'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'X_m_1, North (m)'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'True vs Estimate Position ('</w:t>
      </w:r>
      <w:r>
        <w:rPr>
          <w:rFonts w:ascii="Courier New" w:hAnsi="Courier New" w:cs="Courier New"/>
          <w:color w:val="000000"/>
          <w:sz w:val="20"/>
          <w:szCs w:val="20"/>
        </w:rPr>
        <w:t>,method,</w:t>
      </w:r>
      <w:r>
        <w:rPr>
          <w:rFonts w:ascii="Courier New" w:hAnsi="Courier New" w:cs="Courier New"/>
          <w:color w:val="A020F0"/>
          <w:sz w:val="20"/>
          <w:szCs w:val="20"/>
        </w:rPr>
        <w:t>' Integration,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sample_rate_text,</w:t>
      </w:r>
      <w:r>
        <w:rPr>
          <w:rFonts w:ascii="Courier New" w:hAnsi="Courier New" w:cs="Courier New"/>
          <w:color w:val="A020F0"/>
          <w:sz w:val="20"/>
          <w:szCs w:val="20"/>
        </w:rPr>
        <w:t>'Hz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x_sd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(:,1));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'True'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(method,</w:t>
      </w:r>
      <w:r>
        <w:rPr>
          <w:rFonts w:ascii="Courier New" w:hAnsi="Courier New" w:cs="Courier New"/>
          <w:color w:val="A020F0"/>
          <w:sz w:val="20"/>
          <w:szCs w:val="20"/>
        </w:rPr>
        <w:t>',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sample_rate_text,</w:t>
      </w:r>
      <w:r>
        <w:rPr>
          <w:rFonts w:ascii="Courier New" w:hAnsi="Courier New" w:cs="Courier New"/>
          <w:color w:val="A020F0"/>
          <w:sz w:val="20"/>
          <w:szCs w:val="20"/>
        </w:rPr>
        <w:t>'Hz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 Calculate Errors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x_sd-x_m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alpha;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v_sd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dx_m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x,sqrt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(:,1).^2+err_x(:,2).^2)]; </w:t>
      </w:r>
      <w:r>
        <w:rPr>
          <w:rFonts w:ascii="Courier New" w:hAnsi="Courier New" w:cs="Courier New"/>
          <w:color w:val="228B22"/>
          <w:sz w:val="20"/>
          <w:szCs w:val="20"/>
        </w:rPr>
        <w:t>%add third column for position error magnitude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v,sqrt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(:,1).^2+err_v(:,2).^2)]; </w:t>
      </w:r>
      <w:r>
        <w:rPr>
          <w:rFonts w:ascii="Courier New" w:hAnsi="Courier New" w:cs="Courier New"/>
          <w:color w:val="228B22"/>
          <w:sz w:val="20"/>
          <w:szCs w:val="20"/>
        </w:rPr>
        <w:t>%add third column for position error magnitude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k,:) = [mean(abs(err_x(:,2))),max(abs(err_x(:,2))),mean(abs(err_x(:,1))),max(abs(err_x(:,1)))];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 Plotting Errors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%position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t,err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(:,1));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plot</w:t>
      </w:r>
      <w:proofErr w:type="gram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t,err_x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(:,2));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</w:t>
      </w:r>
      <w:proofErr w:type="gram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plot</w:t>
      </w:r>
      <w:proofErr w:type="gram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t,err_x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(:,3));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'Time (s)'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X_m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Error (m)'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'Position Error Over Time ('</w:t>
      </w:r>
      <w:r>
        <w:rPr>
          <w:rFonts w:ascii="Courier New" w:hAnsi="Courier New" w:cs="Courier New"/>
          <w:color w:val="000000"/>
          <w:sz w:val="20"/>
          <w:szCs w:val="20"/>
        </w:rPr>
        <w:t>,method,</w:t>
      </w:r>
      <w:r>
        <w:rPr>
          <w:rFonts w:ascii="Courier New" w:hAnsi="Courier New" w:cs="Courier New"/>
          <w:color w:val="A020F0"/>
          <w:sz w:val="20"/>
          <w:szCs w:val="20"/>
        </w:rPr>
        <w:t>' Integration,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sample_rate_text,</w:t>
      </w:r>
      <w:r>
        <w:rPr>
          <w:rFonts w:ascii="Courier New" w:hAnsi="Courier New" w:cs="Courier New"/>
          <w:color w:val="A020F0"/>
          <w:sz w:val="20"/>
          <w:szCs w:val="20"/>
        </w:rPr>
        <w:t>'Hz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North'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'East'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'Error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Magnitude'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%azimuth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t,err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_alpha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'Time (s)'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'Azimuth Error (rad)'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{[</w:t>
      </w:r>
      <w:r>
        <w:rPr>
          <w:rFonts w:ascii="Courier New" w:hAnsi="Courier New" w:cs="Courier New"/>
          <w:color w:val="A020F0"/>
          <w:sz w:val="20"/>
          <w:szCs w:val="20"/>
        </w:rPr>
        <w:t>'Azimuth Angle Error Over Time ('</w:t>
      </w:r>
      <w:r>
        <w:rPr>
          <w:rFonts w:ascii="Courier New" w:hAnsi="Courier New" w:cs="Courier New"/>
          <w:color w:val="000000"/>
          <w:sz w:val="20"/>
          <w:szCs w:val="20"/>
        </w:rPr>
        <w:t>,method,</w:t>
      </w:r>
      <w:r>
        <w:rPr>
          <w:rFonts w:ascii="Courier New" w:hAnsi="Courier New" w:cs="Courier New"/>
          <w:color w:val="A020F0"/>
          <w:sz w:val="20"/>
          <w:szCs w:val="20"/>
        </w:rPr>
        <w:t>' Integration,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sample_rate_text,</w:t>
      </w:r>
      <w:r>
        <w:rPr>
          <w:rFonts w:ascii="Courier New" w:hAnsi="Courier New" w:cs="Courier New"/>
          <w:color w:val="A020F0"/>
          <w:sz w:val="20"/>
          <w:szCs w:val="20"/>
        </w:rPr>
        <w:t>'Hz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A020F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%velocity v1_m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2,2,4);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t,err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(:,1));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plot</w:t>
      </w:r>
      <w:proofErr w:type="gram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t,err_v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(:,2));</w:t>
      </w:r>
    </w:p>
    <w:p w:rsidR="000855EF" w:rsidRP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fr-CH"/>
        </w:rPr>
      </w:pPr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</w:t>
      </w:r>
      <w:proofErr w:type="gram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plot</w:t>
      </w:r>
      <w:proofErr w:type="gram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</w:t>
      </w:r>
      <w:proofErr w:type="spellStart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t,err_v</w:t>
      </w:r>
      <w:proofErr w:type="spellEnd"/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>(:,3));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855EF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'Time (s)'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V_m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Error (m/s)'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sampling_rate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10)       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{[</w:t>
      </w:r>
      <w:r>
        <w:rPr>
          <w:rFonts w:ascii="Courier New" w:hAnsi="Courier New" w:cs="Courier New"/>
          <w:color w:val="A020F0"/>
          <w:sz w:val="20"/>
          <w:szCs w:val="20"/>
        </w:rPr>
        <w:t>'Velocity Error Over Time ('</w:t>
      </w:r>
      <w:r>
        <w:rPr>
          <w:rFonts w:ascii="Courier New" w:hAnsi="Courier New" w:cs="Courier New"/>
          <w:color w:val="000000"/>
          <w:sz w:val="20"/>
          <w:szCs w:val="20"/>
        </w:rPr>
        <w:t>,method,</w:t>
      </w:r>
      <w:r>
        <w:rPr>
          <w:rFonts w:ascii="Courier New" w:hAnsi="Courier New" w:cs="Courier New"/>
          <w:color w:val="A020F0"/>
          <w:sz w:val="20"/>
          <w:szCs w:val="20"/>
        </w:rPr>
        <w:t>' Integration,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sample_rate_text,</w:t>
      </w:r>
      <w:r>
        <w:rPr>
          <w:rFonts w:ascii="Courier New" w:hAnsi="Courier New" w:cs="Courier New"/>
          <w:color w:val="A020F0"/>
          <w:sz w:val="20"/>
          <w:szCs w:val="20"/>
        </w:rPr>
        <w:t>'Hz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A020F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{[</w:t>
      </w:r>
      <w:r>
        <w:rPr>
          <w:rFonts w:ascii="Courier New" w:hAnsi="Courier New" w:cs="Courier New"/>
          <w:color w:val="A020F0"/>
          <w:sz w:val="20"/>
          <w:szCs w:val="20"/>
        </w:rPr>
        <w:t>'Velocity Error Over Time ('</w:t>
      </w:r>
      <w:r>
        <w:rPr>
          <w:rFonts w:ascii="Courier New" w:hAnsi="Courier New" w:cs="Courier New"/>
          <w:color w:val="000000"/>
          <w:sz w:val="20"/>
          <w:szCs w:val="20"/>
        </w:rPr>
        <w:t>,method,</w:t>
      </w:r>
      <w:r>
        <w:rPr>
          <w:rFonts w:ascii="Courier New" w:hAnsi="Courier New" w:cs="Courier New"/>
          <w:color w:val="A020F0"/>
          <w:sz w:val="20"/>
          <w:szCs w:val="20"/>
        </w:rPr>
        <w:t>' Integration,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sample_rate_text,</w:t>
      </w:r>
      <w:r>
        <w:rPr>
          <w:rFonts w:ascii="Courier New" w:hAnsi="Courier New" w:cs="Courier New"/>
          <w:color w:val="A020F0"/>
          <w:sz w:val="20"/>
          <w:szCs w:val="20"/>
        </w:rPr>
        <w:t>'Hz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]});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North'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'East'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'Error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Magnitude'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Functions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Rmb,Rbm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RotationMatrix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(alpha)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zeros(length(alpha),2,2);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preallocate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memory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(alpha)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Rmb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,:,:) = [cos(alpha(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)),sin(alpha(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 -sin(alpha(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)),cos(alpha(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))];</w:t>
      </w:r>
      <w:r>
        <w:rPr>
          <w:rFonts w:ascii="Courier New" w:hAnsi="Courier New" w:cs="Courier New"/>
          <w:color w:val="228B22"/>
          <w:sz w:val="20"/>
          <w:szCs w:val="20"/>
        </w:rPr>
        <w:t>%transformation matrix R(m-&gt;b)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Rbm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,:,:) = squeeze(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,:,:))'; </w:t>
      </w:r>
      <w:r>
        <w:rPr>
          <w:rFonts w:ascii="Courier New" w:hAnsi="Courier New" w:cs="Courier New"/>
          <w:color w:val="228B22"/>
          <w:sz w:val="20"/>
          <w:szCs w:val="20"/>
        </w:rPr>
        <w:t>%transformation matrix R(b-&gt;m)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855EF" w:rsidRDefault="000855EF" w:rsidP="000855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84B56" w:rsidRPr="00184B56" w:rsidRDefault="00184B56" w:rsidP="00184B56"/>
    <w:sectPr w:rsidR="00184B56" w:rsidRPr="00184B56" w:rsidSect="007D53F8">
      <w:headerReference w:type="default" r:id="rId18"/>
      <w:pgSz w:w="12240" w:h="15840"/>
      <w:pgMar w:top="720" w:right="720" w:bottom="720" w:left="720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7750" w:rsidRDefault="00D77750" w:rsidP="00C073CE">
      <w:pPr>
        <w:spacing w:after="0" w:line="240" w:lineRule="auto"/>
      </w:pPr>
      <w:r>
        <w:separator/>
      </w:r>
    </w:p>
    <w:p w:rsidR="00D77750" w:rsidRDefault="00D77750"/>
  </w:endnote>
  <w:endnote w:type="continuationSeparator" w:id="0">
    <w:p w:rsidR="00D77750" w:rsidRDefault="00D77750" w:rsidP="00C073CE">
      <w:pPr>
        <w:spacing w:after="0" w:line="240" w:lineRule="auto"/>
      </w:pPr>
      <w:r>
        <w:continuationSeparator/>
      </w:r>
    </w:p>
    <w:p w:rsidR="00D77750" w:rsidRDefault="00D777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7750" w:rsidRDefault="00D77750" w:rsidP="00C073CE">
      <w:pPr>
        <w:spacing w:after="0" w:line="240" w:lineRule="auto"/>
      </w:pPr>
      <w:r>
        <w:separator/>
      </w:r>
    </w:p>
    <w:p w:rsidR="00D77750" w:rsidRDefault="00D77750"/>
  </w:footnote>
  <w:footnote w:type="continuationSeparator" w:id="0">
    <w:p w:rsidR="00D77750" w:rsidRDefault="00D77750" w:rsidP="00C073CE">
      <w:pPr>
        <w:spacing w:after="0" w:line="240" w:lineRule="auto"/>
      </w:pPr>
      <w:r>
        <w:continuationSeparator/>
      </w:r>
    </w:p>
    <w:p w:rsidR="00D77750" w:rsidRDefault="00D777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8368142"/>
      <w:docPartObj>
        <w:docPartGallery w:val="Page Numbers (Top of Page)"/>
        <w:docPartUnique/>
      </w:docPartObj>
    </w:sdtPr>
    <w:sdtEndPr>
      <w:rPr>
        <w:noProof/>
      </w:rPr>
    </w:sdtEndPr>
    <w:sdtContent>
      <w:p w:rsidR="00C073CE" w:rsidRDefault="009A202D">
        <w:pPr>
          <w:pStyle w:val="Header"/>
          <w:jc w:val="right"/>
        </w:pPr>
        <w:r>
          <w:t xml:space="preserve">Honigmann </w:t>
        </w:r>
        <w:r w:rsidR="00C073CE">
          <w:fldChar w:fldCharType="begin"/>
        </w:r>
        <w:r w:rsidR="00C073CE">
          <w:instrText xml:space="preserve"> PAGE   \* MERGEFORMAT </w:instrText>
        </w:r>
        <w:r w:rsidR="00C073CE">
          <w:fldChar w:fldCharType="separate"/>
        </w:r>
        <w:r w:rsidR="00C073CE">
          <w:rPr>
            <w:noProof/>
          </w:rPr>
          <w:t>2</w:t>
        </w:r>
        <w:r w:rsidR="00C073CE">
          <w:rPr>
            <w:noProof/>
          </w:rPr>
          <w:fldChar w:fldCharType="end"/>
        </w:r>
      </w:p>
    </w:sdtContent>
  </w:sdt>
  <w:p w:rsidR="00C073CE" w:rsidRDefault="00C07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E53B2"/>
    <w:multiLevelType w:val="hybridMultilevel"/>
    <w:tmpl w:val="60E46BE6"/>
    <w:lvl w:ilvl="0" w:tplc="413C21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EB4213"/>
    <w:multiLevelType w:val="hybridMultilevel"/>
    <w:tmpl w:val="60E46BE6"/>
    <w:lvl w:ilvl="0" w:tplc="413C21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706D2"/>
    <w:multiLevelType w:val="hybridMultilevel"/>
    <w:tmpl w:val="A2D6793A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B4B05"/>
    <w:multiLevelType w:val="hybridMultilevel"/>
    <w:tmpl w:val="20AE35C2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E6743"/>
    <w:multiLevelType w:val="hybridMultilevel"/>
    <w:tmpl w:val="668EED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82374"/>
    <w:multiLevelType w:val="hybridMultilevel"/>
    <w:tmpl w:val="81261F38"/>
    <w:lvl w:ilvl="0" w:tplc="233C30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3CE"/>
    <w:rsid w:val="00001F7F"/>
    <w:rsid w:val="00002F00"/>
    <w:rsid w:val="00006BA5"/>
    <w:rsid w:val="00012124"/>
    <w:rsid w:val="000135CC"/>
    <w:rsid w:val="000168E1"/>
    <w:rsid w:val="000308B9"/>
    <w:rsid w:val="00032A90"/>
    <w:rsid w:val="00043F02"/>
    <w:rsid w:val="000568AD"/>
    <w:rsid w:val="000655FD"/>
    <w:rsid w:val="00067759"/>
    <w:rsid w:val="000732FE"/>
    <w:rsid w:val="000842B2"/>
    <w:rsid w:val="000855EF"/>
    <w:rsid w:val="00092F14"/>
    <w:rsid w:val="0009749F"/>
    <w:rsid w:val="00097DBA"/>
    <w:rsid w:val="000A453F"/>
    <w:rsid w:val="000A522D"/>
    <w:rsid w:val="000B1CD2"/>
    <w:rsid w:val="000B2BFF"/>
    <w:rsid w:val="000B66D5"/>
    <w:rsid w:val="000C2679"/>
    <w:rsid w:val="000C663D"/>
    <w:rsid w:val="000C6BA6"/>
    <w:rsid w:val="000D5A2A"/>
    <w:rsid w:val="000E0E2E"/>
    <w:rsid w:val="000E4F7D"/>
    <w:rsid w:val="000E51E1"/>
    <w:rsid w:val="000F3ECC"/>
    <w:rsid w:val="00101A98"/>
    <w:rsid w:val="00107870"/>
    <w:rsid w:val="001114AF"/>
    <w:rsid w:val="0013039C"/>
    <w:rsid w:val="00136097"/>
    <w:rsid w:val="00137E70"/>
    <w:rsid w:val="00141DE0"/>
    <w:rsid w:val="00142520"/>
    <w:rsid w:val="00144A3C"/>
    <w:rsid w:val="00146088"/>
    <w:rsid w:val="00146692"/>
    <w:rsid w:val="00146D5D"/>
    <w:rsid w:val="00147296"/>
    <w:rsid w:val="00151F0D"/>
    <w:rsid w:val="00154D3C"/>
    <w:rsid w:val="00154F61"/>
    <w:rsid w:val="00172EE8"/>
    <w:rsid w:val="001827F5"/>
    <w:rsid w:val="00182851"/>
    <w:rsid w:val="00184B56"/>
    <w:rsid w:val="00190DBF"/>
    <w:rsid w:val="001B35C8"/>
    <w:rsid w:val="001C0EAD"/>
    <w:rsid w:val="001C17BB"/>
    <w:rsid w:val="001C379F"/>
    <w:rsid w:val="001C5A8D"/>
    <w:rsid w:val="001D0538"/>
    <w:rsid w:val="001D4A75"/>
    <w:rsid w:val="001D5AC5"/>
    <w:rsid w:val="001D66D5"/>
    <w:rsid w:val="001D775F"/>
    <w:rsid w:val="001E3C67"/>
    <w:rsid w:val="001F3C5E"/>
    <w:rsid w:val="00200E8A"/>
    <w:rsid w:val="00212799"/>
    <w:rsid w:val="00214D77"/>
    <w:rsid w:val="00217AF4"/>
    <w:rsid w:val="00221637"/>
    <w:rsid w:val="00223A03"/>
    <w:rsid w:val="00227618"/>
    <w:rsid w:val="002320CB"/>
    <w:rsid w:val="00235B7F"/>
    <w:rsid w:val="00244177"/>
    <w:rsid w:val="00245BDF"/>
    <w:rsid w:val="00246369"/>
    <w:rsid w:val="0025218E"/>
    <w:rsid w:val="002550F6"/>
    <w:rsid w:val="00262E35"/>
    <w:rsid w:val="00273B8B"/>
    <w:rsid w:val="00287285"/>
    <w:rsid w:val="00287650"/>
    <w:rsid w:val="00290BA9"/>
    <w:rsid w:val="00297C6A"/>
    <w:rsid w:val="002A2277"/>
    <w:rsid w:val="002A267D"/>
    <w:rsid w:val="002A63BB"/>
    <w:rsid w:val="002B2F25"/>
    <w:rsid w:val="002B3D77"/>
    <w:rsid w:val="002B4ED7"/>
    <w:rsid w:val="002B6920"/>
    <w:rsid w:val="002B7E33"/>
    <w:rsid w:val="002C272C"/>
    <w:rsid w:val="002C320B"/>
    <w:rsid w:val="002C47FE"/>
    <w:rsid w:val="002C4AD2"/>
    <w:rsid w:val="002D1681"/>
    <w:rsid w:val="002D7D88"/>
    <w:rsid w:val="002E2CA5"/>
    <w:rsid w:val="002E6FA6"/>
    <w:rsid w:val="002F2AEC"/>
    <w:rsid w:val="002F3584"/>
    <w:rsid w:val="002F3D56"/>
    <w:rsid w:val="00307E00"/>
    <w:rsid w:val="003100EF"/>
    <w:rsid w:val="00310C54"/>
    <w:rsid w:val="003126BA"/>
    <w:rsid w:val="00321C85"/>
    <w:rsid w:val="00322AF1"/>
    <w:rsid w:val="00325B57"/>
    <w:rsid w:val="003262B2"/>
    <w:rsid w:val="0033752A"/>
    <w:rsid w:val="003426EF"/>
    <w:rsid w:val="0034424F"/>
    <w:rsid w:val="003443D2"/>
    <w:rsid w:val="003475DA"/>
    <w:rsid w:val="00347726"/>
    <w:rsid w:val="003507D3"/>
    <w:rsid w:val="00354373"/>
    <w:rsid w:val="00361F86"/>
    <w:rsid w:val="00367159"/>
    <w:rsid w:val="003735B6"/>
    <w:rsid w:val="00377314"/>
    <w:rsid w:val="0038201F"/>
    <w:rsid w:val="00383EB2"/>
    <w:rsid w:val="003842CD"/>
    <w:rsid w:val="00395473"/>
    <w:rsid w:val="003A01E0"/>
    <w:rsid w:val="003A45F7"/>
    <w:rsid w:val="003B0BBB"/>
    <w:rsid w:val="003C4AFE"/>
    <w:rsid w:val="003C7C2E"/>
    <w:rsid w:val="003D114E"/>
    <w:rsid w:val="003D5EC6"/>
    <w:rsid w:val="003D772C"/>
    <w:rsid w:val="003E0D43"/>
    <w:rsid w:val="003E1FBB"/>
    <w:rsid w:val="003E2064"/>
    <w:rsid w:val="003E2E8B"/>
    <w:rsid w:val="003E490B"/>
    <w:rsid w:val="003E5896"/>
    <w:rsid w:val="003F366F"/>
    <w:rsid w:val="003F59D0"/>
    <w:rsid w:val="00400692"/>
    <w:rsid w:val="004010A0"/>
    <w:rsid w:val="00402734"/>
    <w:rsid w:val="00407BEA"/>
    <w:rsid w:val="0041214E"/>
    <w:rsid w:val="0041549E"/>
    <w:rsid w:val="00415B8E"/>
    <w:rsid w:val="004227A3"/>
    <w:rsid w:val="00424CDF"/>
    <w:rsid w:val="00430885"/>
    <w:rsid w:val="00432602"/>
    <w:rsid w:val="00440B71"/>
    <w:rsid w:val="00441725"/>
    <w:rsid w:val="004417C4"/>
    <w:rsid w:val="00442969"/>
    <w:rsid w:val="00442E6E"/>
    <w:rsid w:val="00457D09"/>
    <w:rsid w:val="00463A6A"/>
    <w:rsid w:val="004703BA"/>
    <w:rsid w:val="00477C31"/>
    <w:rsid w:val="00480484"/>
    <w:rsid w:val="00490882"/>
    <w:rsid w:val="00491AB1"/>
    <w:rsid w:val="004926AD"/>
    <w:rsid w:val="004943B6"/>
    <w:rsid w:val="004975F8"/>
    <w:rsid w:val="004A2A06"/>
    <w:rsid w:val="004A2E87"/>
    <w:rsid w:val="004A7622"/>
    <w:rsid w:val="004B3431"/>
    <w:rsid w:val="004C798C"/>
    <w:rsid w:val="004D6870"/>
    <w:rsid w:val="004E0CBD"/>
    <w:rsid w:val="004E6F43"/>
    <w:rsid w:val="004F0240"/>
    <w:rsid w:val="004F1C1F"/>
    <w:rsid w:val="004F2D41"/>
    <w:rsid w:val="004F4DBB"/>
    <w:rsid w:val="00501EDD"/>
    <w:rsid w:val="00507171"/>
    <w:rsid w:val="00514AB0"/>
    <w:rsid w:val="005214E5"/>
    <w:rsid w:val="00526601"/>
    <w:rsid w:val="00531469"/>
    <w:rsid w:val="00534950"/>
    <w:rsid w:val="005405DF"/>
    <w:rsid w:val="005419FF"/>
    <w:rsid w:val="005509D5"/>
    <w:rsid w:val="005526DB"/>
    <w:rsid w:val="00552FAE"/>
    <w:rsid w:val="00561A11"/>
    <w:rsid w:val="005635F9"/>
    <w:rsid w:val="00563911"/>
    <w:rsid w:val="0057061E"/>
    <w:rsid w:val="0058776B"/>
    <w:rsid w:val="005914C2"/>
    <w:rsid w:val="00593154"/>
    <w:rsid w:val="005A6012"/>
    <w:rsid w:val="005A7B55"/>
    <w:rsid w:val="005B163F"/>
    <w:rsid w:val="005B4BDF"/>
    <w:rsid w:val="005C5F93"/>
    <w:rsid w:val="005D671B"/>
    <w:rsid w:val="005D67D2"/>
    <w:rsid w:val="005E0DB7"/>
    <w:rsid w:val="006014B4"/>
    <w:rsid w:val="00602E0E"/>
    <w:rsid w:val="00605052"/>
    <w:rsid w:val="00607E3D"/>
    <w:rsid w:val="0061588C"/>
    <w:rsid w:val="00615E44"/>
    <w:rsid w:val="00623D22"/>
    <w:rsid w:val="00626A0F"/>
    <w:rsid w:val="00635134"/>
    <w:rsid w:val="00636266"/>
    <w:rsid w:val="00640C3B"/>
    <w:rsid w:val="00643A65"/>
    <w:rsid w:val="006535BB"/>
    <w:rsid w:val="006559CD"/>
    <w:rsid w:val="00655B62"/>
    <w:rsid w:val="006673C7"/>
    <w:rsid w:val="00673913"/>
    <w:rsid w:val="0067460D"/>
    <w:rsid w:val="00681025"/>
    <w:rsid w:val="00682B19"/>
    <w:rsid w:val="006A3583"/>
    <w:rsid w:val="006A3E65"/>
    <w:rsid w:val="006A4071"/>
    <w:rsid w:val="006A4EB1"/>
    <w:rsid w:val="006A77A3"/>
    <w:rsid w:val="006F056A"/>
    <w:rsid w:val="006F2CBD"/>
    <w:rsid w:val="006F2D4F"/>
    <w:rsid w:val="007033BD"/>
    <w:rsid w:val="00703B48"/>
    <w:rsid w:val="00714A6C"/>
    <w:rsid w:val="007210EF"/>
    <w:rsid w:val="00731BD4"/>
    <w:rsid w:val="007330CC"/>
    <w:rsid w:val="0073463B"/>
    <w:rsid w:val="0073473B"/>
    <w:rsid w:val="00737700"/>
    <w:rsid w:val="00747CF4"/>
    <w:rsid w:val="007620F7"/>
    <w:rsid w:val="00762973"/>
    <w:rsid w:val="00764053"/>
    <w:rsid w:val="00773650"/>
    <w:rsid w:val="00777E2A"/>
    <w:rsid w:val="00782DB1"/>
    <w:rsid w:val="007A198A"/>
    <w:rsid w:val="007A5EFD"/>
    <w:rsid w:val="007C13EF"/>
    <w:rsid w:val="007C21C1"/>
    <w:rsid w:val="007D0846"/>
    <w:rsid w:val="007D3A9B"/>
    <w:rsid w:val="007D53F8"/>
    <w:rsid w:val="007D596B"/>
    <w:rsid w:val="007D6CBC"/>
    <w:rsid w:val="007F2F83"/>
    <w:rsid w:val="007F4187"/>
    <w:rsid w:val="007F5E02"/>
    <w:rsid w:val="00800943"/>
    <w:rsid w:val="0080608A"/>
    <w:rsid w:val="00816E02"/>
    <w:rsid w:val="0082573B"/>
    <w:rsid w:val="00825CCE"/>
    <w:rsid w:val="00826F4C"/>
    <w:rsid w:val="00833520"/>
    <w:rsid w:val="008505FC"/>
    <w:rsid w:val="008507F9"/>
    <w:rsid w:val="008577DA"/>
    <w:rsid w:val="00864944"/>
    <w:rsid w:val="00870715"/>
    <w:rsid w:val="00872142"/>
    <w:rsid w:val="00872EC4"/>
    <w:rsid w:val="00881C7A"/>
    <w:rsid w:val="00892B0A"/>
    <w:rsid w:val="008961DE"/>
    <w:rsid w:val="008A0EE8"/>
    <w:rsid w:val="008A2CDC"/>
    <w:rsid w:val="008A7FD0"/>
    <w:rsid w:val="008B2131"/>
    <w:rsid w:val="008B7EBD"/>
    <w:rsid w:val="008C283E"/>
    <w:rsid w:val="008C2CF3"/>
    <w:rsid w:val="008C2F7A"/>
    <w:rsid w:val="008C42FF"/>
    <w:rsid w:val="008C6D50"/>
    <w:rsid w:val="008D5C2E"/>
    <w:rsid w:val="008E18F8"/>
    <w:rsid w:val="008E2DD1"/>
    <w:rsid w:val="008E3D32"/>
    <w:rsid w:val="008F1806"/>
    <w:rsid w:val="008F1C06"/>
    <w:rsid w:val="008F38CF"/>
    <w:rsid w:val="008F7504"/>
    <w:rsid w:val="009052DE"/>
    <w:rsid w:val="00905F16"/>
    <w:rsid w:val="00917E7B"/>
    <w:rsid w:val="0093264A"/>
    <w:rsid w:val="0093442D"/>
    <w:rsid w:val="00936077"/>
    <w:rsid w:val="0093759C"/>
    <w:rsid w:val="0094045D"/>
    <w:rsid w:val="009462FC"/>
    <w:rsid w:val="0094741F"/>
    <w:rsid w:val="0094785A"/>
    <w:rsid w:val="00957ECE"/>
    <w:rsid w:val="00962DC5"/>
    <w:rsid w:val="00966A3A"/>
    <w:rsid w:val="00974B84"/>
    <w:rsid w:val="009756B6"/>
    <w:rsid w:val="00982E71"/>
    <w:rsid w:val="00984A4D"/>
    <w:rsid w:val="0098548B"/>
    <w:rsid w:val="009A202D"/>
    <w:rsid w:val="009A6AA8"/>
    <w:rsid w:val="009C0CC1"/>
    <w:rsid w:val="009C137C"/>
    <w:rsid w:val="009C2D84"/>
    <w:rsid w:val="009C317A"/>
    <w:rsid w:val="009C41E6"/>
    <w:rsid w:val="009D3E0A"/>
    <w:rsid w:val="009D5E42"/>
    <w:rsid w:val="009D79E6"/>
    <w:rsid w:val="009E131E"/>
    <w:rsid w:val="009E3F44"/>
    <w:rsid w:val="009F07AC"/>
    <w:rsid w:val="009F3ACF"/>
    <w:rsid w:val="009F7587"/>
    <w:rsid w:val="00A0093F"/>
    <w:rsid w:val="00A00B39"/>
    <w:rsid w:val="00A12886"/>
    <w:rsid w:val="00A13C7B"/>
    <w:rsid w:val="00A260AC"/>
    <w:rsid w:val="00A30FD8"/>
    <w:rsid w:val="00A3311C"/>
    <w:rsid w:val="00A401B9"/>
    <w:rsid w:val="00A459E1"/>
    <w:rsid w:val="00A4735A"/>
    <w:rsid w:val="00A507A2"/>
    <w:rsid w:val="00A51E54"/>
    <w:rsid w:val="00A57077"/>
    <w:rsid w:val="00A63DC3"/>
    <w:rsid w:val="00A67226"/>
    <w:rsid w:val="00A7103C"/>
    <w:rsid w:val="00A940C0"/>
    <w:rsid w:val="00AA13D1"/>
    <w:rsid w:val="00AA4AF3"/>
    <w:rsid w:val="00AA5923"/>
    <w:rsid w:val="00AB2998"/>
    <w:rsid w:val="00AB42EB"/>
    <w:rsid w:val="00AC2BBE"/>
    <w:rsid w:val="00AC337A"/>
    <w:rsid w:val="00AC58F5"/>
    <w:rsid w:val="00AD0173"/>
    <w:rsid w:val="00AD0285"/>
    <w:rsid w:val="00AD0D12"/>
    <w:rsid w:val="00AE1D46"/>
    <w:rsid w:val="00AF32C8"/>
    <w:rsid w:val="00AF4777"/>
    <w:rsid w:val="00AF5F07"/>
    <w:rsid w:val="00AF6B3C"/>
    <w:rsid w:val="00B030B9"/>
    <w:rsid w:val="00B05C78"/>
    <w:rsid w:val="00B07208"/>
    <w:rsid w:val="00B10F43"/>
    <w:rsid w:val="00B11510"/>
    <w:rsid w:val="00B14951"/>
    <w:rsid w:val="00B331DC"/>
    <w:rsid w:val="00B46807"/>
    <w:rsid w:val="00B5329B"/>
    <w:rsid w:val="00B56C33"/>
    <w:rsid w:val="00B675D8"/>
    <w:rsid w:val="00B7049C"/>
    <w:rsid w:val="00B70B86"/>
    <w:rsid w:val="00B74BAA"/>
    <w:rsid w:val="00B77B12"/>
    <w:rsid w:val="00B81E65"/>
    <w:rsid w:val="00B82AD0"/>
    <w:rsid w:val="00B96F8B"/>
    <w:rsid w:val="00BA3ECA"/>
    <w:rsid w:val="00BA45C8"/>
    <w:rsid w:val="00BA7427"/>
    <w:rsid w:val="00BB16D2"/>
    <w:rsid w:val="00BB1BD8"/>
    <w:rsid w:val="00BB1E3C"/>
    <w:rsid w:val="00BB45A1"/>
    <w:rsid w:val="00BB53EC"/>
    <w:rsid w:val="00BB5557"/>
    <w:rsid w:val="00BB71EB"/>
    <w:rsid w:val="00BC1411"/>
    <w:rsid w:val="00BD27D9"/>
    <w:rsid w:val="00BD7C6F"/>
    <w:rsid w:val="00BD7E37"/>
    <w:rsid w:val="00BE03D5"/>
    <w:rsid w:val="00BE4C89"/>
    <w:rsid w:val="00BE5A5D"/>
    <w:rsid w:val="00BE7887"/>
    <w:rsid w:val="00BF25E6"/>
    <w:rsid w:val="00BF6872"/>
    <w:rsid w:val="00C02BC2"/>
    <w:rsid w:val="00C02D84"/>
    <w:rsid w:val="00C073CE"/>
    <w:rsid w:val="00C21977"/>
    <w:rsid w:val="00C3175B"/>
    <w:rsid w:val="00C328CB"/>
    <w:rsid w:val="00C56EDD"/>
    <w:rsid w:val="00C70674"/>
    <w:rsid w:val="00C71A84"/>
    <w:rsid w:val="00C720A8"/>
    <w:rsid w:val="00C7217F"/>
    <w:rsid w:val="00C807FA"/>
    <w:rsid w:val="00C87EDB"/>
    <w:rsid w:val="00C939E2"/>
    <w:rsid w:val="00C93C10"/>
    <w:rsid w:val="00C947B9"/>
    <w:rsid w:val="00C97862"/>
    <w:rsid w:val="00CA07A6"/>
    <w:rsid w:val="00CA32AB"/>
    <w:rsid w:val="00CA7D61"/>
    <w:rsid w:val="00CA7D72"/>
    <w:rsid w:val="00CB1D1C"/>
    <w:rsid w:val="00CB3342"/>
    <w:rsid w:val="00CB5E5B"/>
    <w:rsid w:val="00CC21E9"/>
    <w:rsid w:val="00CC3631"/>
    <w:rsid w:val="00CC3786"/>
    <w:rsid w:val="00CD300D"/>
    <w:rsid w:val="00CD3F31"/>
    <w:rsid w:val="00CE1D54"/>
    <w:rsid w:val="00CE5666"/>
    <w:rsid w:val="00CF1F4C"/>
    <w:rsid w:val="00CF25E7"/>
    <w:rsid w:val="00CF4BB9"/>
    <w:rsid w:val="00CF5761"/>
    <w:rsid w:val="00CF6CF8"/>
    <w:rsid w:val="00D02F07"/>
    <w:rsid w:val="00D079DA"/>
    <w:rsid w:val="00D10D32"/>
    <w:rsid w:val="00D14488"/>
    <w:rsid w:val="00D1533A"/>
    <w:rsid w:val="00D16B6D"/>
    <w:rsid w:val="00D254DF"/>
    <w:rsid w:val="00D2723E"/>
    <w:rsid w:val="00D32C59"/>
    <w:rsid w:val="00D47723"/>
    <w:rsid w:val="00D55E6B"/>
    <w:rsid w:val="00D62BFE"/>
    <w:rsid w:val="00D66750"/>
    <w:rsid w:val="00D72C80"/>
    <w:rsid w:val="00D77750"/>
    <w:rsid w:val="00D82E55"/>
    <w:rsid w:val="00D84758"/>
    <w:rsid w:val="00D9242F"/>
    <w:rsid w:val="00DA2AE7"/>
    <w:rsid w:val="00DA4086"/>
    <w:rsid w:val="00DB07EC"/>
    <w:rsid w:val="00DC549A"/>
    <w:rsid w:val="00DD4F4A"/>
    <w:rsid w:val="00DD5E1B"/>
    <w:rsid w:val="00DD6177"/>
    <w:rsid w:val="00DE2C54"/>
    <w:rsid w:val="00DE3CF2"/>
    <w:rsid w:val="00DE78B8"/>
    <w:rsid w:val="00DF023A"/>
    <w:rsid w:val="00E07DE2"/>
    <w:rsid w:val="00E07E5B"/>
    <w:rsid w:val="00E1259E"/>
    <w:rsid w:val="00E162C2"/>
    <w:rsid w:val="00E202DD"/>
    <w:rsid w:val="00E2102A"/>
    <w:rsid w:val="00E22CB1"/>
    <w:rsid w:val="00E333D9"/>
    <w:rsid w:val="00E37464"/>
    <w:rsid w:val="00E4172D"/>
    <w:rsid w:val="00E42BC7"/>
    <w:rsid w:val="00E44C97"/>
    <w:rsid w:val="00E45331"/>
    <w:rsid w:val="00E505EE"/>
    <w:rsid w:val="00E50AF8"/>
    <w:rsid w:val="00E61B53"/>
    <w:rsid w:val="00E646C9"/>
    <w:rsid w:val="00E66A94"/>
    <w:rsid w:val="00E70370"/>
    <w:rsid w:val="00E74BE1"/>
    <w:rsid w:val="00E76988"/>
    <w:rsid w:val="00E769F9"/>
    <w:rsid w:val="00E801A0"/>
    <w:rsid w:val="00E8474F"/>
    <w:rsid w:val="00E95EBC"/>
    <w:rsid w:val="00E9675D"/>
    <w:rsid w:val="00EA148A"/>
    <w:rsid w:val="00EA3002"/>
    <w:rsid w:val="00EA3742"/>
    <w:rsid w:val="00EC50C3"/>
    <w:rsid w:val="00EC6B9B"/>
    <w:rsid w:val="00EC6DEB"/>
    <w:rsid w:val="00ED0EF0"/>
    <w:rsid w:val="00ED3E6D"/>
    <w:rsid w:val="00ED668C"/>
    <w:rsid w:val="00EE1A90"/>
    <w:rsid w:val="00EE5449"/>
    <w:rsid w:val="00EE5E87"/>
    <w:rsid w:val="00EF7C52"/>
    <w:rsid w:val="00F010D3"/>
    <w:rsid w:val="00F020D0"/>
    <w:rsid w:val="00F05912"/>
    <w:rsid w:val="00F12FF7"/>
    <w:rsid w:val="00F133A4"/>
    <w:rsid w:val="00F15632"/>
    <w:rsid w:val="00F3009B"/>
    <w:rsid w:val="00F32BAC"/>
    <w:rsid w:val="00F366E3"/>
    <w:rsid w:val="00F36BEC"/>
    <w:rsid w:val="00F46571"/>
    <w:rsid w:val="00F5060A"/>
    <w:rsid w:val="00F736EF"/>
    <w:rsid w:val="00F7444F"/>
    <w:rsid w:val="00F75D49"/>
    <w:rsid w:val="00F83D2F"/>
    <w:rsid w:val="00F8545C"/>
    <w:rsid w:val="00F85BFF"/>
    <w:rsid w:val="00F87304"/>
    <w:rsid w:val="00F95625"/>
    <w:rsid w:val="00FA19B3"/>
    <w:rsid w:val="00FA4B62"/>
    <w:rsid w:val="00FA52FE"/>
    <w:rsid w:val="00FA7E17"/>
    <w:rsid w:val="00FB1E19"/>
    <w:rsid w:val="00FB2EB4"/>
    <w:rsid w:val="00FB578C"/>
    <w:rsid w:val="00FB6B34"/>
    <w:rsid w:val="00FC5EEE"/>
    <w:rsid w:val="00FC676E"/>
    <w:rsid w:val="00FE1873"/>
    <w:rsid w:val="00FE5237"/>
    <w:rsid w:val="00FE58A6"/>
    <w:rsid w:val="00FE7795"/>
    <w:rsid w:val="00FF1048"/>
    <w:rsid w:val="00FF1106"/>
    <w:rsid w:val="00FF2EFE"/>
    <w:rsid w:val="00FF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B2BCF"/>
  <w15:chartTrackingRefBased/>
  <w15:docId w15:val="{07F89950-CDA8-45B1-AF85-FAA7F711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9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9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3CE"/>
  </w:style>
  <w:style w:type="paragraph" w:styleId="Footer">
    <w:name w:val="footer"/>
    <w:basedOn w:val="Normal"/>
    <w:link w:val="FooterChar"/>
    <w:uiPriority w:val="99"/>
    <w:unhideWhenUsed/>
    <w:rsid w:val="00C07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3CE"/>
  </w:style>
  <w:style w:type="paragraph" w:styleId="ListParagraph">
    <w:name w:val="List Paragraph"/>
    <w:basedOn w:val="Normal"/>
    <w:uiPriority w:val="34"/>
    <w:qFormat/>
    <w:rsid w:val="009A20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45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59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F38CF"/>
    <w:pPr>
      <w:spacing w:line="240" w:lineRule="auto"/>
      <w:jc w:val="center"/>
    </w:pPr>
    <w:rPr>
      <w:i/>
      <w:iCs/>
      <w:color w:val="44546A" w:themeColor="text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C4A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C97862"/>
    <w:rPr>
      <w:color w:val="808080"/>
    </w:rPr>
  </w:style>
  <w:style w:type="table" w:styleId="TableGrid">
    <w:name w:val="Table Grid"/>
    <w:basedOn w:val="TableNormal"/>
    <w:uiPriority w:val="39"/>
    <w:rsid w:val="004E6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46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63B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102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102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102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866D4153-03CF-4D19-A85C-F6E4CD49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8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Simon's</dc:creator>
  <cp:keywords/>
  <dc:description/>
  <cp:lastModifiedBy>Simon's</cp:lastModifiedBy>
  <cp:revision>13</cp:revision>
  <dcterms:created xsi:type="dcterms:W3CDTF">2018-10-28T15:37:00Z</dcterms:created>
  <dcterms:modified xsi:type="dcterms:W3CDTF">2018-11-02T08:45:00Z</dcterms:modified>
</cp:coreProperties>
</file>