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 (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Shortest Job First)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775行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CFS (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Completely Fair Scheduler)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912行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MFQ (</w:t>
            </w: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Multilevel Feedback Queue)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829行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Shinjuku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1427行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865行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4808行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原生Shinjuku系统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2535行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ghOSt-Shinjuku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1812行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EXT-Shinjuku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1427行</w:t>
            </w:r>
          </w:p>
        </w:tc>
      </w:tr>
    </w:tbl>
    <w:p/>
    <w:p>
      <w:pPr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= </m:t>
          </m:r>
          <m:f>
            <m:fPr>
              <m:ctrlPr>
                <w:rPr>
                  <w:rFonts w:hint="default" w:ascii="Cambria Math" w:hAnsi="Cambria Math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干扰线程的调度延迟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工作线程的调度延迟</m:t>
              </m:r>
              <m:ctrlPr>
                <w:rPr>
                  <w:rFonts w:hint="default" w:ascii="Cambria Math" w:hAnsi="Cambria Math"/>
                  <w:lang w:val="en-US" w:eastAsia="zh-CN"/>
                </w:rPr>
              </m:ctrlPr>
            </m:den>
          </m:f>
        </m:oMath>
      </m:oMathPara>
    </w:p>
    <w:p>
      <w:pPr>
        <w:rPr>
          <w:rFonts w:hint="default" w:hAnsi="Cambria Math"/>
          <w:i w:val="0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1"/>
        <w:gridCol w:w="3108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事件</w:t>
            </w:r>
          </w:p>
        </w:tc>
        <w:tc>
          <w:tcPr>
            <w:tcW w:w="3108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触发时机</w:t>
            </w:r>
          </w:p>
        </w:tc>
        <w:tc>
          <w:tcPr>
            <w:tcW w:w="33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prep_enable()</w:t>
            </w: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enable()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一个新的任务进入SCHED_EXT调度类</w:t>
            </w:r>
          </w:p>
        </w:tc>
        <w:tc>
          <w:tcPr>
            <w:tcW w:w="3340" w:type="dxa"/>
          </w:tcPr>
          <w:p>
            <w:pPr>
              <w:jc w:val="left"/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用于为该任务设置任何相关数据以进行初始化</w:t>
            </w:r>
          </w:p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prep_enable()可以阻塞，而enable()则无法阻塞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select_cpu()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任务刚被唤醒</w:t>
            </w:r>
          </w:p>
        </w:tc>
        <w:tc>
          <w:tcPr>
            <w:tcW w:w="3340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为刚刚被唤醒的任务选择一个CPU，并返回选中CPU</w:t>
            </w: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的</w:t>
            </w: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id</w:t>
            </w: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。该选择并非“final”，可能会在之后被BPF Scheduler修改。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enqueue()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可近似认为当任务变为runnable状态时触发</w:t>
            </w:r>
          </w:p>
        </w:tc>
        <w:tc>
          <w:tcPr>
            <w:tcW w:w="3340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将一个任务入队到BPF Scheduler中存储任务的数据结构，或者直接dispatch该任务到对应CPU上。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dispatch()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当一个CPU的调度队列为空</w:t>
            </w:r>
          </w:p>
        </w:tc>
        <w:tc>
          <w:tcPr>
            <w:tcW w:w="3340" w:type="dxa"/>
          </w:tcPr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催促BPF程序做出调度决策，并将需要调度的线程入队到某个DSQ中。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5" w:hRule="atLeast"/>
        </w:trPr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update_idle()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某个CPU进入或离开空闲状态</w:t>
            </w:r>
          </w:p>
        </w:tc>
        <w:tc>
          <w:tcPr>
            <w:tcW w:w="33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9" w:hRule="atLeast"/>
        </w:trPr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runnable()、running()、stopping()和quiescent()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当任务分别变为可运行、在CPU上开始运行、离开CPU或变为不可运行时该事件被触发。</w:t>
            </w:r>
          </w:p>
        </w:tc>
        <w:tc>
          <w:tcPr>
            <w:tcW w:w="33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3" w:hRule="atLeast"/>
        </w:trPr>
        <w:tc>
          <w:tcPr>
            <w:tcW w:w="1711" w:type="dxa"/>
          </w:tcPr>
          <w:p>
            <w:pPr>
              <w:jc w:val="center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cpu_acquire()</w:t>
            </w: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cpu_release()</w:t>
            </w:r>
          </w:p>
        </w:tc>
        <w:tc>
          <w:tcPr>
            <w:tcW w:w="3108" w:type="dxa"/>
          </w:tcPr>
          <w:p>
            <w:pPr>
              <w:jc w:val="left"/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1"/>
                <w:szCs w:val="24"/>
                <w:vertAlign w:val="baseline"/>
                <w:lang w:val="en-US" w:eastAsia="zh-CN"/>
              </w:rPr>
              <w:t>当一个CPU变为可用于BPF Scheduler时，cpu_acquire()事件将被触发；当一个CPU变为不可用时，cpu_release()事件将被触发。</w:t>
            </w:r>
          </w:p>
        </w:tc>
        <w:tc>
          <w:tcPr>
            <w:tcW w:w="33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hAnsi="Cambria Math"/>
                <w:i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5"/>
        <w:tblpPr w:leftFromText="180" w:rightFromText="180" w:vertAnchor="text" w:tblpX="10214" w:tblpY="-33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473" w:type="dxa"/>
          </w:tcPr>
          <w:p>
            <w:p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</w:p>
        </w:tc>
      </w:tr>
    </w:tbl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对应事件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MSG_TASK_DEAD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TaskDead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一个Blocked的线程死亡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MSG_TASK_BLOCKED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TaskBlocked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线程还未开始/被阻塞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MSG_TASK_WAKEUP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TaskRunnable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线程变为可运行状态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MSG_TASK_NEW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TaskNew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线程被新建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MSG_TASK_PREEMPT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TaskPreempted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线程被抢占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MSG_TASK_YIELD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TaskYield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线程被yield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MSG_TASK_DEPARTED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TaskDeparted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MSG_TASK_ON_CPU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TaskOnCpu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线程开始在CPU上运行</w:t>
            </w:r>
          </w:p>
        </w:tc>
      </w:tr>
    </w:tbl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2815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对应事件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MSG_CPU_TICK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CpuTick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时钟中断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MSG_CPU_TIMER_EXPIRED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CpuTimerExpired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一个预定的 CPU 计时器已经到期或触发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MSG_CPU_NOT_IDLE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CpuNotIdle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CPU变为非空闲状态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MSG_CPU_AVAILABLE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CpuAvailable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CPU可以被调度器使用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9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MSG_CPU_BUSY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CpuBusy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default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CPU繁忙</w:t>
            </w:r>
          </w:p>
        </w:tc>
      </w:tr>
    </w:tbl>
    <w:p>
      <w:pPr>
        <w:rPr>
          <w:rFonts w:hint="default" w:hAnsi="Cambria Math"/>
          <w:i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ZmYyZDhiMzAxNThlYWFmOTJiMGE2OTZkZjczMTgifQ=="/>
  </w:docVars>
  <w:rsids>
    <w:rsidRoot w:val="00000000"/>
    <w:rsid w:val="0F4E1CE6"/>
    <w:rsid w:val="22C02881"/>
    <w:rsid w:val="23D41EDB"/>
    <w:rsid w:val="23EB3B50"/>
    <w:rsid w:val="30DB6CFA"/>
    <w:rsid w:val="32B37F2E"/>
    <w:rsid w:val="39513FFD"/>
    <w:rsid w:val="3B556ECC"/>
    <w:rsid w:val="42FA5706"/>
    <w:rsid w:val="48157098"/>
    <w:rsid w:val="545729B8"/>
    <w:rsid w:val="56197FAB"/>
    <w:rsid w:val="5F5337CD"/>
    <w:rsid w:val="64412D3D"/>
    <w:rsid w:val="68572B2F"/>
    <w:rsid w:val="73A806E2"/>
    <w:rsid w:val="78B03378"/>
    <w:rsid w:val="7CF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732</Characters>
  <Lines>0</Lines>
  <Paragraphs>0</Paragraphs>
  <TotalTime>127</TotalTime>
  <ScaleCrop>false</ScaleCrop>
  <LinksUpToDate>false</LinksUpToDate>
  <CharactersWithSpaces>746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2023-06-04T05:19:00Z</dcterms:created>
  <dc:creator>17765</dc:creator>
  <cp:lastModifiedBy>伊丽莎白粒子</cp:lastModifiedBy>
  <dcterms:modified xsi:type="dcterms:W3CDTF">2023-06-06T15:51:10Z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BFECCBA0A28A4CE2B557073B67904E9A_12</vt:lpwstr>
  </property>
</Properties>
</file>