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3"/>
        <w:gridCol w:w="3113"/>
      </w:tblGrid>
      <w:tr w:rsidR="001449B3" w14:paraId="3D2FE9C3" w14:textId="77777777" w:rsidTr="2735F95E">
        <w:trPr>
          <w:trHeight w:val="266"/>
        </w:trPr>
        <w:tc>
          <w:tcPr>
            <w:tcW w:w="3110" w:type="dxa"/>
          </w:tcPr>
          <w:p w14:paraId="1F319564" w14:textId="1A01D7C5" w:rsidR="001449B3" w:rsidRDefault="001449B3">
            <w:r>
              <w:t>Section &amp; Data</w:t>
            </w:r>
          </w:p>
        </w:tc>
        <w:tc>
          <w:tcPr>
            <w:tcW w:w="3113" w:type="dxa"/>
          </w:tcPr>
          <w:p w14:paraId="4C3CD48D" w14:textId="6A4959C9" w:rsidR="001449B3" w:rsidRDefault="001449B3">
            <w:r>
              <w:t>Question</w:t>
            </w:r>
          </w:p>
        </w:tc>
        <w:tc>
          <w:tcPr>
            <w:tcW w:w="3113" w:type="dxa"/>
          </w:tcPr>
          <w:p w14:paraId="54B2FA0A" w14:textId="232C6DBC" w:rsidR="001449B3" w:rsidRDefault="001449B3">
            <w:r>
              <w:t>HA Response:</w:t>
            </w:r>
          </w:p>
        </w:tc>
      </w:tr>
      <w:tr w:rsidR="00E62400" w14:paraId="660C2A42" w14:textId="77777777" w:rsidTr="2735F95E">
        <w:trPr>
          <w:trHeight w:val="642"/>
        </w:trPr>
        <w:tc>
          <w:tcPr>
            <w:tcW w:w="9336" w:type="dxa"/>
            <w:gridSpan w:val="3"/>
            <w:shd w:val="clear" w:color="auto" w:fill="B4C6E7" w:themeFill="accent1" w:themeFillTint="66"/>
          </w:tcPr>
          <w:p w14:paraId="71E7B225" w14:textId="622A6A27" w:rsidR="00E62400" w:rsidRDefault="00E62400" w:rsidP="0002370B">
            <w:pPr>
              <w:pStyle w:val="Heading1"/>
            </w:pPr>
            <w:r>
              <w:t>Beds</w:t>
            </w:r>
          </w:p>
        </w:tc>
      </w:tr>
      <w:tr w:rsidR="00E62400" w14:paraId="1095952D" w14:textId="77777777" w:rsidTr="2735F95E">
        <w:trPr>
          <w:trHeight w:val="679"/>
        </w:trPr>
        <w:tc>
          <w:tcPr>
            <w:tcW w:w="9336" w:type="dxa"/>
            <w:gridSpan w:val="3"/>
            <w:shd w:val="clear" w:color="auto" w:fill="D9E2F3" w:themeFill="accent1" w:themeFillTint="33"/>
          </w:tcPr>
          <w:p w14:paraId="5C1EDB6F" w14:textId="5CE5B9E6" w:rsidR="00E62400" w:rsidRDefault="00E62400" w:rsidP="0002370B">
            <w:pPr>
              <w:pStyle w:val="Heading2"/>
            </w:pPr>
            <w:r>
              <w:t xml:space="preserve">Supportive Recovery </w:t>
            </w:r>
          </w:p>
        </w:tc>
      </w:tr>
      <w:tr w:rsidR="001449B3" w14:paraId="193223AD" w14:textId="77777777" w:rsidTr="2735F95E">
        <w:trPr>
          <w:trHeight w:val="1079"/>
        </w:trPr>
        <w:tc>
          <w:tcPr>
            <w:tcW w:w="3110" w:type="dxa"/>
          </w:tcPr>
          <w:p w14:paraId="5588A781" w14:textId="40867C05" w:rsidR="001449B3" w:rsidRDefault="006A0270">
            <w:r>
              <w:t>North Coast Transition Society</w:t>
            </w:r>
          </w:p>
        </w:tc>
        <w:tc>
          <w:tcPr>
            <w:tcW w:w="3113" w:type="dxa"/>
          </w:tcPr>
          <w:p w14:paraId="768ED6A1" w14:textId="5F014A6A" w:rsidR="00263D40" w:rsidRDefault="006A0270" w:rsidP="00670AAF">
            <w:pPr>
              <w:pStyle w:val="ListParagraph"/>
              <w:numPr>
                <w:ilvl w:val="0"/>
                <w:numId w:val="1"/>
              </w:numPr>
            </w:pPr>
            <w:r>
              <w:t>Will bed days and occupancy rates be submitted for RP3 2022-23 or moving forward?</w:t>
            </w:r>
          </w:p>
        </w:tc>
        <w:tc>
          <w:tcPr>
            <w:tcW w:w="3113" w:type="dxa"/>
          </w:tcPr>
          <w:p w14:paraId="60CCC55D" w14:textId="5D5CB1F1" w:rsidR="001449B3" w:rsidRDefault="103B4F40" w:rsidP="2FFC89E7">
            <w:pPr>
              <w:rPr>
                <w:color w:val="FF0000"/>
              </w:rPr>
            </w:pPr>
            <w:proofErr w:type="gramStart"/>
            <w:r w:rsidRPr="2FFC89E7">
              <w:rPr>
                <w:color w:val="FF0000"/>
              </w:rPr>
              <w:t xml:space="preserve">Yes </w:t>
            </w:r>
            <w:r w:rsidR="00301A57" w:rsidRPr="2FFC89E7">
              <w:rPr>
                <w:color w:val="FF0000"/>
              </w:rPr>
              <w:t xml:space="preserve"> (</w:t>
            </w:r>
            <w:proofErr w:type="gramEnd"/>
            <w:r w:rsidR="00301A57" w:rsidRPr="2FFC89E7">
              <w:rPr>
                <w:color w:val="FF0000"/>
              </w:rPr>
              <w:t>manual pull)</w:t>
            </w:r>
          </w:p>
        </w:tc>
      </w:tr>
      <w:tr w:rsidR="006A0270" w14:paraId="2D6CE471" w14:textId="77777777" w:rsidTr="2735F95E">
        <w:trPr>
          <w:trHeight w:val="1079"/>
        </w:trPr>
        <w:tc>
          <w:tcPr>
            <w:tcW w:w="3110" w:type="dxa"/>
          </w:tcPr>
          <w:p w14:paraId="3AAE2D71" w14:textId="2137D400" w:rsidR="006A0270" w:rsidRDefault="006A0270">
            <w:r>
              <w:t>Phoenix Transition House</w:t>
            </w:r>
          </w:p>
        </w:tc>
        <w:tc>
          <w:tcPr>
            <w:tcW w:w="3113" w:type="dxa"/>
          </w:tcPr>
          <w:p w14:paraId="4712264F" w14:textId="31CDCA47" w:rsidR="006A0270" w:rsidRDefault="006A0270" w:rsidP="00670AA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 w:rsidRPr="006A0270">
              <w:t>Will bed days and occupancy rates be submitted for RP3 2022-23 or moving forward?</w:t>
            </w:r>
          </w:p>
        </w:tc>
        <w:tc>
          <w:tcPr>
            <w:tcW w:w="3113" w:type="dxa"/>
          </w:tcPr>
          <w:p w14:paraId="1E5491DF" w14:textId="47D1BB66" w:rsidR="006A0270" w:rsidRDefault="098B7601" w:rsidP="2FFC89E7">
            <w:pPr>
              <w:rPr>
                <w:color w:val="FF0000"/>
              </w:rPr>
            </w:pPr>
            <w:proofErr w:type="gramStart"/>
            <w:r w:rsidRPr="2FFC89E7">
              <w:rPr>
                <w:color w:val="FF0000"/>
              </w:rPr>
              <w:t xml:space="preserve">Yes </w:t>
            </w:r>
            <w:r w:rsidR="00301A57" w:rsidRPr="2FFC89E7">
              <w:rPr>
                <w:color w:val="FF0000"/>
              </w:rPr>
              <w:t xml:space="preserve"> (</w:t>
            </w:r>
            <w:proofErr w:type="gramEnd"/>
            <w:r w:rsidR="00301A57" w:rsidRPr="2FFC89E7">
              <w:rPr>
                <w:color w:val="FF0000"/>
              </w:rPr>
              <w:t>manual pull)</w:t>
            </w:r>
          </w:p>
        </w:tc>
      </w:tr>
      <w:tr w:rsidR="006A0270" w14:paraId="254B16C0" w14:textId="77777777" w:rsidTr="2735F95E">
        <w:trPr>
          <w:trHeight w:val="1079"/>
        </w:trPr>
        <w:tc>
          <w:tcPr>
            <w:tcW w:w="3110" w:type="dxa"/>
          </w:tcPr>
          <w:p w14:paraId="1A05E00C" w14:textId="0BFA2E12" w:rsidR="006A0270" w:rsidRDefault="006A0270">
            <w:r>
              <w:t>Bridges Supportive Housing</w:t>
            </w:r>
          </w:p>
        </w:tc>
        <w:tc>
          <w:tcPr>
            <w:tcW w:w="3113" w:type="dxa"/>
          </w:tcPr>
          <w:p w14:paraId="6E70FD81" w14:textId="176BE4AF" w:rsidR="006A0270" w:rsidRDefault="006A0270" w:rsidP="00670AAF">
            <w:pPr>
              <w:pStyle w:val="ListParagraph"/>
              <w:numPr>
                <w:ilvl w:val="0"/>
                <w:numId w:val="7"/>
              </w:numPr>
            </w:pPr>
            <w:r>
              <w:t>Will bed days and occupancy rates be submitted for RP3 2022-23 or moving forward?</w:t>
            </w:r>
          </w:p>
        </w:tc>
        <w:tc>
          <w:tcPr>
            <w:tcW w:w="3113" w:type="dxa"/>
          </w:tcPr>
          <w:p w14:paraId="7FBA3333" w14:textId="799D8E49" w:rsidR="006A0270" w:rsidRDefault="7AABAA9B" w:rsidP="2FFC89E7">
            <w:pPr>
              <w:rPr>
                <w:color w:val="FF0000"/>
              </w:rPr>
            </w:pPr>
            <w:proofErr w:type="gramStart"/>
            <w:r w:rsidRPr="2FFC89E7">
              <w:rPr>
                <w:color w:val="FF0000"/>
              </w:rPr>
              <w:t xml:space="preserve">Yes  </w:t>
            </w:r>
            <w:r w:rsidR="00301A57" w:rsidRPr="2FFC89E7">
              <w:rPr>
                <w:color w:val="FF0000"/>
              </w:rPr>
              <w:t>(</w:t>
            </w:r>
            <w:proofErr w:type="gramEnd"/>
            <w:r w:rsidR="00301A57" w:rsidRPr="2FFC89E7">
              <w:rPr>
                <w:color w:val="FF0000"/>
              </w:rPr>
              <w:t>manual pull)</w:t>
            </w:r>
          </w:p>
        </w:tc>
      </w:tr>
      <w:tr w:rsidR="00E62400" w14:paraId="07B1797D" w14:textId="77777777" w:rsidTr="2735F95E">
        <w:trPr>
          <w:trHeight w:val="691"/>
        </w:trPr>
        <w:tc>
          <w:tcPr>
            <w:tcW w:w="9336" w:type="dxa"/>
            <w:gridSpan w:val="3"/>
            <w:shd w:val="clear" w:color="auto" w:fill="D9E2F3" w:themeFill="accent1" w:themeFillTint="33"/>
          </w:tcPr>
          <w:p w14:paraId="5A00B229" w14:textId="469ACB02" w:rsidR="00E62400" w:rsidRDefault="00E62400" w:rsidP="0002370B">
            <w:pPr>
              <w:pStyle w:val="Heading2"/>
            </w:pPr>
            <w:r>
              <w:t>Withdrawal Management</w:t>
            </w:r>
          </w:p>
        </w:tc>
      </w:tr>
      <w:tr w:rsidR="001449B3" w14:paraId="76FC9DB3" w14:textId="77777777" w:rsidTr="2735F95E">
        <w:trPr>
          <w:trHeight w:val="266"/>
        </w:trPr>
        <w:tc>
          <w:tcPr>
            <w:tcW w:w="3110" w:type="dxa"/>
          </w:tcPr>
          <w:p w14:paraId="3E8E6336" w14:textId="7B5CA8A7" w:rsidR="001449B3" w:rsidRDefault="006A0270">
            <w:r>
              <w:t>Prince George</w:t>
            </w:r>
          </w:p>
        </w:tc>
        <w:tc>
          <w:tcPr>
            <w:tcW w:w="3113" w:type="dxa"/>
          </w:tcPr>
          <w:p w14:paraId="7780EE4C" w14:textId="40E9C1F0" w:rsidR="00263D40" w:rsidRDefault="006A0270" w:rsidP="00670AAF">
            <w:pPr>
              <w:pStyle w:val="ListParagraph"/>
              <w:numPr>
                <w:ilvl w:val="0"/>
                <w:numId w:val="8"/>
              </w:numPr>
            </w:pPr>
            <w:r>
              <w:t>Will Indigenous identity be reported for RP3 2022-23 or moving forward?</w:t>
            </w:r>
          </w:p>
        </w:tc>
        <w:tc>
          <w:tcPr>
            <w:tcW w:w="3113" w:type="dxa"/>
          </w:tcPr>
          <w:p w14:paraId="2842D817" w14:textId="4AE27162" w:rsidR="008613BD" w:rsidRDefault="00BF5E35" w:rsidP="008715C7">
            <w:pPr>
              <w:pStyle w:val="ListParagraph"/>
              <w:ind w:left="0"/>
            </w:pPr>
            <w:r w:rsidRPr="00BF5E35">
              <w:t>We are currently working with Indigenous Health</w:t>
            </w:r>
            <w:r>
              <w:t xml:space="preserve"> around appropriate collection </w:t>
            </w:r>
            <w:r w:rsidR="004B08E5">
              <w:t xml:space="preserve">and use </w:t>
            </w:r>
            <w:r>
              <w:t>of this data</w:t>
            </w:r>
            <w:r w:rsidR="004B08E5">
              <w:t xml:space="preserve">. There is no current timeline on completion and direction on </w:t>
            </w:r>
            <w:proofErr w:type="gramStart"/>
            <w:r w:rsidR="004B08E5">
              <w:t xml:space="preserve">this, </w:t>
            </w:r>
            <w:r w:rsidR="008715C7">
              <w:t>and</w:t>
            </w:r>
            <w:proofErr w:type="gramEnd"/>
            <w:r w:rsidR="008715C7">
              <w:t xml:space="preserve"> will be unable to submit until this work is complete. </w:t>
            </w:r>
          </w:p>
        </w:tc>
      </w:tr>
      <w:tr w:rsidR="00E62400" w14:paraId="736E61E5" w14:textId="77777777" w:rsidTr="2735F95E">
        <w:trPr>
          <w:trHeight w:val="642"/>
        </w:trPr>
        <w:tc>
          <w:tcPr>
            <w:tcW w:w="9336" w:type="dxa"/>
            <w:gridSpan w:val="3"/>
            <w:shd w:val="clear" w:color="auto" w:fill="B4C6E7" w:themeFill="accent1" w:themeFillTint="66"/>
          </w:tcPr>
          <w:p w14:paraId="02D0D193" w14:textId="05C86C55" w:rsidR="00E62400" w:rsidRDefault="00E62400" w:rsidP="0002370B">
            <w:pPr>
              <w:pStyle w:val="Heading1"/>
            </w:pPr>
            <w:r>
              <w:t>Budget 2021</w:t>
            </w:r>
          </w:p>
        </w:tc>
      </w:tr>
      <w:tr w:rsidR="001449B3" w14:paraId="37E7790F" w14:textId="77777777" w:rsidTr="2735F95E">
        <w:trPr>
          <w:trHeight w:val="266"/>
        </w:trPr>
        <w:tc>
          <w:tcPr>
            <w:tcW w:w="3110" w:type="dxa"/>
          </w:tcPr>
          <w:p w14:paraId="151CD11B" w14:textId="77777777" w:rsidR="006A0270" w:rsidRDefault="006A0270" w:rsidP="006A0270">
            <w:r>
              <w:t>9b. Supportive Recovery Beds</w:t>
            </w:r>
          </w:p>
          <w:p w14:paraId="6CAE8088" w14:textId="7A65A60B" w:rsidR="001449B3" w:rsidRDefault="006A0270" w:rsidP="006A0270">
            <w:r>
              <w:t>10 beds in Northeast; 5 beds in Northern Interior (2 rural northern interior, 2 Burns Lake); 7 supportive recovery beds in the northwest, including 2 Terrace, 2 Prince Rupert, 2 Kitimat, 1 Haida Gwaii</w:t>
            </w:r>
          </w:p>
        </w:tc>
        <w:tc>
          <w:tcPr>
            <w:tcW w:w="3113" w:type="dxa"/>
          </w:tcPr>
          <w:p w14:paraId="7D85C26F" w14:textId="50726409" w:rsidR="00263D40" w:rsidRDefault="006A0270" w:rsidP="00670AAF">
            <w:pPr>
              <w:pStyle w:val="ListParagraph"/>
              <w:numPr>
                <w:ilvl w:val="0"/>
                <w:numId w:val="2"/>
              </w:numPr>
            </w:pPr>
            <w:r>
              <w:t>Will section B and C measures be submitted for RP3 2022-23 or moving forward?</w:t>
            </w:r>
          </w:p>
        </w:tc>
        <w:tc>
          <w:tcPr>
            <w:tcW w:w="3113" w:type="dxa"/>
          </w:tcPr>
          <w:p w14:paraId="421620C8" w14:textId="3017530A" w:rsidR="001449B3" w:rsidRPr="004C05F5" w:rsidRDefault="448C0611" w:rsidP="00670AAF">
            <w:pPr>
              <w:pStyle w:val="ListParagraph"/>
              <w:numPr>
                <w:ilvl w:val="0"/>
                <w:numId w:val="21"/>
              </w:numPr>
              <w:rPr>
                <w:color w:val="FF0000"/>
              </w:rPr>
            </w:pPr>
            <w:r w:rsidRPr="4E02605C">
              <w:rPr>
                <w:color w:val="FF0000"/>
              </w:rPr>
              <w:t>Manual</w:t>
            </w:r>
          </w:p>
          <w:p w14:paraId="0F812539" w14:textId="5AFDC469" w:rsidR="004C05F5" w:rsidRPr="004C05F5" w:rsidRDefault="448C0611" w:rsidP="4E02605C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color w:val="FF0000"/>
              </w:rPr>
            </w:pPr>
            <w:r w:rsidRPr="4E02605C">
              <w:rPr>
                <w:color w:val="FF0000"/>
              </w:rPr>
              <w:t>Supportive Recovery is in the que to be transitioned to Redcap I will provide an update once I hear from the Redcap team</w:t>
            </w:r>
          </w:p>
        </w:tc>
      </w:tr>
      <w:tr w:rsidR="001449B3" w14:paraId="580448B7" w14:textId="77777777" w:rsidTr="2735F95E">
        <w:trPr>
          <w:trHeight w:val="266"/>
        </w:trPr>
        <w:tc>
          <w:tcPr>
            <w:tcW w:w="3110" w:type="dxa"/>
          </w:tcPr>
          <w:p w14:paraId="461C03A6" w14:textId="68D5F4F2" w:rsidR="001449B3" w:rsidRDefault="00F704E6">
            <w:r w:rsidRPr="00F704E6">
              <w:t>8c. Administrative assistant to the co-located OAT Program and OPS service in Quesnel</w:t>
            </w:r>
          </w:p>
        </w:tc>
        <w:tc>
          <w:tcPr>
            <w:tcW w:w="3113" w:type="dxa"/>
          </w:tcPr>
          <w:p w14:paraId="66ED48A9" w14:textId="77777777" w:rsidR="001449B3" w:rsidRDefault="00F704E6" w:rsidP="00670AAF">
            <w:pPr>
              <w:pStyle w:val="ListParagraph"/>
              <w:numPr>
                <w:ilvl w:val="0"/>
                <w:numId w:val="3"/>
              </w:numPr>
            </w:pPr>
            <w:r>
              <w:t>Will any section A or B metrics be reported for RP3 2022-23 or moving forward?</w:t>
            </w:r>
          </w:p>
          <w:p w14:paraId="3BC4D0EB" w14:textId="11A31C4D" w:rsidR="00F704E6" w:rsidRDefault="00F704E6" w:rsidP="00670AAF">
            <w:pPr>
              <w:pStyle w:val="ListParagraph"/>
              <w:numPr>
                <w:ilvl w:val="0"/>
                <w:numId w:val="3"/>
              </w:numPr>
            </w:pPr>
            <w:r>
              <w:t xml:space="preserve">Does NHA have additional or different metrics they </w:t>
            </w:r>
            <w:r>
              <w:lastRenderedPageBreak/>
              <w:t>would like to submit for this initiative?</w:t>
            </w:r>
          </w:p>
        </w:tc>
        <w:tc>
          <w:tcPr>
            <w:tcW w:w="3113" w:type="dxa"/>
          </w:tcPr>
          <w:p w14:paraId="680E6F0A" w14:textId="77777777" w:rsidR="001449B3" w:rsidRPr="00A42E87" w:rsidRDefault="003808EE" w:rsidP="00670AAF">
            <w:pPr>
              <w:pStyle w:val="ListParagraph"/>
              <w:numPr>
                <w:ilvl w:val="0"/>
                <w:numId w:val="22"/>
              </w:numPr>
            </w:pPr>
            <w:r w:rsidRPr="00A42E87">
              <w:lastRenderedPageBreak/>
              <w:t xml:space="preserve">No – admin assistant workload is not reported on. Not applicable metric to </w:t>
            </w:r>
            <w:r w:rsidR="00B03110" w:rsidRPr="00A42E87">
              <w:t>admin assistant role</w:t>
            </w:r>
          </w:p>
          <w:p w14:paraId="088FAA81" w14:textId="2E97E111" w:rsidR="00B03110" w:rsidRDefault="00A42E87" w:rsidP="00670AAF">
            <w:pPr>
              <w:pStyle w:val="ListParagraph"/>
              <w:numPr>
                <w:ilvl w:val="0"/>
                <w:numId w:val="22"/>
              </w:numPr>
            </w:pPr>
            <w:r w:rsidRPr="00A42E87">
              <w:t xml:space="preserve">We will develop a metric and provide rationale and </w:t>
            </w:r>
            <w:r w:rsidRPr="00A42E87">
              <w:lastRenderedPageBreak/>
              <w:t>explanation when submitting</w:t>
            </w:r>
          </w:p>
        </w:tc>
      </w:tr>
      <w:tr w:rsidR="001449B3" w14:paraId="7D15930A" w14:textId="77777777" w:rsidTr="2735F95E">
        <w:trPr>
          <w:trHeight w:val="266"/>
        </w:trPr>
        <w:tc>
          <w:tcPr>
            <w:tcW w:w="3110" w:type="dxa"/>
          </w:tcPr>
          <w:p w14:paraId="37666ACC" w14:textId="54F7DB02" w:rsidR="001449B3" w:rsidRDefault="00F704E6">
            <w:r w:rsidRPr="00F704E6">
              <w:lastRenderedPageBreak/>
              <w:t xml:space="preserve">8d. Substance use clinician (Fort Saint James) to support connection and referrals to Interprofessional teams, community services, cultural supports, ongoing Substance use supports, housing, </w:t>
            </w:r>
            <w:proofErr w:type="gramStart"/>
            <w:r w:rsidRPr="00F704E6">
              <w:t>treatment</w:t>
            </w:r>
            <w:proofErr w:type="gramEnd"/>
            <w:r w:rsidRPr="00F704E6">
              <w:t xml:space="preserve"> and connections to community health resources.</w:t>
            </w:r>
          </w:p>
        </w:tc>
        <w:tc>
          <w:tcPr>
            <w:tcW w:w="3113" w:type="dxa"/>
          </w:tcPr>
          <w:p w14:paraId="52C6AD3C" w14:textId="77777777" w:rsidR="00F704E6" w:rsidRDefault="00F704E6" w:rsidP="00670AAF">
            <w:pPr>
              <w:pStyle w:val="ListParagraph"/>
              <w:numPr>
                <w:ilvl w:val="0"/>
                <w:numId w:val="4"/>
              </w:numPr>
            </w:pPr>
            <w:r>
              <w:t>Will any section A or B metrics be reported for RP3 2022-23 or moving forward?</w:t>
            </w:r>
          </w:p>
          <w:p w14:paraId="6F1BF789" w14:textId="2AF0B4D5" w:rsidR="001449B3" w:rsidRDefault="00F704E6" w:rsidP="00670AAF">
            <w:pPr>
              <w:pStyle w:val="ListParagraph"/>
              <w:numPr>
                <w:ilvl w:val="0"/>
                <w:numId w:val="4"/>
              </w:numPr>
            </w:pPr>
            <w:r>
              <w:t>Does NHA have additional or different metrics they would like to submit for this initiative?</w:t>
            </w:r>
          </w:p>
        </w:tc>
        <w:tc>
          <w:tcPr>
            <w:tcW w:w="3113" w:type="dxa"/>
          </w:tcPr>
          <w:p w14:paraId="1EF44466" w14:textId="4AF0D606" w:rsidR="00EC42D1" w:rsidRDefault="00420716" w:rsidP="00670AAF">
            <w:pPr>
              <w:pStyle w:val="ListParagraph"/>
              <w:numPr>
                <w:ilvl w:val="0"/>
                <w:numId w:val="23"/>
              </w:numPr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1449B3" w14:paraId="2DC428E2" w14:textId="77777777" w:rsidTr="2735F95E">
        <w:trPr>
          <w:trHeight w:val="58"/>
        </w:trPr>
        <w:tc>
          <w:tcPr>
            <w:tcW w:w="3110" w:type="dxa"/>
          </w:tcPr>
          <w:p w14:paraId="3FB6DA19" w14:textId="40713EFA" w:rsidR="001449B3" w:rsidRDefault="004A11FE">
            <w:r w:rsidRPr="004A11FE">
              <w:t xml:space="preserve">9a. One time seed funding to </w:t>
            </w:r>
            <w:proofErr w:type="spellStart"/>
            <w:r w:rsidRPr="004A11FE">
              <w:t>Northwinds</w:t>
            </w:r>
            <w:proofErr w:type="spellEnd"/>
            <w:r w:rsidRPr="004A11FE">
              <w:t xml:space="preserve"> </w:t>
            </w:r>
            <w:r w:rsidR="00241FF4">
              <w:t>R</w:t>
            </w:r>
            <w:r w:rsidRPr="004A11FE">
              <w:t xml:space="preserve">ecovery </w:t>
            </w:r>
            <w:r w:rsidR="00241FF4">
              <w:t>C</w:t>
            </w:r>
            <w:r w:rsidRPr="004A11FE">
              <w:t>entre</w:t>
            </w:r>
            <w:r w:rsidRPr="004A11FE">
              <w:tab/>
            </w:r>
            <w:r w:rsidRPr="004A11FE">
              <w:tab/>
            </w:r>
            <w:r w:rsidRPr="004A11FE">
              <w:tab/>
            </w:r>
            <w:r w:rsidRPr="004A11FE">
              <w:tab/>
            </w:r>
            <w:r w:rsidRPr="004A11FE">
              <w:tab/>
            </w:r>
            <w:r w:rsidRPr="004A11FE">
              <w:tab/>
            </w:r>
            <w:r w:rsidRPr="004A11FE">
              <w:tab/>
            </w:r>
            <w:r w:rsidRPr="004A11FE">
              <w:tab/>
            </w:r>
          </w:p>
        </w:tc>
        <w:tc>
          <w:tcPr>
            <w:tcW w:w="3113" w:type="dxa"/>
          </w:tcPr>
          <w:p w14:paraId="64D9C779" w14:textId="5B2B6D92" w:rsidR="00745640" w:rsidRDefault="004A11FE" w:rsidP="00670AAF">
            <w:pPr>
              <w:pStyle w:val="ListParagraph"/>
              <w:numPr>
                <w:ilvl w:val="0"/>
                <w:numId w:val="5"/>
              </w:numPr>
            </w:pPr>
            <w:r>
              <w:t>Does NHA have additional or different metrics they would like to submit for this initiative for RP3 2022-23?</w:t>
            </w:r>
          </w:p>
        </w:tc>
        <w:tc>
          <w:tcPr>
            <w:tcW w:w="3113" w:type="dxa"/>
          </w:tcPr>
          <w:p w14:paraId="11C6575C" w14:textId="47E152CF" w:rsidR="009F4E36" w:rsidRPr="007B2534" w:rsidRDefault="2A599D87" w:rsidP="007B2534">
            <w:pPr>
              <w:rPr>
                <w:color w:val="FF0000"/>
              </w:rPr>
            </w:pPr>
            <w:r w:rsidRPr="007B2534">
              <w:t>One Time Funding no measures identified</w:t>
            </w:r>
          </w:p>
        </w:tc>
      </w:tr>
      <w:tr w:rsidR="004A11FE" w14:paraId="1DE53CEF" w14:textId="77777777" w:rsidTr="2735F95E">
        <w:trPr>
          <w:trHeight w:val="58"/>
        </w:trPr>
        <w:tc>
          <w:tcPr>
            <w:tcW w:w="3110" w:type="dxa"/>
          </w:tcPr>
          <w:p w14:paraId="676FC4E7" w14:textId="313501EA" w:rsidR="004A11FE" w:rsidRDefault="004A11FE">
            <w:r w:rsidRPr="004A11FE">
              <w:t>9f. New - Team Lead Dawson Creek - With the needed expansion of Overdose services in Dawson Creek, the addition of 1 Team Lead is required to lead the development and offering of three new opioid/substance use related programs (OPS/OAT/Treatment)</w:t>
            </w:r>
          </w:p>
        </w:tc>
        <w:tc>
          <w:tcPr>
            <w:tcW w:w="3113" w:type="dxa"/>
          </w:tcPr>
          <w:p w14:paraId="14BF6408" w14:textId="0597F906" w:rsidR="004A11FE" w:rsidRPr="004A11FE" w:rsidRDefault="004A11FE" w:rsidP="00670AAF">
            <w:pPr>
              <w:pStyle w:val="ListParagraph"/>
              <w:numPr>
                <w:ilvl w:val="0"/>
                <w:numId w:val="9"/>
              </w:numPr>
            </w:pPr>
            <w:r w:rsidRPr="004A11FE">
              <w:t>Does NHA have additional or different metrics they would like to submit for this initiative for RP3 2022-23</w:t>
            </w:r>
            <w:r>
              <w:t xml:space="preserve"> or moving forward?</w:t>
            </w:r>
          </w:p>
          <w:p w14:paraId="45E1B379" w14:textId="77777777" w:rsidR="004A11FE" w:rsidRDefault="004A11FE" w:rsidP="004A11FE">
            <w:pPr>
              <w:ind w:left="360"/>
            </w:pPr>
          </w:p>
        </w:tc>
        <w:tc>
          <w:tcPr>
            <w:tcW w:w="3113" w:type="dxa"/>
          </w:tcPr>
          <w:p w14:paraId="5CA10D93" w14:textId="6F0150AE" w:rsidR="00161D46" w:rsidRPr="00607791" w:rsidRDefault="00607791" w:rsidP="00607791">
            <w:r w:rsidRPr="00607791">
              <w:t xml:space="preserve">For future submissions, we will create a metric that is applicable to this </w:t>
            </w:r>
            <w:proofErr w:type="gramStart"/>
            <w:r w:rsidRPr="00607791">
              <w:t>requirement</w:t>
            </w:r>
            <w:proofErr w:type="gramEnd"/>
            <w:r w:rsidRPr="00607791">
              <w:t xml:space="preserve"> </w:t>
            </w:r>
          </w:p>
          <w:p w14:paraId="7EAF15D3" w14:textId="6969BAA6" w:rsidR="00E93202" w:rsidRPr="00A36FAF" w:rsidRDefault="00E93202" w:rsidP="00607791">
            <w:pPr>
              <w:pStyle w:val="ListParagraph"/>
              <w:ind w:left="360"/>
              <w:rPr>
                <w:color w:val="FF0000"/>
              </w:rPr>
            </w:pPr>
          </w:p>
        </w:tc>
      </w:tr>
      <w:tr w:rsidR="004A11FE" w14:paraId="2AD1561C" w14:textId="77777777" w:rsidTr="2735F95E">
        <w:trPr>
          <w:trHeight w:val="58"/>
        </w:trPr>
        <w:tc>
          <w:tcPr>
            <w:tcW w:w="3110" w:type="dxa"/>
          </w:tcPr>
          <w:p w14:paraId="33937DD8" w14:textId="1892F1F9" w:rsidR="004A11FE" w:rsidRDefault="004A11FE">
            <w:r w:rsidRPr="004A11FE">
              <w:t>10c. Aftercare HA project management costs</w:t>
            </w:r>
          </w:p>
        </w:tc>
        <w:tc>
          <w:tcPr>
            <w:tcW w:w="3113" w:type="dxa"/>
          </w:tcPr>
          <w:p w14:paraId="3C4F892E" w14:textId="17146AA6" w:rsidR="004A11FE" w:rsidRDefault="004A11FE" w:rsidP="00670AAF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4A11FE">
              <w:t>Does NHA have additional or different metrics they would like to submit for this initiative for RP3 2022-23 or moving forward?</w:t>
            </w:r>
            <w:r w:rsidR="00F67F44">
              <w:t xml:space="preserve"> </w:t>
            </w:r>
            <w:r w:rsidR="63076E54">
              <w:t>Fundin</w:t>
            </w:r>
            <w:r w:rsidR="75B6FF5E">
              <w:t>g</w:t>
            </w:r>
          </w:p>
        </w:tc>
        <w:tc>
          <w:tcPr>
            <w:tcW w:w="3113" w:type="dxa"/>
          </w:tcPr>
          <w:p w14:paraId="506D3DDC" w14:textId="0DFF7E91" w:rsidR="004A11FE" w:rsidRDefault="21A99CFF">
            <w:r>
              <w:t xml:space="preserve">Nothing to report </w:t>
            </w:r>
            <w:proofErr w:type="gramStart"/>
            <w:r>
              <w:t>one time</w:t>
            </w:r>
            <w:proofErr w:type="gramEnd"/>
            <w:r>
              <w:t xml:space="preserve"> funding</w:t>
            </w:r>
          </w:p>
          <w:p w14:paraId="524E8F03" w14:textId="15C3B12E" w:rsidR="004A11FE" w:rsidRDefault="004A11FE" w:rsidP="4E02605C"/>
        </w:tc>
      </w:tr>
      <w:tr w:rsidR="004A11FE" w14:paraId="349B473A" w14:textId="77777777" w:rsidTr="2735F95E">
        <w:trPr>
          <w:trHeight w:val="58"/>
        </w:trPr>
        <w:tc>
          <w:tcPr>
            <w:tcW w:w="3110" w:type="dxa"/>
          </w:tcPr>
          <w:p w14:paraId="3BE138DA" w14:textId="1E78EA92" w:rsidR="004A11FE" w:rsidRDefault="004A11FE">
            <w:r w:rsidRPr="004A11FE">
              <w:t xml:space="preserve">7a. Service Enhancements for Existing Withdrawal Management Beds:  </w:t>
            </w:r>
          </w:p>
        </w:tc>
        <w:tc>
          <w:tcPr>
            <w:tcW w:w="3113" w:type="dxa"/>
          </w:tcPr>
          <w:p w14:paraId="64DDE035" w14:textId="604ECEF3" w:rsidR="004A11FE" w:rsidRPr="004A11FE" w:rsidRDefault="004A11FE" w:rsidP="00670AAF">
            <w:pPr>
              <w:pStyle w:val="ListParagraph"/>
              <w:numPr>
                <w:ilvl w:val="0"/>
                <w:numId w:val="11"/>
              </w:numPr>
            </w:pPr>
            <w:r w:rsidRPr="004A11FE">
              <w:t>Will any section A or B metrics be reported for RP3 2022-23 or moving forward?</w:t>
            </w:r>
          </w:p>
          <w:p w14:paraId="4A4EE461" w14:textId="26E9C555" w:rsidR="004A11FE" w:rsidRDefault="004A11FE" w:rsidP="00670AAF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4A11FE"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4F9C2744" w14:textId="1707E06D" w:rsidR="000C23CE" w:rsidRDefault="00420716" w:rsidP="00670AAF">
            <w:pPr>
              <w:pStyle w:val="ListParagraph"/>
              <w:numPr>
                <w:ilvl w:val="0"/>
                <w:numId w:val="24"/>
              </w:numPr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4A11FE" w14:paraId="4F926FD8" w14:textId="77777777" w:rsidTr="2735F95E">
        <w:trPr>
          <w:trHeight w:val="58"/>
        </w:trPr>
        <w:tc>
          <w:tcPr>
            <w:tcW w:w="3110" w:type="dxa"/>
          </w:tcPr>
          <w:p w14:paraId="12169F28" w14:textId="479D6DE8" w:rsidR="004A11FE" w:rsidRDefault="004A11FE">
            <w:r w:rsidRPr="004A11FE">
              <w:t>7b. Expansion of Prince George MHSU Detox</w:t>
            </w:r>
          </w:p>
        </w:tc>
        <w:tc>
          <w:tcPr>
            <w:tcW w:w="3113" w:type="dxa"/>
          </w:tcPr>
          <w:p w14:paraId="08E48AAA" w14:textId="32998055" w:rsidR="004A11FE" w:rsidRDefault="004A11FE" w:rsidP="00A10CD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60"/>
            </w:pPr>
            <w:r w:rsidRPr="004A11FE">
              <w:t>Will any section B</w:t>
            </w:r>
            <w:r>
              <w:t>/C</w:t>
            </w:r>
            <w:r w:rsidRPr="004A11FE">
              <w:t xml:space="preserve"> metrics be reported for RP3 2022-23 or moving forward?</w:t>
            </w:r>
          </w:p>
        </w:tc>
        <w:tc>
          <w:tcPr>
            <w:tcW w:w="3113" w:type="dxa"/>
          </w:tcPr>
          <w:p w14:paraId="42A85A06" w14:textId="585FFC12" w:rsidR="004A11FE" w:rsidRDefault="00A10CDC" w:rsidP="00A10CDC">
            <w:pPr>
              <w:pStyle w:val="ListParagraph"/>
              <w:numPr>
                <w:ilvl w:val="0"/>
                <w:numId w:val="35"/>
              </w:numPr>
              <w:ind w:left="360"/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4A11FE" w14:paraId="7DAB0213" w14:textId="77777777" w:rsidTr="2735F95E">
        <w:trPr>
          <w:trHeight w:val="58"/>
        </w:trPr>
        <w:tc>
          <w:tcPr>
            <w:tcW w:w="3110" w:type="dxa"/>
          </w:tcPr>
          <w:p w14:paraId="3FD99F3D" w14:textId="654BD21D" w:rsidR="004A11FE" w:rsidRDefault="004A11FE">
            <w:r w:rsidRPr="004A11FE">
              <w:lastRenderedPageBreak/>
              <w:t>8a. Acute care transition nurse (New service)</w:t>
            </w:r>
          </w:p>
        </w:tc>
        <w:tc>
          <w:tcPr>
            <w:tcW w:w="3113" w:type="dxa"/>
          </w:tcPr>
          <w:p w14:paraId="17DC6AFA" w14:textId="3944DD9F" w:rsidR="004A11FE" w:rsidRDefault="004A11FE" w:rsidP="00670AAF">
            <w:pPr>
              <w:pStyle w:val="ListParagraph"/>
              <w:numPr>
                <w:ilvl w:val="0"/>
                <w:numId w:val="12"/>
              </w:numPr>
            </w:pPr>
            <w:r>
              <w:t>Will any section A or B metrics be reported for RP3 2022-23 or moving forward?</w:t>
            </w:r>
          </w:p>
          <w:p w14:paraId="1ABEC4F9" w14:textId="7E00C52B" w:rsidR="004A11FE" w:rsidRDefault="004A11FE" w:rsidP="00670AAF">
            <w:pPr>
              <w:pStyle w:val="ListParagraph"/>
              <w:numPr>
                <w:ilvl w:val="0"/>
                <w:numId w:val="12"/>
              </w:numPr>
            </w:pPr>
            <w:r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239747D2" w14:textId="08606716" w:rsidR="00C74B21" w:rsidRDefault="00420716" w:rsidP="00670AAF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4A11FE" w14:paraId="08A6E6D7" w14:textId="77777777" w:rsidTr="2735F95E">
        <w:trPr>
          <w:trHeight w:val="58"/>
        </w:trPr>
        <w:tc>
          <w:tcPr>
            <w:tcW w:w="3110" w:type="dxa"/>
          </w:tcPr>
          <w:p w14:paraId="37420EBA" w14:textId="6ACC10E3" w:rsidR="004A11FE" w:rsidRDefault="004A11FE">
            <w:r w:rsidRPr="004A11FE">
              <w:t>9d. Expansion - The Adult Addiction Day Treatment: Expansion -</w:t>
            </w:r>
          </w:p>
        </w:tc>
        <w:tc>
          <w:tcPr>
            <w:tcW w:w="3113" w:type="dxa"/>
          </w:tcPr>
          <w:p w14:paraId="387A7122" w14:textId="7138F26A" w:rsidR="004A11FE" w:rsidRDefault="004A11FE" w:rsidP="00670AAF">
            <w:pPr>
              <w:pStyle w:val="ListParagraph"/>
              <w:numPr>
                <w:ilvl w:val="0"/>
                <w:numId w:val="13"/>
              </w:numPr>
            </w:pPr>
            <w:r>
              <w:t>Will any section A/B/C metrics be reported for RP3 2022-23 or moving forward?</w:t>
            </w:r>
          </w:p>
          <w:p w14:paraId="7C3BC79D" w14:textId="6EDD3D02" w:rsidR="004A11FE" w:rsidRDefault="004A11FE" w:rsidP="00670AAF">
            <w:pPr>
              <w:pStyle w:val="ListParagraph"/>
              <w:numPr>
                <w:ilvl w:val="0"/>
                <w:numId w:val="13"/>
              </w:numPr>
            </w:pPr>
            <w:r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1C65CE45" w14:textId="53E54F0C" w:rsidR="00EE6AD5" w:rsidRPr="00E93202" w:rsidRDefault="00DC00C5" w:rsidP="00670AAF">
            <w:pPr>
              <w:pStyle w:val="ListParagraph"/>
              <w:numPr>
                <w:ilvl w:val="0"/>
                <w:numId w:val="25"/>
              </w:numPr>
              <w:rPr>
                <w:color w:val="FF0000"/>
              </w:rPr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4A11FE" w14:paraId="4D725A10" w14:textId="77777777" w:rsidTr="2735F95E">
        <w:trPr>
          <w:trHeight w:val="58"/>
        </w:trPr>
        <w:tc>
          <w:tcPr>
            <w:tcW w:w="3110" w:type="dxa"/>
          </w:tcPr>
          <w:p w14:paraId="18450B1D" w14:textId="55039F0E" w:rsidR="004A11FE" w:rsidRDefault="004A11FE">
            <w:r w:rsidRPr="004A11FE">
              <w:t>9e. Enhancement to Dawson Creek OAT Service</w:t>
            </w:r>
          </w:p>
        </w:tc>
        <w:tc>
          <w:tcPr>
            <w:tcW w:w="3113" w:type="dxa"/>
          </w:tcPr>
          <w:p w14:paraId="54D9F3FB" w14:textId="77777777" w:rsidR="004A11FE" w:rsidRDefault="004A11FE" w:rsidP="00670AAF">
            <w:pPr>
              <w:pStyle w:val="ListParagraph"/>
              <w:numPr>
                <w:ilvl w:val="0"/>
                <w:numId w:val="14"/>
              </w:numPr>
            </w:pPr>
            <w:r>
              <w:t>Will any section B/C metrics be reported for RP3 2022-23 or moving forward?</w:t>
            </w:r>
          </w:p>
          <w:p w14:paraId="2BC816C7" w14:textId="63552785" w:rsidR="004A11FE" w:rsidRDefault="004A11FE" w:rsidP="00670AAF">
            <w:pPr>
              <w:pStyle w:val="ListParagraph"/>
              <w:numPr>
                <w:ilvl w:val="0"/>
                <w:numId w:val="14"/>
              </w:numPr>
            </w:pPr>
            <w:r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361E8F75" w14:textId="4D7E80A3" w:rsidR="004A11FE" w:rsidRPr="00647CF1" w:rsidRDefault="00DC00C5" w:rsidP="00670AAF">
            <w:pPr>
              <w:pStyle w:val="ListParagraph"/>
              <w:numPr>
                <w:ilvl w:val="0"/>
                <w:numId w:val="26"/>
              </w:numPr>
              <w:rPr>
                <w:color w:val="FF0000"/>
              </w:rPr>
            </w:pPr>
            <w:r>
              <w:t>Yes, we will be able to submit team-based data, other than Indigenous identification information and data on gender other than ‘male’ and ‘female’</w:t>
            </w:r>
          </w:p>
        </w:tc>
      </w:tr>
      <w:tr w:rsidR="004A11FE" w14:paraId="139763CB" w14:textId="77777777" w:rsidTr="2735F95E">
        <w:trPr>
          <w:trHeight w:val="58"/>
        </w:trPr>
        <w:tc>
          <w:tcPr>
            <w:tcW w:w="3110" w:type="dxa"/>
          </w:tcPr>
          <w:p w14:paraId="4E8FAA15" w14:textId="77777777" w:rsidR="004A11FE" w:rsidRDefault="004A11FE" w:rsidP="004A11FE">
            <w:r>
              <w:t>10a. Aftercare and biopsychosocial supports</w:t>
            </w:r>
          </w:p>
          <w:p w14:paraId="36F5FA7E" w14:textId="787CC12A" w:rsidR="004A11FE" w:rsidRDefault="004A11FE" w:rsidP="004A11FE">
            <w:r>
              <w:t>Peer Support services in Terrace, Prince Rupert, Kitimat, Haida Gwaii North and Haida Gwaii - South</w:t>
            </w:r>
          </w:p>
        </w:tc>
        <w:tc>
          <w:tcPr>
            <w:tcW w:w="3113" w:type="dxa"/>
          </w:tcPr>
          <w:p w14:paraId="160698B9" w14:textId="1F400E0B" w:rsidR="004A11FE" w:rsidRDefault="004A11FE" w:rsidP="00670AAF">
            <w:pPr>
              <w:pStyle w:val="ListParagraph"/>
              <w:numPr>
                <w:ilvl w:val="0"/>
                <w:numId w:val="15"/>
              </w:numPr>
            </w:pPr>
            <w:r>
              <w:t>Will any section B/C metrics be reported for RP3 2022-23 or moving forward?</w:t>
            </w:r>
          </w:p>
          <w:p w14:paraId="15979615" w14:textId="2CA00AE9" w:rsidR="004A11FE" w:rsidRDefault="004A11FE" w:rsidP="00670AAF">
            <w:pPr>
              <w:pStyle w:val="ListParagraph"/>
              <w:numPr>
                <w:ilvl w:val="0"/>
                <w:numId w:val="15"/>
              </w:numPr>
            </w:pPr>
            <w:r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7DB6A16E" w14:textId="43F707FD" w:rsidR="008029F6" w:rsidRPr="008029F6" w:rsidRDefault="008029F6" w:rsidP="00670AAF">
            <w:pPr>
              <w:pStyle w:val="ListParagraph"/>
              <w:numPr>
                <w:ilvl w:val="0"/>
                <w:numId w:val="27"/>
              </w:numPr>
            </w:pPr>
            <w:r>
              <w:t>Yes, we will be able to submit team-based data, other than Indigenous identification information and data on gender other than ‘male’ and ‘female’</w:t>
            </w:r>
            <w:r w:rsidR="00ED1C11">
              <w:t xml:space="preserve">. </w:t>
            </w:r>
          </w:p>
          <w:p w14:paraId="610878E8" w14:textId="77777777" w:rsidR="004A11FE" w:rsidRDefault="004A11FE" w:rsidP="00ED1C11">
            <w:pPr>
              <w:pStyle w:val="ListParagraph"/>
              <w:ind w:left="360"/>
            </w:pPr>
          </w:p>
          <w:p w14:paraId="73656317" w14:textId="71EA9C32" w:rsidR="00ED1C11" w:rsidRDefault="00ED1C11" w:rsidP="00ED1C11">
            <w:pPr>
              <w:pStyle w:val="ListParagraph"/>
              <w:ind w:left="360"/>
            </w:pPr>
            <w:r>
              <w:t>We will need to develop a metric appropriate for peer positions</w:t>
            </w:r>
          </w:p>
        </w:tc>
      </w:tr>
      <w:tr w:rsidR="004A11FE" w14:paraId="6B9BC284" w14:textId="77777777" w:rsidTr="2735F95E">
        <w:trPr>
          <w:trHeight w:val="633"/>
        </w:trPr>
        <w:tc>
          <w:tcPr>
            <w:tcW w:w="3110" w:type="dxa"/>
          </w:tcPr>
          <w:p w14:paraId="5F6CE372" w14:textId="319C2686" w:rsidR="004A11FE" w:rsidRDefault="004A11FE">
            <w:r w:rsidRPr="004A11FE">
              <w:t>7d. Service Enhancements for Existing Sobering and Assessment Beds:</w:t>
            </w:r>
          </w:p>
        </w:tc>
        <w:tc>
          <w:tcPr>
            <w:tcW w:w="3113" w:type="dxa"/>
          </w:tcPr>
          <w:p w14:paraId="72E49AF0" w14:textId="50F9432F" w:rsidR="004A11FE" w:rsidRDefault="004A11FE" w:rsidP="00670AAF">
            <w:pPr>
              <w:pStyle w:val="ListParagraph"/>
              <w:numPr>
                <w:ilvl w:val="0"/>
                <w:numId w:val="16"/>
              </w:numPr>
            </w:pPr>
            <w:r>
              <w:t>Will any section B/C metrics be reported for RP3 2022-23 or moving forward?</w:t>
            </w:r>
          </w:p>
          <w:p w14:paraId="6F5E84AC" w14:textId="1755A2E0" w:rsidR="004A11FE" w:rsidRDefault="004A11FE" w:rsidP="00670AAF">
            <w:pPr>
              <w:pStyle w:val="ListParagraph"/>
              <w:numPr>
                <w:ilvl w:val="0"/>
                <w:numId w:val="16"/>
              </w:numPr>
            </w:pPr>
            <w:r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040A40FA" w14:textId="12232005" w:rsidR="00840AAC" w:rsidRPr="008029F6" w:rsidRDefault="00840AAC" w:rsidP="00670AAF">
            <w:pPr>
              <w:pStyle w:val="ListParagraph"/>
              <w:numPr>
                <w:ilvl w:val="0"/>
                <w:numId w:val="30"/>
              </w:numPr>
            </w:pPr>
            <w:r>
              <w:t xml:space="preserve">Yes, we will be able to submit team-based data, other than Indigenous identification information and data on gender other than ‘male’ and ‘female’. </w:t>
            </w:r>
          </w:p>
          <w:p w14:paraId="1814A8C8" w14:textId="1B681C16" w:rsidR="00DB09BA" w:rsidRDefault="00DB09BA" w:rsidP="00840AAC"/>
        </w:tc>
      </w:tr>
      <w:tr w:rsidR="004A11FE" w14:paraId="3A5A6716" w14:textId="77777777" w:rsidTr="2735F95E">
        <w:trPr>
          <w:trHeight w:val="58"/>
        </w:trPr>
        <w:tc>
          <w:tcPr>
            <w:tcW w:w="3110" w:type="dxa"/>
          </w:tcPr>
          <w:p w14:paraId="51823531" w14:textId="4761D1CC" w:rsidR="004A11FE" w:rsidRDefault="004A11FE">
            <w:r w:rsidRPr="004A11FE">
              <w:t>8b. Community Engagement Advisor (new service)</w:t>
            </w:r>
          </w:p>
        </w:tc>
        <w:tc>
          <w:tcPr>
            <w:tcW w:w="3113" w:type="dxa"/>
          </w:tcPr>
          <w:p w14:paraId="277A9F4B" w14:textId="41690EF0" w:rsidR="004A11FE" w:rsidRDefault="004A11FE" w:rsidP="00670AAF">
            <w:pPr>
              <w:pStyle w:val="ListParagraph"/>
              <w:numPr>
                <w:ilvl w:val="0"/>
                <w:numId w:val="17"/>
              </w:numPr>
            </w:pPr>
            <w:r>
              <w:t>Will any section B/C metrics be reported for RP3 2022-23 or moving forward?</w:t>
            </w:r>
          </w:p>
          <w:p w14:paraId="0B3F80BB" w14:textId="163A7962" w:rsidR="004A11FE" w:rsidRDefault="004A11FE" w:rsidP="00670AAF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Does NHA have additional or different metrics they would like to submit for this initiative for RP3 2022-23 or moving forward?</w:t>
            </w:r>
          </w:p>
        </w:tc>
        <w:tc>
          <w:tcPr>
            <w:tcW w:w="3113" w:type="dxa"/>
          </w:tcPr>
          <w:p w14:paraId="5F4B0266" w14:textId="51734278" w:rsidR="00840AAC" w:rsidRPr="008029F6" w:rsidRDefault="00840AAC" w:rsidP="00670AAF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lastRenderedPageBreak/>
              <w:t xml:space="preserve">Yes, we will be able to submit team-based data, other than Indigenous </w:t>
            </w:r>
            <w:r>
              <w:lastRenderedPageBreak/>
              <w:t xml:space="preserve">identification information and data on gender other than ‘male’ and ‘female’. </w:t>
            </w:r>
          </w:p>
          <w:p w14:paraId="1E3A36F0" w14:textId="457CC980" w:rsidR="004A11FE" w:rsidRDefault="004A11FE" w:rsidP="00840AAC">
            <w:pPr>
              <w:pStyle w:val="ListParagraph"/>
            </w:pPr>
          </w:p>
        </w:tc>
      </w:tr>
      <w:tr w:rsidR="004A11FE" w14:paraId="705329DA" w14:textId="77777777" w:rsidTr="2735F95E">
        <w:trPr>
          <w:trHeight w:val="58"/>
        </w:trPr>
        <w:tc>
          <w:tcPr>
            <w:tcW w:w="3110" w:type="dxa"/>
          </w:tcPr>
          <w:p w14:paraId="7B345077" w14:textId="2E8E4571" w:rsidR="004A11FE" w:rsidRDefault="00692AA7">
            <w:r w:rsidRPr="00692AA7">
              <w:lastRenderedPageBreak/>
              <w:t>8e. Expansion of Interprofessional Primary Care Team in Hazelton and Fort Saint James</w:t>
            </w:r>
          </w:p>
        </w:tc>
        <w:tc>
          <w:tcPr>
            <w:tcW w:w="3113" w:type="dxa"/>
          </w:tcPr>
          <w:p w14:paraId="46B2C662" w14:textId="77777777" w:rsidR="004A11FE" w:rsidRDefault="00692AA7" w:rsidP="00670AAF">
            <w:pPr>
              <w:pStyle w:val="ListParagraph"/>
              <w:numPr>
                <w:ilvl w:val="0"/>
                <w:numId w:val="18"/>
              </w:numPr>
            </w:pPr>
            <w:r>
              <w:t>Will section A/B/C metrics be reported for RP3 2022-23 or moving forward?</w:t>
            </w:r>
          </w:p>
          <w:p w14:paraId="20FFE2D0" w14:textId="133AFE0C" w:rsidR="00692AA7" w:rsidRDefault="00692AA7" w:rsidP="00670AAF">
            <w:pPr>
              <w:pStyle w:val="ListParagraph"/>
              <w:numPr>
                <w:ilvl w:val="0"/>
                <w:numId w:val="18"/>
              </w:numPr>
            </w:pPr>
            <w:r>
              <w:t>Does NHA have additional or different metrics they would like to submit for RP3 2022-23 or moving forward?</w:t>
            </w:r>
          </w:p>
        </w:tc>
        <w:tc>
          <w:tcPr>
            <w:tcW w:w="3113" w:type="dxa"/>
          </w:tcPr>
          <w:p w14:paraId="29E75EB9" w14:textId="4457C076" w:rsidR="00840AAC" w:rsidRPr="008029F6" w:rsidRDefault="00840AAC" w:rsidP="00670AAF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 xml:space="preserve">Yes, we will be able to submit team-based data, other than Indigenous identification information and data on gender other than ‘male’ and ‘female’. </w:t>
            </w:r>
          </w:p>
          <w:p w14:paraId="13AD0987" w14:textId="114547FD" w:rsidR="00DB09BA" w:rsidRDefault="00DB09BA" w:rsidP="00840AAC"/>
        </w:tc>
      </w:tr>
      <w:tr w:rsidR="004A11FE" w14:paraId="42A99224" w14:textId="77777777" w:rsidTr="2735F95E">
        <w:trPr>
          <w:trHeight w:val="58"/>
        </w:trPr>
        <w:tc>
          <w:tcPr>
            <w:tcW w:w="3110" w:type="dxa"/>
          </w:tcPr>
          <w:p w14:paraId="1055C493" w14:textId="26558E9D" w:rsidR="004A11FE" w:rsidRDefault="00692AA7" w:rsidP="00692AA7">
            <w:pPr>
              <w:tabs>
                <w:tab w:val="left" w:pos="960"/>
              </w:tabs>
            </w:pPr>
            <w:r w:rsidRPr="00692AA7">
              <w:t xml:space="preserve">9c. ICMT - Expansion of the Dawson Creek, Fort Saint </w:t>
            </w:r>
            <w:proofErr w:type="gramStart"/>
            <w:r w:rsidRPr="00692AA7">
              <w:t>John</w:t>
            </w:r>
            <w:proofErr w:type="gramEnd"/>
            <w:r w:rsidRPr="00692AA7">
              <w:t xml:space="preserve"> and Prince George team to increase capacity add 10b***</w:t>
            </w:r>
          </w:p>
        </w:tc>
        <w:tc>
          <w:tcPr>
            <w:tcW w:w="3113" w:type="dxa"/>
          </w:tcPr>
          <w:p w14:paraId="38CCCDE8" w14:textId="77777777" w:rsidR="00692AA7" w:rsidRDefault="00692AA7" w:rsidP="00670AAF">
            <w:pPr>
              <w:pStyle w:val="ListParagraph"/>
              <w:numPr>
                <w:ilvl w:val="0"/>
                <w:numId w:val="19"/>
              </w:numPr>
            </w:pPr>
            <w:r>
              <w:t>Will section A/B/C metrics be reported for RP3 2022-23 or moving forward?</w:t>
            </w:r>
          </w:p>
          <w:p w14:paraId="4562EC68" w14:textId="35E1F6FB" w:rsidR="004A11FE" w:rsidRDefault="00692AA7" w:rsidP="00670AAF">
            <w:pPr>
              <w:pStyle w:val="ListParagraph"/>
              <w:numPr>
                <w:ilvl w:val="0"/>
                <w:numId w:val="19"/>
              </w:numPr>
            </w:pPr>
            <w:r>
              <w:t>Does NHA have additional or different metrics they would like to submit for RP3 2022-23 or moving forward?</w:t>
            </w:r>
          </w:p>
        </w:tc>
        <w:tc>
          <w:tcPr>
            <w:tcW w:w="3113" w:type="dxa"/>
          </w:tcPr>
          <w:p w14:paraId="3B5D5A35" w14:textId="5BD1C0CE" w:rsidR="00840AAC" w:rsidRPr="008029F6" w:rsidRDefault="00840AAC" w:rsidP="00670AAF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 xml:space="preserve">Yes, we will be able to submit team-based data, other than Indigenous identification information and data on gender other than ‘male’ and ‘female’. </w:t>
            </w:r>
          </w:p>
          <w:p w14:paraId="7F1423AD" w14:textId="4F2AE343" w:rsidR="004A11FE" w:rsidRDefault="004A11FE" w:rsidP="00840AAC">
            <w:pPr>
              <w:pStyle w:val="ListParagraph"/>
            </w:pPr>
          </w:p>
        </w:tc>
      </w:tr>
      <w:tr w:rsidR="004A11FE" w14:paraId="5DD126DC" w14:textId="77777777" w:rsidTr="2735F95E">
        <w:trPr>
          <w:trHeight w:val="58"/>
        </w:trPr>
        <w:tc>
          <w:tcPr>
            <w:tcW w:w="3110" w:type="dxa"/>
          </w:tcPr>
          <w:p w14:paraId="7E58574D" w14:textId="3EA3BE9B" w:rsidR="004A11FE" w:rsidRDefault="00692AA7">
            <w:r w:rsidRPr="00692AA7">
              <w:t>10b. Expansion of the Dawson Creek ICMT to provide Long Term Aftercare supports</w:t>
            </w:r>
          </w:p>
        </w:tc>
        <w:tc>
          <w:tcPr>
            <w:tcW w:w="3113" w:type="dxa"/>
          </w:tcPr>
          <w:p w14:paraId="1E1A1837" w14:textId="4EF6AC15" w:rsidR="004A11FE" w:rsidRDefault="00692AA7" w:rsidP="00670AAF">
            <w:pPr>
              <w:pStyle w:val="ListParagraph"/>
              <w:numPr>
                <w:ilvl w:val="0"/>
                <w:numId w:val="20"/>
              </w:numPr>
            </w:pPr>
            <w:r>
              <w:t>Will section B/C metrics be reported for RP3 2022-23 or moving forward?</w:t>
            </w:r>
          </w:p>
        </w:tc>
        <w:tc>
          <w:tcPr>
            <w:tcW w:w="3113" w:type="dxa"/>
          </w:tcPr>
          <w:p w14:paraId="2EA0BFA0" w14:textId="3334650C" w:rsidR="00840AAC" w:rsidRPr="008029F6" w:rsidRDefault="00840AAC" w:rsidP="00670AAF">
            <w:pPr>
              <w:pStyle w:val="ListParagraph"/>
              <w:numPr>
                <w:ilvl w:val="0"/>
                <w:numId w:val="34"/>
              </w:numPr>
              <w:ind w:left="360"/>
            </w:pPr>
            <w:r>
              <w:t xml:space="preserve">Yes, we will be able to submit team-based data, other than Indigenous identification information and data on gender other than ‘male’ and ‘female’. </w:t>
            </w:r>
          </w:p>
          <w:p w14:paraId="6A1FB78A" w14:textId="105BD901" w:rsidR="004A11FE" w:rsidRDefault="004A11FE" w:rsidP="00840AAC"/>
        </w:tc>
      </w:tr>
    </w:tbl>
    <w:p w14:paraId="338F626A" w14:textId="77777777" w:rsidR="00C60A43" w:rsidRDefault="00C60A43"/>
    <w:sectPr w:rsidR="00C60A4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DBDA" w14:textId="77777777" w:rsidR="0077579C" w:rsidRDefault="0077579C" w:rsidP="002358EB">
      <w:pPr>
        <w:spacing w:after="0" w:line="240" w:lineRule="auto"/>
      </w:pPr>
      <w:r>
        <w:separator/>
      </w:r>
    </w:p>
  </w:endnote>
  <w:endnote w:type="continuationSeparator" w:id="0">
    <w:p w14:paraId="687DB27D" w14:textId="77777777" w:rsidR="0077579C" w:rsidRDefault="0077579C" w:rsidP="002358EB">
      <w:pPr>
        <w:spacing w:after="0" w:line="240" w:lineRule="auto"/>
      </w:pPr>
      <w:r>
        <w:continuationSeparator/>
      </w:r>
    </w:p>
  </w:endnote>
  <w:endnote w:type="continuationNotice" w:id="1">
    <w:p w14:paraId="4FEFB090" w14:textId="77777777" w:rsidR="0077579C" w:rsidRDefault="007757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45BB" w14:textId="77777777" w:rsidR="0077579C" w:rsidRDefault="0077579C" w:rsidP="002358EB">
      <w:pPr>
        <w:spacing w:after="0" w:line="240" w:lineRule="auto"/>
      </w:pPr>
      <w:r>
        <w:separator/>
      </w:r>
    </w:p>
  </w:footnote>
  <w:footnote w:type="continuationSeparator" w:id="0">
    <w:p w14:paraId="3F5B1333" w14:textId="77777777" w:rsidR="0077579C" w:rsidRDefault="0077579C" w:rsidP="002358EB">
      <w:pPr>
        <w:spacing w:after="0" w:line="240" w:lineRule="auto"/>
      </w:pPr>
      <w:r>
        <w:continuationSeparator/>
      </w:r>
    </w:p>
  </w:footnote>
  <w:footnote w:type="continuationNotice" w:id="1">
    <w:p w14:paraId="226DF3FB" w14:textId="77777777" w:rsidR="0077579C" w:rsidRDefault="007757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E1F2D" w14:textId="6F6A525B" w:rsidR="002358EB" w:rsidRDefault="006A0270">
    <w:pPr>
      <w:pStyle w:val="Header"/>
    </w:pPr>
    <w:r>
      <w:t>NORTHERN</w:t>
    </w:r>
    <w:r w:rsidR="002358EB">
      <w:t xml:space="preserve"> HEALTH</w:t>
    </w:r>
  </w:p>
  <w:p w14:paraId="784DF23E" w14:textId="18E0247C" w:rsidR="002358EB" w:rsidRDefault="002358EB">
    <w:pPr>
      <w:pStyle w:val="Header"/>
    </w:pPr>
    <w:r>
      <w:t>Performance Metrics Questions, RP3 (April 2022-Mar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DDE"/>
    <w:multiLevelType w:val="hybridMultilevel"/>
    <w:tmpl w:val="7C38CD20"/>
    <w:lvl w:ilvl="0" w:tplc="ABFA44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62B00"/>
    <w:multiLevelType w:val="hybridMultilevel"/>
    <w:tmpl w:val="ADA2B00E"/>
    <w:lvl w:ilvl="0" w:tplc="8B5498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727C"/>
    <w:multiLevelType w:val="hybridMultilevel"/>
    <w:tmpl w:val="E0BAD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77532"/>
    <w:multiLevelType w:val="hybridMultilevel"/>
    <w:tmpl w:val="7C1A6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15E82"/>
    <w:multiLevelType w:val="hybridMultilevel"/>
    <w:tmpl w:val="E172895C"/>
    <w:lvl w:ilvl="0" w:tplc="B11AA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C6716"/>
    <w:multiLevelType w:val="hybridMultilevel"/>
    <w:tmpl w:val="26DC134C"/>
    <w:lvl w:ilvl="0" w:tplc="BC661A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24C4D"/>
    <w:multiLevelType w:val="hybridMultilevel"/>
    <w:tmpl w:val="CB7A9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401839"/>
    <w:multiLevelType w:val="hybridMultilevel"/>
    <w:tmpl w:val="1B6AF856"/>
    <w:lvl w:ilvl="0" w:tplc="9F96AF3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457679"/>
    <w:multiLevelType w:val="hybridMultilevel"/>
    <w:tmpl w:val="57B08C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B27900"/>
    <w:multiLevelType w:val="hybridMultilevel"/>
    <w:tmpl w:val="AD763914"/>
    <w:lvl w:ilvl="0" w:tplc="B23A0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625B3"/>
    <w:multiLevelType w:val="hybridMultilevel"/>
    <w:tmpl w:val="BDC23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914FA9"/>
    <w:multiLevelType w:val="hybridMultilevel"/>
    <w:tmpl w:val="934EB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723D7"/>
    <w:multiLevelType w:val="hybridMultilevel"/>
    <w:tmpl w:val="FF30A290"/>
    <w:lvl w:ilvl="0" w:tplc="A746C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53E"/>
    <w:multiLevelType w:val="hybridMultilevel"/>
    <w:tmpl w:val="B36E18E0"/>
    <w:lvl w:ilvl="0" w:tplc="99D033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7B48FB"/>
    <w:multiLevelType w:val="hybridMultilevel"/>
    <w:tmpl w:val="9EB4D934"/>
    <w:lvl w:ilvl="0" w:tplc="605AE3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E4559"/>
    <w:multiLevelType w:val="hybridMultilevel"/>
    <w:tmpl w:val="26C6C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4628D7"/>
    <w:multiLevelType w:val="hybridMultilevel"/>
    <w:tmpl w:val="AB7EA70C"/>
    <w:lvl w:ilvl="0" w:tplc="E26CF8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250C39"/>
    <w:multiLevelType w:val="hybridMultilevel"/>
    <w:tmpl w:val="341A2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9D0863"/>
    <w:multiLevelType w:val="hybridMultilevel"/>
    <w:tmpl w:val="2066602A"/>
    <w:lvl w:ilvl="0" w:tplc="9640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B07C33"/>
    <w:multiLevelType w:val="hybridMultilevel"/>
    <w:tmpl w:val="2A7C5A7C"/>
    <w:lvl w:ilvl="0" w:tplc="D14E273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A55543"/>
    <w:multiLevelType w:val="hybridMultilevel"/>
    <w:tmpl w:val="4FE0D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A54E1"/>
    <w:multiLevelType w:val="hybridMultilevel"/>
    <w:tmpl w:val="F02C7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E213A"/>
    <w:multiLevelType w:val="hybridMultilevel"/>
    <w:tmpl w:val="B2B8C5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D52262"/>
    <w:multiLevelType w:val="hybridMultilevel"/>
    <w:tmpl w:val="2460D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50110"/>
    <w:multiLevelType w:val="hybridMultilevel"/>
    <w:tmpl w:val="5576E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205FD"/>
    <w:multiLevelType w:val="hybridMultilevel"/>
    <w:tmpl w:val="62E687F8"/>
    <w:lvl w:ilvl="0" w:tplc="98B28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4D0CFF"/>
    <w:multiLevelType w:val="hybridMultilevel"/>
    <w:tmpl w:val="2362A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0342C3"/>
    <w:multiLevelType w:val="hybridMultilevel"/>
    <w:tmpl w:val="338C0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A4222B"/>
    <w:multiLevelType w:val="hybridMultilevel"/>
    <w:tmpl w:val="2C8A0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22337F"/>
    <w:multiLevelType w:val="hybridMultilevel"/>
    <w:tmpl w:val="A232F972"/>
    <w:lvl w:ilvl="0" w:tplc="32929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66ADD"/>
    <w:multiLevelType w:val="hybridMultilevel"/>
    <w:tmpl w:val="B1DE3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8876B5"/>
    <w:multiLevelType w:val="hybridMultilevel"/>
    <w:tmpl w:val="39444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D43039"/>
    <w:multiLevelType w:val="hybridMultilevel"/>
    <w:tmpl w:val="A8C2A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EC510B"/>
    <w:multiLevelType w:val="hybridMultilevel"/>
    <w:tmpl w:val="B122F9A8"/>
    <w:lvl w:ilvl="0" w:tplc="7A442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F5532"/>
    <w:multiLevelType w:val="hybridMultilevel"/>
    <w:tmpl w:val="7F508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6517430">
    <w:abstractNumId w:val="2"/>
  </w:num>
  <w:num w:numId="2" w16cid:durableId="2013296578">
    <w:abstractNumId w:val="27"/>
  </w:num>
  <w:num w:numId="3" w16cid:durableId="1474447285">
    <w:abstractNumId w:val="31"/>
  </w:num>
  <w:num w:numId="4" w16cid:durableId="637151863">
    <w:abstractNumId w:val="21"/>
  </w:num>
  <w:num w:numId="5" w16cid:durableId="704526296">
    <w:abstractNumId w:val="28"/>
  </w:num>
  <w:num w:numId="6" w16cid:durableId="762264581">
    <w:abstractNumId w:val="0"/>
  </w:num>
  <w:num w:numId="7" w16cid:durableId="485363597">
    <w:abstractNumId w:val="32"/>
  </w:num>
  <w:num w:numId="8" w16cid:durableId="711080747">
    <w:abstractNumId w:val="17"/>
  </w:num>
  <w:num w:numId="9" w16cid:durableId="1392576676">
    <w:abstractNumId w:val="8"/>
  </w:num>
  <w:num w:numId="10" w16cid:durableId="1438717196">
    <w:abstractNumId w:val="15"/>
  </w:num>
  <w:num w:numId="11" w16cid:durableId="1332290773">
    <w:abstractNumId w:val="24"/>
  </w:num>
  <w:num w:numId="12" w16cid:durableId="1703629625">
    <w:abstractNumId w:val="20"/>
  </w:num>
  <w:num w:numId="13" w16cid:durableId="172259292">
    <w:abstractNumId w:val="30"/>
  </w:num>
  <w:num w:numId="14" w16cid:durableId="1238785522">
    <w:abstractNumId w:val="6"/>
  </w:num>
  <w:num w:numId="15" w16cid:durableId="1205563603">
    <w:abstractNumId w:val="26"/>
  </w:num>
  <w:num w:numId="16" w16cid:durableId="869956951">
    <w:abstractNumId w:val="34"/>
  </w:num>
  <w:num w:numId="17" w16cid:durableId="616527217">
    <w:abstractNumId w:val="11"/>
  </w:num>
  <w:num w:numId="18" w16cid:durableId="1230766670">
    <w:abstractNumId w:val="23"/>
  </w:num>
  <w:num w:numId="19" w16cid:durableId="221912560">
    <w:abstractNumId w:val="3"/>
  </w:num>
  <w:num w:numId="20" w16cid:durableId="1541356560">
    <w:abstractNumId w:val="10"/>
  </w:num>
  <w:num w:numId="21" w16cid:durableId="1906600845">
    <w:abstractNumId w:val="22"/>
  </w:num>
  <w:num w:numId="22" w16cid:durableId="1838111101">
    <w:abstractNumId w:val="13"/>
  </w:num>
  <w:num w:numId="23" w16cid:durableId="1810172111">
    <w:abstractNumId w:val="16"/>
  </w:num>
  <w:num w:numId="24" w16cid:durableId="2077891291">
    <w:abstractNumId w:val="7"/>
  </w:num>
  <w:num w:numId="25" w16cid:durableId="1005284725">
    <w:abstractNumId w:val="1"/>
  </w:num>
  <w:num w:numId="26" w16cid:durableId="987170249">
    <w:abstractNumId w:val="5"/>
  </w:num>
  <w:num w:numId="27" w16cid:durableId="829832672">
    <w:abstractNumId w:val="19"/>
  </w:num>
  <w:num w:numId="28" w16cid:durableId="2126581198">
    <w:abstractNumId w:val="25"/>
  </w:num>
  <w:num w:numId="29" w16cid:durableId="1821605751">
    <w:abstractNumId w:val="14"/>
  </w:num>
  <w:num w:numId="30" w16cid:durableId="1386955691">
    <w:abstractNumId w:val="18"/>
  </w:num>
  <w:num w:numId="31" w16cid:durableId="1837530405">
    <w:abstractNumId w:val="33"/>
  </w:num>
  <w:num w:numId="32" w16cid:durableId="518086730">
    <w:abstractNumId w:val="12"/>
  </w:num>
  <w:num w:numId="33" w16cid:durableId="1521814934">
    <w:abstractNumId w:val="4"/>
  </w:num>
  <w:num w:numId="34" w16cid:durableId="1961449351">
    <w:abstractNumId w:val="29"/>
  </w:num>
  <w:num w:numId="35" w16cid:durableId="484248358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B"/>
    <w:rsid w:val="0002370B"/>
    <w:rsid w:val="000376C9"/>
    <w:rsid w:val="00080198"/>
    <w:rsid w:val="000977A7"/>
    <w:rsid w:val="000C23CE"/>
    <w:rsid w:val="000D6929"/>
    <w:rsid w:val="00110288"/>
    <w:rsid w:val="001449B3"/>
    <w:rsid w:val="00152195"/>
    <w:rsid w:val="00161D46"/>
    <w:rsid w:val="001718E4"/>
    <w:rsid w:val="00177921"/>
    <w:rsid w:val="001B2749"/>
    <w:rsid w:val="001C5A71"/>
    <w:rsid w:val="00232F02"/>
    <w:rsid w:val="002358EB"/>
    <w:rsid w:val="00241FF4"/>
    <w:rsid w:val="00263D40"/>
    <w:rsid w:val="00275FAD"/>
    <w:rsid w:val="002A135B"/>
    <w:rsid w:val="002B51E6"/>
    <w:rsid w:val="002D7B4A"/>
    <w:rsid w:val="002E5954"/>
    <w:rsid w:val="00301A57"/>
    <w:rsid w:val="00310CF1"/>
    <w:rsid w:val="00312BB1"/>
    <w:rsid w:val="00345D5B"/>
    <w:rsid w:val="00353046"/>
    <w:rsid w:val="003808EE"/>
    <w:rsid w:val="003A153C"/>
    <w:rsid w:val="003A6F9D"/>
    <w:rsid w:val="003A766E"/>
    <w:rsid w:val="003B3F09"/>
    <w:rsid w:val="003F4676"/>
    <w:rsid w:val="00407ADF"/>
    <w:rsid w:val="00420716"/>
    <w:rsid w:val="004901C3"/>
    <w:rsid w:val="004A11FE"/>
    <w:rsid w:val="004B08E5"/>
    <w:rsid w:val="004C05F5"/>
    <w:rsid w:val="004C347B"/>
    <w:rsid w:val="005234CE"/>
    <w:rsid w:val="005643DC"/>
    <w:rsid w:val="005713A1"/>
    <w:rsid w:val="00595D15"/>
    <w:rsid w:val="005C1085"/>
    <w:rsid w:val="005D625C"/>
    <w:rsid w:val="00607791"/>
    <w:rsid w:val="00620877"/>
    <w:rsid w:val="00647CF1"/>
    <w:rsid w:val="00652AD3"/>
    <w:rsid w:val="00670AAF"/>
    <w:rsid w:val="00692027"/>
    <w:rsid w:val="0069279C"/>
    <w:rsid w:val="00692AA7"/>
    <w:rsid w:val="00693583"/>
    <w:rsid w:val="006942EC"/>
    <w:rsid w:val="006A01FC"/>
    <w:rsid w:val="006A0270"/>
    <w:rsid w:val="006A31E3"/>
    <w:rsid w:val="006F2B50"/>
    <w:rsid w:val="00701BBF"/>
    <w:rsid w:val="00720B23"/>
    <w:rsid w:val="007420BD"/>
    <w:rsid w:val="0074456D"/>
    <w:rsid w:val="00745640"/>
    <w:rsid w:val="00747550"/>
    <w:rsid w:val="0077579C"/>
    <w:rsid w:val="00793374"/>
    <w:rsid w:val="007A74BE"/>
    <w:rsid w:val="007B2534"/>
    <w:rsid w:val="007D16D0"/>
    <w:rsid w:val="007E6D28"/>
    <w:rsid w:val="008029F6"/>
    <w:rsid w:val="008233F9"/>
    <w:rsid w:val="00833BEC"/>
    <w:rsid w:val="00840174"/>
    <w:rsid w:val="00840AAC"/>
    <w:rsid w:val="00850556"/>
    <w:rsid w:val="008613BD"/>
    <w:rsid w:val="008715C7"/>
    <w:rsid w:val="0087342E"/>
    <w:rsid w:val="008A6969"/>
    <w:rsid w:val="008C59DD"/>
    <w:rsid w:val="008C6BA4"/>
    <w:rsid w:val="008E315A"/>
    <w:rsid w:val="008E3DFF"/>
    <w:rsid w:val="00910016"/>
    <w:rsid w:val="00913461"/>
    <w:rsid w:val="00923993"/>
    <w:rsid w:val="00980F03"/>
    <w:rsid w:val="009831DC"/>
    <w:rsid w:val="00984CCA"/>
    <w:rsid w:val="009C0CA4"/>
    <w:rsid w:val="009F4E36"/>
    <w:rsid w:val="00A10CDC"/>
    <w:rsid w:val="00A36FAF"/>
    <w:rsid w:val="00A42E87"/>
    <w:rsid w:val="00A4673B"/>
    <w:rsid w:val="00AD19AC"/>
    <w:rsid w:val="00AE2E49"/>
    <w:rsid w:val="00B024F4"/>
    <w:rsid w:val="00B03110"/>
    <w:rsid w:val="00B23DF7"/>
    <w:rsid w:val="00B7749B"/>
    <w:rsid w:val="00BB4B3F"/>
    <w:rsid w:val="00BF5E35"/>
    <w:rsid w:val="00C52E61"/>
    <w:rsid w:val="00C60A43"/>
    <w:rsid w:val="00C74B21"/>
    <w:rsid w:val="00CA4492"/>
    <w:rsid w:val="00D057B5"/>
    <w:rsid w:val="00D32D7F"/>
    <w:rsid w:val="00D36010"/>
    <w:rsid w:val="00D372D2"/>
    <w:rsid w:val="00D65A8F"/>
    <w:rsid w:val="00DB09BA"/>
    <w:rsid w:val="00DB4D02"/>
    <w:rsid w:val="00DB6DC8"/>
    <w:rsid w:val="00DC00C5"/>
    <w:rsid w:val="00DC3A55"/>
    <w:rsid w:val="00DF6841"/>
    <w:rsid w:val="00E62400"/>
    <w:rsid w:val="00E93202"/>
    <w:rsid w:val="00EC42D1"/>
    <w:rsid w:val="00ED1C11"/>
    <w:rsid w:val="00EE6AD5"/>
    <w:rsid w:val="00F6369A"/>
    <w:rsid w:val="00F63FDB"/>
    <w:rsid w:val="00F67F44"/>
    <w:rsid w:val="00F704E6"/>
    <w:rsid w:val="00F76915"/>
    <w:rsid w:val="00F85D28"/>
    <w:rsid w:val="00FB6860"/>
    <w:rsid w:val="00FD6B56"/>
    <w:rsid w:val="00FF6701"/>
    <w:rsid w:val="08E7DA6C"/>
    <w:rsid w:val="098B7601"/>
    <w:rsid w:val="0D7E73FC"/>
    <w:rsid w:val="103B4F40"/>
    <w:rsid w:val="10D9C3F4"/>
    <w:rsid w:val="21A99CFF"/>
    <w:rsid w:val="2735F95E"/>
    <w:rsid w:val="2A599D87"/>
    <w:rsid w:val="2D940546"/>
    <w:rsid w:val="2FFC89E7"/>
    <w:rsid w:val="448C0611"/>
    <w:rsid w:val="4E02605C"/>
    <w:rsid w:val="523F7ADA"/>
    <w:rsid w:val="55B1889C"/>
    <w:rsid w:val="63076E54"/>
    <w:rsid w:val="75B6FF5E"/>
    <w:rsid w:val="7A28C1E9"/>
    <w:rsid w:val="7AABA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63C"/>
  <w15:chartTrackingRefBased/>
  <w15:docId w15:val="{2FC0B26D-29AE-4CE0-B899-5AB719E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EB"/>
  </w:style>
  <w:style w:type="paragraph" w:styleId="Footer">
    <w:name w:val="footer"/>
    <w:basedOn w:val="Normal"/>
    <w:link w:val="FooterChar"/>
    <w:uiPriority w:val="99"/>
    <w:unhideWhenUsed/>
    <w:rsid w:val="002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EB"/>
  </w:style>
  <w:style w:type="paragraph" w:styleId="ListParagraph">
    <w:name w:val="List Paragraph"/>
    <w:basedOn w:val="Normal"/>
    <w:uiPriority w:val="34"/>
    <w:qFormat/>
    <w:rsid w:val="00DC3A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44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4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4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6D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773C3F6A-FD79-40BC-A5E6-2917A017E061}">
    <t:Anchor>
      <t:Comment id="1021535794"/>
    </t:Anchor>
    <t:History>
      <t:Event id="{40292A43-304F-45D2-A14B-09A1C1B94B95}" time="2023-08-18T16:29:25.659Z">
        <t:Attribution userId="S::michelle.lawrence@northernhealth.ca::db336d79-388f-4cab-9666-2ced22110ba0" userProvider="AD" userName="Lawrence, Michelle [NH]"/>
        <t:Anchor>
          <t:Comment id="1021535794"/>
        </t:Anchor>
        <t:Create/>
      </t:Event>
      <t:Event id="{71ABC59B-E0FE-4814-8C14-2695D21D9B34}" time="2023-08-18T16:29:25.659Z">
        <t:Attribution userId="S::michelle.lawrence@northernhealth.ca::db336d79-388f-4cab-9666-2ced22110ba0" userProvider="AD" userName="Lawrence, Michelle [NH]"/>
        <t:Anchor>
          <t:Comment id="1021535794"/>
        </t:Anchor>
        <t:Assign userId="S::Bradley.VanDolah@northernhealth.ca::4ff33f68-d15e-441a-ab70-c9bccbcd0263" userProvider="AD" userName="Van Dolah, Bradley [NH]"/>
      </t:Event>
      <t:Event id="{7674DB90-DDA2-418B-9DA7-9C5356FD20D3}" time="2023-08-18T16:29:25.659Z">
        <t:Attribution userId="S::michelle.lawrence@northernhealth.ca::db336d79-388f-4cab-9666-2ced22110ba0" userProvider="AD" userName="Lawrence, Michelle [NH]"/>
        <t:Anchor>
          <t:Comment id="1021535794"/>
        </t:Anchor>
        <t:SetTitle title="@Van Dolah, Bradley [NH] is this true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272AA49E4704180FC29CA1C006C15" ma:contentTypeVersion="5" ma:contentTypeDescription="Create a new document." ma:contentTypeScope="" ma:versionID="ccc5a535f41b52681b003f9c9acb2b29">
  <xsd:schema xmlns:xsd="http://www.w3.org/2001/XMLSchema" xmlns:xs="http://www.w3.org/2001/XMLSchema" xmlns:p="http://schemas.microsoft.com/office/2006/metadata/properties" xmlns:ns2="0c928f67-463d-4a19-a6b9-2ef14a9be583" xmlns:ns3="1346b4eb-5d21-4e68-888b-3899b9e9bc5d" targetNamespace="http://schemas.microsoft.com/office/2006/metadata/properties" ma:root="true" ma:fieldsID="b3841d3bfc40438741f8760e64ee4db3" ns2:_="" ns3:_="">
    <xsd:import namespace="0c928f67-463d-4a19-a6b9-2ef14a9be583"/>
    <xsd:import namespace="1346b4eb-5d21-4e68-888b-3899b9e9bc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28f67-463d-4a19-a6b9-2ef14a9be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b4eb-5d21-4e68-888b-3899b9e9b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C2C17-F3EA-4DB3-A454-D9D554EAE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28f67-463d-4a19-a6b9-2ef14a9be583"/>
    <ds:schemaRef ds:uri="1346b4eb-5d21-4e68-888b-3899b9e9b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8A8C7-48A5-49F5-AA61-06B9C46C3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3C4D-BD31-45EB-8048-784163F4691A}">
  <ds:schemaRefs>
    <ds:schemaRef ds:uri="http://schemas.openxmlformats.org/package/2006/metadata/core-properties"/>
    <ds:schemaRef ds:uri="0c928f67-463d-4a19-a6b9-2ef14a9be583"/>
    <ds:schemaRef ds:uri="http://schemas.microsoft.com/office/2006/documentManagement/types"/>
    <ds:schemaRef ds:uri="1346b4eb-5d21-4e68-888b-3899b9e9bc5d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Falikowski, Heather MMHA:EX</dc:creator>
  <cp:keywords/>
  <dc:description/>
  <cp:lastModifiedBy>Lawrence, Michelle [NH]</cp:lastModifiedBy>
  <cp:revision>2</cp:revision>
  <dcterms:created xsi:type="dcterms:W3CDTF">2023-08-18T23:31:00Z</dcterms:created>
  <dcterms:modified xsi:type="dcterms:W3CDTF">2023-08-18T23:31:00Z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0x010100D04272AA49E4704180FC29CA1C006C15</vt:lpwstr>
  </property>
</Properties>
</file>