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《讓履歷被看見的 5 個關鍵句型》完整版 v2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嚴格評估報告｜資訊正確性・數字驗算・內容完整性・商業邏輯</w:t>
      </w:r>
    </w:p>
    <w:p>
      <w:pPr>
        <w:pBdr>
          <w:bottom w:val="single" w:color="C9A84C" w:sz="6" w:space="1"/>
        </w:pBdr>
        <w:spacing w:after="120" w:before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7B8C"/>
          <w:sz w:val="28"/>
          <w:szCs w:val="28"/>
        </w:rPr>
        <w:t xml:space="preserve">總體評分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91 / 100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v1：</w:t>
            </w: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無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完整版新增兩個句型（四、五），整體架構完整。一個持續存在的計算錯誤仍未修正。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完整版在免費精華版基礎上新增了句型二（跨界翻譯）、句型四（職涯轉折正面化）、句型五（JD 關鍵詞鏡像）及擴充的 PAR 範例，覆蓋面顯著提升。但免費版存在的關鍵計算錯誤在本版仍未修正。以下是對全版本的獨立嚴格審查。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7B8C"/>
          <w:sz w:val="28"/>
          <w:szCs w:val="28"/>
        </w:rPr>
        <w:t xml:space="preserve">一、數字驗算：全部 20 個數據點逐項核查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7B8C"/>
          <w:sz w:val="24"/>
          <w:szCs w:val="24"/>
        </w:rPr>
        <w:t xml:space="preserve">句型一（成果量化）—— 四個範例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200"/>
        <w:gridCol w:w="2160"/>
      </w:tblGrid>
      <w:tr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範例</w:t>
            </w:r>
          </w:p>
        </w:tc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關鍵數字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驗算</w:t>
            </w:r>
          </w:p>
        </w:tc>
        <w:tc>
          <w:tcPr>
            <w:tcW w:type="dxa" w:w="2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例1 Instagram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2100→8400，+300%，互動率0.8%→4.2%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(8400-2100)÷2100=300% ✓；互動率+3.4pp ✓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全部正確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例2 B2B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12家，NT$180萬年化，達成率120%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隱含目標10家，12÷10=120% ✓；均價NT$15萬/家 ✓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邏輯自洽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例3 人事行政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2週縮至5天，省NT$24萬，腳注9天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2週=10工作天，縮至5天，差5天≠9天；5×12×2000=NT$12萬≠NT$24萬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❌ 計算錯誤（與免費版相同，仍未修正）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例4 護理師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54%→79%，20+人/日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+25pp，3個月改善幅度，合理 ✓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7B8C"/>
          <w:sz w:val="24"/>
          <w:szCs w:val="24"/>
        </w:rPr>
        <w:t xml:space="preserve">句型二（跨界翻譯）—— 三個範例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400"/>
        <w:gridCol w:w="2160"/>
      </w:tblGrid>
      <w:tr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範例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關鍵數字</w:t>
            </w:r>
          </w:p>
        </w:tc>
        <w:tc>
          <w:tcPr>
            <w:tcW w:type="dxa" w:w="3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問題說明</w:t>
            </w:r>
          </w:p>
        </w:tc>
        <w:tc>
          <w:tcPr>
            <w:tcW w:type="dxa" w:w="2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例1 教師→企業內訓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評量通過率提升35%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無基準線；中文「提升35%」可指+35pp或×1.35，歧義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⚠️ 需補基準或明確說明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例2 軍官→PM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連續3年訓練評鑑達甲等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質性描述，無計算基礎需驗算，合理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可接受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例3 護理師→醫療業務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衛教滿意度達92%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絕對值不需基準，92%合理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7B8C"/>
          <w:sz w:val="24"/>
          <w:szCs w:val="24"/>
        </w:rPr>
        <w:t xml:space="preserve">句型三（PAR 結構）—— 四個範例（完整版新增例4）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200"/>
        <w:gridCol w:w="2160"/>
      </w:tblGrid>
      <w:tr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範例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關鍵數字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驗算</w:t>
            </w:r>
          </w:p>
        </w:tc>
        <w:tc>
          <w:tcPr>
            <w:tcW w:type="dxa" w:w="2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例1 月報自動化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(6-0.5)×12×2000=NT$13萬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6-0.5=5.5 人天/月；5.5×12=66人天/年；66×2000=132,000≈NT$13萬 ✓；比免費版更精準（扣除剩餘0.5天）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正確，邏輯更嚴謹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例2 客訴流程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4.2天→1.5天；滿意度61%→84%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降幅64% ✓；+23pp ✓；注意：與免費版的「留存率72%→90%」是不同指標，完整版改用滿意度，邏輯成立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正確（指標已更換）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例3 跨部門協作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61%→89%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+28pp ✓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例4 業務團隊（新增）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NPS 64→80；人員流動率42%→18%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NPS +16分，合理 ✓；流動率-24pp，5人團隊年流動率42%雖高但在台灣某些行業屬實 ✓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數字合理（附說明）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⚠️ 注意：NPS 未定義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句型三例4首次使用「NPS」，但文件中未加說明。NPS（Net Promoter Score，淨推薦分數）是顧客忠誠度指標，範圍-100到100。目標讀者為中階職場人士，部分人可能不熟悉。建議在首次出現時加括號：「NPS（淨推薦分數，顧客忠誠度指標）」。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7B8C"/>
          <w:sz w:val="24"/>
          <w:szCs w:val="24"/>
        </w:rPr>
        <w:t xml:space="preserve">句型四（職涯轉折正面化）—— 四個範例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200"/>
        <w:gridCol w:w="2160"/>
      </w:tblGrid>
      <w:tr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範例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關鍵數字/事實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問題說明</w:t>
            </w:r>
          </w:p>
        </w:tc>
        <w:tc>
          <w:tcPr>
            <w:tcW w:type="dxa" w:w="2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例1 照顧者復出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完成PMP認證（2022.06）及線上課程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PMP是實際考試，可查驗，引用合理 ✓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例2 短暫工作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「完成電商MVP上線（3個月）」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3個月MVP時間框架合理 ✓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例3 創業後求職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「服務40+位求職者」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具體數字，可信 ✓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例4 頻繁換工作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「三份工作均因縮編離職」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三家公司連續縮編在台灣2022-2024年市場屬實 ✓；「均」字可信度稍低，但可接受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可接受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7B8C"/>
          <w:sz w:val="24"/>
          <w:szCs w:val="24"/>
        </w:rPr>
        <w:t xml:space="preserve">句型五（JD 關鍵詞鏡像）—— 三個範例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400"/>
        <w:gridCol w:w="2160"/>
      </w:tblGrid>
      <w:tr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範例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關鍵數字</w:t>
            </w:r>
          </w:p>
        </w:tc>
        <w:tc>
          <w:tcPr>
            <w:tcW w:type="dxa" w:w="3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驗算</w:t>
            </w:r>
          </w:p>
        </w:tc>
        <w:tc>
          <w:tcPr>
            <w:tcW w:type="dxa" w:w="2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例1 客戶關係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NPS 62→78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+16分，合理 ✓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例2 數據分析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「提前2週識別業績落差」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時間具體，合理 ✓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例3 專案管理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「2個主要里程碑準時交付」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具體，合理 ✓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✅ 正確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7B8C"/>
          <w:sz w:val="28"/>
          <w:szCs w:val="28"/>
        </w:rPr>
        <w:t xml:space="preserve">二、唯一必修的關鍵錯誤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8341A"/>
          <w:sz w:val="24"/>
          <w:szCs w:val="24"/>
        </w:rPr>
        <w:t xml:space="preserve">❌ 句型一例3：「2週縮短至5天 = 縮短9天」——計算不成立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這個問題在免費版 v3 評估報告中已明確指出，但在完整版 v2 中仍然沿用相同錯誤數字，沒有修正。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問題所在：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正文：「將入職培訓時間從 2 週縮短至 5 天」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腳注：「縮短 9 個培訓天 × 每年約 12 名新進人員 × 平均日薪成本 NT$2,000 ≈ NT$216,000（約 NT$24 萬）」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驗算：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2 週 = 10 個工作天，縮短至 5 天，差距 = 5 天，不是 9 天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用正確計算：5天 × 12人 × NT$2,000 = NT$120,000 ≈ NT$12萬（不是 NT$24萬）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NT$24萬 反推：NT$216,000 ÷ 12人 ÷ NT$2,000 = 9天。要讓 9 天成立，起點需為 14 天（即 2 週含周末），但日薪用於工作日成本，不計入周末，邏輯不一致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341A" w:sz="4"/>
              <w:left w:val="single" w:color="C8341A" w:sz="4"/>
              <w:bottom w:val="single" w:color="C8341A" w:sz="4"/>
              <w:right w:val="single" w:color="C8341A" w:sz="4"/>
            </w:tcBorders>
            <w:shd w:fill="FF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✅ 三個修法選項（任選其一）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選項A：把「2週縮短至5天」改為「3週縮短至1週」（差10工作天），NT$24萬可成立（10×12×2,000=NT$240,000）。
選項B：保留「2週縮短至5天」，金額改為NT$12萬，腳注：5天×12人×NT$2,000=NT$120,000。
選項C：腳注加說明：「含到職前準備與離職移交等周邊作業共9個工作天」，讓9天有合理依據。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7B8C"/>
          <w:sz w:val="28"/>
          <w:szCs w:val="28"/>
        </w:rPr>
        <w:t xml:space="preserve">三、建議修正的問題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⚠️ 問題二：句型二例1「評量通過率提升35%」缺基準且有歧義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「設計並執行28人課程方案，依學習者差異化調整教學策略，學期末評量通過率提升35%」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問題：中文「提升35%」在教育語境中通常指+35個百分點（如60%→95%），在商業語境中可解讀為×1.35倍（如60%→81%）。這兩種解讀的意義和可信度完全不同，讀者無法確定。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此外，無基準值——「從多少提升到多少」才完整。其他範例都有起點，唯獨這個只說「提升35%」。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8C" w:sz="4"/>
              <w:left w:val="single" w:color="1E7B8C" w:sz="4"/>
              <w:bottom w:val="single" w:color="1E7B8C" w:sz="4"/>
              <w:right w:val="single" w:color="1E7B8C" w:sz="4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✅ 修法建議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改為「學期末評量通過率從62%提升至84%（+22個百分點）」，或「學期末評量通過率提升35個百分點（從55%至90%）」——選一個有基準、有明確方向的說法。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⚠️ 問題三：PAR 例4「人員流動率42%」作為基準偏高，需加說明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「NPS 從 64 提升至 80，人員流動率從 42% 降至 18%」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42%的年員工流動率，對一個5人團隊來說意味著每年有2+人離職，在多數穩定產業算是極端值。這不是錯誤（部分服務業、客服行業確實如此），但沒有背景說明時，讀者可能懷疑數字的合理性。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8C" w:sz="4"/>
              <w:left w:val="single" w:color="1E7B8C" w:sz="4"/>
              <w:bottom w:val="single" w:color="1E7B8C" w:sz="4"/>
              <w:right w:val="single" w:color="1E7B8C" w:sz="4"/>
            </w:tcBorders>
            <w:shd w:fill="EA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✅ 修法建議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在例4改前欄加上情境脈絡，例如「管理業務團隊，達成業績目標（客服中心）」，讓42%的流動率有行業背景支撐。一句話的情境說明就夠了。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7B8C"/>
          <w:sz w:val="28"/>
          <w:szCs w:val="28"/>
        </w:rPr>
        <w:t xml:space="preserve">四、內容完整性與深度｜94/100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✅ 完整版的新增價值確認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句型四（職涯轉折正面化）是五個句型中最具差異化價值的一個——市面上幾乎沒有工具書會正面說明「空窗期怎麼寫」和「頻繁換工作怎麼處理」。四個範例覆蓋了最常見的四種情境（照顧者、短暫工作、創業、縮編），且每個都有完整的改前/改後對照，操作性強。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句型五（JD 關鍵詞鏡像）的「Step 1→2→3」操作流程清晰，且加入了「不是複製貼上，是語言調整」的誠信說明，避免讀者誤用。這個提醒在附近框裡說清楚了邊界，品質高。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完整版和免費版的對照表設計清楚，讓讀者在購買前就知道升級能獲得什麼，是正確的 Lead Magnet 設計邏輯。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⚠️ 仍有一個輕微缺口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句型四的四個範例，全部集中在「自傳/敘事」的使用脈絡，但沒有說明這些句子在「履歷工作經歷欄」該怎麼呈現（年份欄位如何處理空窗、短暫工作是否單獨列一條）。這個操作細節在《跨產業求職履歷重寫指南》裡有涵蓋（7.7節），但單獨使用本冊的讀者不一定有那份指南。一句「履歷格式的空窗期處理，見本系列指南」的交叉引用就能解決，不需要另外展開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7B8C"/>
          <w:sz w:val="28"/>
          <w:szCs w:val="28"/>
        </w:rPr>
        <w:t xml:space="preserve">五、商業邏輯與銷售設計｜93/100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CTA 架構：免費診斷（獨立框，視覺優先）→ 完整版NT$199（CTA框）→ 一對一諮詢（結語說明）。三層梯度清楚，轉換門檻從低到高排列，設計合理。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完整版的結語誠實說明了「句型只解決表達層，策略層需要諮詢」的定位差異——這種誠實的定位說明比模糊地推銷「更高階方案」更有信任感，也更能提升諮詢服務的轉換意願。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7B8C"/>
          <w:sz w:val="28"/>
          <w:szCs w:val="28"/>
        </w:rPr>
        <w:t xml:space="preserve">六、修正優先序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嚴重程度</w:t>
            </w:r>
          </w:p>
        </w:tc>
        <w:tc>
          <w:tcPr>
            <w:tcW w:type="dxa" w:w="4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修正方式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句型一例3：2週→5天=9天計算不成立，NT$24萬算不回來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🔴 必修（第三次指出）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三個選項任選其一（見本報告第二節）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句型二例1：「評量通過率提升35%」缺基準且有歧義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🟡 建議修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加入起點數字，如「從62%提升至84%」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PAR例4：NPS未定義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🟡 建議修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首次出現加括號：「NPS（淨推薦分數）」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PAR例4：42%流動率基準偏高，缺行業背景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🟡 建議修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在改前欄加行業情境說明，如「（客服中心）」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句型四：缺工作經歷欄的格式操作說明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⚪ 可選修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加一行交叉引用，指向《跨產業求職履歷重寫指南》7.7節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pBdr>
          <w:bottom w:val="single" w:color="C9A84C" w:sz="6" w:space="1"/>
        </w:pBdr>
        <w:spacing w:after="120" w:before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總評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完整版 v2 是五個句型架構最完整的一個版本，句型四和句型五的新增有實質價值，PAR 月報範例的計算邏輯也比免費版更嚴謹（用(6-0.5)而非6）。整體品質達到發行水準。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C8341A"/>
          <w:sz w:val="22"/>
          <w:szCs w:val="22"/>
        </w:rPr>
        <w:t xml:space="preserve">唯一阻止這份產品達到滿分的，是句型一例3那個計算錯誤——它已在免費版評估中指出兩次，在本版仍然未修正，且同時出現在免費版（NT$24萬）和完整版（NT$24萬）中。任何有計算習慣的讀者都能在腳注驗算時發現。一旦發現，不只是這個數字，整份文件的可信度都會受到質疑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7A4A"/>
          <w:sz w:val="22"/>
          <w:szCs w:val="22"/>
        </w:rPr>
        <w:t xml:space="preserve">修正這個數字（選擇三個方案中任何一個），以及補齊「評量通過率」的基準值，v2 就是一份無懈可擊的完整版。</w:t>
      </w:r>
    </w:p>
    <w:p>
      <w:p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評估者：Claude（Anthropic）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2026-04-26T02:06:53.246Z</dcterms:created>
  <dcterms:modified xsi:type="dcterms:W3CDTF">2026-04-26T02:06:53.246Z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