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Почта colm.spb.ru: доступы и ссылки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Пароли не вписаны: заполните поля «________________» сами. Храните заполненный документ в надёжном месте, не пересылайте по почте и в мессенджерах.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Веб-адреса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Что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Ссылка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Кто пользуется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Веб-почта (Roundcube)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6htkuhsrsvanok3rloom8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https://mail.colm.spb.ru/mail</w:t>
              </w:r>
            </w:hyperlink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преподаватели и сотрудники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Админка ящиков (iRedAdmin)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bbfcwk9fszbtic-gb69i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https://mail.colm.spb.ru/iredadmin</w:t>
              </w:r>
            </w:hyperlink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администратор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Проверка доставки писем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z3_ij3vgcul73oxwdveh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https://www.mail-tester.com</w:t>
              </w:r>
            </w:hyperlink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администратор, для тестов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Учётные записи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662"/>
        <w:gridCol w:w="2892"/>
      </w:tblGrid>
      <w:tr>
        <w:trPr>
          <w:tblHeader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Где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Логин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Пароль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iRedAdmin (админка)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postmaster@colm.spb.ru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________________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Веб-почта postmaster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postmaster@colm.spb.ru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тот же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Тестовый ящик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xxxawww@colm.spb.ru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________________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Сервер по SSH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root (ssh root@46.23.98.137)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________________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MySQL root (база iRedMail)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root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________________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Личный кабинет VDSka (хостинг)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________________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________________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Личный кабинет reg.ru (DNS)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________________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________________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pfSense (роутер колледжа)</w:t>
            </w:r>
          </w:p>
        </w:tc>
        <w:tc>
          <w:tcPr>
            <w:tcW w:type="dxa" w:w="36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admin (http://10.1.1.1)</w:t>
            </w:r>
          </w:p>
        </w:tc>
        <w:tc>
          <w:tcPr>
            <w:tcW w:type="dxa" w:w="28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________________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sz w:val="22"/>
          <w:szCs w:val="22"/>
        </w:rPr>
        <w:t xml:space="preserve">Служебные пароли iRedMail, созданные при установке, лежат на сервере в файле </w:t>
      </w:r>
      <w:r>
        <w:rPr>
          <w:rFonts w:ascii="Consolas" w:cs="Consolas" w:eastAsia="Consolas" w:hAnsi="Consolas"/>
          <w:sz w:val="20"/>
          <w:szCs w:val="20"/>
        </w:rPr>
        <w:t xml:space="preserve">/root/iRedMail-1.8.8/iRedMail.tips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Работа с ящиками (iRedAdmin)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Создать ящик: </w:t>
      </w:r>
      <w:r>
        <w:rPr>
          <w:rFonts w:ascii="Calibri" w:cs="Calibri" w:eastAsia="Calibri" w:hAnsi="Calibri"/>
          <w:sz w:val="22"/>
          <w:szCs w:val="22"/>
        </w:rPr>
        <w:t xml:space="preserve">iRedAdmin → «+ Добавить…» → «Пользователь»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Адрес почты: только часть до @, на английской раскладке, например ivanov.p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Отображаемое имя: ФИО (можно по-русски)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Пароль: минимум 8 символов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Квота ящика: 300 МБ (вписывать обязательно, иначе ограничения не будет)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Изменить пароль, квоту, имя: </w:t>
      </w:r>
      <w:r>
        <w:rPr>
          <w:rFonts w:ascii="Calibri" w:cs="Calibri" w:eastAsia="Calibri" w:hAnsi="Calibri"/>
          <w:sz w:val="22"/>
          <w:szCs w:val="22"/>
        </w:rPr>
        <w:t xml:space="preserve">«Домены аккаунты» → colm.spb.ru → «Пользователи» → нажать на ящик (вкладка «Пароль» для смены пароля).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Отключить ящик (сотрудник уволился): </w:t>
      </w:r>
      <w:r>
        <w:rPr>
          <w:rFonts w:ascii="Calibri" w:cs="Calibri" w:eastAsia="Calibri" w:hAnsi="Calibri"/>
          <w:sz w:val="22"/>
          <w:szCs w:val="22"/>
        </w:rPr>
        <w:t xml:space="preserve">открыть ящик → снять галочку «Включить этот аккаунт» → «Записать изменения». Письма сохраняются, вход блокируется.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Правило адресов преподавателей: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латиница по паспортной транслитерации: Щукина → shchukina, Юрьев → yurev, Ёлкин → elkin;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фамилия + точка + первая буква имени: Иванов Пётр → ivanov.p@colm.spb.ru;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если адрес занят, две первые буквы имени: ivanov.pe, ivanov.pa;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разрешены только a–z, 0–9, точка, дефис, подчёркивание; без пробелов и кириллицы.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Настройки почтовых программ (Outlook, Thunderbird, телефон)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Логин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полный адрес, например ivanov.p@colm.spb.ru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Пароль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пароль от ящика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Входящая почта (IMAP)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сервер mail.colm.spb.ru, порт 993, шифрование SSL/TLS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Исходящая почта (SMTP)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сервер mail.colm.spb.ru, порт 587, шифрование STARTTLS, с авторизацией</w:t>
            </w:r>
          </w:p>
        </w:tc>
      </w:tr>
      <w:tr>
        <w:trPr>
          <w:tblHeader w:val="off"/>
        </w:trPr>
        <w:tc>
          <w:tcPr>
            <w:tcW w:type="dxa" w:w="33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POP3 (если IMAP не подходит)</w:t>
            </w:r>
          </w:p>
        </w:tc>
        <w:tc>
          <w:tcPr>
            <w:tcW w:type="dxa" w:w="62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mail.colm.spb.ru, порт 995, SSL/TLS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sz w:val="22"/>
          <w:szCs w:val="22"/>
        </w:rPr>
        <w:t xml:space="preserve">Thunderbird и большинство телефонов находят настройки сами, достаточно ввести адрес и пароль. Свой пароль преподаватель может сменить сам: веб-почта → Настройки → Пароль.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Инфраструктура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Что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Почтовый сервер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VDS у VDSka, IP 46.23.98.137, Ubuntu 24.04, iRedMail 1.8.8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Имя сервера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mail.colm.spb.ru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DNS домена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reg.ru → «Управление зоной» colm.spb.ru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Записи DNS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 mail → 46.23.98.137; MX → mail.colm.spb.ru (10); TXT SPF «v=spf1 mx -all»; TXT dkim._domainkey; TXT _dmarc; CNAME autoconfig и autodiscover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PTR (обратная запись)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46.23.98.137 → mail.colm.spb.ru (ставит VDSka по тикету)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Сертификат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Let's Encrypt, продлевается автоматически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Сайт рейтинга (не трогать)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reyting.colm.spb.ru → 5.178.3.48</w:t>
            </w:r>
          </w:p>
        </w:tc>
      </w:tr>
      <w:tr>
        <w:trPr>
          <w:tblHeader w:val="off"/>
        </w:trPr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Основной сайт (не трогать)</w:t>
            </w:r>
          </w:p>
        </w:tc>
        <w:tc>
          <w:tcPr>
            <w:tcW w:type="dxa" w:w="65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colm.spb.ru → 185.215.4.50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Если что-то сломалось (команды на сервере)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Подключиться: ssh root@46.23.98.137, затем: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Состояние служб (везде должно быть active)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for s in postfix dovecot nginx mariadb amavis php8.3-fpm fail2ban iredapd unbound; do printf "%-12s %s\n" $s "$(systemctl is-active $s)"; done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Очередь писем (норма: Mail queue is empty)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mailq | tail -3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Протолкнуть застрявшие письма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systemctl restart amavis &amp;&amp; postfix flush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Последние события почты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tail -30 /var/log/mail.log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Место на диске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df -h /; du -sh /var/vmail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6htkuhsrsvanok3rloom8" Type="http://schemas.openxmlformats.org/officeDocument/2006/relationships/hyperlink" Target="https://mail.colm.spb.ru/mail" TargetMode="External"/><Relationship Id="rIdgbbfcwk9fszbtic-gb69i" Type="http://schemas.openxmlformats.org/officeDocument/2006/relationships/hyperlink" Target="https://mail.colm.spb.ru/iredadmin" TargetMode="External"/><Relationship Id="rIdsz3_ij3vgcul73oxwdveh" Type="http://schemas.openxmlformats.org/officeDocument/2006/relationships/hyperlink" Target="https://www.mail-test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2026-10-01T11:14:04.988Z</dcterms:created>
  <dcterms:modified xsi:type="dcterms:W3CDTF">2026-10-01T11:14:04.988Z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