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For Your Eyes Only</w:t>
      </w:r>
    </w:p>
    <w:p>
      <w:r>
        <w:t>Master Culpeper,</w:t>
      </w:r>
    </w:p>
    <w:p>
      <w:r>
        <w:t>I never longed so much for anything as I do to see you again. It troubles my heart to think I cannot always be in your company.</w:t>
      </w:r>
    </w:p>
    <w:p>
      <w:r>
        <w:t>Come when the King hunts, as we agreed, and come quietly. Lady Rochford will keep the stair. When you have read this, do as I bid the others — let the fire have it.</w:t>
      </w:r>
    </w:p>
    <w:p>
      <w:r>
        <w:t>Yours as long as life endures,</w:t>
      </w:r>
    </w:p>
    <w:p>
      <w:r>
        <w:t>C.</w:t>
      </w:r>
    </w:p>
    <w:p/>
    <w:p>
      <w:r>
        <w:t>(Do not keep this. I mean it.)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 Your Eyes Only</dc:title>
  <dc:subject/>
  <dc:creator>Queen Catherine Howard</dc:creator>
  <cp:keywords/>
  <dc:description>generated by python-docx</dc:description>
  <cp:lastModifiedBy>Queen Catherine Howard</cp:lastModifiedBy>
  <cp:revision>1</cp:revision>
  <dcterms:created xsi:type="dcterms:W3CDTF">1541-05-03T23:00:00Z</dcterms:created>
  <dcterms:modified xsi:type="dcterms:W3CDTF">1541-05-03T23:00:00Z</dcterms:modified>
  <cp:category>Howard Affair</cp:category>
</cp:coreProperties>
</file>