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E83499" w14:paraId="06E057E9" w14:textId="77777777">
        <w:tc>
          <w:tcPr>
            <w:tcW w:w="5508" w:type="dxa"/>
          </w:tcPr>
          <w:p w14:paraId="5FC1C424" w14:textId="77777777" w:rsidR="00E83499" w:rsidRPr="00E83499" w:rsidRDefault="00E83499" w:rsidP="00E83499">
            <w:pPr>
              <w:rPr>
                <w:rFonts w:ascii="Avenir Next Regular" w:hAnsi="Avenir Next Regular"/>
                <w:color w:val="262626" w:themeColor="text1" w:themeTint="D9"/>
                <w:sz w:val="18"/>
              </w:rPr>
            </w:pPr>
            <w:r w:rsidRPr="00E83499">
              <w:rPr>
                <w:rFonts w:ascii="Avenir Next Regular" w:hAnsi="Avenir Next Regular"/>
                <w:b/>
                <w:color w:val="262626" w:themeColor="text1" w:themeTint="D9"/>
                <w:sz w:val="18"/>
              </w:rPr>
              <w:t>EMAIL</w:t>
            </w:r>
            <w:r w:rsidRPr="00E83499">
              <w:rPr>
                <w:rFonts w:ascii="Avenir Next Regular" w:hAnsi="Avenir Next Regular"/>
                <w:color w:val="262626" w:themeColor="text1" w:themeTint="D9"/>
                <w:sz w:val="18"/>
              </w:rPr>
              <w:t xml:space="preserve">  WHITNEY.ELLIS.CHAMPION@GMAIL.COM</w:t>
            </w:r>
          </w:p>
          <w:p w14:paraId="278E80DB" w14:textId="77777777" w:rsidR="00E83499" w:rsidRDefault="00E83499">
            <w:pPr>
              <w:rPr>
                <w:rFonts w:ascii="Avenir Next Regular" w:hAnsi="Avenir Next Regular"/>
                <w:color w:val="262626" w:themeColor="text1" w:themeTint="D9"/>
                <w:sz w:val="18"/>
              </w:rPr>
            </w:pPr>
            <w:r w:rsidRPr="00E83499">
              <w:rPr>
                <w:rFonts w:ascii="Avenir Next Regular" w:hAnsi="Avenir Next Regular"/>
                <w:b/>
                <w:color w:val="262626" w:themeColor="text1" w:themeTint="D9"/>
                <w:sz w:val="18"/>
              </w:rPr>
              <w:t>WEB</w:t>
            </w:r>
            <w:r w:rsidRPr="00E83499">
              <w:rPr>
                <w:rFonts w:ascii="Avenir Next Regular" w:hAnsi="Avenir Next Regular"/>
                <w:color w:val="262626" w:themeColor="text1" w:themeTint="D9"/>
                <w:sz w:val="18"/>
              </w:rPr>
              <w:t xml:space="preserve">  WHITNEYCHAMPION.COM</w:t>
            </w:r>
          </w:p>
        </w:tc>
        <w:tc>
          <w:tcPr>
            <w:tcW w:w="5508" w:type="dxa"/>
          </w:tcPr>
          <w:p w14:paraId="20F21AFE" w14:textId="77777777" w:rsidR="00E83499" w:rsidRPr="00E83499" w:rsidRDefault="00E83499" w:rsidP="00E83499">
            <w:pPr>
              <w:jc w:val="right"/>
              <w:rPr>
                <w:rFonts w:ascii="Avenir Next Regular" w:hAnsi="Avenir Next Regular"/>
                <w:b/>
                <w:color w:val="B6374E"/>
                <w:sz w:val="44"/>
              </w:rPr>
            </w:pPr>
            <w:r w:rsidRPr="00810440">
              <w:rPr>
                <w:rFonts w:ascii="Avenir Next Regular" w:hAnsi="Avenir Next Regular"/>
                <w:b/>
                <w:color w:val="FF7467"/>
                <w:sz w:val="44"/>
              </w:rPr>
              <w:t>WHITNEY</w:t>
            </w:r>
            <w:r w:rsidRPr="00E83499">
              <w:rPr>
                <w:rFonts w:ascii="Avenir Next Regular" w:hAnsi="Avenir Next Regular"/>
                <w:b/>
                <w:color w:val="262626" w:themeColor="text1" w:themeTint="D9"/>
                <w:sz w:val="44"/>
              </w:rPr>
              <w:t>CHAMPION</w:t>
            </w:r>
          </w:p>
          <w:p w14:paraId="0302360E" w14:textId="77777777" w:rsidR="00E83499" w:rsidRDefault="00E83499">
            <w:pPr>
              <w:rPr>
                <w:rFonts w:ascii="Avenir Next Regular" w:hAnsi="Avenir Next Regular"/>
                <w:color w:val="262626" w:themeColor="text1" w:themeTint="D9"/>
                <w:sz w:val="18"/>
              </w:rPr>
            </w:pPr>
          </w:p>
        </w:tc>
      </w:tr>
    </w:tbl>
    <w:p w14:paraId="67992830" w14:textId="77777777" w:rsidR="00BE4785" w:rsidRDefault="00BE4785">
      <w:pPr>
        <w:rPr>
          <w:rFonts w:ascii="Avenir Next Regular" w:hAnsi="Avenir Next Regular"/>
          <w:color w:val="262626" w:themeColor="text1" w:themeTint="D9"/>
          <w:sz w:val="20"/>
        </w:rPr>
      </w:pPr>
    </w:p>
    <w:p w14:paraId="79A7A027" w14:textId="77777777" w:rsidR="0043035B" w:rsidRPr="0043035B" w:rsidRDefault="00BE4785" w:rsidP="0043035B">
      <w:pPr>
        <w:rPr>
          <w:rFonts w:ascii="Times" w:hAnsi="Times"/>
          <w:sz w:val="20"/>
          <w:szCs w:val="20"/>
        </w:rPr>
      </w:pPr>
      <w:r w:rsidRPr="00E83499">
        <w:rPr>
          <w:rFonts w:ascii="Avenir Next Regular" w:hAnsi="Avenir Next Regular"/>
          <w:b/>
          <w:color w:val="262626" w:themeColor="text1" w:themeTint="D9"/>
        </w:rPr>
        <w:t>CERTIFICATIONS</w:t>
      </w:r>
      <w:r w:rsidR="0043035B">
        <w:rPr>
          <w:rFonts w:ascii="Avenir Next Regular" w:hAnsi="Avenir Next Regular"/>
          <w:b/>
          <w:color w:val="262626" w:themeColor="text1" w:themeTint="D9"/>
          <w:sz w:val="20"/>
        </w:rPr>
        <w:t xml:space="preserve"> </w:t>
      </w:r>
      <w:r w:rsidR="0043035B" w:rsidRPr="0043035B">
        <w:rPr>
          <w:rFonts w:ascii="Avenir Next Regular" w:hAnsi="Avenir Next Regular"/>
          <w:color w:val="262626" w:themeColor="text1" w:themeTint="D9"/>
          <w:sz w:val="20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2EB7EA36" w14:textId="77777777" w:rsidR="00BE4785" w:rsidRPr="00BE4785" w:rsidRDefault="00BE4785">
      <w:pPr>
        <w:rPr>
          <w:rFonts w:ascii="Avenir Next Regular" w:hAnsi="Avenir Next Regular"/>
          <w:b/>
          <w:color w:val="262626" w:themeColor="text1" w:themeTint="D9"/>
          <w:sz w:val="20"/>
        </w:rPr>
      </w:pPr>
    </w:p>
    <w:p w14:paraId="60A0DEC6" w14:textId="77777777" w:rsidR="00437C2B" w:rsidRDefault="00437C2B" w:rsidP="006A0F34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>
        <w:rPr>
          <w:rFonts w:ascii="Avenir Next Regular" w:hAnsi="Avenir Next Regular"/>
          <w:color w:val="262626" w:themeColor="text1" w:themeTint="D9"/>
          <w:sz w:val="18"/>
        </w:rPr>
        <w:t>Red Hat Certificate of Expertise in Server Hardening – June 2016</w:t>
      </w:r>
    </w:p>
    <w:p w14:paraId="168F44DF" w14:textId="77777777" w:rsidR="006A0F34" w:rsidRPr="00E83499" w:rsidRDefault="006A0F34" w:rsidP="006A0F34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>
        <w:rPr>
          <w:rFonts w:ascii="Avenir Next Regular" w:hAnsi="Avenir Next Regular"/>
          <w:color w:val="262626" w:themeColor="text1" w:themeTint="D9"/>
          <w:sz w:val="18"/>
        </w:rPr>
        <w:t>Red Hat Certified OpenStack Administrator – January 2015</w:t>
      </w:r>
    </w:p>
    <w:p w14:paraId="1151EAEB" w14:textId="77777777" w:rsidR="002810FE" w:rsidRPr="00E83499" w:rsidRDefault="002810FE" w:rsidP="002810FE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>
        <w:rPr>
          <w:rFonts w:ascii="Avenir Next Regular" w:hAnsi="Avenir Next Regular"/>
          <w:color w:val="262626" w:themeColor="text1" w:themeTint="D9"/>
          <w:sz w:val="18"/>
        </w:rPr>
        <w:t>Red Hat Certified Virtualization Administrator (RHCVA) – September 2014</w:t>
      </w:r>
    </w:p>
    <w:p w14:paraId="0EADECED" w14:textId="77777777" w:rsidR="0043035B" w:rsidRP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Red Hat Certified Engineer (RHCE) – April 2011</w:t>
      </w:r>
    </w:p>
    <w:p w14:paraId="4166F260" w14:textId="77777777" w:rsid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Red Hat Certified System Administrator (RHCSA) – April 2011</w:t>
      </w:r>
    </w:p>
    <w:p w14:paraId="256D2225" w14:textId="77777777" w:rsidR="0043035B" w:rsidRP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Certified Information Systems Security Professional (CISSP)  – April 2010</w:t>
      </w:r>
    </w:p>
    <w:p w14:paraId="66C3B40A" w14:textId="77777777" w:rsidR="0043035B" w:rsidRP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Certified Ethical Hacker (CEH) – September 2010</w:t>
      </w:r>
    </w:p>
    <w:p w14:paraId="7CDED239" w14:textId="77777777" w:rsidR="0043035B" w:rsidRP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CompTIA Linux+ – May 2010</w:t>
      </w:r>
    </w:p>
    <w:p w14:paraId="0B33D8CF" w14:textId="77777777" w:rsidR="0043035B" w:rsidRPr="00E83499" w:rsidRDefault="0043035B" w:rsidP="0043035B">
      <w:pPr>
        <w:pStyle w:val="ListParagraph"/>
        <w:numPr>
          <w:ilvl w:val="0"/>
          <w:numId w:val="2"/>
        </w:numPr>
        <w:ind w:left="1080"/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CompTIA Security+ – May 2009</w:t>
      </w:r>
    </w:p>
    <w:p w14:paraId="5F1139AA" w14:textId="77777777" w:rsidR="00BE4785" w:rsidRDefault="00BE4785">
      <w:pPr>
        <w:rPr>
          <w:rFonts w:ascii="Avenir Next Regular" w:hAnsi="Avenir Next Regular"/>
          <w:color w:val="262626" w:themeColor="text1" w:themeTint="D9"/>
          <w:sz w:val="20"/>
        </w:rPr>
      </w:pPr>
    </w:p>
    <w:p w14:paraId="32DE1F00" w14:textId="77777777" w:rsidR="00BE4785" w:rsidRPr="00BE4785" w:rsidRDefault="00BE4785">
      <w:pPr>
        <w:rPr>
          <w:rFonts w:ascii="Avenir Next Regular" w:hAnsi="Avenir Next Regular"/>
          <w:b/>
          <w:color w:val="262626" w:themeColor="text1" w:themeTint="D9"/>
          <w:sz w:val="20"/>
        </w:rPr>
      </w:pPr>
      <w:r w:rsidRPr="00F75470">
        <w:rPr>
          <w:rFonts w:ascii="Avenir Next Regular" w:hAnsi="Avenir Next Regular"/>
          <w:b/>
          <w:color w:val="262626" w:themeColor="text1" w:themeTint="D9"/>
        </w:rPr>
        <w:t>SKILLS</w:t>
      </w:r>
      <w:r w:rsidR="0043035B">
        <w:rPr>
          <w:rFonts w:ascii="Avenir Next Regular" w:hAnsi="Avenir Next Regular"/>
          <w:b/>
          <w:color w:val="262626" w:themeColor="text1" w:themeTint="D9"/>
          <w:sz w:val="20"/>
        </w:rPr>
        <w:t xml:space="preserve">  </w:t>
      </w:r>
      <w:r w:rsidR="0043035B" w:rsidRPr="0043035B">
        <w:rPr>
          <w:rFonts w:ascii="Avenir Next Regular" w:hAnsi="Avenir Next Regular"/>
          <w:color w:val="262626" w:themeColor="text1" w:themeTint="D9"/>
          <w:sz w:val="20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0E582097" w14:textId="77777777" w:rsidR="0043035B" w:rsidRDefault="0043035B">
      <w:pPr>
        <w:rPr>
          <w:rFonts w:ascii="Avenir Next Regular" w:hAnsi="Avenir Next Regular"/>
          <w:color w:val="262626" w:themeColor="text1" w:themeTint="D9"/>
          <w:sz w:val="20"/>
        </w:rPr>
      </w:pPr>
    </w:p>
    <w:p w14:paraId="65E6EF4F" w14:textId="77777777" w:rsidR="0043035B" w:rsidRPr="00E83499" w:rsidRDefault="0043035B" w:rsidP="00E83499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Operating Systems</w:t>
      </w:r>
      <w:r w:rsidR="00E83499" w:rsidRPr="00E83499">
        <w:rPr>
          <w:rFonts w:ascii="Avenir Next Regular" w:hAnsi="Avenir Next Regular"/>
          <w:color w:val="262626" w:themeColor="text1" w:themeTint="D9"/>
          <w:sz w:val="18"/>
        </w:rPr>
        <w:t xml:space="preserve"> – Linux, 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>Mac OS</w:t>
      </w:r>
      <w:r w:rsidR="00A00654">
        <w:rPr>
          <w:rFonts w:ascii="Avenir Next Regular" w:hAnsi="Avenir Next Regular"/>
          <w:color w:val="262626" w:themeColor="text1" w:themeTint="D9"/>
          <w:sz w:val="18"/>
        </w:rPr>
        <w:t>, Windows</w:t>
      </w:r>
    </w:p>
    <w:p w14:paraId="67779B37" w14:textId="77777777" w:rsidR="00E83499" w:rsidRDefault="00E83499" w:rsidP="0043035B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>
        <w:rPr>
          <w:rFonts w:ascii="Avenir Next Regular" w:hAnsi="Avenir Next Regular"/>
          <w:color w:val="262626" w:themeColor="text1" w:themeTint="D9"/>
          <w:sz w:val="18"/>
        </w:rPr>
        <w:t xml:space="preserve">Cloud </w:t>
      </w:r>
      <w:r w:rsidR="006A0F34">
        <w:rPr>
          <w:rFonts w:ascii="Avenir Next Regular" w:hAnsi="Avenir Next Regular"/>
          <w:color w:val="262626" w:themeColor="text1" w:themeTint="D9"/>
          <w:sz w:val="18"/>
        </w:rPr>
        <w:t>Computing</w:t>
      </w:r>
      <w:r>
        <w:rPr>
          <w:rFonts w:ascii="Avenir Next Regular" w:hAnsi="Avenir Next Regular"/>
          <w:color w:val="262626" w:themeColor="text1" w:themeTint="D9"/>
          <w:sz w:val="18"/>
        </w:rPr>
        <w:t xml:space="preserve"> – Amazon Web Services (AWS)</w:t>
      </w:r>
      <w:r w:rsidR="006A0F34">
        <w:rPr>
          <w:rFonts w:ascii="Avenir Next Regular" w:hAnsi="Avenir Next Regular"/>
          <w:color w:val="262626" w:themeColor="text1" w:themeTint="D9"/>
          <w:sz w:val="18"/>
        </w:rPr>
        <w:t xml:space="preserve">, OpenStack, </w:t>
      </w:r>
      <w:proofErr w:type="spellStart"/>
      <w:r w:rsidR="006A0F34">
        <w:rPr>
          <w:rFonts w:ascii="Avenir Next Regular" w:hAnsi="Avenir Next Regular"/>
          <w:color w:val="262626" w:themeColor="text1" w:themeTint="D9"/>
          <w:sz w:val="18"/>
        </w:rPr>
        <w:t>DigitalOcean</w:t>
      </w:r>
      <w:proofErr w:type="spellEnd"/>
      <w:r w:rsidR="006A0F34">
        <w:rPr>
          <w:rFonts w:ascii="Avenir Next Regular" w:hAnsi="Avenir Next Regular"/>
          <w:color w:val="262626" w:themeColor="text1" w:themeTint="D9"/>
          <w:sz w:val="18"/>
        </w:rPr>
        <w:t>, Rackspace Cloud</w:t>
      </w:r>
    </w:p>
    <w:p w14:paraId="728A6DEF" w14:textId="77777777" w:rsidR="0043035B" w:rsidRPr="00E83499" w:rsidRDefault="0043035B" w:rsidP="0043035B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 xml:space="preserve">Virtualization – </w:t>
      </w:r>
      <w:proofErr w:type="spellStart"/>
      <w:r w:rsidRPr="00E83499">
        <w:rPr>
          <w:rFonts w:ascii="Avenir Next Regular" w:hAnsi="Avenir Next Regular"/>
          <w:color w:val="262626" w:themeColor="text1" w:themeTint="D9"/>
          <w:sz w:val="18"/>
        </w:rPr>
        <w:t>VirtualBox</w:t>
      </w:r>
      <w:proofErr w:type="spellEnd"/>
      <w:r w:rsidRPr="00E83499">
        <w:rPr>
          <w:rFonts w:ascii="Avenir Next Regular" w:hAnsi="Avenir Next Regular"/>
          <w:color w:val="262626" w:themeColor="text1" w:themeTint="D9"/>
          <w:sz w:val="18"/>
        </w:rPr>
        <w:t>, VMware</w:t>
      </w:r>
      <w:r w:rsidR="00437C2B">
        <w:rPr>
          <w:rFonts w:ascii="Avenir Next Regular" w:hAnsi="Avenir Next Regular"/>
          <w:color w:val="262626" w:themeColor="text1" w:themeTint="D9"/>
          <w:sz w:val="18"/>
        </w:rPr>
        <w:t>, R</w:t>
      </w:r>
      <w:r w:rsidR="00873DE8">
        <w:rPr>
          <w:rFonts w:ascii="Avenir Next Regular" w:hAnsi="Avenir Next Regular"/>
          <w:color w:val="262626" w:themeColor="text1" w:themeTint="D9"/>
          <w:sz w:val="18"/>
        </w:rPr>
        <w:t xml:space="preserve">ed </w:t>
      </w:r>
      <w:r w:rsidR="00437C2B">
        <w:rPr>
          <w:rFonts w:ascii="Avenir Next Regular" w:hAnsi="Avenir Next Regular"/>
          <w:color w:val="262626" w:themeColor="text1" w:themeTint="D9"/>
          <w:sz w:val="18"/>
        </w:rPr>
        <w:t>H</w:t>
      </w:r>
      <w:r w:rsidR="00873DE8">
        <w:rPr>
          <w:rFonts w:ascii="Avenir Next Regular" w:hAnsi="Avenir Next Regular"/>
          <w:color w:val="262626" w:themeColor="text1" w:themeTint="D9"/>
          <w:sz w:val="18"/>
        </w:rPr>
        <w:t xml:space="preserve">at </w:t>
      </w:r>
      <w:r w:rsidR="00437C2B">
        <w:rPr>
          <w:rFonts w:ascii="Avenir Next Regular" w:hAnsi="Avenir Next Regular"/>
          <w:color w:val="262626" w:themeColor="text1" w:themeTint="D9"/>
          <w:sz w:val="18"/>
        </w:rPr>
        <w:t>E</w:t>
      </w:r>
      <w:r w:rsidR="00873DE8">
        <w:rPr>
          <w:rFonts w:ascii="Avenir Next Regular" w:hAnsi="Avenir Next Regular"/>
          <w:color w:val="262626" w:themeColor="text1" w:themeTint="D9"/>
          <w:sz w:val="18"/>
        </w:rPr>
        <w:t xml:space="preserve">nterprise </w:t>
      </w:r>
      <w:r w:rsidR="00437C2B">
        <w:rPr>
          <w:rFonts w:ascii="Avenir Next Regular" w:hAnsi="Avenir Next Regular"/>
          <w:color w:val="262626" w:themeColor="text1" w:themeTint="D9"/>
          <w:sz w:val="18"/>
        </w:rPr>
        <w:t>V</w:t>
      </w:r>
      <w:r w:rsidR="00873DE8">
        <w:rPr>
          <w:rFonts w:ascii="Avenir Next Regular" w:hAnsi="Avenir Next Regular"/>
          <w:color w:val="262626" w:themeColor="text1" w:themeTint="D9"/>
          <w:sz w:val="18"/>
        </w:rPr>
        <w:t>irtualization (RHEV)</w:t>
      </w:r>
    </w:p>
    <w:p w14:paraId="43A86BAD" w14:textId="77777777" w:rsidR="0043035B" w:rsidRPr="00E83499" w:rsidRDefault="0043035B" w:rsidP="00F27E3E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Programming</w:t>
      </w:r>
      <w:r w:rsidR="00E83499" w:rsidRPr="00E83499">
        <w:rPr>
          <w:rFonts w:ascii="Avenir Next Regular" w:hAnsi="Avenir Next Regular"/>
          <w:color w:val="262626" w:themeColor="text1" w:themeTint="D9"/>
          <w:sz w:val="18"/>
        </w:rPr>
        <w:t xml:space="preserve"> - </w:t>
      </w:r>
      <w:r w:rsidR="00F10823">
        <w:rPr>
          <w:rFonts w:ascii="Avenir Next Regular" w:hAnsi="Avenir Next Regular"/>
          <w:color w:val="262626" w:themeColor="text1" w:themeTint="D9"/>
          <w:sz w:val="18"/>
        </w:rPr>
        <w:t>HTML, CSS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 xml:space="preserve">, </w:t>
      </w:r>
      <w:r w:rsidR="00F27E3E">
        <w:rPr>
          <w:rFonts w:ascii="Avenir Next Regular" w:hAnsi="Avenir Next Regular"/>
          <w:color w:val="262626" w:themeColor="text1" w:themeTint="D9"/>
          <w:sz w:val="18"/>
        </w:rPr>
        <w:t xml:space="preserve">Python, </w:t>
      </w:r>
      <w:r w:rsidR="00F75470" w:rsidRPr="00E83499">
        <w:rPr>
          <w:rFonts w:ascii="Avenir Next Regular" w:hAnsi="Avenir Next Regular"/>
          <w:color w:val="262626" w:themeColor="text1" w:themeTint="D9"/>
          <w:sz w:val="18"/>
        </w:rPr>
        <w:t>Bash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>, Java</w:t>
      </w:r>
      <w:r w:rsidR="00437C2B">
        <w:rPr>
          <w:rFonts w:ascii="Avenir Next Regular" w:hAnsi="Avenir Next Regular"/>
          <w:color w:val="262626" w:themeColor="text1" w:themeTint="D9"/>
          <w:sz w:val="18"/>
        </w:rPr>
        <w:t>, PHP</w:t>
      </w:r>
    </w:p>
    <w:p w14:paraId="2F379D72" w14:textId="77777777" w:rsidR="0043035B" w:rsidRDefault="0043035B" w:rsidP="00E83499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Database</w:t>
      </w:r>
      <w:r w:rsidR="00E83499" w:rsidRPr="00E83499">
        <w:rPr>
          <w:rFonts w:ascii="Avenir Next Regular" w:hAnsi="Avenir Next Regular"/>
          <w:color w:val="262626" w:themeColor="text1" w:themeTint="D9"/>
          <w:sz w:val="18"/>
        </w:rPr>
        <w:t xml:space="preserve"> </w:t>
      </w:r>
      <w:r w:rsidR="006A0F34">
        <w:rPr>
          <w:rFonts w:ascii="Avenir Next Regular" w:hAnsi="Avenir Next Regular"/>
          <w:color w:val="262626" w:themeColor="text1" w:themeTint="D9"/>
          <w:sz w:val="18"/>
        </w:rPr>
        <w:t>–</w:t>
      </w:r>
      <w:r w:rsidR="00E83499" w:rsidRPr="00E83499">
        <w:rPr>
          <w:rFonts w:ascii="Avenir Next Regular" w:hAnsi="Avenir Next Regular"/>
          <w:color w:val="262626" w:themeColor="text1" w:themeTint="D9"/>
          <w:sz w:val="18"/>
        </w:rPr>
        <w:t xml:space="preserve"> 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>MySQL</w:t>
      </w:r>
      <w:r w:rsidR="00D646B7">
        <w:rPr>
          <w:rFonts w:ascii="Avenir Next Regular" w:hAnsi="Avenir Next Regular"/>
          <w:color w:val="262626" w:themeColor="text1" w:themeTint="D9"/>
          <w:sz w:val="18"/>
        </w:rPr>
        <w:t>, MongoDB</w:t>
      </w:r>
      <w:r w:rsidR="00417571">
        <w:rPr>
          <w:rFonts w:ascii="Avenir Next Regular" w:hAnsi="Avenir Next Regular"/>
          <w:color w:val="262626" w:themeColor="text1" w:themeTint="D9"/>
          <w:sz w:val="18"/>
        </w:rPr>
        <w:t>, Postg</w:t>
      </w:r>
      <w:r w:rsidR="00F27E3E">
        <w:rPr>
          <w:rFonts w:ascii="Avenir Next Regular" w:hAnsi="Avenir Next Regular"/>
          <w:color w:val="262626" w:themeColor="text1" w:themeTint="D9"/>
          <w:sz w:val="18"/>
        </w:rPr>
        <w:t>r</w:t>
      </w:r>
      <w:r w:rsidR="00417571">
        <w:rPr>
          <w:rFonts w:ascii="Avenir Next Regular" w:hAnsi="Avenir Next Regular"/>
          <w:color w:val="262626" w:themeColor="text1" w:themeTint="D9"/>
          <w:sz w:val="18"/>
        </w:rPr>
        <w:t>eSQL</w:t>
      </w:r>
    </w:p>
    <w:p w14:paraId="3D239C83" w14:textId="3B803649" w:rsidR="00B10FD6" w:rsidRPr="00E83499" w:rsidRDefault="00B40EAD" w:rsidP="00405FD8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>
        <w:rPr>
          <w:rFonts w:ascii="Avenir Next Regular" w:hAnsi="Avenir Next Regular"/>
          <w:color w:val="262626" w:themeColor="text1" w:themeTint="D9"/>
          <w:sz w:val="18"/>
        </w:rPr>
        <w:t>Virtual Networking</w:t>
      </w:r>
      <w:r w:rsidR="00B10FD6">
        <w:rPr>
          <w:rFonts w:ascii="Avenir Next Regular" w:hAnsi="Avenir Next Regular"/>
          <w:color w:val="262626" w:themeColor="text1" w:themeTint="D9"/>
          <w:sz w:val="18"/>
        </w:rPr>
        <w:t xml:space="preserve"> – </w:t>
      </w:r>
      <w:r w:rsidR="00405FD8">
        <w:rPr>
          <w:rFonts w:ascii="Avenir Next Regular" w:hAnsi="Avenir Next Regular"/>
          <w:color w:val="262626" w:themeColor="text1" w:themeTint="D9"/>
          <w:sz w:val="18"/>
        </w:rPr>
        <w:t xml:space="preserve">AWS VPC , </w:t>
      </w:r>
      <w:proofErr w:type="spellStart"/>
      <w:r w:rsidR="00B10FD6">
        <w:rPr>
          <w:rFonts w:ascii="Avenir Next Regular" w:hAnsi="Avenir Next Regular"/>
          <w:color w:val="262626" w:themeColor="text1" w:themeTint="D9"/>
          <w:sz w:val="18"/>
        </w:rPr>
        <w:t>OpenVPN</w:t>
      </w:r>
      <w:proofErr w:type="spellEnd"/>
      <w:r w:rsidR="00B10FD6">
        <w:rPr>
          <w:rFonts w:ascii="Avenir Next Regular" w:hAnsi="Avenir Next Regular"/>
          <w:color w:val="262626" w:themeColor="text1" w:themeTint="D9"/>
          <w:sz w:val="18"/>
        </w:rPr>
        <w:t xml:space="preserve">, </w:t>
      </w:r>
      <w:proofErr w:type="spellStart"/>
      <w:r w:rsidR="00B10FD6">
        <w:rPr>
          <w:rFonts w:ascii="Avenir Next Regular" w:hAnsi="Avenir Next Regular"/>
          <w:color w:val="262626" w:themeColor="text1" w:themeTint="D9"/>
          <w:sz w:val="18"/>
        </w:rPr>
        <w:t>strongSwan</w:t>
      </w:r>
      <w:proofErr w:type="spellEnd"/>
    </w:p>
    <w:p w14:paraId="039FF0D7" w14:textId="2A22F4C9" w:rsidR="00437C2B" w:rsidRDefault="0043035B" w:rsidP="00E96A43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437C2B">
        <w:rPr>
          <w:rFonts w:ascii="Avenir Next Regular" w:hAnsi="Avenir Next Regular"/>
          <w:color w:val="262626" w:themeColor="text1" w:themeTint="D9"/>
          <w:sz w:val="18"/>
        </w:rPr>
        <w:t>System Administration</w:t>
      </w:r>
      <w:r w:rsidR="00E83499" w:rsidRPr="00437C2B">
        <w:rPr>
          <w:rFonts w:ascii="Avenir Next Regular" w:hAnsi="Avenir Next Regular"/>
          <w:color w:val="262626" w:themeColor="text1" w:themeTint="D9"/>
          <w:sz w:val="18"/>
        </w:rPr>
        <w:t xml:space="preserve"> </w:t>
      </w:r>
      <w:r w:rsidR="00E96A43">
        <w:rPr>
          <w:rFonts w:ascii="Avenir Next Regular" w:hAnsi="Avenir Next Regular"/>
          <w:color w:val="262626" w:themeColor="text1" w:themeTint="D9"/>
          <w:sz w:val="18"/>
        </w:rPr>
        <w:t>–</w:t>
      </w:r>
      <w:r w:rsidR="00E83499" w:rsidRPr="00437C2B">
        <w:rPr>
          <w:rFonts w:ascii="Avenir Next Regular" w:hAnsi="Avenir Next Regular"/>
          <w:color w:val="262626" w:themeColor="text1" w:themeTint="D9"/>
          <w:sz w:val="18"/>
        </w:rPr>
        <w:t xml:space="preserve"> </w:t>
      </w:r>
      <w:proofErr w:type="spellStart"/>
      <w:r w:rsidR="00E96A43">
        <w:rPr>
          <w:rFonts w:ascii="Avenir Next Regular" w:hAnsi="Avenir Next Regular"/>
          <w:color w:val="262626" w:themeColor="text1" w:themeTint="D9"/>
          <w:sz w:val="18"/>
        </w:rPr>
        <w:t>Ansible</w:t>
      </w:r>
      <w:proofErr w:type="spellEnd"/>
      <w:r w:rsidR="00E96A43">
        <w:rPr>
          <w:rFonts w:ascii="Avenir Next Regular" w:hAnsi="Avenir Next Regular"/>
          <w:color w:val="262626" w:themeColor="text1" w:themeTint="D9"/>
          <w:sz w:val="18"/>
        </w:rPr>
        <w:t>, Puppet,</w:t>
      </w:r>
      <w:r w:rsidR="00713479">
        <w:rPr>
          <w:rFonts w:ascii="Avenir Next Regular" w:hAnsi="Avenir Next Regular"/>
          <w:color w:val="262626" w:themeColor="text1" w:themeTint="D9"/>
          <w:sz w:val="18"/>
        </w:rPr>
        <w:t xml:space="preserve"> Red Hat </w:t>
      </w:r>
      <w:proofErr w:type="spellStart"/>
      <w:r w:rsidR="00713479">
        <w:rPr>
          <w:rFonts w:ascii="Avenir Next Regular" w:hAnsi="Avenir Next Regular"/>
          <w:color w:val="262626" w:themeColor="text1" w:themeTint="D9"/>
          <w:sz w:val="18"/>
        </w:rPr>
        <w:t>IdM</w:t>
      </w:r>
      <w:proofErr w:type="spellEnd"/>
      <w:r w:rsidR="00713479">
        <w:rPr>
          <w:rFonts w:ascii="Avenir Next Regular" w:hAnsi="Avenir Next Regular"/>
          <w:color w:val="262626" w:themeColor="text1" w:themeTint="D9"/>
          <w:sz w:val="18"/>
        </w:rPr>
        <w:t>,</w:t>
      </w:r>
      <w:r w:rsidR="00437C2B" w:rsidRPr="00437C2B">
        <w:rPr>
          <w:rFonts w:ascii="Avenir Next Regular" w:hAnsi="Avenir Next Regular"/>
          <w:color w:val="262626" w:themeColor="text1" w:themeTint="D9"/>
          <w:sz w:val="18"/>
        </w:rPr>
        <w:t xml:space="preserve"> </w:t>
      </w:r>
      <w:proofErr w:type="spellStart"/>
      <w:r w:rsidR="00437C2B" w:rsidRPr="00437C2B">
        <w:rPr>
          <w:rFonts w:ascii="Avenir Next Regular" w:hAnsi="Avenir Next Regular"/>
          <w:color w:val="262626" w:themeColor="text1" w:themeTint="D9"/>
          <w:sz w:val="18"/>
        </w:rPr>
        <w:t>Splunk</w:t>
      </w:r>
      <w:proofErr w:type="spellEnd"/>
      <w:r w:rsidR="00437C2B">
        <w:rPr>
          <w:rFonts w:ascii="Avenir Next Regular" w:hAnsi="Avenir Next Regular"/>
          <w:color w:val="262626" w:themeColor="text1" w:themeTint="D9"/>
          <w:sz w:val="18"/>
        </w:rPr>
        <w:t>, Spacewalk</w:t>
      </w:r>
    </w:p>
    <w:p w14:paraId="29E71417" w14:textId="77777777" w:rsidR="0043035B" w:rsidRPr="00437C2B" w:rsidRDefault="0025542A" w:rsidP="00E83499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18"/>
        </w:rPr>
      </w:pPr>
      <w:r w:rsidRPr="00437C2B">
        <w:rPr>
          <w:rFonts w:ascii="Avenir Next Regular" w:hAnsi="Avenir Next Regular"/>
          <w:color w:val="262626" w:themeColor="text1" w:themeTint="D9"/>
          <w:sz w:val="18"/>
        </w:rPr>
        <w:t xml:space="preserve">Continuous Integration &amp; Deployment (CI&amp;D) – </w:t>
      </w:r>
      <w:proofErr w:type="spellStart"/>
      <w:r w:rsidR="00810440">
        <w:rPr>
          <w:rFonts w:ascii="Avenir Next Regular" w:hAnsi="Avenir Next Regular"/>
          <w:color w:val="262626" w:themeColor="text1" w:themeTint="D9"/>
          <w:sz w:val="18"/>
        </w:rPr>
        <w:t>CircleCI</w:t>
      </w:r>
      <w:proofErr w:type="spellEnd"/>
      <w:r w:rsidR="00810440">
        <w:rPr>
          <w:rFonts w:ascii="Avenir Next Regular" w:hAnsi="Avenir Next Regular"/>
          <w:color w:val="262626" w:themeColor="text1" w:themeTint="D9"/>
          <w:sz w:val="18"/>
        </w:rPr>
        <w:t xml:space="preserve">, </w:t>
      </w:r>
      <w:r w:rsidRPr="00437C2B">
        <w:rPr>
          <w:rFonts w:ascii="Avenir Next Regular" w:hAnsi="Avenir Next Regular"/>
          <w:color w:val="262626" w:themeColor="text1" w:themeTint="D9"/>
          <w:sz w:val="18"/>
        </w:rPr>
        <w:t>Jenkins, Shippable</w:t>
      </w:r>
      <w:r w:rsidR="007A2EB9">
        <w:rPr>
          <w:rFonts w:ascii="Avenir Next Regular" w:hAnsi="Avenir Next Regular"/>
          <w:color w:val="262626" w:themeColor="text1" w:themeTint="D9"/>
          <w:sz w:val="18"/>
        </w:rPr>
        <w:t>, Elastic Beanstalk</w:t>
      </w:r>
    </w:p>
    <w:p w14:paraId="20FA81BC" w14:textId="77777777" w:rsidR="00852810" w:rsidRPr="00852810" w:rsidRDefault="0043035B" w:rsidP="00852810">
      <w:pPr>
        <w:pStyle w:val="ListParagraph"/>
        <w:numPr>
          <w:ilvl w:val="0"/>
          <w:numId w:val="4"/>
        </w:numPr>
        <w:rPr>
          <w:rFonts w:ascii="Avenir Next Regular" w:hAnsi="Avenir Next Regular"/>
          <w:color w:val="262626" w:themeColor="text1" w:themeTint="D9"/>
          <w:sz w:val="20"/>
        </w:rPr>
      </w:pPr>
      <w:r w:rsidRPr="00852810">
        <w:rPr>
          <w:rFonts w:ascii="Avenir Next Regular" w:hAnsi="Avenir Next Regular"/>
          <w:color w:val="262626" w:themeColor="text1" w:themeTint="D9"/>
          <w:sz w:val="18"/>
        </w:rPr>
        <w:t>Networking &amp; Security</w:t>
      </w:r>
      <w:r w:rsidR="00E83499" w:rsidRPr="00852810">
        <w:rPr>
          <w:rFonts w:ascii="Avenir Next Regular" w:hAnsi="Avenir Next Regular"/>
          <w:color w:val="262626" w:themeColor="text1" w:themeTint="D9"/>
          <w:sz w:val="18"/>
        </w:rPr>
        <w:t xml:space="preserve"> - </w:t>
      </w:r>
      <w:r w:rsidR="00852810" w:rsidRPr="00852810">
        <w:rPr>
          <w:rFonts w:ascii="Avenir Next Regular" w:hAnsi="Avenir Next Regular"/>
          <w:color w:val="262626" w:themeColor="text1" w:themeTint="D9"/>
          <w:sz w:val="18"/>
        </w:rPr>
        <w:t>Tenable Nessus/</w:t>
      </w:r>
      <w:proofErr w:type="spellStart"/>
      <w:r w:rsidR="00852810" w:rsidRPr="00852810">
        <w:rPr>
          <w:rFonts w:ascii="Avenir Next Regular" w:hAnsi="Avenir Next Regular"/>
          <w:color w:val="262626" w:themeColor="text1" w:themeTint="D9"/>
          <w:sz w:val="18"/>
        </w:rPr>
        <w:t>SecurityCenter</w:t>
      </w:r>
      <w:proofErr w:type="spellEnd"/>
      <w:r w:rsidR="00852810" w:rsidRPr="00852810">
        <w:rPr>
          <w:rFonts w:ascii="Avenir Next Regular" w:hAnsi="Avenir Next Regular"/>
          <w:color w:val="262626" w:themeColor="text1" w:themeTint="D9"/>
          <w:sz w:val="18"/>
        </w:rPr>
        <w:t xml:space="preserve">, </w:t>
      </w:r>
      <w:proofErr w:type="spellStart"/>
      <w:r w:rsidR="00852810">
        <w:rPr>
          <w:rFonts w:ascii="Avenir Next Regular" w:hAnsi="Avenir Next Regular"/>
          <w:color w:val="262626" w:themeColor="text1" w:themeTint="D9"/>
          <w:sz w:val="18"/>
        </w:rPr>
        <w:t>Nmap</w:t>
      </w:r>
      <w:proofErr w:type="spellEnd"/>
      <w:r w:rsidR="00852810">
        <w:rPr>
          <w:rFonts w:ascii="Avenir Next Regular" w:hAnsi="Avenir Next Regular"/>
          <w:color w:val="262626" w:themeColor="text1" w:themeTint="D9"/>
          <w:sz w:val="18"/>
        </w:rPr>
        <w:t xml:space="preserve">, Wireshark, Burp Suite, </w:t>
      </w:r>
      <w:proofErr w:type="spellStart"/>
      <w:r w:rsidR="00852810">
        <w:rPr>
          <w:rFonts w:ascii="Avenir Next Regular" w:hAnsi="Avenir Next Regular"/>
          <w:color w:val="262626" w:themeColor="text1" w:themeTint="D9"/>
          <w:sz w:val="18"/>
        </w:rPr>
        <w:t>Metasploit</w:t>
      </w:r>
      <w:proofErr w:type="spellEnd"/>
    </w:p>
    <w:p w14:paraId="454FD8CC" w14:textId="77777777" w:rsidR="00BE4785" w:rsidRPr="00852810" w:rsidRDefault="00BE4785" w:rsidP="00852810">
      <w:pPr>
        <w:pStyle w:val="ListParagraph"/>
        <w:ind w:left="1080"/>
        <w:rPr>
          <w:rFonts w:ascii="Avenir Next Regular" w:hAnsi="Avenir Next Regular"/>
          <w:color w:val="262626" w:themeColor="text1" w:themeTint="D9"/>
          <w:sz w:val="20"/>
        </w:rPr>
      </w:pPr>
    </w:p>
    <w:p w14:paraId="233CD93C" w14:textId="77777777" w:rsidR="00BE4785" w:rsidRPr="00BE4785" w:rsidRDefault="00BE4785">
      <w:pPr>
        <w:rPr>
          <w:rFonts w:ascii="Avenir Next Regular" w:hAnsi="Avenir Next Regular"/>
          <w:b/>
          <w:color w:val="262626" w:themeColor="text1" w:themeTint="D9"/>
          <w:sz w:val="20"/>
        </w:rPr>
      </w:pPr>
      <w:r w:rsidRPr="00F75470">
        <w:rPr>
          <w:rFonts w:ascii="Avenir Next Regular" w:hAnsi="Avenir Next Regular"/>
          <w:b/>
          <w:color w:val="262626" w:themeColor="text1" w:themeTint="D9"/>
        </w:rPr>
        <w:t>EXPERIENCE</w:t>
      </w:r>
      <w:r w:rsidR="0043035B">
        <w:rPr>
          <w:rFonts w:ascii="Avenir Next Regular" w:hAnsi="Avenir Next Regular"/>
          <w:b/>
          <w:color w:val="262626" w:themeColor="text1" w:themeTint="D9"/>
          <w:sz w:val="20"/>
        </w:rPr>
        <w:t xml:space="preserve"> </w:t>
      </w:r>
      <w:r w:rsidR="0043035B" w:rsidRPr="0043035B">
        <w:rPr>
          <w:rFonts w:ascii="Avenir Next Regular" w:hAnsi="Avenir Next Regular"/>
          <w:color w:val="262626" w:themeColor="text1" w:themeTint="D9"/>
          <w:sz w:val="20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7066A571" w14:textId="77777777" w:rsidR="00F75470" w:rsidRDefault="00F75470" w:rsidP="00F75470">
      <w:pPr>
        <w:snapToGrid w:val="0"/>
        <w:rPr>
          <w:rFonts w:ascii="Avenir Next Regular" w:eastAsia="Times New Roman" w:hAnsi="Avenir Next Regular"/>
          <w:color w:val="262626" w:themeColor="text1" w:themeTint="D9"/>
          <w:sz w:val="20"/>
          <w:szCs w:val="20"/>
        </w:rPr>
      </w:pPr>
    </w:p>
    <w:p w14:paraId="2CE5C74E" w14:textId="77777777" w:rsidR="00F75470" w:rsidRPr="00810440" w:rsidRDefault="00BA712D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</w:pPr>
      <w:r w:rsidRPr="00810440"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  <w:t xml:space="preserve">DEV OPS LEAD / </w:t>
      </w:r>
      <w:r w:rsidR="00F75470" w:rsidRPr="00810440"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  <w:t>Systems Engineer</w:t>
      </w:r>
    </w:p>
    <w:p w14:paraId="061BBA81" w14:textId="77777777" w:rsidR="00F75470" w:rsidRPr="00E83499" w:rsidRDefault="00F75470" w:rsidP="00F75470">
      <w:p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>SPARC</w:t>
      </w:r>
      <w:r w:rsidR="00056650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>, an Agile Systems Delivery Hub of Booz Allen Hamilton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08/11 – Present </w:t>
      </w:r>
    </w:p>
    <w:p w14:paraId="70CE9F0F" w14:textId="77777777" w:rsidR="00E83499" w:rsidRPr="00E83499" w:rsidRDefault="00BE6130" w:rsidP="00E83499">
      <w:pPr>
        <w:pStyle w:val="ListParagraph"/>
        <w:numPr>
          <w:ilvl w:val="0"/>
          <w:numId w:val="6"/>
        </w:num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Build and maintain dev, </w:t>
      </w:r>
      <w:r w:rsidR="00E23C95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testing</w:t>
      </w: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, </w:t>
      </w:r>
      <w:proofErr w:type="spellStart"/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preprod</w:t>
      </w:r>
      <w:proofErr w:type="spellEnd"/>
      <w:r w:rsidR="00E83499"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, and production environments for </w:t>
      </w:r>
      <w:r w:rsidR="007D5312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several </w:t>
      </w:r>
      <w:r w:rsidR="00E83499"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SPARC commercial services products within the </w:t>
      </w:r>
      <w:r w:rsid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AWS </w:t>
      </w:r>
      <w:r w:rsidR="00E83499"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platform</w:t>
      </w:r>
      <w:r w:rsid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.</w:t>
      </w:r>
    </w:p>
    <w:p w14:paraId="41B8E521" w14:textId="77777777" w:rsidR="00F15461" w:rsidRDefault="00E83499" w:rsidP="00E83499">
      <w:pPr>
        <w:pStyle w:val="ListParagraph"/>
        <w:numPr>
          <w:ilvl w:val="0"/>
          <w:numId w:val="6"/>
        </w:num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Work alongside developers</w:t>
      </w:r>
      <w:r w:rsid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and leads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to determine</w:t>
      </w:r>
      <w:r w:rsid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security and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</w:t>
      </w:r>
      <w:r w:rsidR="00BA712D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infrastructure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requirements </w:t>
      </w:r>
      <w:r w:rsidR="00F97AF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to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meet project needs.</w:t>
      </w:r>
    </w:p>
    <w:p w14:paraId="6D3B055E" w14:textId="77777777" w:rsidR="00C54BDC" w:rsidRDefault="00F15461" w:rsidP="00E83499">
      <w:pPr>
        <w:pStyle w:val="ListParagraph"/>
        <w:numPr>
          <w:ilvl w:val="0"/>
          <w:numId w:val="6"/>
        </w:num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Security engineering and compliance.</w:t>
      </w:r>
    </w:p>
    <w:p w14:paraId="0C49D3F3" w14:textId="77777777" w:rsidR="00E83499" w:rsidRDefault="00C54BDC" w:rsidP="00E83499">
      <w:pPr>
        <w:pStyle w:val="ListParagraph"/>
        <w:numPr>
          <w:ilvl w:val="0"/>
          <w:numId w:val="6"/>
        </w:num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Perform cloud migrations for clients.</w:t>
      </w:r>
    </w:p>
    <w:p w14:paraId="0754BADE" w14:textId="77777777" w:rsidR="00E83499" w:rsidRPr="00E83499" w:rsidRDefault="00E83499" w:rsidP="00E83499">
      <w:pPr>
        <w:pStyle w:val="ListParagraph"/>
        <w:numPr>
          <w:ilvl w:val="0"/>
          <w:numId w:val="6"/>
        </w:numPr>
        <w:snapToGrid w:val="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Linux systems engineer on production operations team supporting the Veterans Bene</w:t>
      </w: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fits Management System (VBMS), 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200</w:t>
      </w: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+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servers spanning 4 environments.</w:t>
      </w:r>
    </w:p>
    <w:p w14:paraId="589182DB" w14:textId="77777777" w:rsidR="00E83499" w:rsidRDefault="00E83499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D13D59"/>
          <w:sz w:val="18"/>
          <w:szCs w:val="20"/>
        </w:rPr>
      </w:pPr>
    </w:p>
    <w:p w14:paraId="6155EBD7" w14:textId="77777777" w:rsidR="00F75470" w:rsidRPr="00810440" w:rsidRDefault="00F75470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</w:pPr>
      <w:r w:rsidRPr="00810440"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  <w:t>security Engineer</w:t>
      </w:r>
    </w:p>
    <w:p w14:paraId="3845809B" w14:textId="77777777" w:rsidR="00F75470" w:rsidRPr="00E83499" w:rsidRDefault="00E83499" w:rsidP="00F75470">
      <w:pPr>
        <w:snapToGrid w:val="0"/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 xml:space="preserve">SPAWAR </w:t>
      </w:r>
      <w:r w:rsidR="00F75470"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 xml:space="preserve">Systems Center Atlantic </w:t>
      </w:r>
      <w:r w:rsidR="00F75470"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05/10 – 08/11</w:t>
      </w:r>
    </w:p>
    <w:p w14:paraId="5D638A8E" w14:textId="77777777" w:rsidR="00F15461" w:rsidRPr="00E83499" w:rsidRDefault="00F15461" w:rsidP="00F15461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Specialized in Linux and Unix Certification Testing &amp; Evaluation (CT&amp;E) processes and engineering for Cross Domain Solutions within the Department of Defense (DoD).</w:t>
      </w:r>
    </w:p>
    <w:p w14:paraId="4EC75808" w14:textId="77777777" w:rsidR="00F75470" w:rsidRPr="00E83499" w:rsidRDefault="00F75470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Performed in depth network forensic analysis using tools such as Wireshark and </w:t>
      </w:r>
      <w:proofErr w:type="spellStart"/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NetWitness</w:t>
      </w:r>
      <w:proofErr w:type="spellEnd"/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.</w:t>
      </w:r>
    </w:p>
    <w:p w14:paraId="5088FAB4" w14:textId="77777777" w:rsidR="00F75470" w:rsidRPr="00E83499" w:rsidRDefault="00151366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Scripted tools</w:t>
      </w:r>
      <w:r w:rsidR="00965FAB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</w:t>
      </w:r>
      <w:r w:rsidR="00F75470"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to assist in aforementioned forensic analysis.</w:t>
      </w:r>
    </w:p>
    <w:p w14:paraId="3206B664" w14:textId="77777777" w:rsidR="00F75470" w:rsidRPr="00E83499" w:rsidRDefault="00F75470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Led security engineering effort for a DoD cross domain solution (CDS) in 2010.</w:t>
      </w:r>
    </w:p>
    <w:p w14:paraId="468FDC7D" w14:textId="77777777" w:rsidR="00F75470" w:rsidRPr="00E83499" w:rsidRDefault="00F75470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Co–led CT&amp;E regression testing effort for a DoD CDS in 2010.</w:t>
      </w:r>
    </w:p>
    <w:p w14:paraId="180A902A" w14:textId="77777777" w:rsidR="00F75470" w:rsidRPr="00E83499" w:rsidRDefault="00F75470" w:rsidP="00F75470">
      <w:pPr>
        <w:suppressAutoHyphens/>
        <w:snapToGrid w:val="0"/>
        <w:ind w:left="108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</w:p>
    <w:p w14:paraId="68494C2F" w14:textId="77777777" w:rsidR="00F75470" w:rsidRPr="00810440" w:rsidRDefault="00F75470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</w:pPr>
      <w:r w:rsidRPr="00810440"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  <w:t>information security analyst</w:t>
      </w:r>
    </w:p>
    <w:p w14:paraId="5EFC985D" w14:textId="77777777" w:rsidR="00F75470" w:rsidRPr="00E83499" w:rsidRDefault="00F75470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D13D59"/>
          <w:sz w:val="18"/>
          <w:szCs w:val="20"/>
        </w:rPr>
      </w:pPr>
      <w:r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 xml:space="preserve">Honeywell Technology Solutions, Inc. 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06/09 - 05/10</w:t>
      </w:r>
    </w:p>
    <w:p w14:paraId="1B6E1A34" w14:textId="77777777" w:rsidR="00C224A1" w:rsidRDefault="00C224A1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Specialized in Linux and Unix CT&amp;E processes using NIST 800-53 controls and</w:t>
      </w:r>
      <w:r w:rsidR="001D2B26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Risk Decision </w:t>
      </w:r>
      <w:r w:rsidR="00BA66F5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Authority</w:t>
      </w:r>
      <w:r w:rsidR="001D2B26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Criteria</w:t>
      </w:r>
      <w:r w:rsidRP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</w:t>
      </w:r>
      <w:r w:rsidR="001D2B26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(</w:t>
      </w:r>
      <w:r w:rsidRP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RDAC</w:t>
      </w:r>
      <w:r w:rsidR="001D2B26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)</w:t>
      </w:r>
      <w:r w:rsidRPr="00C224A1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 xml:space="preserve"> for CDS within the Department of Defense.</w:t>
      </w:r>
    </w:p>
    <w:p w14:paraId="69EFFE60" w14:textId="77777777" w:rsidR="00F75470" w:rsidRPr="00E83499" w:rsidRDefault="00F75470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Led Performance Testing &amp; Evaluation (PT&amp;E) review effort for a DoD CDS in 2009.</w:t>
      </w:r>
    </w:p>
    <w:p w14:paraId="36FE9FA3" w14:textId="77777777" w:rsidR="00F75470" w:rsidRPr="00E83499" w:rsidRDefault="00F75470" w:rsidP="00E83499">
      <w:pPr>
        <w:numPr>
          <w:ilvl w:val="0"/>
          <w:numId w:val="5"/>
        </w:numPr>
        <w:suppressAutoHyphens/>
        <w:snapToGrid w:val="0"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Used tools such as DISA Gold Disk, DISA SRR, and manual testing tools to test client systems for certification and accreditation (C&amp;A).</w:t>
      </w:r>
    </w:p>
    <w:p w14:paraId="613F063B" w14:textId="77777777" w:rsidR="00C95CAE" w:rsidRDefault="00C95CAE" w:rsidP="00F75470">
      <w:pPr>
        <w:suppressAutoHyphens/>
        <w:snapToGrid w:val="0"/>
        <w:ind w:left="108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</w:p>
    <w:p w14:paraId="49DEF35A" w14:textId="77777777" w:rsidR="00F75470" w:rsidRPr="00810440" w:rsidRDefault="00F75470" w:rsidP="00F75470">
      <w:pPr>
        <w:suppressAutoHyphens/>
        <w:snapToGrid w:val="0"/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</w:pPr>
      <w:r w:rsidRPr="00810440">
        <w:rPr>
          <w:rFonts w:ascii="Avenir Next Regular" w:eastAsia="Times New Roman" w:hAnsi="Avenir Next Regular"/>
          <w:b/>
          <w:caps/>
          <w:color w:val="FF7467"/>
          <w:sz w:val="18"/>
          <w:szCs w:val="20"/>
        </w:rPr>
        <w:t>COMPUTER REPAIR TECHNICIAN</w:t>
      </w:r>
    </w:p>
    <w:p w14:paraId="092AAF72" w14:textId="77777777" w:rsidR="00F75470" w:rsidRPr="00E83499" w:rsidRDefault="00F75470" w:rsidP="00F75470">
      <w:pPr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 xml:space="preserve">ASU Technical Support Services </w:t>
      </w: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08/04 - 08/08</w:t>
      </w:r>
      <w:r w:rsidRPr="00E83499">
        <w:rPr>
          <w:rFonts w:ascii="Avenir Next Regular" w:eastAsia="Times New Roman" w:hAnsi="Avenir Next Regular"/>
          <w:b/>
          <w:color w:val="262626" w:themeColor="text1" w:themeTint="D9"/>
          <w:sz w:val="18"/>
          <w:szCs w:val="20"/>
        </w:rPr>
        <w:t xml:space="preserve"> </w:t>
      </w:r>
    </w:p>
    <w:p w14:paraId="45996388" w14:textId="77777777" w:rsidR="00F75470" w:rsidRPr="00E83499" w:rsidRDefault="00F75470" w:rsidP="00E83499">
      <w:pPr>
        <w:numPr>
          <w:ilvl w:val="0"/>
          <w:numId w:val="5"/>
        </w:numPr>
        <w:tabs>
          <w:tab w:val="clear" w:pos="-720"/>
        </w:tabs>
        <w:suppressAutoHyphens/>
        <w:ind w:left="720"/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</w:pPr>
      <w:r w:rsidRPr="00E83499">
        <w:rPr>
          <w:rFonts w:ascii="Avenir Next Regular" w:eastAsia="Times New Roman" w:hAnsi="Avenir Next Regular"/>
          <w:color w:val="262626" w:themeColor="text1" w:themeTint="D9"/>
          <w:sz w:val="18"/>
          <w:szCs w:val="20"/>
        </w:rPr>
        <w:t>Provided computer hardware/software repair, data recovery, networking, and one–on–one technical customer support for students, faculty, and staff at Appalachian State University.</w:t>
      </w:r>
    </w:p>
    <w:p w14:paraId="288C3E4F" w14:textId="77777777" w:rsidR="00BE4785" w:rsidRPr="00F75470" w:rsidRDefault="00BE4785" w:rsidP="00E83499">
      <w:pPr>
        <w:suppressAutoHyphens/>
        <w:rPr>
          <w:rFonts w:ascii="Avenir Next Regular" w:eastAsia="Times New Roman" w:hAnsi="Avenir Next Regular"/>
          <w:color w:val="262626" w:themeColor="text1" w:themeTint="D9"/>
          <w:sz w:val="20"/>
          <w:szCs w:val="20"/>
        </w:rPr>
      </w:pPr>
    </w:p>
    <w:p w14:paraId="273F37BD" w14:textId="77777777" w:rsidR="00F75470" w:rsidRDefault="00BE4785">
      <w:pPr>
        <w:rPr>
          <w:rFonts w:ascii="Avenir Next Regular" w:hAnsi="Avenir Next Regular"/>
          <w:color w:val="262626" w:themeColor="text1" w:themeTint="D9"/>
          <w:sz w:val="20"/>
        </w:rPr>
      </w:pPr>
      <w:bookmarkStart w:id="0" w:name="_GoBack"/>
      <w:r w:rsidRPr="00E83499">
        <w:rPr>
          <w:rFonts w:ascii="Avenir Next Regular" w:hAnsi="Avenir Next Regular"/>
          <w:b/>
          <w:color w:val="262626" w:themeColor="text1" w:themeTint="D9"/>
        </w:rPr>
        <w:t>EDUCATION</w:t>
      </w:r>
      <w:r w:rsidR="0043035B">
        <w:rPr>
          <w:rFonts w:ascii="Avenir Next Regular" w:hAnsi="Avenir Next Regular"/>
          <w:b/>
          <w:color w:val="262626" w:themeColor="text1" w:themeTint="D9"/>
          <w:sz w:val="20"/>
        </w:rPr>
        <w:t xml:space="preserve">  </w:t>
      </w:r>
      <w:bookmarkEnd w:id="0"/>
      <w:r w:rsidR="00E83499">
        <w:rPr>
          <w:rFonts w:ascii="Avenir Next Regular" w:hAnsi="Avenir Next Regular"/>
          <w:color w:val="262626" w:themeColor="text1" w:themeTint="D9"/>
          <w:sz w:val="20"/>
        </w:rPr>
        <w:t>···········</w:t>
      </w:r>
      <w:r w:rsidR="0043035B" w:rsidRPr="0043035B">
        <w:rPr>
          <w:rFonts w:ascii="Avenir Next Regular" w:hAnsi="Avenir Next Regular"/>
          <w:color w:val="262626" w:themeColor="text1" w:themeTint="D9"/>
          <w:sz w:val="20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3F4A1BBC" w14:textId="77777777" w:rsidR="00F75470" w:rsidRDefault="00F75470" w:rsidP="00F75470">
      <w:pPr>
        <w:ind w:left="360"/>
        <w:rPr>
          <w:rFonts w:ascii="Avenir Next Regular" w:hAnsi="Avenir Next Regular"/>
          <w:b/>
          <w:color w:val="262626" w:themeColor="text1" w:themeTint="D9"/>
          <w:sz w:val="20"/>
        </w:rPr>
      </w:pPr>
    </w:p>
    <w:p w14:paraId="1916DF7B" w14:textId="77777777" w:rsidR="00F75470" w:rsidRPr="00E83499" w:rsidRDefault="00F75470" w:rsidP="00F75470">
      <w:pPr>
        <w:rPr>
          <w:rFonts w:ascii="Avenir Next Regular" w:hAnsi="Avenir Next Regular"/>
          <w:b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b/>
          <w:color w:val="262626" w:themeColor="text1" w:themeTint="D9"/>
          <w:sz w:val="18"/>
        </w:rPr>
        <w:t>2004-2009 | Appalachian State University | Boone, NC</w:t>
      </w:r>
    </w:p>
    <w:p w14:paraId="1D881F8B" w14:textId="77777777" w:rsidR="00F75470" w:rsidRPr="00E83499" w:rsidRDefault="00F75470" w:rsidP="00F75470">
      <w:p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Bachelor of Science, Business Administration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ab/>
      </w:r>
    </w:p>
    <w:p w14:paraId="0A2ED145" w14:textId="77777777" w:rsidR="005E2A55" w:rsidRPr="00E83499" w:rsidRDefault="00F75470">
      <w:pPr>
        <w:rPr>
          <w:rFonts w:ascii="Avenir Next Regular" w:hAnsi="Avenir Next Regular"/>
          <w:color w:val="262626" w:themeColor="text1" w:themeTint="D9"/>
          <w:sz w:val="18"/>
        </w:rPr>
      </w:pPr>
      <w:r w:rsidRPr="00E83499">
        <w:rPr>
          <w:rFonts w:ascii="Avenir Next Regular" w:hAnsi="Avenir Next Regular"/>
          <w:color w:val="262626" w:themeColor="text1" w:themeTint="D9"/>
          <w:sz w:val="18"/>
        </w:rPr>
        <w:t>Major: Computer Information Systems</w:t>
      </w:r>
      <w:r w:rsidRPr="00E83499">
        <w:rPr>
          <w:rFonts w:ascii="Avenir Next Regular" w:hAnsi="Avenir Next Regular"/>
          <w:color w:val="262626" w:themeColor="text1" w:themeTint="D9"/>
          <w:sz w:val="18"/>
        </w:rPr>
        <w:tab/>
      </w:r>
    </w:p>
    <w:sectPr w:rsidR="005E2A55" w:rsidRPr="00E83499" w:rsidSect="00BE478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Regular"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</w:abstractNum>
  <w:abstractNum w:abstractNumId="1">
    <w:nsid w:val="03726575"/>
    <w:multiLevelType w:val="hybridMultilevel"/>
    <w:tmpl w:val="189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70E74"/>
    <w:multiLevelType w:val="multilevel"/>
    <w:tmpl w:val="37F071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6A5AA0"/>
    <w:multiLevelType w:val="hybridMultilevel"/>
    <w:tmpl w:val="D0F6F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FF4923"/>
    <w:multiLevelType w:val="multilevel"/>
    <w:tmpl w:val="37F07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B4307"/>
    <w:multiLevelType w:val="multilevel"/>
    <w:tmpl w:val="18969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2A55"/>
    <w:rsid w:val="00047105"/>
    <w:rsid w:val="00056650"/>
    <w:rsid w:val="00151366"/>
    <w:rsid w:val="001C1A82"/>
    <w:rsid w:val="001D2B26"/>
    <w:rsid w:val="0025542A"/>
    <w:rsid w:val="002810FE"/>
    <w:rsid w:val="003E5DE4"/>
    <w:rsid w:val="00405FD8"/>
    <w:rsid w:val="00417571"/>
    <w:rsid w:val="0043035B"/>
    <w:rsid w:val="00437C2B"/>
    <w:rsid w:val="005D3C2D"/>
    <w:rsid w:val="005E2A55"/>
    <w:rsid w:val="00677124"/>
    <w:rsid w:val="006A0F34"/>
    <w:rsid w:val="006A7E46"/>
    <w:rsid w:val="00702D4E"/>
    <w:rsid w:val="00713479"/>
    <w:rsid w:val="00741E69"/>
    <w:rsid w:val="007A2EB9"/>
    <w:rsid w:val="007D5312"/>
    <w:rsid w:val="00810440"/>
    <w:rsid w:val="00852810"/>
    <w:rsid w:val="00873DE8"/>
    <w:rsid w:val="008B4FA1"/>
    <w:rsid w:val="008D7309"/>
    <w:rsid w:val="00965FAB"/>
    <w:rsid w:val="009848BC"/>
    <w:rsid w:val="009D150E"/>
    <w:rsid w:val="009D18EA"/>
    <w:rsid w:val="009D1AD5"/>
    <w:rsid w:val="009E72AA"/>
    <w:rsid w:val="00A00654"/>
    <w:rsid w:val="00A24830"/>
    <w:rsid w:val="00A32CB5"/>
    <w:rsid w:val="00A86284"/>
    <w:rsid w:val="00AA169E"/>
    <w:rsid w:val="00AE46B4"/>
    <w:rsid w:val="00B10FD6"/>
    <w:rsid w:val="00B40EAD"/>
    <w:rsid w:val="00B54766"/>
    <w:rsid w:val="00B639CC"/>
    <w:rsid w:val="00BA66F5"/>
    <w:rsid w:val="00BA712D"/>
    <w:rsid w:val="00BE4785"/>
    <w:rsid w:val="00BE6130"/>
    <w:rsid w:val="00C224A1"/>
    <w:rsid w:val="00C43E18"/>
    <w:rsid w:val="00C54BDC"/>
    <w:rsid w:val="00C95CAE"/>
    <w:rsid w:val="00D646B7"/>
    <w:rsid w:val="00DD22D5"/>
    <w:rsid w:val="00E23C95"/>
    <w:rsid w:val="00E83499"/>
    <w:rsid w:val="00E96A43"/>
    <w:rsid w:val="00F10823"/>
    <w:rsid w:val="00F15461"/>
    <w:rsid w:val="00F27E3E"/>
    <w:rsid w:val="00F75470"/>
    <w:rsid w:val="00F97AF9"/>
    <w:rsid w:val="00FD5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E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35B"/>
    <w:pPr>
      <w:ind w:left="720"/>
      <w:contextualSpacing/>
    </w:pPr>
  </w:style>
  <w:style w:type="table" w:styleId="TableGrid">
    <w:name w:val="Table Grid"/>
    <w:basedOn w:val="TableNormal"/>
    <w:rsid w:val="00E834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580</Words>
  <Characters>3310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SPARC, LLC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Champion</dc:creator>
  <cp:keywords/>
  <cp:lastModifiedBy>Champion, Whitney [USA]</cp:lastModifiedBy>
  <cp:revision>12</cp:revision>
  <cp:lastPrinted>2014-10-22T20:14:00Z</cp:lastPrinted>
  <dcterms:created xsi:type="dcterms:W3CDTF">2016-07-13T13:48:00Z</dcterms:created>
  <dcterms:modified xsi:type="dcterms:W3CDTF">2016-10-18T19:36:00Z</dcterms:modified>
</cp:coreProperties>
</file>