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77DBE" w:rsidR="00277DBE" w:rsidP="00277DBE" w:rsidRDefault="00277DBE" w14:paraId="1225A7CA" w14:textId="77777777">
      <w:pPr>
        <w:jc w:val="center"/>
        <w:rPr>
          <w:rFonts w:ascii="Raleway" w:hAnsi="Raleway"/>
          <w:bCs/>
          <w:color w:val="535255"/>
          <w:sz w:val="22"/>
          <w:szCs w:val="22"/>
        </w:rPr>
      </w:pPr>
    </w:p>
    <w:p w:rsidR="00093D5C" w:rsidP="00757139" w:rsidRDefault="00093D5C" w14:paraId="40E9F724" w14:textId="77777777">
      <w:pPr>
        <w:rPr>
          <w:rFonts w:ascii="Raleway" w:hAnsi="Raleway"/>
          <w:b/>
          <w:color w:val="535255"/>
          <w:sz w:val="72"/>
          <w:szCs w:val="72"/>
        </w:rPr>
      </w:pPr>
    </w:p>
    <w:p w:rsidRPr="00966C53" w:rsidR="006D366B" w:rsidP="00277DBE" w:rsidRDefault="003D7DD9" w14:paraId="26B96A4D" w14:textId="2C45446B">
      <w:pPr>
        <w:jc w:val="center"/>
        <w:rPr>
          <w:rFonts w:ascii="Raleway" w:hAnsi="Raleway"/>
          <w:b/>
          <w:color w:val="535255"/>
          <w:sz w:val="56"/>
          <w:szCs w:val="56"/>
        </w:rPr>
      </w:pPr>
      <w:r w:rsidRPr="00966C53">
        <w:rPr>
          <w:rFonts w:ascii="Raleway" w:hAnsi="Raleway"/>
          <w:b/>
          <w:color w:val="535255"/>
          <w:sz w:val="56"/>
          <w:szCs w:val="56"/>
        </w:rPr>
        <w:t>Di</w:t>
      </w:r>
      <w:r w:rsidRPr="00966C53" w:rsidR="006D366B">
        <w:rPr>
          <w:rFonts w:ascii="Raleway" w:hAnsi="Raleway"/>
          <w:b/>
          <w:color w:val="535255"/>
          <w:sz w:val="56"/>
          <w:szCs w:val="56"/>
        </w:rPr>
        <w:t xml:space="preserve">rector’s </w:t>
      </w:r>
      <w:r w:rsidRPr="00966C53" w:rsidR="00757139">
        <w:rPr>
          <w:rFonts w:ascii="Raleway" w:hAnsi="Raleway"/>
          <w:b/>
          <w:color w:val="535255"/>
          <w:sz w:val="56"/>
          <w:szCs w:val="56"/>
        </w:rPr>
        <w:t>Letter of Appointment</w:t>
      </w:r>
      <w:r w:rsidRPr="00966C53" w:rsidR="006D366B">
        <w:rPr>
          <w:rFonts w:ascii="Raleway" w:hAnsi="Raleway"/>
          <w:b/>
          <w:color w:val="535255"/>
          <w:sz w:val="56"/>
          <w:szCs w:val="56"/>
        </w:rPr>
        <w:t xml:space="preserve"> </w:t>
      </w:r>
    </w:p>
    <w:p w:rsidRPr="00966C53" w:rsidR="00277DBE" w:rsidP="00277DBE" w:rsidRDefault="006D366B" w14:paraId="33B68F0F" w14:textId="50780089">
      <w:pPr>
        <w:jc w:val="center"/>
        <w:rPr>
          <w:rFonts w:ascii="Raleway" w:hAnsi="Raleway"/>
          <w:b/>
          <w:color w:val="535255"/>
          <w:sz w:val="56"/>
          <w:szCs w:val="56"/>
        </w:rPr>
      </w:pPr>
      <w:r w:rsidRPr="00966C53">
        <w:rPr>
          <w:rFonts w:ascii="Raleway" w:hAnsi="Raleway"/>
          <w:b/>
          <w:color w:val="535255"/>
          <w:sz w:val="56"/>
          <w:szCs w:val="56"/>
        </w:rPr>
        <w:t>(Non-Executive)</w:t>
      </w:r>
    </w:p>
    <w:p w:rsidR="00277DBE" w:rsidP="00277DBE" w:rsidRDefault="00277DBE" w14:paraId="5B4ADE0E" w14:textId="437E505B">
      <w:pPr>
        <w:jc w:val="center"/>
        <w:rPr>
          <w:rFonts w:ascii="Raleway" w:hAnsi="Raleway"/>
          <w:bCs/>
          <w:color w:val="535255"/>
          <w:sz w:val="22"/>
          <w:szCs w:val="22"/>
        </w:rPr>
      </w:pPr>
    </w:p>
    <w:p w:rsidR="00277DBE" w:rsidP="00277DBE" w:rsidRDefault="00277DBE" w14:paraId="5FDD834F" w14:textId="06CAC1A7">
      <w:pPr>
        <w:jc w:val="center"/>
        <w:rPr>
          <w:rFonts w:ascii="Raleway" w:hAnsi="Raleway"/>
          <w:bCs/>
          <w:color w:val="535255"/>
          <w:sz w:val="22"/>
          <w:szCs w:val="22"/>
        </w:rPr>
      </w:pPr>
    </w:p>
    <w:p w:rsidR="00277DBE" w:rsidP="00DD0BF9" w:rsidRDefault="00277DBE" w14:paraId="42E15C86" w14:textId="5AA748C2">
      <w:pPr>
        <w:rPr>
          <w:rFonts w:ascii="Raleway" w:hAnsi="Raleway"/>
          <w:bCs/>
          <w:color w:val="535255"/>
          <w:sz w:val="22"/>
          <w:szCs w:val="22"/>
        </w:rPr>
      </w:pPr>
    </w:p>
    <w:p w:rsidRPr="00277DBE" w:rsidR="00277DBE" w:rsidP="000A04F5" w:rsidRDefault="00277DBE" w14:paraId="4BBD5F7D" w14:textId="77777777">
      <w:pPr>
        <w:rPr>
          <w:rFonts w:ascii="Raleway" w:hAnsi="Raleway"/>
          <w:bCs/>
          <w:color w:val="535255"/>
          <w:sz w:val="22"/>
          <w:szCs w:val="22"/>
        </w:rPr>
      </w:pPr>
    </w:p>
    <w:p w:rsidRPr="00277DBE" w:rsidR="00277DBE" w:rsidP="00277DBE" w:rsidRDefault="00277DBE" w14:paraId="2C18773F" w14:textId="2710F4E5">
      <w:pPr>
        <w:jc w:val="center"/>
        <w:rPr>
          <w:rFonts w:ascii="Raleway" w:hAnsi="Raleway"/>
          <w:b/>
          <w:color w:val="535255"/>
          <w:sz w:val="48"/>
          <w:szCs w:val="48"/>
        </w:rPr>
      </w:pPr>
      <w:r w:rsidRPr="00277DBE">
        <w:rPr>
          <w:rFonts w:ascii="Raleway" w:hAnsi="Raleway"/>
          <w:b/>
          <w:color w:val="535255"/>
          <w:sz w:val="48"/>
          <w:szCs w:val="48"/>
        </w:rPr>
        <w:t>{$</w:t>
      </w:r>
      <w:proofErr w:type="spellStart"/>
      <w:r w:rsidRPr="00277DBE">
        <w:rPr>
          <w:rFonts w:ascii="Raleway" w:hAnsi="Raleway"/>
          <w:b/>
          <w:color w:val="535255"/>
          <w:sz w:val="48"/>
          <w:szCs w:val="48"/>
        </w:rPr>
        <w:t>USR_</w:t>
      </w:r>
      <w:r w:rsidR="00325A14">
        <w:rPr>
          <w:rFonts w:ascii="Raleway" w:hAnsi="Raleway"/>
          <w:b/>
          <w:color w:val="535255"/>
          <w:sz w:val="48"/>
          <w:szCs w:val="48"/>
        </w:rPr>
        <w:t>Business</w:t>
      </w:r>
      <w:proofErr w:type="spellEnd"/>
      <w:r w:rsidRPr="00277DBE">
        <w:rPr>
          <w:rFonts w:ascii="Raleway" w:hAnsi="Raleway"/>
          <w:b/>
          <w:color w:val="535255"/>
          <w:sz w:val="48"/>
          <w:szCs w:val="48"/>
        </w:rPr>
        <w:t>}</w:t>
      </w:r>
    </w:p>
    <w:p w:rsidR="00277DBE" w:rsidP="00277DBE" w:rsidRDefault="00277DBE" w14:paraId="7D126568" w14:textId="77777777">
      <w:pPr>
        <w:jc w:val="center"/>
        <w:rPr>
          <w:rFonts w:ascii="Raleway" w:hAnsi="Raleway"/>
          <w:bCs/>
          <w:color w:val="535255"/>
          <w:sz w:val="22"/>
          <w:szCs w:val="22"/>
        </w:rPr>
      </w:pPr>
    </w:p>
    <w:p w:rsidR="00277DBE" w:rsidP="00277DBE" w:rsidRDefault="00277DBE" w14:paraId="523FAB20" w14:textId="77777777">
      <w:pPr>
        <w:jc w:val="center"/>
        <w:rPr>
          <w:rFonts w:ascii="Raleway" w:hAnsi="Raleway"/>
          <w:bCs/>
          <w:color w:val="535255"/>
          <w:sz w:val="22"/>
          <w:szCs w:val="22"/>
        </w:rPr>
      </w:pPr>
    </w:p>
    <w:p w:rsidRPr="00277DBE" w:rsidR="00277DBE" w:rsidP="00277DBE" w:rsidRDefault="00277DBE" w14:paraId="3ABA69F6" w14:textId="7F6ACAA5">
      <w:pPr>
        <w:jc w:val="center"/>
        <w:rPr>
          <w:rFonts w:ascii="Raleway" w:hAnsi="Raleway"/>
          <w:b/>
          <w:color w:val="535255"/>
          <w:sz w:val="22"/>
          <w:szCs w:val="22"/>
        </w:rPr>
      </w:pPr>
      <w:r w:rsidRPr="00277DBE">
        <w:rPr>
          <w:rFonts w:ascii="Raleway" w:hAnsi="Raleway"/>
          <w:b/>
          <w:color w:val="535255"/>
          <w:sz w:val="22"/>
          <w:szCs w:val="22"/>
        </w:rPr>
        <w:t>AND</w:t>
      </w:r>
    </w:p>
    <w:p w:rsidR="00277DBE" w:rsidP="00277DBE" w:rsidRDefault="00277DBE" w14:paraId="6FB6F45B" w14:textId="58D9A5E4">
      <w:pPr>
        <w:jc w:val="center"/>
        <w:rPr>
          <w:rFonts w:ascii="Raleway" w:hAnsi="Raleway"/>
          <w:bCs/>
          <w:color w:val="535255"/>
          <w:sz w:val="22"/>
          <w:szCs w:val="22"/>
        </w:rPr>
      </w:pPr>
    </w:p>
    <w:p w:rsidR="00277DBE" w:rsidP="00277DBE" w:rsidRDefault="00277DBE" w14:paraId="30BE1224" w14:textId="77777777">
      <w:pPr>
        <w:jc w:val="center"/>
        <w:rPr>
          <w:rFonts w:ascii="Raleway" w:hAnsi="Raleway"/>
          <w:bCs/>
          <w:color w:val="535255"/>
          <w:sz w:val="22"/>
          <w:szCs w:val="22"/>
        </w:rPr>
      </w:pPr>
    </w:p>
    <w:p w:rsidRPr="006D366B" w:rsidR="00277DBE" w:rsidP="00277DBE" w:rsidRDefault="00801864" w14:paraId="39DFC832" w14:textId="7F796B45">
      <w:pPr>
        <w:jc w:val="center"/>
        <w:rPr>
          <w:rFonts w:ascii="Raleway" w:hAnsi="Raleway"/>
          <w:b/>
          <w:color w:val="535255"/>
          <w:sz w:val="48"/>
          <w:szCs w:val="48"/>
        </w:rPr>
      </w:pPr>
      <w:r w:rsidRPr="006D366B">
        <w:rPr>
          <w:rFonts w:ascii="Raleway" w:hAnsi="Raleway"/>
          <w:b/>
          <w:color w:val="535255"/>
          <w:sz w:val="48"/>
          <w:szCs w:val="48"/>
        </w:rPr>
        <w:t>{$PT2_Contact_FN}</w:t>
      </w:r>
      <w:r w:rsidRPr="006D366B" w:rsidR="006D366B">
        <w:rPr>
          <w:rFonts w:ascii="Raleway" w:hAnsi="Raleway"/>
          <w:b/>
          <w:color w:val="535255"/>
          <w:sz w:val="48"/>
          <w:szCs w:val="48"/>
        </w:rPr>
        <w:t xml:space="preserve"> </w:t>
      </w:r>
      <w:r w:rsidRPr="006D366B">
        <w:rPr>
          <w:rFonts w:ascii="Raleway" w:hAnsi="Raleway"/>
          <w:b/>
          <w:color w:val="535255"/>
          <w:sz w:val="48"/>
          <w:szCs w:val="48"/>
        </w:rPr>
        <w:t>{$PT2_Contact_LN}</w:t>
      </w:r>
    </w:p>
    <w:p w:rsidR="0043023B" w:rsidP="00291F0E" w:rsidRDefault="0043023B" w14:paraId="5CE1C4F8" w14:textId="5C4E32E9">
      <w:pPr>
        <w:rPr>
          <w:rFonts w:ascii="Raleway" w:hAnsi="Raleway"/>
          <w:bCs/>
          <w:color w:val="535255"/>
          <w:sz w:val="22"/>
          <w:szCs w:val="22"/>
        </w:rPr>
      </w:pPr>
    </w:p>
    <w:p w:rsidRPr="001D0183" w:rsidR="00DD0BF9" w:rsidP="00453331" w:rsidRDefault="00DD0BF9" w14:paraId="401C0A47" w14:textId="77777777">
      <w:pPr>
        <w:rPr>
          <w:rFonts w:ascii="Raleway" w:hAnsi="Raleway"/>
          <w:bCs/>
          <w:color w:val="535255"/>
          <w:sz w:val="20"/>
        </w:rPr>
      </w:pPr>
    </w:p>
    <w:tbl>
      <w:tblPr>
        <w:tblStyle w:val="TableGrid"/>
        <w:tblW w:w="0" w:type="auto"/>
        <w:tblLook w:val="04A0" w:firstRow="1" w:lastRow="0" w:firstColumn="1" w:lastColumn="0" w:noHBand="0" w:noVBand="1"/>
      </w:tblPr>
      <w:tblGrid>
        <w:gridCol w:w="10189"/>
      </w:tblGrid>
      <w:tr w:rsidRPr="001D0183" w:rsidR="00A63955" w:rsidTr="00C26CD2" w14:paraId="5C211C1D" w14:textId="77777777">
        <w:trPr>
          <w:trHeight w:val="521"/>
        </w:trPr>
        <w:tc>
          <w:tcPr>
            <w:tcW w:w="10189" w:type="dxa"/>
          </w:tcPr>
          <w:p w:rsidRPr="00453331" w:rsidR="00453331" w:rsidP="00453331" w:rsidRDefault="00453331" w14:paraId="6ABD6107" w14:textId="77777777">
            <w:pPr>
              <w:jc w:val="center"/>
              <w:rPr>
                <w:rFonts w:ascii="Raleway" w:hAnsi="Raleway"/>
                <w:b/>
                <w:bCs/>
                <w:color w:val="535255"/>
                <w:sz w:val="20"/>
              </w:rPr>
            </w:pPr>
            <w:r w:rsidRPr="00453331">
              <w:rPr>
                <w:rFonts w:ascii="Raleway" w:hAnsi="Raleway"/>
                <w:b/>
                <w:bCs/>
                <w:color w:val="535255"/>
                <w:sz w:val="20"/>
              </w:rPr>
              <w:t>INSTRUCTIONS FOR USE:</w:t>
            </w:r>
          </w:p>
          <w:p w:rsidR="00453331" w:rsidP="00C26CD2" w:rsidRDefault="00453331" w14:paraId="00911623" w14:textId="77777777">
            <w:pPr>
              <w:jc w:val="both"/>
              <w:rPr>
                <w:rFonts w:ascii="Raleway" w:hAnsi="Raleway"/>
                <w:b/>
                <w:color w:val="535255"/>
                <w:sz w:val="20"/>
              </w:rPr>
            </w:pPr>
          </w:p>
          <w:p w:rsidRPr="00453331" w:rsidR="00A63955" w:rsidP="00C26CD2" w:rsidRDefault="00A63955" w14:paraId="78159D07" w14:textId="7E403729">
            <w:pPr>
              <w:jc w:val="both"/>
              <w:rPr>
                <w:rFonts w:ascii="Raleway" w:hAnsi="Raleway"/>
                <w:bCs/>
                <w:color w:val="535255"/>
                <w:sz w:val="20"/>
              </w:rPr>
            </w:pPr>
            <w:r w:rsidRPr="00453331">
              <w:rPr>
                <w:rFonts w:ascii="Raleway" w:hAnsi="Raleway"/>
                <w:bCs/>
                <w:color w:val="535255"/>
                <w:sz w:val="20"/>
              </w:rPr>
              <w:t xml:space="preserve">This draft document was produced using the </w:t>
            </w:r>
            <w:hyperlink w:history="1" r:id="rId11">
              <w:r w:rsidRPr="00453331">
                <w:rPr>
                  <w:rStyle w:val="Hyperlink"/>
                  <w:rFonts w:ascii="Raleway" w:hAnsi="Raleway"/>
                  <w:bCs/>
                  <w:sz w:val="20"/>
                </w:rPr>
                <w:t>mode.law</w:t>
              </w:r>
            </w:hyperlink>
            <w:r w:rsidRPr="00453331">
              <w:rPr>
                <w:rFonts w:ascii="Raleway" w:hAnsi="Raleway"/>
                <w:bCs/>
                <w:color w:val="535255"/>
                <w:sz w:val="20"/>
              </w:rPr>
              <w:t xml:space="preserve"> legal technology platform. You should seek legal advice to ensure in meets your requirements before using it. </w:t>
            </w:r>
          </w:p>
          <w:p w:rsidRPr="001D0183" w:rsidR="00A63955" w:rsidP="00C26CD2" w:rsidRDefault="00A63955" w14:paraId="7035FBF8" w14:textId="77777777">
            <w:pPr>
              <w:jc w:val="both"/>
              <w:rPr>
                <w:rFonts w:ascii="Raleway" w:hAnsi="Raleway"/>
                <w:b/>
                <w:color w:val="535255"/>
                <w:sz w:val="20"/>
              </w:rPr>
            </w:pPr>
          </w:p>
          <w:p w:rsidRPr="001D0183" w:rsidR="00A63955" w:rsidP="00C26CD2" w:rsidRDefault="00A63955" w14:paraId="62103E9F" w14:textId="77777777">
            <w:pPr>
              <w:jc w:val="both"/>
              <w:rPr>
                <w:rFonts w:ascii="Raleway" w:hAnsi="Raleway"/>
                <w:b/>
                <w:color w:val="535255"/>
                <w:sz w:val="20"/>
              </w:rPr>
            </w:pPr>
            <w:r w:rsidRPr="001D0183">
              <w:rPr>
                <w:rFonts w:ascii="Raleway" w:hAnsi="Raleway"/>
                <w:b/>
                <w:color w:val="535255"/>
                <w:sz w:val="20"/>
              </w:rPr>
              <w:t>Need quick advice?</w:t>
            </w:r>
          </w:p>
          <w:p w:rsidRPr="001D0183" w:rsidR="00A63955" w:rsidP="00C26CD2" w:rsidRDefault="00A63955" w14:paraId="243F3866" w14:textId="77777777">
            <w:pPr>
              <w:jc w:val="both"/>
              <w:rPr>
                <w:rFonts w:ascii="Raleway" w:hAnsi="Raleway"/>
                <w:b/>
                <w:color w:val="535255"/>
                <w:sz w:val="20"/>
              </w:rPr>
            </w:pPr>
          </w:p>
          <w:p w:rsidRPr="001D0183" w:rsidR="00A63955" w:rsidP="00C26CD2" w:rsidRDefault="00A63955" w14:paraId="28636458" w14:textId="6DDA696A">
            <w:pPr>
              <w:jc w:val="both"/>
              <w:rPr>
                <w:rFonts w:ascii="Raleway" w:hAnsi="Raleway"/>
                <w:bCs/>
                <w:color w:val="535255"/>
                <w:sz w:val="20"/>
              </w:rPr>
            </w:pPr>
            <w:r w:rsidRPr="001D0183">
              <w:rPr>
                <w:rFonts w:ascii="Raleway" w:hAnsi="Raleway"/>
                <w:bCs/>
                <w:color w:val="535255"/>
                <w:sz w:val="20"/>
              </w:rPr>
              <w:t xml:space="preserve">If you have a mode.law account, you can book a 30-minute consultation with a lawyer from </w:t>
            </w:r>
            <w:r w:rsidR="00124EB1">
              <w:rPr>
                <w:rFonts w:ascii="Raleway" w:hAnsi="Raleway"/>
                <w:bCs/>
                <w:color w:val="535255"/>
                <w:sz w:val="20"/>
              </w:rPr>
              <w:t>Attune</w:t>
            </w:r>
            <w:r w:rsidRPr="001D0183">
              <w:rPr>
                <w:rFonts w:ascii="Raleway" w:hAnsi="Raleway"/>
                <w:bCs/>
                <w:color w:val="535255"/>
                <w:sz w:val="20"/>
              </w:rPr>
              <w:t xml:space="preserve"> Legal using mode.law’s ‘</w:t>
            </w:r>
            <w:hyperlink w:history="1" r:id="rId12">
              <w:r w:rsidRPr="001D0183">
                <w:rPr>
                  <w:rStyle w:val="Hyperlink"/>
                  <w:rFonts w:ascii="Raleway" w:hAnsi="Raleway"/>
                  <w:bCs/>
                  <w:sz w:val="20"/>
                </w:rPr>
                <w:t>Talk to a Lawyer</w:t>
              </w:r>
            </w:hyperlink>
            <w:r w:rsidRPr="001D0183">
              <w:rPr>
                <w:rFonts w:ascii="Raleway" w:hAnsi="Raleway"/>
                <w:bCs/>
                <w:color w:val="535255"/>
                <w:sz w:val="20"/>
              </w:rPr>
              <w:t>’ booking system. Then you can use it with peace of mind.</w:t>
            </w:r>
          </w:p>
          <w:p w:rsidRPr="001D0183" w:rsidR="00A63955" w:rsidP="00C26CD2" w:rsidRDefault="00A63955" w14:paraId="080D3BCB" w14:textId="77777777">
            <w:pPr>
              <w:jc w:val="both"/>
              <w:rPr>
                <w:rFonts w:ascii="Raleway" w:hAnsi="Raleway"/>
                <w:b/>
                <w:color w:val="535255"/>
                <w:sz w:val="20"/>
              </w:rPr>
            </w:pPr>
          </w:p>
          <w:p w:rsidRPr="001D0183" w:rsidR="00A63955" w:rsidP="00C26CD2" w:rsidRDefault="00A63955" w14:paraId="7EBB9A95" w14:textId="6E336B04">
            <w:pPr>
              <w:jc w:val="both"/>
              <w:rPr>
                <w:rFonts w:ascii="Raleway" w:hAnsi="Raleway"/>
                <w:b/>
                <w:color w:val="535255"/>
                <w:sz w:val="20"/>
              </w:rPr>
            </w:pPr>
            <w:r w:rsidRPr="001D0183">
              <w:rPr>
                <w:rFonts w:ascii="Raleway" w:hAnsi="Raleway"/>
                <w:b/>
                <w:color w:val="535255"/>
                <w:sz w:val="20"/>
              </w:rPr>
              <w:t xml:space="preserve">Want to make changes or turn it into your own </w:t>
            </w:r>
            <w:r w:rsidR="00453331">
              <w:rPr>
                <w:rFonts w:ascii="Raleway" w:hAnsi="Raleway"/>
                <w:b/>
                <w:color w:val="535255"/>
                <w:sz w:val="20"/>
              </w:rPr>
              <w:t xml:space="preserve">automated </w:t>
            </w:r>
            <w:r w:rsidRPr="001D0183">
              <w:rPr>
                <w:rFonts w:ascii="Raleway" w:hAnsi="Raleway"/>
                <w:b/>
                <w:color w:val="535255"/>
                <w:sz w:val="20"/>
              </w:rPr>
              <w:t>document?</w:t>
            </w:r>
          </w:p>
          <w:p w:rsidRPr="001D0183" w:rsidR="00A63955" w:rsidP="00C26CD2" w:rsidRDefault="00A63955" w14:paraId="7E263D09" w14:textId="77777777">
            <w:pPr>
              <w:jc w:val="both"/>
              <w:rPr>
                <w:rFonts w:ascii="Raleway" w:hAnsi="Raleway"/>
                <w:b/>
                <w:color w:val="535255"/>
                <w:sz w:val="20"/>
              </w:rPr>
            </w:pPr>
          </w:p>
          <w:p w:rsidR="00A63955" w:rsidP="00C26CD2" w:rsidRDefault="00A63955" w14:paraId="49FDC8FE" w14:textId="157B7F8F">
            <w:pPr>
              <w:jc w:val="both"/>
              <w:rPr>
                <w:rFonts w:ascii="Raleway" w:hAnsi="Raleway"/>
                <w:bCs/>
                <w:color w:val="535255"/>
                <w:sz w:val="20"/>
              </w:rPr>
            </w:pPr>
            <w:r w:rsidRPr="001D0183">
              <w:rPr>
                <w:rFonts w:ascii="Raleway" w:hAnsi="Raleway"/>
                <w:bCs/>
                <w:color w:val="535255"/>
                <w:sz w:val="20"/>
              </w:rPr>
              <w:t>You can get a quote using mode.law’s ‘</w:t>
            </w:r>
            <w:hyperlink w:history="1" r:id="rId13">
              <w:r w:rsidRPr="001D0183">
                <w:rPr>
                  <w:rStyle w:val="Hyperlink"/>
                  <w:rFonts w:ascii="Raleway" w:hAnsi="Raleway"/>
                  <w:bCs/>
                  <w:sz w:val="20"/>
                </w:rPr>
                <w:t>Get a Quote</w:t>
              </w:r>
            </w:hyperlink>
            <w:r w:rsidRPr="001D0183">
              <w:rPr>
                <w:rFonts w:ascii="Raleway" w:hAnsi="Raleway"/>
                <w:bCs/>
                <w:color w:val="535255"/>
                <w:sz w:val="20"/>
              </w:rPr>
              <w:t>’ system</w:t>
            </w:r>
            <w:r w:rsidR="00325A14">
              <w:rPr>
                <w:rFonts w:ascii="Raleway" w:hAnsi="Raleway"/>
                <w:bCs/>
                <w:color w:val="535255"/>
                <w:sz w:val="20"/>
              </w:rPr>
              <w:t xml:space="preserve"> for a</w:t>
            </w:r>
            <w:r w:rsidRPr="001D0183">
              <w:rPr>
                <w:rFonts w:ascii="Raleway" w:hAnsi="Raleway"/>
                <w:bCs/>
                <w:color w:val="535255"/>
                <w:sz w:val="20"/>
              </w:rPr>
              <w:t xml:space="preserve"> fixed fee quote from </w:t>
            </w:r>
            <w:r w:rsidR="00124EB1">
              <w:rPr>
                <w:rFonts w:ascii="Raleway" w:hAnsi="Raleway"/>
                <w:bCs/>
                <w:color w:val="535255"/>
                <w:sz w:val="20"/>
              </w:rPr>
              <w:t>Attune</w:t>
            </w:r>
            <w:r w:rsidRPr="001D0183">
              <w:rPr>
                <w:rFonts w:ascii="Raleway" w:hAnsi="Raleway"/>
                <w:bCs/>
                <w:color w:val="535255"/>
                <w:sz w:val="20"/>
              </w:rPr>
              <w:t xml:space="preserve"> Legal </w:t>
            </w:r>
            <w:r w:rsidR="00453331">
              <w:rPr>
                <w:rFonts w:ascii="Raleway" w:hAnsi="Raleway"/>
                <w:bCs/>
                <w:color w:val="535255"/>
                <w:sz w:val="20"/>
              </w:rPr>
              <w:t xml:space="preserve">for amending, branding and/or </w:t>
            </w:r>
            <w:r w:rsidRPr="001D0183">
              <w:rPr>
                <w:rFonts w:ascii="Raleway" w:hAnsi="Raleway"/>
                <w:bCs/>
                <w:color w:val="535255"/>
                <w:sz w:val="20"/>
              </w:rPr>
              <w:t>automating the document</w:t>
            </w:r>
            <w:r w:rsidR="00453331">
              <w:rPr>
                <w:rFonts w:ascii="Raleway" w:hAnsi="Raleway"/>
                <w:bCs/>
                <w:color w:val="535255"/>
                <w:sz w:val="20"/>
              </w:rPr>
              <w:t xml:space="preserve">. </w:t>
            </w:r>
            <w:r w:rsidR="00325A14">
              <w:rPr>
                <w:rFonts w:ascii="Raleway" w:hAnsi="Raleway"/>
                <w:bCs/>
                <w:color w:val="535255"/>
                <w:sz w:val="20"/>
              </w:rPr>
              <w:t>Then access</w:t>
            </w:r>
            <w:r w:rsidR="00453331">
              <w:rPr>
                <w:rFonts w:ascii="Raleway" w:hAnsi="Raleway"/>
                <w:bCs/>
                <w:color w:val="535255"/>
                <w:sz w:val="20"/>
              </w:rPr>
              <w:t xml:space="preserve"> </w:t>
            </w:r>
            <w:r w:rsidRPr="001D0183">
              <w:rPr>
                <w:rFonts w:ascii="Raleway" w:hAnsi="Raleway"/>
                <w:bCs/>
                <w:color w:val="535255"/>
                <w:sz w:val="20"/>
              </w:rPr>
              <w:t xml:space="preserve">it </w:t>
            </w:r>
            <w:r w:rsidR="00325A14">
              <w:rPr>
                <w:rFonts w:ascii="Raleway" w:hAnsi="Raleway"/>
                <w:bCs/>
                <w:color w:val="535255"/>
                <w:sz w:val="20"/>
              </w:rPr>
              <w:t>via</w:t>
            </w:r>
            <w:r w:rsidRPr="001D0183">
              <w:rPr>
                <w:rFonts w:ascii="Raleway" w:hAnsi="Raleway"/>
                <w:bCs/>
                <w:color w:val="535255"/>
                <w:sz w:val="20"/>
              </w:rPr>
              <w:t xml:space="preserve"> mode.law to use over and over.</w:t>
            </w:r>
          </w:p>
          <w:p w:rsidR="00453331" w:rsidP="00C26CD2" w:rsidRDefault="00453331" w14:paraId="3DB8FDCA" w14:textId="7CED04FF">
            <w:pPr>
              <w:jc w:val="both"/>
              <w:rPr>
                <w:rFonts w:ascii="Raleway" w:hAnsi="Raleway"/>
                <w:bCs/>
                <w:color w:val="535255"/>
                <w:sz w:val="20"/>
              </w:rPr>
            </w:pPr>
          </w:p>
          <w:p w:rsidRPr="00453331" w:rsidR="00453331" w:rsidP="00C26CD2" w:rsidRDefault="00453331" w14:paraId="2BE5A9F1" w14:textId="62D73CCA">
            <w:pPr>
              <w:jc w:val="both"/>
              <w:rPr>
                <w:rFonts w:ascii="Raleway" w:hAnsi="Raleway"/>
                <w:b/>
                <w:color w:val="535255"/>
                <w:sz w:val="20"/>
              </w:rPr>
            </w:pPr>
            <w:r>
              <w:rPr>
                <w:rFonts w:ascii="Raleway" w:hAnsi="Raleway"/>
                <w:b/>
                <w:color w:val="535255"/>
                <w:sz w:val="20"/>
              </w:rPr>
              <w:t xml:space="preserve">Don’t forget </w:t>
            </w:r>
            <w:r w:rsidR="00E66471">
              <w:rPr>
                <w:rFonts w:ascii="Raleway" w:hAnsi="Raleway"/>
                <w:b/>
                <w:color w:val="535255"/>
                <w:sz w:val="20"/>
              </w:rPr>
              <w:t xml:space="preserve">to </w:t>
            </w:r>
            <w:r>
              <w:rPr>
                <w:rFonts w:ascii="Raleway" w:hAnsi="Raleway"/>
                <w:b/>
                <w:color w:val="535255"/>
                <w:sz w:val="20"/>
              </w:rPr>
              <w:t>sign.</w:t>
            </w:r>
          </w:p>
          <w:p w:rsidRPr="001D0183" w:rsidR="001D0183" w:rsidP="00C26CD2" w:rsidRDefault="001D0183" w14:paraId="369F7678" w14:textId="77777777">
            <w:pPr>
              <w:jc w:val="both"/>
              <w:rPr>
                <w:bCs/>
                <w:color w:val="535255"/>
                <w:sz w:val="20"/>
              </w:rPr>
            </w:pPr>
          </w:p>
          <w:p w:rsidR="001D0183" w:rsidP="00C26CD2" w:rsidRDefault="001D0183" w14:paraId="3C62FA54" w14:textId="5E052EC6">
            <w:pPr>
              <w:jc w:val="both"/>
              <w:rPr>
                <w:rFonts w:ascii="Raleway" w:hAnsi="Raleway"/>
                <w:bCs/>
                <w:color w:val="535255"/>
                <w:sz w:val="20"/>
              </w:rPr>
            </w:pPr>
            <w:r w:rsidRPr="00453331">
              <w:rPr>
                <w:rFonts w:ascii="Raleway" w:hAnsi="Raleway"/>
                <w:bCs/>
                <w:color w:val="535255"/>
                <w:sz w:val="20"/>
              </w:rPr>
              <w:t xml:space="preserve">Once you are happy that the document meets your </w:t>
            </w:r>
            <w:r w:rsidRPr="00453331" w:rsidR="00DD0BF9">
              <w:rPr>
                <w:rFonts w:ascii="Raleway" w:hAnsi="Raleway"/>
                <w:bCs/>
                <w:color w:val="535255"/>
                <w:sz w:val="20"/>
              </w:rPr>
              <w:t>requirements</w:t>
            </w:r>
            <w:r w:rsidRPr="00453331">
              <w:rPr>
                <w:rFonts w:ascii="Raleway" w:hAnsi="Raleway"/>
                <w:bCs/>
                <w:color w:val="535255"/>
                <w:sz w:val="20"/>
              </w:rPr>
              <w:t xml:space="preserve">, delete this </w:t>
            </w:r>
            <w:r w:rsidR="00757139">
              <w:rPr>
                <w:rFonts w:ascii="Raleway" w:hAnsi="Raleway"/>
                <w:bCs/>
                <w:color w:val="535255"/>
                <w:sz w:val="20"/>
              </w:rPr>
              <w:t>front page</w:t>
            </w:r>
            <w:r w:rsidR="00966C53">
              <w:rPr>
                <w:rFonts w:ascii="Raleway" w:hAnsi="Raleway"/>
                <w:bCs/>
                <w:color w:val="535255"/>
                <w:sz w:val="20"/>
              </w:rPr>
              <w:t xml:space="preserve">, </w:t>
            </w:r>
            <w:r w:rsidR="00757139">
              <w:rPr>
                <w:rFonts w:ascii="Raleway" w:hAnsi="Raleway"/>
                <w:bCs/>
                <w:color w:val="535255"/>
                <w:sz w:val="20"/>
              </w:rPr>
              <w:t xml:space="preserve">put on </w:t>
            </w:r>
            <w:proofErr w:type="gramStart"/>
            <w:r w:rsidR="00757139">
              <w:rPr>
                <w:rFonts w:ascii="Raleway" w:hAnsi="Raleway"/>
                <w:bCs/>
                <w:color w:val="535255"/>
                <w:sz w:val="20"/>
              </w:rPr>
              <w:t xml:space="preserve">your  </w:t>
            </w:r>
            <w:r w:rsidR="00966C53">
              <w:rPr>
                <w:rFonts w:ascii="Raleway" w:hAnsi="Raleway"/>
                <w:bCs/>
                <w:color w:val="535255"/>
                <w:sz w:val="20"/>
              </w:rPr>
              <w:t>l</w:t>
            </w:r>
            <w:r w:rsidR="00757139">
              <w:rPr>
                <w:rFonts w:ascii="Raleway" w:hAnsi="Raleway"/>
                <w:bCs/>
                <w:color w:val="535255"/>
                <w:sz w:val="20"/>
              </w:rPr>
              <w:t>etterhead</w:t>
            </w:r>
            <w:proofErr w:type="gramEnd"/>
            <w:r w:rsidR="00757139">
              <w:rPr>
                <w:rFonts w:ascii="Raleway" w:hAnsi="Raleway"/>
                <w:bCs/>
                <w:color w:val="535255"/>
                <w:sz w:val="20"/>
              </w:rPr>
              <w:t xml:space="preserve"> </w:t>
            </w:r>
            <w:r w:rsidR="00966C53">
              <w:rPr>
                <w:rFonts w:ascii="Raleway" w:hAnsi="Raleway"/>
                <w:bCs/>
                <w:color w:val="535255"/>
                <w:sz w:val="20"/>
              </w:rPr>
              <w:t xml:space="preserve">and </w:t>
            </w:r>
            <w:r w:rsidR="00757139">
              <w:rPr>
                <w:rFonts w:ascii="Raleway" w:hAnsi="Raleway"/>
                <w:bCs/>
                <w:color w:val="535255"/>
                <w:sz w:val="20"/>
              </w:rPr>
              <w:t>then arrange</w:t>
            </w:r>
            <w:r w:rsidRPr="00453331">
              <w:rPr>
                <w:rFonts w:ascii="Raleway" w:hAnsi="Raleway"/>
                <w:bCs/>
                <w:color w:val="535255"/>
                <w:sz w:val="20"/>
              </w:rPr>
              <w:t xml:space="preserve"> for </w:t>
            </w:r>
            <w:r w:rsidR="00453331">
              <w:rPr>
                <w:rFonts w:ascii="Raleway" w:hAnsi="Raleway"/>
                <w:bCs/>
                <w:color w:val="535255"/>
                <w:sz w:val="20"/>
              </w:rPr>
              <w:t xml:space="preserve">both parties to </w:t>
            </w:r>
            <w:r w:rsidRPr="00453331">
              <w:rPr>
                <w:rFonts w:ascii="Raleway" w:hAnsi="Raleway"/>
                <w:bCs/>
                <w:color w:val="535255"/>
                <w:sz w:val="20"/>
              </w:rPr>
              <w:t xml:space="preserve">sign </w:t>
            </w:r>
            <w:r w:rsidR="00325A14">
              <w:rPr>
                <w:rFonts w:ascii="Raleway" w:hAnsi="Raleway"/>
                <w:bCs/>
                <w:color w:val="535255"/>
                <w:sz w:val="20"/>
              </w:rPr>
              <w:t>at</w:t>
            </w:r>
            <w:r w:rsidR="00453331">
              <w:rPr>
                <w:rFonts w:ascii="Raleway" w:hAnsi="Raleway"/>
                <w:bCs/>
                <w:color w:val="535255"/>
                <w:sz w:val="20"/>
              </w:rPr>
              <w:t xml:space="preserve"> </w:t>
            </w:r>
            <w:r w:rsidR="00966C53">
              <w:rPr>
                <w:rFonts w:ascii="Raleway" w:hAnsi="Raleway"/>
                <w:b/>
                <w:color w:val="535255"/>
                <w:sz w:val="20"/>
              </w:rPr>
              <w:t>on the last page</w:t>
            </w:r>
            <w:r w:rsidR="00453331">
              <w:rPr>
                <w:rFonts w:ascii="Raleway" w:hAnsi="Raleway"/>
                <w:bCs/>
                <w:color w:val="535255"/>
                <w:sz w:val="20"/>
              </w:rPr>
              <w:t xml:space="preserve">.  You can use </w:t>
            </w:r>
            <w:r w:rsidR="00325A14">
              <w:rPr>
                <w:rFonts w:ascii="Raleway" w:hAnsi="Raleway"/>
                <w:bCs/>
                <w:color w:val="535255"/>
                <w:sz w:val="20"/>
              </w:rPr>
              <w:t xml:space="preserve">your </w:t>
            </w:r>
            <w:r w:rsidRPr="00453331">
              <w:rPr>
                <w:rFonts w:ascii="Raleway" w:hAnsi="Raleway"/>
                <w:bCs/>
                <w:color w:val="535255"/>
                <w:sz w:val="20"/>
              </w:rPr>
              <w:t>favourite electronic</w:t>
            </w:r>
            <w:r w:rsidRPr="00453331">
              <w:rPr>
                <w:bCs/>
                <w:color w:val="535255"/>
                <w:sz w:val="20"/>
              </w:rPr>
              <w:t xml:space="preserve"> </w:t>
            </w:r>
            <w:r w:rsidRPr="00453331">
              <w:rPr>
                <w:rFonts w:ascii="Raleway" w:hAnsi="Raleway"/>
                <w:bCs/>
                <w:color w:val="535255"/>
                <w:sz w:val="20"/>
              </w:rPr>
              <w:t xml:space="preserve">signing method or </w:t>
            </w:r>
            <w:r w:rsidR="00453331">
              <w:rPr>
                <w:rFonts w:ascii="Raleway" w:hAnsi="Raleway"/>
                <w:bCs/>
                <w:color w:val="535255"/>
                <w:sz w:val="20"/>
              </w:rPr>
              <w:t xml:space="preserve">print it out and sign it </w:t>
            </w:r>
            <w:r w:rsidRPr="00453331">
              <w:rPr>
                <w:rFonts w:ascii="Raleway" w:hAnsi="Raleway"/>
                <w:bCs/>
                <w:color w:val="535255"/>
                <w:sz w:val="20"/>
              </w:rPr>
              <w:t>in person.</w:t>
            </w:r>
          </w:p>
          <w:p w:rsidR="00325A14" w:rsidP="00C26CD2" w:rsidRDefault="00325A14" w14:paraId="5D8B4B50" w14:textId="43D525B6">
            <w:pPr>
              <w:jc w:val="both"/>
              <w:rPr>
                <w:rFonts w:ascii="Raleway" w:hAnsi="Raleway"/>
                <w:bCs/>
                <w:color w:val="535255"/>
                <w:sz w:val="20"/>
              </w:rPr>
            </w:pPr>
          </w:p>
          <w:p w:rsidRPr="001D0183" w:rsidR="00453331" w:rsidP="00325A14" w:rsidRDefault="00325A14" w14:paraId="1C008CAA" w14:textId="71524912">
            <w:pPr>
              <w:jc w:val="center"/>
              <w:rPr>
                <w:rFonts w:ascii="Raleway" w:hAnsi="Raleway"/>
                <w:b/>
                <w:color w:val="535255"/>
                <w:sz w:val="20"/>
              </w:rPr>
            </w:pPr>
            <w:r>
              <w:rPr>
                <w:rFonts w:ascii="Raleway" w:hAnsi="Raleway"/>
                <w:b/>
                <w:color w:val="535255"/>
                <w:sz w:val="20"/>
              </w:rPr>
              <w:t>DELETE THIS BOX BEFORE SIGNING.</w:t>
            </w:r>
          </w:p>
        </w:tc>
      </w:tr>
    </w:tbl>
    <w:p w:rsidR="00DD0BF9" w:rsidRDefault="00DD0BF9" w14:paraId="6DE0C430" w14:textId="77777777">
      <w:pPr>
        <w:rPr>
          <w:rFonts w:ascii="Raleway" w:hAnsi="Raleway"/>
          <w:bCs/>
          <w:color w:val="535255"/>
          <w:sz w:val="22"/>
          <w:szCs w:val="22"/>
        </w:rPr>
      </w:pPr>
    </w:p>
    <w:p w:rsidR="000A04F5" w:rsidRDefault="00C07977" w14:paraId="7AB1CC2E" w14:textId="186D33DB">
      <w:pPr>
        <w:rPr>
          <w:rFonts w:ascii="Raleway" w:hAnsi="Raleway"/>
          <w:bCs/>
          <w:color w:val="535255"/>
          <w:sz w:val="22"/>
          <w:szCs w:val="22"/>
        </w:rPr>
      </w:pPr>
      <w:r>
        <w:rPr>
          <w:rFonts w:ascii="Raleway" w:hAnsi="Raleway"/>
          <w:bCs/>
          <w:color w:val="535255"/>
          <w:sz w:val="22"/>
          <w:szCs w:val="22"/>
        </w:rPr>
        <w:br w:type="page"/>
      </w:r>
    </w:p>
    <w:p w:rsidRPr="00757139" w:rsidR="00093D5C" w:rsidP="006D366B" w:rsidRDefault="006D366B" w14:paraId="232E1F3E" w14:textId="35C51F06">
      <w:pPr>
        <w:pStyle w:val="Title"/>
        <w:widowControl w:val="0"/>
        <w:tabs>
          <w:tab w:val="left" w:pos="5040"/>
          <w:tab w:val="left" w:pos="5940"/>
        </w:tabs>
        <w:ind w:left="567" w:hanging="567"/>
        <w:jc w:val="left"/>
        <w:rPr>
          <w:bCs/>
        </w:rPr>
      </w:pPr>
      <w:r w:rsidRPr="00757139">
        <w:rPr>
          <w:rFonts w:ascii="Raleway" w:hAnsi="Raleway" w:cs="Arial"/>
          <w:bCs/>
        </w:rPr>
        <w:lastRenderedPageBreak/>
        <w:t>Private and Confidential</w:t>
      </w:r>
    </w:p>
    <w:p w:rsidRPr="00757139" w:rsidR="00D62660" w:rsidP="006D366B" w:rsidRDefault="00D62660" w14:paraId="647CFDD6" w14:textId="77777777">
      <w:pPr>
        <w:pStyle w:val="Title"/>
        <w:widowControl w:val="0"/>
        <w:tabs>
          <w:tab w:val="left" w:pos="5040"/>
          <w:tab w:val="left" w:pos="5940"/>
        </w:tabs>
        <w:ind w:left="567" w:hanging="567"/>
        <w:jc w:val="left"/>
        <w:rPr>
          <w:rFonts w:ascii="Raleway" w:hAnsi="Raleway" w:cs="Arial"/>
          <w:bCs/>
        </w:rPr>
      </w:pPr>
    </w:p>
    <w:p w:rsidRPr="00757139" w:rsidR="006D366B" w:rsidP="006D366B" w:rsidRDefault="006D366B" w14:paraId="0B8DF95C" w14:textId="77777777">
      <w:pPr>
        <w:pStyle w:val="Title"/>
        <w:widowControl w:val="0"/>
        <w:tabs>
          <w:tab w:val="left" w:pos="5040"/>
          <w:tab w:val="left" w:pos="5940"/>
        </w:tabs>
        <w:ind w:left="567" w:hanging="567"/>
        <w:jc w:val="right"/>
        <w:rPr>
          <w:rFonts w:ascii="Raleway" w:hAnsi="Raleway" w:cs="Arial"/>
          <w:b w:val="0"/>
        </w:rPr>
      </w:pPr>
      <w:r w:rsidRPr="00757139">
        <w:rPr>
          <w:rFonts w:ascii="Raleway" w:hAnsi="Raleway" w:cs="Arial"/>
          <w:b w:val="0"/>
        </w:rPr>
        <w:t>{$_</w:t>
      </w:r>
      <w:proofErr w:type="spellStart"/>
      <w:r w:rsidRPr="00757139">
        <w:rPr>
          <w:rFonts w:ascii="Raleway" w:hAnsi="Raleway" w:cs="Arial"/>
          <w:b w:val="0"/>
        </w:rPr>
        <w:t>date|date_format:"d</w:t>
      </w:r>
      <w:proofErr w:type="spellEnd"/>
      <w:r w:rsidRPr="00757139">
        <w:rPr>
          <w:rFonts w:ascii="Raleway" w:hAnsi="Raleway" w:cs="Arial"/>
          <w:b w:val="0"/>
        </w:rPr>
        <w:t xml:space="preserve"> F Y"}</w:t>
      </w:r>
    </w:p>
    <w:p w:rsidRPr="00757139" w:rsidR="006D366B" w:rsidP="006D366B" w:rsidRDefault="006D366B" w14:paraId="60A40334" w14:textId="77777777">
      <w:pPr>
        <w:pStyle w:val="BodyTextIndent"/>
        <w:rPr>
          <w:sz w:val="20"/>
        </w:rPr>
      </w:pPr>
    </w:p>
    <w:p w:rsidRPr="00757139" w:rsidR="006D366B" w:rsidP="006D366B" w:rsidRDefault="006D366B" w14:paraId="0F1BD85B" w14:textId="77777777">
      <w:pPr>
        <w:pStyle w:val="Title"/>
        <w:widowControl w:val="0"/>
        <w:tabs>
          <w:tab w:val="left" w:pos="5040"/>
          <w:tab w:val="left" w:pos="5940"/>
        </w:tabs>
        <w:ind w:left="567" w:hanging="567"/>
        <w:jc w:val="left"/>
        <w:rPr>
          <w:rFonts w:ascii="Raleway" w:hAnsi="Raleway" w:cs="Arial"/>
          <w:b w:val="0"/>
        </w:rPr>
      </w:pPr>
      <w:r w:rsidRPr="00757139">
        <w:rPr>
          <w:rFonts w:ascii="Raleway" w:hAnsi="Raleway" w:cs="Arial"/>
          <w:b w:val="0"/>
        </w:rPr>
        <w:t>{$PT2_Contact_FN} {$PT2_Contact_LN}</w:t>
      </w:r>
    </w:p>
    <w:p w:rsidRPr="00757139" w:rsidR="006D366B" w:rsidP="006D366B" w:rsidRDefault="006D366B" w14:paraId="3A47D534" w14:textId="77777777">
      <w:pPr>
        <w:pStyle w:val="Title"/>
        <w:widowControl w:val="0"/>
        <w:tabs>
          <w:tab w:val="left" w:pos="5040"/>
          <w:tab w:val="left" w:pos="5940"/>
        </w:tabs>
        <w:ind w:left="567" w:hanging="567"/>
        <w:jc w:val="left"/>
        <w:rPr>
          <w:rFonts w:ascii="Raleway" w:hAnsi="Raleway" w:cs="Arial"/>
          <w:b w:val="0"/>
        </w:rPr>
      </w:pPr>
      <w:r w:rsidRPr="00757139">
        <w:rPr>
          <w:rFonts w:ascii="Raleway" w:hAnsi="Raleway" w:cs="Arial"/>
          <w:b w:val="0"/>
        </w:rPr>
        <w:t>{$PT2_Address</w:t>
      </w:r>
      <w:proofErr w:type="gramStart"/>
      <w:r w:rsidRPr="00757139">
        <w:rPr>
          <w:rFonts w:ascii="Raleway" w:hAnsi="Raleway" w:cs="Arial"/>
          <w:b w:val="0"/>
        </w:rPr>
        <w:t>1}{</w:t>
      </w:r>
      <w:proofErr w:type="gramEnd"/>
      <w:r w:rsidRPr="00757139">
        <w:rPr>
          <w:rFonts w:ascii="Raleway" w:hAnsi="Raleway" w:cs="Arial"/>
          <w:b w:val="0"/>
        </w:rPr>
        <w:t>if !empty($PT2_Address2)}</w:t>
      </w:r>
    </w:p>
    <w:p w:rsidRPr="00757139" w:rsidR="006D366B" w:rsidP="006D366B" w:rsidRDefault="006D366B" w14:paraId="70CB03EE" w14:textId="77777777">
      <w:pPr>
        <w:pStyle w:val="Title"/>
        <w:widowControl w:val="0"/>
        <w:tabs>
          <w:tab w:val="left" w:pos="5040"/>
          <w:tab w:val="left" w:pos="5940"/>
        </w:tabs>
        <w:ind w:left="567" w:hanging="567"/>
        <w:jc w:val="left"/>
        <w:rPr>
          <w:rFonts w:ascii="Raleway" w:hAnsi="Raleway" w:cs="Arial"/>
          <w:b w:val="0"/>
        </w:rPr>
      </w:pPr>
      <w:r w:rsidRPr="00757139">
        <w:rPr>
          <w:rFonts w:ascii="Raleway" w:hAnsi="Raleway" w:cs="Arial"/>
          <w:b w:val="0"/>
        </w:rPr>
        <w:t>{$PT2_Address</w:t>
      </w:r>
      <w:proofErr w:type="gramStart"/>
      <w:r w:rsidRPr="00757139">
        <w:rPr>
          <w:rFonts w:ascii="Raleway" w:hAnsi="Raleway" w:cs="Arial"/>
          <w:b w:val="0"/>
        </w:rPr>
        <w:t>2}{</w:t>
      </w:r>
      <w:proofErr w:type="gramEnd"/>
      <w:r w:rsidRPr="00757139">
        <w:rPr>
          <w:rFonts w:ascii="Raleway" w:hAnsi="Raleway" w:cs="Arial"/>
          <w:b w:val="0"/>
        </w:rPr>
        <w:t>/if}</w:t>
      </w:r>
    </w:p>
    <w:p w:rsidRPr="00757139" w:rsidR="006D366B" w:rsidP="00AF4684" w:rsidRDefault="006D366B" w14:paraId="3762ABB6" w14:textId="0EA1A921">
      <w:pPr>
        <w:pStyle w:val="Title"/>
        <w:widowControl w:val="0"/>
        <w:tabs>
          <w:tab w:val="center" w:pos="5099"/>
        </w:tabs>
        <w:ind w:left="567" w:hanging="567"/>
        <w:jc w:val="left"/>
        <w:rPr>
          <w:rFonts w:ascii="Raleway" w:hAnsi="Raleway" w:cs="Arial"/>
          <w:b w:val="0"/>
        </w:rPr>
      </w:pPr>
      <w:r w:rsidRPr="00757139">
        <w:rPr>
          <w:rFonts w:ascii="Raleway" w:hAnsi="Raleway" w:cs="Arial"/>
          <w:b w:val="0"/>
        </w:rPr>
        <w:t>{$PT2_City}, {$PT2_State}, {$PT2_Postcode}</w:t>
      </w:r>
      <w:r w:rsidR="00AF4684">
        <w:rPr>
          <w:rFonts w:ascii="Raleway" w:hAnsi="Raleway" w:cs="Arial"/>
          <w:b w:val="0"/>
        </w:rPr>
        <w:tab/>
      </w:r>
    </w:p>
    <w:p w:rsidRPr="00757139" w:rsidR="006D366B" w:rsidP="007946D2" w:rsidRDefault="006D366B" w14:paraId="5F622E78" w14:textId="77777777">
      <w:pPr>
        <w:pStyle w:val="Title"/>
        <w:widowControl w:val="0"/>
        <w:tabs>
          <w:tab w:val="left" w:pos="5040"/>
          <w:tab w:val="left" w:pos="5940"/>
        </w:tabs>
        <w:ind w:left="567" w:hanging="567"/>
        <w:jc w:val="right"/>
        <w:rPr>
          <w:rFonts w:ascii="Raleway" w:hAnsi="Raleway" w:cs="Arial"/>
          <w:b w:val="0"/>
        </w:rPr>
      </w:pPr>
      <w:r w:rsidRPr="007946D2">
        <w:rPr>
          <w:rFonts w:ascii="Raleway" w:hAnsi="Raleway" w:cs="Arial"/>
          <w:bCs/>
        </w:rPr>
        <w:t>by e-mail</w:t>
      </w:r>
      <w:r w:rsidRPr="00757139">
        <w:rPr>
          <w:rFonts w:ascii="Raleway" w:hAnsi="Raleway" w:cs="Arial"/>
          <w:b w:val="0"/>
        </w:rPr>
        <w:t>: {$PT2_Contact_Email}</w:t>
      </w:r>
    </w:p>
    <w:p w:rsidRPr="00757139" w:rsidR="006D366B" w:rsidP="006D366B" w:rsidRDefault="006D366B" w14:paraId="117739B1" w14:textId="77777777">
      <w:pPr>
        <w:pStyle w:val="Title"/>
        <w:widowControl w:val="0"/>
        <w:tabs>
          <w:tab w:val="left" w:pos="5040"/>
          <w:tab w:val="left" w:pos="5940"/>
        </w:tabs>
        <w:ind w:left="567" w:hanging="567"/>
        <w:jc w:val="left"/>
        <w:rPr>
          <w:rFonts w:ascii="Raleway" w:hAnsi="Raleway" w:cs="Arial"/>
          <w:b w:val="0"/>
        </w:rPr>
      </w:pPr>
    </w:p>
    <w:p w:rsidRPr="00757139" w:rsidR="006D366B" w:rsidP="006D366B" w:rsidRDefault="006D366B" w14:paraId="549DAB20" w14:textId="12B6FF92">
      <w:pPr>
        <w:pStyle w:val="Title"/>
        <w:widowControl w:val="0"/>
        <w:tabs>
          <w:tab w:val="left" w:pos="5040"/>
          <w:tab w:val="left" w:pos="5940"/>
        </w:tabs>
        <w:ind w:left="567" w:hanging="567"/>
        <w:jc w:val="left"/>
        <w:rPr>
          <w:rFonts w:ascii="Raleway" w:hAnsi="Raleway" w:cs="Arial"/>
          <w:b w:val="0"/>
        </w:rPr>
      </w:pPr>
      <w:r w:rsidRPr="00757139">
        <w:rPr>
          <w:rFonts w:ascii="Raleway" w:hAnsi="Raleway" w:cs="Arial"/>
          <w:b w:val="0"/>
        </w:rPr>
        <w:t>Dear {$PT2_Contact_FN},</w:t>
      </w:r>
    </w:p>
    <w:p w:rsidRPr="00757139" w:rsidR="006D366B" w:rsidP="006D366B" w:rsidRDefault="006D366B" w14:paraId="19B47697" w14:textId="77777777">
      <w:pPr>
        <w:pStyle w:val="BodyTextIndent"/>
        <w:ind w:firstLine="0"/>
        <w:rPr>
          <w:sz w:val="20"/>
        </w:rPr>
      </w:pPr>
    </w:p>
    <w:p w:rsidRPr="00757139" w:rsidR="006D366B" w:rsidP="006D366B" w:rsidRDefault="006D366B" w14:paraId="499C8FCC" w14:textId="77777777">
      <w:pPr>
        <w:widowControl w:val="0"/>
        <w:tabs>
          <w:tab w:val="left" w:pos="5529"/>
        </w:tabs>
        <w:rPr>
          <w:rFonts w:ascii="Raleway" w:hAnsi="Raleway" w:cs="Arial"/>
          <w:b/>
          <w:bCs/>
          <w:sz w:val="20"/>
        </w:rPr>
      </w:pPr>
      <w:r w:rsidRPr="00757139">
        <w:rPr>
          <w:rFonts w:ascii="Raleway" w:hAnsi="Raleway" w:cs="Arial"/>
          <w:b/>
          <w:bCs/>
          <w:sz w:val="20"/>
        </w:rPr>
        <w:t>Letter of appointment of Director</w:t>
      </w:r>
    </w:p>
    <w:p w:rsidRPr="00757139" w:rsidR="006D366B" w:rsidP="006D366B" w:rsidRDefault="006D366B" w14:paraId="16456060" w14:textId="77777777">
      <w:pPr>
        <w:widowControl w:val="0"/>
        <w:tabs>
          <w:tab w:val="left" w:pos="5529"/>
        </w:tabs>
        <w:rPr>
          <w:rFonts w:ascii="Raleway" w:hAnsi="Raleway" w:cs="Arial"/>
          <w:b/>
          <w:bCs/>
          <w:sz w:val="20"/>
        </w:rPr>
      </w:pPr>
    </w:p>
    <w:p w:rsidRPr="00757139" w:rsidR="006D366B" w:rsidP="007946D2" w:rsidRDefault="006D366B" w14:paraId="7E8EFF7D" w14:textId="5E760EDE">
      <w:pPr>
        <w:widowControl w:val="0"/>
        <w:tabs>
          <w:tab w:val="left" w:pos="5529"/>
        </w:tabs>
        <w:jc w:val="both"/>
        <w:rPr>
          <w:rFonts w:ascii="Raleway" w:hAnsi="Raleway" w:cs="Arial"/>
          <w:sz w:val="20"/>
        </w:rPr>
      </w:pPr>
      <w:r w:rsidRPr="00757139">
        <w:rPr>
          <w:rFonts w:ascii="Raleway" w:hAnsi="Raleway" w:cs="Arial"/>
          <w:sz w:val="20"/>
        </w:rPr>
        <w:t>The board of directors (Board) of {$</w:t>
      </w:r>
      <w:proofErr w:type="spellStart"/>
      <w:r w:rsidRPr="00757139">
        <w:rPr>
          <w:rFonts w:ascii="Raleway" w:hAnsi="Raleway" w:cs="Arial"/>
          <w:sz w:val="20"/>
        </w:rPr>
        <w:t>USR_Name</w:t>
      </w:r>
      <w:proofErr w:type="spellEnd"/>
      <w:r w:rsidRPr="00757139">
        <w:rPr>
          <w:rFonts w:ascii="Raleway" w:hAnsi="Raleway" w:cs="Arial"/>
          <w:sz w:val="20"/>
        </w:rPr>
        <w:t>}, ACN {$USR_ACN} (</w:t>
      </w:r>
      <w:r w:rsidRPr="00757139">
        <w:rPr>
          <w:rFonts w:ascii="Raleway" w:hAnsi="Raleway" w:cs="Arial"/>
          <w:b/>
          <w:bCs/>
          <w:sz w:val="20"/>
        </w:rPr>
        <w:t>Company</w:t>
      </w:r>
      <w:r w:rsidRPr="00757139">
        <w:rPr>
          <w:rFonts w:ascii="Raleway" w:hAnsi="Raleway" w:cs="Arial"/>
          <w:sz w:val="20"/>
        </w:rPr>
        <w:t xml:space="preserve">) </w:t>
      </w:r>
      <w:r w:rsidR="00CD45E7">
        <w:rPr>
          <w:rFonts w:ascii="Raleway" w:hAnsi="Raleway" w:cs="Arial"/>
          <w:sz w:val="20"/>
        </w:rPr>
        <w:t>is pleased to appoint</w:t>
      </w:r>
      <w:r w:rsidRPr="00757139">
        <w:rPr>
          <w:rFonts w:ascii="Raleway" w:hAnsi="Raleway" w:cs="Arial"/>
          <w:sz w:val="20"/>
        </w:rPr>
        <w:t xml:space="preserve"> you as an independent non-executive director. </w:t>
      </w:r>
    </w:p>
    <w:p w:rsidRPr="00757139" w:rsidR="006D366B" w:rsidP="007946D2" w:rsidRDefault="006D366B" w14:paraId="4EEC5C97" w14:textId="77777777">
      <w:pPr>
        <w:widowControl w:val="0"/>
        <w:tabs>
          <w:tab w:val="left" w:pos="5529"/>
        </w:tabs>
        <w:jc w:val="both"/>
        <w:rPr>
          <w:rFonts w:ascii="Raleway" w:hAnsi="Raleway" w:cs="Arial"/>
          <w:sz w:val="20"/>
        </w:rPr>
      </w:pPr>
    </w:p>
    <w:p w:rsidRPr="00757139" w:rsidR="006D366B" w:rsidP="007946D2" w:rsidRDefault="006D366B" w14:paraId="5CA8E233" w14:textId="77777777">
      <w:pPr>
        <w:widowControl w:val="0"/>
        <w:tabs>
          <w:tab w:val="left" w:pos="5529"/>
        </w:tabs>
        <w:jc w:val="both"/>
        <w:rPr>
          <w:rFonts w:ascii="Raleway" w:hAnsi="Raleway" w:cs="Arial"/>
          <w:sz w:val="20"/>
        </w:rPr>
      </w:pPr>
      <w:r w:rsidRPr="00757139">
        <w:rPr>
          <w:rFonts w:ascii="Raleway" w:hAnsi="Raleway" w:cs="Arial"/>
          <w:sz w:val="20"/>
        </w:rPr>
        <w:t>This letter sets out the main terms of your appointment. If you are unhappy with any of the terms, or need any more information, please let me know.</w:t>
      </w:r>
    </w:p>
    <w:p w:rsidRPr="00757139" w:rsidR="006D366B" w:rsidP="007946D2" w:rsidRDefault="006D366B" w14:paraId="55FA9418" w14:textId="77777777">
      <w:pPr>
        <w:widowControl w:val="0"/>
        <w:tabs>
          <w:tab w:val="left" w:pos="5529"/>
        </w:tabs>
        <w:jc w:val="both"/>
        <w:rPr>
          <w:rFonts w:ascii="Raleway" w:hAnsi="Raleway" w:cs="Arial"/>
          <w:sz w:val="20"/>
        </w:rPr>
      </w:pPr>
    </w:p>
    <w:p w:rsidRPr="00757139" w:rsidR="000571D9" w:rsidP="007946D2" w:rsidRDefault="006D366B" w14:paraId="1A54A6FD" w14:textId="09104732">
      <w:pPr>
        <w:widowControl w:val="0"/>
        <w:tabs>
          <w:tab w:val="left" w:pos="5529"/>
        </w:tabs>
        <w:jc w:val="both"/>
        <w:rPr>
          <w:rFonts w:ascii="Raleway" w:hAnsi="Raleway" w:cs="Arial"/>
          <w:sz w:val="20"/>
        </w:rPr>
      </w:pPr>
      <w:r w:rsidRPr="00757139">
        <w:rPr>
          <w:rFonts w:ascii="Raleway" w:hAnsi="Raleway" w:cs="Arial"/>
          <w:sz w:val="20"/>
        </w:rPr>
        <w:t>By accepting this appointment, you agree that this letter is a contract for services and is not a contract of employment. You also confirm that you are not subject to any restrictions which prevent you from holding office as a director.</w:t>
      </w:r>
    </w:p>
    <w:p w:rsidRPr="00757139" w:rsidR="006D366B" w:rsidP="00D62660" w:rsidRDefault="006D366B" w14:paraId="7A6A5DDC" w14:textId="5D9FB536">
      <w:pPr>
        <w:widowControl w:val="0"/>
        <w:tabs>
          <w:tab w:val="left" w:pos="5529"/>
        </w:tabs>
        <w:rPr>
          <w:rFonts w:ascii="Raleway" w:hAnsi="Raleway" w:cs="Arial"/>
          <w:b/>
          <w:bCs/>
          <w:sz w:val="20"/>
        </w:rPr>
      </w:pPr>
    </w:p>
    <w:p w:rsidRPr="00757139" w:rsidR="006D366B" w:rsidP="00BC28CB" w:rsidRDefault="003338BC" w14:paraId="0C97C9E2" w14:textId="02B9F3B9">
      <w:pPr>
        <w:pStyle w:val="MLShtH1"/>
        <w:tabs>
          <w:tab w:val="clear" w:pos="426"/>
        </w:tabs>
        <w:rPr>
          <w:sz w:val="20"/>
          <w:szCs w:val="20"/>
        </w:rPr>
      </w:pPr>
      <w:r w:rsidRPr="00757139">
        <w:rPr>
          <w:sz w:val="20"/>
          <w:szCs w:val="20"/>
        </w:rPr>
        <w:t>A</w:t>
      </w:r>
      <w:r w:rsidRPr="00757139" w:rsidR="00BC28CB">
        <w:rPr>
          <w:sz w:val="20"/>
          <w:szCs w:val="20"/>
        </w:rPr>
        <w:t>ppointment</w:t>
      </w:r>
    </w:p>
    <w:p w:rsidRPr="00757139" w:rsidR="00BC28CB" w:rsidP="00BC28CB" w:rsidRDefault="00BC28CB" w14:paraId="3D03516C" w14:textId="77777777">
      <w:pPr>
        <w:pStyle w:val="MLShtH2"/>
        <w:tabs>
          <w:tab w:val="clear" w:pos="426"/>
        </w:tabs>
        <w:rPr>
          <w:sz w:val="20"/>
          <w:szCs w:val="20"/>
        </w:rPr>
      </w:pPr>
      <w:r w:rsidRPr="00757139">
        <w:rPr>
          <w:sz w:val="20"/>
          <w:szCs w:val="20"/>
        </w:rPr>
        <w:t>Subject to the remaining provisions of this letter, your appointment shall commence on {$</w:t>
      </w:r>
      <w:proofErr w:type="spellStart"/>
      <w:r w:rsidRPr="00757139">
        <w:rPr>
          <w:sz w:val="20"/>
          <w:szCs w:val="20"/>
        </w:rPr>
        <w:t>Comc_Date</w:t>
      </w:r>
      <w:r w:rsidRPr="00757139">
        <w:rPr>
          <w:rFonts w:ascii="Helvetica" w:hAnsi="Helvetica"/>
          <w:sz w:val="20"/>
          <w:szCs w:val="20"/>
          <w:shd w:val="clear" w:color="auto" w:fill="FFFFFF"/>
          <w:lang w:eastAsia="en-GB"/>
        </w:rPr>
        <w:t>|date_format:"d</w:t>
      </w:r>
      <w:proofErr w:type="spellEnd"/>
      <w:r w:rsidRPr="00757139">
        <w:rPr>
          <w:rFonts w:ascii="Helvetica" w:hAnsi="Helvetica"/>
          <w:sz w:val="20"/>
          <w:szCs w:val="20"/>
          <w:shd w:val="clear" w:color="auto" w:fill="FFFFFF"/>
          <w:lang w:eastAsia="en-GB"/>
        </w:rPr>
        <w:t xml:space="preserve"> F Y"</w:t>
      </w:r>
      <w:r w:rsidRPr="00757139">
        <w:rPr>
          <w:sz w:val="20"/>
          <w:szCs w:val="20"/>
        </w:rPr>
        <w:t>}.</w:t>
      </w:r>
    </w:p>
    <w:p w:rsidRPr="00757139" w:rsidR="00BC28CB" w:rsidP="00BC28CB" w:rsidRDefault="00BC28CB" w14:paraId="43575E9F" w14:textId="77777777">
      <w:pPr>
        <w:pStyle w:val="MLShtH2"/>
        <w:tabs>
          <w:tab w:val="clear" w:pos="426"/>
        </w:tabs>
        <w:rPr>
          <w:sz w:val="20"/>
          <w:szCs w:val="20"/>
        </w:rPr>
      </w:pPr>
      <w:r w:rsidRPr="00757139">
        <w:rPr>
          <w:sz w:val="20"/>
          <w:szCs w:val="20"/>
        </w:rPr>
        <w:t>Your appointment is subject to the Company's Shareholders' Agreement (as amended from time to time) and the Company's Constitution (as amended from time to time). Nothing in this letter shall be taken to exclude or vary the terms of the Shareholders' Agreement or the Constitution as they apply to you as a director of the Company.</w:t>
      </w:r>
    </w:p>
    <w:p w:rsidRPr="00757139" w:rsidR="00BC28CB" w:rsidP="00BC28CB" w:rsidRDefault="00BC28CB" w14:paraId="09D5D10F" w14:textId="77777777">
      <w:pPr>
        <w:pStyle w:val="MLShtH2"/>
        <w:tabs>
          <w:tab w:val="clear" w:pos="426"/>
        </w:tabs>
        <w:rPr>
          <w:sz w:val="20"/>
          <w:szCs w:val="20"/>
        </w:rPr>
      </w:pPr>
      <w:r w:rsidRPr="00757139">
        <w:rPr>
          <w:sz w:val="20"/>
          <w:szCs w:val="20"/>
        </w:rPr>
        <w:t>Continuation of your appointment is contingent on your continued satisfactory performance and any removal or replacement by your appointor shareholder (if any) and any relevant statutory provisions relating to removal of a director. In the event that you have an appointor shareholder and it removes you as a director, or you are retired from office or replaced by the Board or otherwise, your appointment shall terminate automatically, with immediate effect and without compensation.</w:t>
      </w:r>
    </w:p>
    <w:p w:rsidRPr="00757139" w:rsidR="00BC28CB" w:rsidP="00BC28CB" w:rsidRDefault="00BC28CB" w14:paraId="6AC1D103" w14:textId="77777777">
      <w:pPr>
        <w:pStyle w:val="MLShtH2"/>
        <w:tabs>
          <w:tab w:val="clear" w:pos="426"/>
        </w:tabs>
        <w:rPr>
          <w:sz w:val="20"/>
          <w:szCs w:val="20"/>
        </w:rPr>
      </w:pPr>
      <w:r w:rsidRPr="00757139">
        <w:rPr>
          <w:sz w:val="20"/>
          <w:szCs w:val="20"/>
        </w:rPr>
        <w:t>You may be required to serve on one or more Board committees. You will be provided with the relevant terms of reference on your appointment to such a committee. You also may be asked to serve as a non-executive director on the board of any of the Company’s subsidiaries or joint ventures. Any such appointment will be covered in a separate communication.</w:t>
      </w:r>
    </w:p>
    <w:p w:rsidRPr="00757139" w:rsidR="00BC28CB" w:rsidP="00BC28CB" w:rsidRDefault="00BC28CB" w14:paraId="43EAABE3" w14:textId="77777777">
      <w:pPr>
        <w:pStyle w:val="MLShtH2"/>
        <w:tabs>
          <w:tab w:val="clear" w:pos="426"/>
        </w:tabs>
        <w:rPr>
          <w:sz w:val="20"/>
          <w:szCs w:val="20"/>
        </w:rPr>
      </w:pPr>
      <w:r w:rsidRPr="00757139">
        <w:rPr>
          <w:sz w:val="20"/>
          <w:szCs w:val="20"/>
        </w:rPr>
        <w:t xml:space="preserve">Notwithstanding paragraph </w:t>
      </w:r>
      <w:r w:rsidRPr="00757139">
        <w:rPr>
          <w:sz w:val="20"/>
          <w:szCs w:val="20"/>
        </w:rPr>
        <w:fldChar w:fldCharType="begin"/>
      </w:r>
      <w:r w:rsidRPr="00757139">
        <w:rPr>
          <w:sz w:val="20"/>
          <w:szCs w:val="20"/>
        </w:rPr>
        <w:instrText xml:space="preserve">REF "a598451" \h \w  \* MERGEFORMAT </w:instrText>
      </w:r>
      <w:r w:rsidRPr="00757139">
        <w:rPr>
          <w:sz w:val="20"/>
          <w:szCs w:val="20"/>
        </w:rPr>
      </w:r>
      <w:r w:rsidRPr="00757139">
        <w:rPr>
          <w:sz w:val="20"/>
          <w:szCs w:val="20"/>
        </w:rPr>
        <w:fldChar w:fldCharType="separate"/>
      </w:r>
      <w:r w:rsidRPr="00757139">
        <w:rPr>
          <w:sz w:val="20"/>
          <w:szCs w:val="20"/>
        </w:rPr>
        <w:t>1.1</w:t>
      </w:r>
      <w:r w:rsidRPr="00757139">
        <w:rPr>
          <w:sz w:val="20"/>
          <w:szCs w:val="20"/>
        </w:rPr>
        <w:fldChar w:fldCharType="end"/>
      </w:r>
      <w:r w:rsidRPr="00757139">
        <w:rPr>
          <w:sz w:val="20"/>
          <w:szCs w:val="20"/>
        </w:rPr>
        <w:t xml:space="preserve"> to paragraph </w:t>
      </w:r>
      <w:r w:rsidRPr="00757139">
        <w:rPr>
          <w:sz w:val="20"/>
          <w:szCs w:val="20"/>
        </w:rPr>
        <w:fldChar w:fldCharType="begin"/>
      </w:r>
      <w:r w:rsidRPr="00757139">
        <w:rPr>
          <w:sz w:val="20"/>
          <w:szCs w:val="20"/>
        </w:rPr>
        <w:instrText xml:space="preserve">REF "a683055" \h \w  \* MERGEFORMAT </w:instrText>
      </w:r>
      <w:r w:rsidRPr="00757139">
        <w:rPr>
          <w:sz w:val="20"/>
          <w:szCs w:val="20"/>
        </w:rPr>
      </w:r>
      <w:r w:rsidRPr="00757139">
        <w:rPr>
          <w:sz w:val="20"/>
          <w:szCs w:val="20"/>
        </w:rPr>
        <w:fldChar w:fldCharType="separate"/>
      </w:r>
      <w:r w:rsidRPr="00757139">
        <w:rPr>
          <w:sz w:val="20"/>
          <w:szCs w:val="20"/>
        </w:rPr>
        <w:t>1.4</w:t>
      </w:r>
      <w:r w:rsidRPr="00757139">
        <w:rPr>
          <w:sz w:val="20"/>
          <w:szCs w:val="20"/>
        </w:rPr>
        <w:fldChar w:fldCharType="end"/>
      </w:r>
      <w:r w:rsidRPr="00757139">
        <w:rPr>
          <w:sz w:val="20"/>
          <w:szCs w:val="20"/>
        </w:rPr>
        <w:t>, the Company may terminate your appointment with immediate effect if you have:</w:t>
      </w:r>
    </w:p>
    <w:p w:rsidRPr="00757139" w:rsidR="00BC28CB" w:rsidP="00BC28CB" w:rsidRDefault="00BC28CB" w14:paraId="1CD0F823" w14:textId="77777777">
      <w:pPr>
        <w:pStyle w:val="MLShtH3"/>
        <w:rPr>
          <w:sz w:val="20"/>
          <w:szCs w:val="20"/>
        </w:rPr>
      </w:pPr>
      <w:r w:rsidRPr="00757139">
        <w:rPr>
          <w:sz w:val="20"/>
          <w:szCs w:val="20"/>
        </w:rPr>
        <w:t xml:space="preserve">committed a material breach of your obligations under this letter; </w:t>
      </w:r>
    </w:p>
    <w:p w:rsidRPr="00757139" w:rsidR="00BC28CB" w:rsidP="00BC28CB" w:rsidRDefault="00BC28CB" w14:paraId="17CC13EF" w14:textId="77777777">
      <w:pPr>
        <w:pStyle w:val="MLShtH3"/>
        <w:rPr>
          <w:sz w:val="20"/>
          <w:szCs w:val="20"/>
        </w:rPr>
      </w:pPr>
      <w:r w:rsidRPr="00757139">
        <w:rPr>
          <w:sz w:val="20"/>
          <w:szCs w:val="20"/>
        </w:rPr>
        <w:t xml:space="preserve">committed any serious or repeated breach or non-observance of your obligations to the Company (which include an obligation not to breach your statutory, fiduciary or common-law duties); </w:t>
      </w:r>
    </w:p>
    <w:p w:rsidRPr="00757139" w:rsidR="00BC28CB" w:rsidP="00BC28CB" w:rsidRDefault="00BC28CB" w14:paraId="0B257AAA" w14:textId="77777777">
      <w:pPr>
        <w:pStyle w:val="MLShtH3"/>
        <w:rPr>
          <w:sz w:val="20"/>
          <w:szCs w:val="20"/>
        </w:rPr>
      </w:pPr>
      <w:r w:rsidRPr="00757139">
        <w:rPr>
          <w:sz w:val="20"/>
          <w:szCs w:val="20"/>
        </w:rPr>
        <w:t xml:space="preserve">been guilty of any fraud or dishonesty or acted in any manner which, in the Company's opinion, brings or is likely to bring you or the Company into disrepute or is materially </w:t>
      </w:r>
      <w:proofErr w:type="gramStart"/>
      <w:r w:rsidRPr="00757139">
        <w:rPr>
          <w:sz w:val="20"/>
          <w:szCs w:val="20"/>
        </w:rPr>
        <w:t>adverse</w:t>
      </w:r>
      <w:proofErr w:type="gramEnd"/>
      <w:r w:rsidRPr="00757139">
        <w:rPr>
          <w:sz w:val="20"/>
          <w:szCs w:val="20"/>
        </w:rPr>
        <w:t xml:space="preserve"> to the Company's interests; </w:t>
      </w:r>
    </w:p>
    <w:p w:rsidRPr="00757139" w:rsidR="00BC28CB" w:rsidP="00BC28CB" w:rsidRDefault="00BC28CB" w14:paraId="37DF8022" w14:textId="77777777">
      <w:pPr>
        <w:pStyle w:val="MLShtH3"/>
        <w:rPr>
          <w:sz w:val="20"/>
          <w:szCs w:val="20"/>
        </w:rPr>
      </w:pPr>
      <w:r w:rsidRPr="00757139">
        <w:rPr>
          <w:sz w:val="20"/>
          <w:szCs w:val="20"/>
        </w:rPr>
        <w:lastRenderedPageBreak/>
        <w:t xml:space="preserve">been convicted of an indictable criminal offence other than a road traffic offence for which a fine or non-custodial penalty is imposed; </w:t>
      </w:r>
    </w:p>
    <w:p w:rsidRPr="00757139" w:rsidR="00BC28CB" w:rsidP="00BC28CB" w:rsidRDefault="00BC28CB" w14:paraId="144370EB" w14:textId="77777777">
      <w:pPr>
        <w:pStyle w:val="MLShtH3"/>
        <w:rPr>
          <w:sz w:val="20"/>
          <w:szCs w:val="20"/>
        </w:rPr>
      </w:pPr>
      <w:r w:rsidRPr="00757139">
        <w:rPr>
          <w:sz w:val="20"/>
          <w:szCs w:val="20"/>
        </w:rPr>
        <w:t>been declared bankrupt or have made an arrangement with or for the benefit of your creditors; or</w:t>
      </w:r>
    </w:p>
    <w:p w:rsidRPr="00757139" w:rsidR="00BC28CB" w:rsidP="00BC28CB" w:rsidRDefault="00BC28CB" w14:paraId="7A4FB5AB" w14:textId="77777777">
      <w:pPr>
        <w:pStyle w:val="MLShtH3"/>
        <w:rPr>
          <w:sz w:val="20"/>
          <w:szCs w:val="20"/>
        </w:rPr>
      </w:pPr>
      <w:r w:rsidRPr="00757139">
        <w:rPr>
          <w:sz w:val="20"/>
          <w:szCs w:val="20"/>
        </w:rPr>
        <w:t>been disqualified from acting as a director.</w:t>
      </w:r>
    </w:p>
    <w:p w:rsidRPr="00757139" w:rsidR="00BC28CB" w:rsidP="00BC28CB" w:rsidRDefault="00BC28CB" w14:paraId="5EF95A34" w14:textId="77777777">
      <w:pPr>
        <w:pStyle w:val="MLShtH2"/>
        <w:tabs>
          <w:tab w:val="clear" w:pos="426"/>
        </w:tabs>
        <w:rPr>
          <w:sz w:val="20"/>
          <w:szCs w:val="20"/>
        </w:rPr>
      </w:pPr>
      <w:r w:rsidRPr="00757139">
        <w:rPr>
          <w:sz w:val="20"/>
          <w:szCs w:val="20"/>
        </w:rPr>
        <w:t>On termination of your appointment, you shall, at the Company's request, resign from your office as director of the Company and any offices you hold in any of the Company's group companies, including membership of any committee.</w:t>
      </w:r>
    </w:p>
    <w:p w:rsidRPr="00757139" w:rsidR="00BC28CB" w:rsidP="00BC28CB" w:rsidRDefault="00BC28CB" w14:paraId="1F066B1D" w14:textId="77777777">
      <w:pPr>
        <w:pStyle w:val="MLShtH2"/>
        <w:tabs>
          <w:tab w:val="clear" w:pos="426"/>
        </w:tabs>
        <w:rPr>
          <w:sz w:val="20"/>
          <w:szCs w:val="20"/>
        </w:rPr>
      </w:pPr>
      <w:r w:rsidRPr="00757139">
        <w:rPr>
          <w:sz w:val="20"/>
          <w:szCs w:val="20"/>
        </w:rPr>
        <w:t>If matters arise which cause you concern about your role, you should discuss these matters with the chairperson of the Board. If you have any concerns which cannot be resolved, and you choose to resign for that, or any other, reason, you should provide an appropriate written statement to the chairperson for circulation to the Board.</w:t>
      </w:r>
    </w:p>
    <w:p w:rsidRPr="00757139" w:rsidR="00BC28CB" w:rsidP="00BC28CB" w:rsidRDefault="00BC28CB" w14:paraId="5447F26E" w14:textId="77777777">
      <w:pPr>
        <w:pStyle w:val="MLShtH1"/>
        <w:tabs>
          <w:tab w:val="clear" w:pos="426"/>
        </w:tabs>
        <w:rPr>
          <w:sz w:val="20"/>
          <w:szCs w:val="20"/>
        </w:rPr>
      </w:pPr>
      <w:r w:rsidRPr="00757139">
        <w:rPr>
          <w:sz w:val="20"/>
          <w:szCs w:val="20"/>
        </w:rPr>
        <w:t>Time commitment</w:t>
      </w:r>
    </w:p>
    <w:p w:rsidRPr="00757139" w:rsidR="00BC28CB" w:rsidP="00BC28CB" w:rsidRDefault="00BC28CB" w14:paraId="672C36F5" w14:textId="77777777">
      <w:pPr>
        <w:pStyle w:val="MLShtH2"/>
        <w:tabs>
          <w:tab w:val="clear" w:pos="426"/>
        </w:tabs>
        <w:rPr>
          <w:sz w:val="20"/>
          <w:szCs w:val="20"/>
        </w:rPr>
      </w:pPr>
      <w:r w:rsidRPr="00757139">
        <w:rPr>
          <w:sz w:val="20"/>
          <w:szCs w:val="20"/>
        </w:rPr>
        <w:t xml:space="preserve">You will be expected to devote such time as is necessary for the proper performance of your duties. </w:t>
      </w:r>
      <w:proofErr w:type="gramStart"/>
      <w:r w:rsidRPr="00757139">
        <w:rPr>
          <w:sz w:val="20"/>
          <w:szCs w:val="20"/>
        </w:rPr>
        <w:t>Overall</w:t>
      </w:r>
      <w:proofErr w:type="gramEnd"/>
      <w:r w:rsidRPr="00757139">
        <w:rPr>
          <w:sz w:val="20"/>
          <w:szCs w:val="20"/>
        </w:rPr>
        <w:t xml:space="preserve"> we anticipate that you will spend a minimum of {$</w:t>
      </w:r>
      <w:proofErr w:type="spellStart"/>
      <w:r w:rsidRPr="00757139">
        <w:rPr>
          <w:sz w:val="20"/>
          <w:szCs w:val="20"/>
        </w:rPr>
        <w:t>No_of</w:t>
      </w:r>
      <w:proofErr w:type="spellEnd"/>
      <w:r w:rsidRPr="00757139">
        <w:rPr>
          <w:sz w:val="20"/>
          <w:szCs w:val="20"/>
        </w:rPr>
        <w:t xml:space="preserve">} days a month on work for the Company. This will include attendance at monthly Board meetings, meetings with the non-executive directors and meetings with shareholders. Some of these meetings may involve interstate travel. In addition, you will be required to consider all relevant papers before each meeting. Unless urgent and unavoidable circumstances prevent you from doing so, it is expected that you will attend the meetings outlined in this paragraph. </w:t>
      </w:r>
    </w:p>
    <w:p w:rsidRPr="00757139" w:rsidR="00BC28CB" w:rsidP="00BC28CB" w:rsidRDefault="00BC28CB" w14:paraId="26453C68" w14:textId="77777777">
      <w:pPr>
        <w:pStyle w:val="MLShtH2"/>
        <w:tabs>
          <w:tab w:val="clear" w:pos="426"/>
        </w:tabs>
        <w:rPr>
          <w:sz w:val="20"/>
          <w:szCs w:val="20"/>
        </w:rPr>
      </w:pPr>
      <w:r w:rsidRPr="00757139">
        <w:rPr>
          <w:sz w:val="20"/>
          <w:szCs w:val="20"/>
        </w:rPr>
        <w:t>The nature of the role makes it impossible to be specific about the maximum time commitment. You may be required to devote additional time to the Company in respect of preparation time and ad hoc matters which may arise and particularly when the Company is undergoing a period of increased activity. At certain times it may be necessary to convene additional Board, committee or shareholder meetings.</w:t>
      </w:r>
    </w:p>
    <w:p w:rsidRPr="00757139" w:rsidR="00BC28CB" w:rsidP="00BC28CB" w:rsidRDefault="00BC28CB" w14:paraId="492B2EBB" w14:textId="77777777">
      <w:pPr>
        <w:pStyle w:val="MLShtH2"/>
        <w:tabs>
          <w:tab w:val="clear" w:pos="426"/>
        </w:tabs>
        <w:rPr>
          <w:sz w:val="20"/>
          <w:szCs w:val="20"/>
        </w:rPr>
      </w:pPr>
      <w:r w:rsidRPr="00757139">
        <w:rPr>
          <w:sz w:val="20"/>
          <w:szCs w:val="20"/>
        </w:rPr>
        <w:t>The overall time commitment stated in paragraph 2.1 will increase if you become a committee member or chair, or if you are given additional responsibilities, such as being appointed non-executive director on the boards of any of the Company’s subsidiaries. Details of the expected increase in time commitment will be covered in any relevant communication confirming the additional responsibility.</w:t>
      </w:r>
    </w:p>
    <w:p w:rsidRPr="00757139" w:rsidR="00BC28CB" w:rsidP="00BC28CB" w:rsidRDefault="00BC28CB" w14:paraId="18ACAAAE" w14:textId="77777777">
      <w:pPr>
        <w:pStyle w:val="MLShtH2"/>
        <w:tabs>
          <w:tab w:val="clear" w:pos="426"/>
        </w:tabs>
        <w:rPr>
          <w:sz w:val="20"/>
          <w:szCs w:val="20"/>
        </w:rPr>
      </w:pPr>
      <w:r w:rsidRPr="00757139">
        <w:rPr>
          <w:sz w:val="20"/>
          <w:szCs w:val="20"/>
        </w:rPr>
        <w:t>By accepting this appointment, you confirm that, taking into account all of your other commitments, you are able to allocate sufficient time to the Company to discharge your responsibilities effectively. You should obtain the agreement of the chairperson before accepting additional commitments that might affect the time you are able to devote to your role as a non-executive director of the Company.</w:t>
      </w:r>
    </w:p>
    <w:p w:rsidRPr="00757139" w:rsidR="00BC28CB" w:rsidP="00BC28CB" w:rsidRDefault="00BC28CB" w14:paraId="331C9A85" w14:textId="77777777">
      <w:pPr>
        <w:pStyle w:val="MLShtH1"/>
        <w:tabs>
          <w:tab w:val="clear" w:pos="426"/>
        </w:tabs>
        <w:rPr>
          <w:sz w:val="20"/>
          <w:szCs w:val="20"/>
        </w:rPr>
      </w:pPr>
      <w:r w:rsidRPr="00757139">
        <w:rPr>
          <w:sz w:val="20"/>
          <w:szCs w:val="20"/>
        </w:rPr>
        <w:t>Role and duties</w:t>
      </w:r>
    </w:p>
    <w:p w:rsidRPr="00757139" w:rsidR="00BC28CB" w:rsidP="00BC28CB" w:rsidRDefault="00BC28CB" w14:paraId="6B60BAD4" w14:textId="77777777">
      <w:pPr>
        <w:pStyle w:val="MLShtH2"/>
        <w:tabs>
          <w:tab w:val="clear" w:pos="426"/>
        </w:tabs>
        <w:rPr>
          <w:sz w:val="20"/>
          <w:szCs w:val="20"/>
        </w:rPr>
      </w:pPr>
      <w:r w:rsidRPr="00757139">
        <w:rPr>
          <w:sz w:val="20"/>
          <w:szCs w:val="20"/>
        </w:rPr>
        <w:t>The Board as a whole is collectively responsible for the success of the Company. The Board's role is to:</w:t>
      </w:r>
    </w:p>
    <w:p w:rsidRPr="00757139" w:rsidR="00BC28CB" w:rsidP="00BC28CB" w:rsidRDefault="00BC28CB" w14:paraId="78EC4109" w14:textId="77777777">
      <w:pPr>
        <w:pStyle w:val="MLShtH3"/>
        <w:rPr>
          <w:sz w:val="20"/>
          <w:szCs w:val="20"/>
        </w:rPr>
      </w:pPr>
      <w:r w:rsidRPr="00757139">
        <w:rPr>
          <w:sz w:val="20"/>
          <w:szCs w:val="20"/>
        </w:rPr>
        <w:t>provide entrepreneurial leadership of the Company within a framework of prudent and effective controls which enable risk to be assessed and managed;</w:t>
      </w:r>
    </w:p>
    <w:p w:rsidRPr="00757139" w:rsidR="00BC28CB" w:rsidP="00BC28CB" w:rsidRDefault="00BC28CB" w14:paraId="1A87F760" w14:textId="77777777">
      <w:pPr>
        <w:pStyle w:val="MLShtH3"/>
        <w:rPr>
          <w:sz w:val="20"/>
          <w:szCs w:val="20"/>
        </w:rPr>
      </w:pPr>
      <w:r w:rsidRPr="00757139">
        <w:rPr>
          <w:sz w:val="20"/>
          <w:szCs w:val="20"/>
        </w:rPr>
        <w:t>set the Company’s strategic aims, ensure that the necessary financial and human resources are in place for the Company to meet its objectives, and review management performance; and</w:t>
      </w:r>
    </w:p>
    <w:p w:rsidRPr="00757139" w:rsidR="00BC28CB" w:rsidP="00BC28CB" w:rsidRDefault="00BC28CB" w14:paraId="6D29D026" w14:textId="77777777">
      <w:pPr>
        <w:pStyle w:val="MLShtH3"/>
        <w:rPr>
          <w:sz w:val="20"/>
          <w:szCs w:val="20"/>
        </w:rPr>
      </w:pPr>
      <w:r w:rsidRPr="00757139">
        <w:rPr>
          <w:sz w:val="20"/>
          <w:szCs w:val="20"/>
        </w:rPr>
        <w:t>set the Company’s values and standards and ensure that its obligations to its shareholders and others are understood and met.</w:t>
      </w:r>
    </w:p>
    <w:p w:rsidRPr="00757139" w:rsidR="00BC28CB" w:rsidP="00BC28CB" w:rsidRDefault="00BC28CB" w14:paraId="78233D6F" w14:textId="77777777">
      <w:pPr>
        <w:pStyle w:val="MLShtH2"/>
        <w:tabs>
          <w:tab w:val="clear" w:pos="426"/>
        </w:tabs>
        <w:rPr>
          <w:sz w:val="20"/>
          <w:szCs w:val="20"/>
        </w:rPr>
      </w:pPr>
      <w:r w:rsidRPr="00757139">
        <w:rPr>
          <w:sz w:val="20"/>
          <w:szCs w:val="20"/>
        </w:rPr>
        <w:t xml:space="preserve">As a non-executive </w:t>
      </w:r>
      <w:proofErr w:type="gramStart"/>
      <w:r w:rsidRPr="00757139">
        <w:rPr>
          <w:sz w:val="20"/>
          <w:szCs w:val="20"/>
        </w:rPr>
        <w:t>director</w:t>
      </w:r>
      <w:proofErr w:type="gramEnd"/>
      <w:r w:rsidRPr="00757139">
        <w:rPr>
          <w:sz w:val="20"/>
          <w:szCs w:val="20"/>
        </w:rPr>
        <w:t xml:space="preserve"> you shall have the same general legal responsibilities to the Company as any other director. You are expected to perform your duties (whether statutory, fiduciary or common law) faithfully, diligently and to a standard commensurate with the functions of your role and your knowledge, </w:t>
      </w:r>
      <w:r w:rsidRPr="00757139">
        <w:rPr>
          <w:sz w:val="20"/>
          <w:szCs w:val="20"/>
        </w:rPr>
        <w:lastRenderedPageBreak/>
        <w:t xml:space="preserve">skills and experience. </w:t>
      </w:r>
    </w:p>
    <w:p w:rsidRPr="00757139" w:rsidR="00BC28CB" w:rsidP="00BC28CB" w:rsidRDefault="00BC28CB" w14:paraId="7AF8C06F" w14:textId="77777777">
      <w:pPr>
        <w:pStyle w:val="MLShtH2"/>
        <w:tabs>
          <w:tab w:val="clear" w:pos="426"/>
        </w:tabs>
        <w:rPr>
          <w:sz w:val="20"/>
          <w:szCs w:val="20"/>
        </w:rPr>
      </w:pPr>
      <w:r w:rsidRPr="00757139">
        <w:rPr>
          <w:sz w:val="20"/>
          <w:szCs w:val="20"/>
        </w:rPr>
        <w:t xml:space="preserve">You shall exercise your powers in your role as a non-executive director having regard to relevant obligations under prevailing law and regulation, including the </w:t>
      </w:r>
      <w:r w:rsidRPr="00757139">
        <w:rPr>
          <w:i/>
          <w:iCs w:val="0"/>
          <w:sz w:val="20"/>
          <w:szCs w:val="20"/>
        </w:rPr>
        <w:t>Corporations Act 2001</w:t>
      </w:r>
      <w:r w:rsidRPr="00757139">
        <w:rPr>
          <w:sz w:val="20"/>
          <w:szCs w:val="20"/>
        </w:rPr>
        <w:t xml:space="preserve"> (</w:t>
      </w:r>
      <w:proofErr w:type="spellStart"/>
      <w:r w:rsidRPr="00757139">
        <w:rPr>
          <w:sz w:val="20"/>
          <w:szCs w:val="20"/>
        </w:rPr>
        <w:t>Cth</w:t>
      </w:r>
      <w:proofErr w:type="spellEnd"/>
      <w:r w:rsidRPr="00757139">
        <w:rPr>
          <w:sz w:val="20"/>
          <w:szCs w:val="20"/>
        </w:rPr>
        <w:t xml:space="preserve">). </w:t>
      </w:r>
    </w:p>
    <w:p w:rsidRPr="00757139" w:rsidR="00BC28CB" w:rsidP="00BC28CB" w:rsidRDefault="00BC28CB" w14:paraId="33FB5EEE" w14:textId="77777777">
      <w:pPr>
        <w:pStyle w:val="MLShtH2"/>
        <w:tabs>
          <w:tab w:val="clear" w:pos="426"/>
        </w:tabs>
        <w:rPr>
          <w:sz w:val="20"/>
          <w:szCs w:val="20"/>
        </w:rPr>
      </w:pPr>
      <w:r w:rsidRPr="00757139">
        <w:rPr>
          <w:sz w:val="20"/>
          <w:szCs w:val="20"/>
        </w:rPr>
        <w:t>In your role as a non-executive director, you shall also be required to:</w:t>
      </w:r>
    </w:p>
    <w:p w:rsidRPr="00757139" w:rsidR="00BC28CB" w:rsidP="00BC28CB" w:rsidRDefault="00BC28CB" w14:paraId="4D75ACFF" w14:textId="77777777">
      <w:pPr>
        <w:pStyle w:val="MLShtH3"/>
        <w:rPr>
          <w:sz w:val="20"/>
          <w:szCs w:val="20"/>
        </w:rPr>
      </w:pPr>
      <w:r w:rsidRPr="00757139">
        <w:rPr>
          <w:sz w:val="20"/>
          <w:szCs w:val="20"/>
        </w:rPr>
        <w:t>constructively challenge and help develop proposals on strategy;</w:t>
      </w:r>
    </w:p>
    <w:p w:rsidRPr="00757139" w:rsidR="00BC28CB" w:rsidP="00BC28CB" w:rsidRDefault="00BC28CB" w14:paraId="367A98FD" w14:textId="77777777">
      <w:pPr>
        <w:pStyle w:val="MLShtH3"/>
        <w:rPr>
          <w:sz w:val="20"/>
          <w:szCs w:val="20"/>
        </w:rPr>
      </w:pPr>
      <w:proofErr w:type="spellStart"/>
      <w:r w:rsidRPr="00757139">
        <w:rPr>
          <w:sz w:val="20"/>
          <w:szCs w:val="20"/>
        </w:rPr>
        <w:t>scrutinise</w:t>
      </w:r>
      <w:proofErr w:type="spellEnd"/>
      <w:r w:rsidRPr="00757139">
        <w:rPr>
          <w:sz w:val="20"/>
          <w:szCs w:val="20"/>
        </w:rPr>
        <w:t xml:space="preserve"> the performance of management in meeting agreed goals and objectives and monitor the reporting of performance;</w:t>
      </w:r>
    </w:p>
    <w:p w:rsidRPr="00757139" w:rsidR="00BC28CB" w:rsidP="00BC28CB" w:rsidRDefault="00BC28CB" w14:paraId="184C0066" w14:textId="77777777">
      <w:pPr>
        <w:pStyle w:val="MLShtH3"/>
        <w:rPr>
          <w:sz w:val="20"/>
          <w:szCs w:val="20"/>
        </w:rPr>
      </w:pPr>
      <w:r w:rsidRPr="00757139">
        <w:rPr>
          <w:sz w:val="20"/>
          <w:szCs w:val="20"/>
        </w:rPr>
        <w:t>satisfy yourself on the integrity of financial information and that financial controls and systems of risk management are robust and defensible;</w:t>
      </w:r>
    </w:p>
    <w:p w:rsidRPr="00757139" w:rsidR="00BC28CB" w:rsidP="00BC28CB" w:rsidRDefault="00BC28CB" w14:paraId="36B7FE68" w14:textId="77777777">
      <w:pPr>
        <w:pStyle w:val="MLShtH3"/>
        <w:rPr>
          <w:sz w:val="20"/>
          <w:szCs w:val="20"/>
        </w:rPr>
      </w:pPr>
      <w:r w:rsidRPr="00757139">
        <w:rPr>
          <w:sz w:val="20"/>
          <w:szCs w:val="20"/>
        </w:rPr>
        <w:t>be responsible for determining appropriate levels of remuneration of executive directors and have a prime role in appointing and, where necessary, removing senior management and in succession planning;</w:t>
      </w:r>
    </w:p>
    <w:p w:rsidRPr="00757139" w:rsidR="00BC28CB" w:rsidP="00BC28CB" w:rsidRDefault="00BC28CB" w14:paraId="4BA79BD8" w14:textId="77777777">
      <w:pPr>
        <w:pStyle w:val="MLShtH3"/>
        <w:rPr>
          <w:sz w:val="20"/>
          <w:szCs w:val="20"/>
        </w:rPr>
      </w:pPr>
      <w:r w:rsidRPr="00757139">
        <w:rPr>
          <w:sz w:val="20"/>
          <w:szCs w:val="20"/>
        </w:rPr>
        <w:t>devote time to developing and refreshing your knowledge and skills;</w:t>
      </w:r>
    </w:p>
    <w:p w:rsidRPr="00757139" w:rsidR="00BC28CB" w:rsidP="00BC28CB" w:rsidRDefault="00BC28CB" w14:paraId="781292EB" w14:textId="77777777">
      <w:pPr>
        <w:pStyle w:val="MLShtH3"/>
        <w:rPr>
          <w:sz w:val="20"/>
          <w:szCs w:val="20"/>
        </w:rPr>
      </w:pPr>
      <w:r w:rsidRPr="00757139">
        <w:rPr>
          <w:sz w:val="20"/>
          <w:szCs w:val="20"/>
        </w:rPr>
        <w:t xml:space="preserve">uphold high standards of integrity and probity and support the chairperson and executive directors in instilling the appropriate culture, values and </w:t>
      </w:r>
      <w:proofErr w:type="spellStart"/>
      <w:r w:rsidRPr="00757139">
        <w:rPr>
          <w:sz w:val="20"/>
          <w:szCs w:val="20"/>
        </w:rPr>
        <w:t>behaviours</w:t>
      </w:r>
      <w:proofErr w:type="spellEnd"/>
      <w:r w:rsidRPr="00757139">
        <w:rPr>
          <w:sz w:val="20"/>
          <w:szCs w:val="20"/>
        </w:rPr>
        <w:t xml:space="preserve"> in the boardroom and beyond;</w:t>
      </w:r>
    </w:p>
    <w:p w:rsidRPr="00757139" w:rsidR="00BC28CB" w:rsidP="00BC28CB" w:rsidRDefault="00BC28CB" w14:paraId="7B9B3F52" w14:textId="77777777">
      <w:pPr>
        <w:pStyle w:val="MLShtH3"/>
        <w:rPr>
          <w:sz w:val="20"/>
          <w:szCs w:val="20"/>
        </w:rPr>
      </w:pPr>
      <w:r w:rsidRPr="00757139">
        <w:rPr>
          <w:sz w:val="20"/>
          <w:szCs w:val="20"/>
        </w:rPr>
        <w:t>insist on receiving high-quality information sufficiently in advance of Board meetings;</w:t>
      </w:r>
    </w:p>
    <w:p w:rsidRPr="00757139" w:rsidR="00BC28CB" w:rsidP="00BC28CB" w:rsidRDefault="00BC28CB" w14:paraId="0DD93A08" w14:textId="77777777">
      <w:pPr>
        <w:pStyle w:val="MLShtH3"/>
        <w:rPr>
          <w:sz w:val="20"/>
          <w:szCs w:val="20"/>
        </w:rPr>
      </w:pPr>
      <w:r w:rsidRPr="00757139">
        <w:rPr>
          <w:sz w:val="20"/>
          <w:szCs w:val="20"/>
        </w:rPr>
        <w:t>take into account the views of shareholders and other stakeholders where appropriate;</w:t>
      </w:r>
    </w:p>
    <w:p w:rsidRPr="00757139" w:rsidR="00BC28CB" w:rsidP="00BC28CB" w:rsidRDefault="00BC28CB" w14:paraId="61940784" w14:textId="77777777">
      <w:pPr>
        <w:pStyle w:val="MLShtH3"/>
        <w:rPr>
          <w:sz w:val="20"/>
          <w:szCs w:val="20"/>
        </w:rPr>
      </w:pPr>
      <w:r w:rsidRPr="00757139">
        <w:rPr>
          <w:sz w:val="20"/>
          <w:szCs w:val="20"/>
        </w:rPr>
        <w:t>make sufficient time available to discharge your responsibilities effectively;</w:t>
      </w:r>
    </w:p>
    <w:p w:rsidRPr="00757139" w:rsidR="00BC28CB" w:rsidP="00BC28CB" w:rsidRDefault="00BC28CB" w14:paraId="06F13F27" w14:textId="77777777">
      <w:pPr>
        <w:pStyle w:val="MLShtH3"/>
        <w:rPr>
          <w:sz w:val="20"/>
          <w:szCs w:val="20"/>
        </w:rPr>
      </w:pPr>
      <w:r w:rsidRPr="00757139">
        <w:rPr>
          <w:sz w:val="20"/>
          <w:szCs w:val="20"/>
        </w:rPr>
        <w:t>exercise relevant powers under, and abide by, the Shareholders' Agreement and the Constitution;</w:t>
      </w:r>
    </w:p>
    <w:p w:rsidRPr="00757139" w:rsidR="00BC28CB" w:rsidP="00BC28CB" w:rsidRDefault="00BC28CB" w14:paraId="701079BB" w14:textId="77777777">
      <w:pPr>
        <w:pStyle w:val="MLShtH3"/>
        <w:rPr>
          <w:sz w:val="20"/>
          <w:szCs w:val="20"/>
        </w:rPr>
      </w:pPr>
      <w:r w:rsidRPr="00757139">
        <w:rPr>
          <w:sz w:val="20"/>
          <w:szCs w:val="20"/>
        </w:rPr>
        <w:t>disclose the nature and extent of any direct or indirect material interest you (or where you have been appointed by a Shareholder, that Shareholder) may have in any matter being considered at a Board or committee meeting and, except as permitted under the Shareholders' Agreement and the Constitution or otherwise approved by the other Directors, you will not vote on any resolution of the Board, or on one of its committees, on any matter where you (or the Shareholder) have any material direct or indirect interest;</w:t>
      </w:r>
    </w:p>
    <w:p w:rsidRPr="00757139" w:rsidR="00BC28CB" w:rsidP="00BC28CB" w:rsidRDefault="00BC28CB" w14:paraId="431AEE79" w14:textId="77777777">
      <w:pPr>
        <w:pStyle w:val="MLShtH3"/>
        <w:rPr>
          <w:sz w:val="20"/>
          <w:szCs w:val="20"/>
        </w:rPr>
      </w:pPr>
      <w:r w:rsidRPr="00757139">
        <w:rPr>
          <w:sz w:val="20"/>
          <w:szCs w:val="20"/>
        </w:rPr>
        <w:t>immediately report your own wrongdoing or the wrongdoing or proposed wrongdoing of any employee or other director of the Company of which you become aware to the Board;</w:t>
      </w:r>
    </w:p>
    <w:p w:rsidRPr="00757139" w:rsidR="00BC28CB" w:rsidP="00BC28CB" w:rsidRDefault="00BC28CB" w14:paraId="7B3B7564" w14:textId="77777777">
      <w:pPr>
        <w:pStyle w:val="MLShtH3"/>
        <w:rPr>
          <w:sz w:val="20"/>
          <w:szCs w:val="20"/>
        </w:rPr>
      </w:pPr>
      <w:r w:rsidRPr="00757139">
        <w:rPr>
          <w:sz w:val="20"/>
          <w:szCs w:val="20"/>
        </w:rPr>
        <w:t xml:space="preserve">exercise your powers as a director in accordance with the Company's policies and procedures; and </w:t>
      </w:r>
    </w:p>
    <w:p w:rsidRPr="00757139" w:rsidR="00BC28CB" w:rsidP="00BC28CB" w:rsidRDefault="00BC28CB" w14:paraId="33136A93" w14:textId="77777777">
      <w:pPr>
        <w:pStyle w:val="MLShtH3"/>
        <w:rPr>
          <w:sz w:val="20"/>
          <w:szCs w:val="20"/>
        </w:rPr>
      </w:pPr>
      <w:r w:rsidRPr="00757139">
        <w:rPr>
          <w:sz w:val="20"/>
          <w:szCs w:val="20"/>
        </w:rPr>
        <w:t>not do anything that would cause you to be disqualified from acting as a director.</w:t>
      </w:r>
    </w:p>
    <w:p w:rsidRPr="00757139" w:rsidR="00BC28CB" w:rsidP="00BC28CB" w:rsidRDefault="00BC28CB" w14:paraId="0AEC5CF3" w14:textId="77777777">
      <w:pPr>
        <w:pStyle w:val="MLShtH2"/>
        <w:tabs>
          <w:tab w:val="clear" w:pos="426"/>
        </w:tabs>
        <w:rPr>
          <w:sz w:val="20"/>
          <w:szCs w:val="20"/>
        </w:rPr>
      </w:pPr>
      <w:r w:rsidRPr="00757139">
        <w:rPr>
          <w:sz w:val="20"/>
          <w:szCs w:val="20"/>
        </w:rPr>
        <w:t xml:space="preserve">Unless the Board specifically </w:t>
      </w:r>
      <w:proofErr w:type="spellStart"/>
      <w:r w:rsidRPr="00757139">
        <w:rPr>
          <w:sz w:val="20"/>
          <w:szCs w:val="20"/>
        </w:rPr>
        <w:t>authorises</w:t>
      </w:r>
      <w:proofErr w:type="spellEnd"/>
      <w:r w:rsidRPr="00757139">
        <w:rPr>
          <w:sz w:val="20"/>
          <w:szCs w:val="20"/>
        </w:rPr>
        <w:t xml:space="preserve"> you to do so, you shall not enter into any legal or other commitment or contract on behalf of the Company. </w:t>
      </w:r>
    </w:p>
    <w:p w:rsidRPr="00757139" w:rsidR="00BC28CB" w:rsidP="00BC28CB" w:rsidRDefault="00BC28CB" w14:paraId="28B69E0F" w14:textId="77777777">
      <w:pPr>
        <w:pStyle w:val="MLShtH2"/>
        <w:tabs>
          <w:tab w:val="clear" w:pos="426"/>
        </w:tabs>
        <w:rPr>
          <w:sz w:val="20"/>
          <w:szCs w:val="20"/>
        </w:rPr>
      </w:pPr>
      <w:r w:rsidRPr="00757139">
        <w:rPr>
          <w:sz w:val="20"/>
          <w:szCs w:val="20"/>
        </w:rPr>
        <w:t>You shall be entitled to request all relevant information about the Company's affairs as is reasonably necessary to enable you to discharge your responsibilities as a non-executive director.</w:t>
      </w:r>
    </w:p>
    <w:p w:rsidRPr="00757139" w:rsidR="00BC28CB" w:rsidP="00BC28CB" w:rsidRDefault="00BC28CB" w14:paraId="00DA7FBE" w14:textId="77777777">
      <w:pPr>
        <w:pStyle w:val="MLShtH1"/>
        <w:tabs>
          <w:tab w:val="clear" w:pos="426"/>
        </w:tabs>
        <w:rPr>
          <w:sz w:val="20"/>
          <w:szCs w:val="20"/>
        </w:rPr>
      </w:pPr>
      <w:r w:rsidRPr="00757139">
        <w:rPr>
          <w:sz w:val="20"/>
          <w:szCs w:val="20"/>
        </w:rPr>
        <w:t>Fees and expenses</w:t>
      </w:r>
    </w:p>
    <w:p w:rsidRPr="00757139" w:rsidR="00BC28CB" w:rsidP="00BC28CB" w:rsidRDefault="00BC28CB" w14:paraId="59634AC7" w14:textId="77777777">
      <w:pPr>
        <w:pStyle w:val="MLShtH2"/>
        <w:tabs>
          <w:tab w:val="clear" w:pos="426"/>
        </w:tabs>
        <w:rPr>
          <w:sz w:val="20"/>
          <w:szCs w:val="20"/>
        </w:rPr>
      </w:pPr>
      <w:r w:rsidRPr="00757139">
        <w:rPr>
          <w:sz w:val="20"/>
          <w:szCs w:val="20"/>
        </w:rPr>
        <w:t>You shall be paid an annual fee of {$</w:t>
      </w:r>
      <w:proofErr w:type="spellStart"/>
      <w:r w:rsidRPr="00757139">
        <w:rPr>
          <w:sz w:val="20"/>
          <w:szCs w:val="20"/>
        </w:rPr>
        <w:t>Fees_Amt|currency_format</w:t>
      </w:r>
      <w:proofErr w:type="spellEnd"/>
      <w:r w:rsidRPr="00757139">
        <w:rPr>
          <w:sz w:val="20"/>
          <w:szCs w:val="20"/>
        </w:rPr>
        <w:t xml:space="preserve">:"$"}, which shall be paid in equal instalments quarterly in arrears after deduction of any taxes and other amounts that are required by law, subject to periodic review by the Board. This fee covers all duties, including service on any Board </w:t>
      </w:r>
      <w:r w:rsidRPr="00757139">
        <w:rPr>
          <w:sz w:val="20"/>
          <w:szCs w:val="20"/>
        </w:rPr>
        <w:lastRenderedPageBreak/>
        <w:t xml:space="preserve">committee or Company subsidiary. {if $PAYQ=="yes"}You shall also be paid a further fee of {$Fees_Amt2|currency_format:"$"} for taking on the role of chairperson of the Board payable in equal instalments quarterly in arrears after deduction of any taxes and other amounts that are required by law, and which shall be subject to periodic review by the Board.{/if} </w:t>
      </w:r>
    </w:p>
    <w:p w:rsidRPr="00757139" w:rsidR="00BC28CB" w:rsidP="00BC28CB" w:rsidRDefault="00BC28CB" w14:paraId="51389B52" w14:textId="77777777">
      <w:pPr>
        <w:pStyle w:val="MLShtH2"/>
        <w:tabs>
          <w:tab w:val="clear" w:pos="426"/>
        </w:tabs>
        <w:rPr>
          <w:sz w:val="20"/>
          <w:szCs w:val="20"/>
        </w:rPr>
      </w:pPr>
      <w:r w:rsidRPr="00757139">
        <w:rPr>
          <w:sz w:val="20"/>
          <w:szCs w:val="20"/>
        </w:rPr>
        <w:t>The Company shall reimburse you for all reasonable and properly documented expenses that you incur in performing the duties of your office.</w:t>
      </w:r>
    </w:p>
    <w:p w:rsidRPr="00757139" w:rsidR="00BC28CB" w:rsidP="00BC28CB" w:rsidRDefault="00BC28CB" w14:paraId="03AB74BB" w14:textId="77777777">
      <w:pPr>
        <w:pStyle w:val="MLShtH2"/>
        <w:tabs>
          <w:tab w:val="clear" w:pos="426"/>
        </w:tabs>
        <w:rPr>
          <w:sz w:val="20"/>
          <w:szCs w:val="20"/>
        </w:rPr>
      </w:pPr>
      <w:r w:rsidRPr="00757139">
        <w:rPr>
          <w:sz w:val="20"/>
          <w:szCs w:val="20"/>
        </w:rPr>
        <w:t>On termination of your appointment, you shall only be entitled to such fees as may have accrued to the date of termination, together with reimbursement in the normal way of any expenses properly incurred before that date.</w:t>
      </w:r>
    </w:p>
    <w:p w:rsidRPr="00757139" w:rsidR="00BC28CB" w:rsidP="00BC28CB" w:rsidRDefault="00BC28CB" w14:paraId="63A9D88A" w14:textId="77777777">
      <w:pPr>
        <w:pStyle w:val="MLShtH1"/>
        <w:tabs>
          <w:tab w:val="clear" w:pos="426"/>
        </w:tabs>
        <w:rPr>
          <w:sz w:val="20"/>
          <w:szCs w:val="20"/>
        </w:rPr>
      </w:pPr>
      <w:r w:rsidRPr="00757139">
        <w:rPr>
          <w:sz w:val="20"/>
          <w:szCs w:val="20"/>
        </w:rPr>
        <w:t>Independent professional advice</w:t>
      </w:r>
    </w:p>
    <w:p w:rsidRPr="00757139" w:rsidR="00BC28CB" w:rsidP="00BC28CB" w:rsidRDefault="00BC28CB" w14:paraId="05E4FF3A" w14:textId="77777777">
      <w:pPr>
        <w:pStyle w:val="MLShtH2"/>
        <w:numPr>
          <w:ilvl w:val="0"/>
          <w:numId w:val="0"/>
        </w:numPr>
        <w:tabs>
          <w:tab w:val="clear" w:pos="426"/>
        </w:tabs>
        <w:ind w:left="567"/>
        <w:rPr>
          <w:sz w:val="20"/>
          <w:szCs w:val="20"/>
        </w:rPr>
      </w:pPr>
      <w:r w:rsidRPr="00757139">
        <w:rPr>
          <w:sz w:val="20"/>
          <w:szCs w:val="20"/>
        </w:rPr>
        <w:t>In some circumstances you may consider that you need professional advice in the furtherance of your duties as a director and it may be appropriate for you to seek advice from independent advisers. Such advice may be obtained at the Company’s expense, subject to Board approval.</w:t>
      </w:r>
    </w:p>
    <w:p w:rsidRPr="00757139" w:rsidR="00BC28CB" w:rsidP="00BC28CB" w:rsidRDefault="00BC28CB" w14:paraId="3D20066C" w14:textId="77777777">
      <w:pPr>
        <w:pStyle w:val="MLShtH1"/>
        <w:tabs>
          <w:tab w:val="clear" w:pos="426"/>
        </w:tabs>
        <w:rPr>
          <w:sz w:val="20"/>
          <w:szCs w:val="20"/>
        </w:rPr>
      </w:pPr>
      <w:r w:rsidRPr="00757139">
        <w:rPr>
          <w:sz w:val="20"/>
          <w:szCs w:val="20"/>
        </w:rPr>
        <w:t>Outside interests</w:t>
      </w:r>
    </w:p>
    <w:p w:rsidRPr="00757139" w:rsidR="00BC28CB" w:rsidP="00BC28CB" w:rsidRDefault="00BC28CB" w14:paraId="10A33979" w14:textId="77777777">
      <w:pPr>
        <w:pStyle w:val="MLShtH2"/>
        <w:tabs>
          <w:tab w:val="clear" w:pos="426"/>
        </w:tabs>
        <w:rPr>
          <w:sz w:val="20"/>
          <w:szCs w:val="20"/>
        </w:rPr>
      </w:pPr>
      <w:r w:rsidRPr="00757139">
        <w:rPr>
          <w:sz w:val="20"/>
          <w:szCs w:val="20"/>
        </w:rPr>
        <w:t>You have already disclosed to the Board the significant commitments you have outside your role in the Company. You must inform the chairperson in advance of any changes to these commitments. In certain circumstances, you may have to seek the Board's agreement before accepting further commitments which either might give rise to a conflict of interest or a conflict with any of your duties to the Company, or which might impact on the time that you are able to devote to your role at the Company.</w:t>
      </w:r>
    </w:p>
    <w:p w:rsidRPr="00757139" w:rsidR="00BC28CB" w:rsidP="00BC28CB" w:rsidRDefault="00BC28CB" w14:paraId="60E0A16F" w14:textId="77777777">
      <w:pPr>
        <w:pStyle w:val="MLShtH2"/>
        <w:tabs>
          <w:tab w:val="clear" w:pos="426"/>
        </w:tabs>
        <w:rPr>
          <w:sz w:val="20"/>
          <w:szCs w:val="20"/>
        </w:rPr>
      </w:pPr>
      <w:r w:rsidRPr="00757139">
        <w:rPr>
          <w:sz w:val="20"/>
          <w:szCs w:val="20"/>
        </w:rPr>
        <w:t>It is accepted and acknowledged that you have business interests other than those of the Company and have declared any conflicts that are apparent at present. If you become aware of any further potential or actual conflicts of interest, these should be disclosed to the chairperson and company secretary as soon as you become aware of them and again you may have to seek the agreement of the Board.</w:t>
      </w:r>
    </w:p>
    <w:p w:rsidRPr="00757139" w:rsidR="00BC28CB" w:rsidP="00BC28CB" w:rsidRDefault="00BC28CB" w14:paraId="249E0E4C" w14:textId="77777777">
      <w:pPr>
        <w:pStyle w:val="MLShtH1"/>
        <w:tabs>
          <w:tab w:val="clear" w:pos="426"/>
        </w:tabs>
        <w:rPr>
          <w:sz w:val="20"/>
          <w:szCs w:val="20"/>
        </w:rPr>
      </w:pPr>
      <w:r w:rsidRPr="00757139">
        <w:rPr>
          <w:sz w:val="20"/>
          <w:szCs w:val="20"/>
        </w:rPr>
        <w:t>Confidentiality</w:t>
      </w:r>
    </w:p>
    <w:p w:rsidRPr="00757139" w:rsidR="00BC28CB" w:rsidP="00BC28CB" w:rsidRDefault="00BC28CB" w14:paraId="5E972D75" w14:textId="77777777">
      <w:pPr>
        <w:pStyle w:val="MLShtH2"/>
        <w:tabs>
          <w:tab w:val="clear" w:pos="426"/>
        </w:tabs>
        <w:rPr>
          <w:sz w:val="20"/>
          <w:szCs w:val="20"/>
        </w:rPr>
      </w:pPr>
      <w:r w:rsidRPr="00757139">
        <w:rPr>
          <w:sz w:val="20"/>
          <w:szCs w:val="20"/>
        </w:rPr>
        <w:t>You acknowledge that all information acquired during your appointment is confidential to the Company and should not be released, communicated or disclosed to third parties or used for any reason other than in the interests of the Company, either during your appointment or following termination (by whatever means), without prior clearance from the Board. This restriction shall cease to apply to any confidential information which may (other than by reason of your breach) become available to the public generally.</w:t>
      </w:r>
    </w:p>
    <w:p w:rsidRPr="00757139" w:rsidR="00BC28CB" w:rsidP="00BC28CB" w:rsidRDefault="00BC28CB" w14:paraId="68B7D604" w14:textId="77777777">
      <w:pPr>
        <w:pStyle w:val="MLShtH2"/>
        <w:tabs>
          <w:tab w:val="clear" w:pos="426"/>
        </w:tabs>
        <w:rPr>
          <w:sz w:val="20"/>
          <w:szCs w:val="20"/>
        </w:rPr>
      </w:pPr>
      <w:r w:rsidRPr="00757139">
        <w:rPr>
          <w:sz w:val="20"/>
          <w:szCs w:val="20"/>
        </w:rPr>
        <w:t>You acknowledge the need to hold and retain Company information (in whatever format you may receive it) under appropriately secure conditions.</w:t>
      </w:r>
    </w:p>
    <w:p w:rsidRPr="00757139" w:rsidR="00BC28CB" w:rsidP="00BC28CB" w:rsidRDefault="00BC28CB" w14:paraId="6F9A4299" w14:textId="77777777">
      <w:pPr>
        <w:pStyle w:val="MLShtH2"/>
        <w:tabs>
          <w:tab w:val="clear" w:pos="426"/>
        </w:tabs>
        <w:rPr>
          <w:sz w:val="20"/>
          <w:szCs w:val="20"/>
        </w:rPr>
      </w:pPr>
      <w:r w:rsidRPr="00757139">
        <w:rPr>
          <w:sz w:val="20"/>
          <w:szCs w:val="20"/>
        </w:rPr>
        <w:t xml:space="preserve">Nothing in this paragraph </w:t>
      </w:r>
      <w:r w:rsidRPr="00757139">
        <w:rPr>
          <w:sz w:val="20"/>
          <w:szCs w:val="20"/>
        </w:rPr>
        <w:fldChar w:fldCharType="begin"/>
      </w:r>
      <w:r w:rsidRPr="00757139">
        <w:rPr>
          <w:sz w:val="20"/>
          <w:szCs w:val="20"/>
        </w:rPr>
        <w:instrText xml:space="preserve">REF "a247028" \h \w  \* MERGEFORMAT </w:instrText>
      </w:r>
      <w:r w:rsidRPr="00757139">
        <w:rPr>
          <w:sz w:val="20"/>
          <w:szCs w:val="20"/>
        </w:rPr>
      </w:r>
      <w:r w:rsidRPr="00757139">
        <w:rPr>
          <w:sz w:val="20"/>
          <w:szCs w:val="20"/>
        </w:rPr>
        <w:fldChar w:fldCharType="separate"/>
      </w:r>
      <w:r w:rsidRPr="00757139">
        <w:rPr>
          <w:sz w:val="20"/>
          <w:szCs w:val="20"/>
        </w:rPr>
        <w:t>7</w:t>
      </w:r>
      <w:r w:rsidRPr="00757139">
        <w:rPr>
          <w:sz w:val="20"/>
          <w:szCs w:val="20"/>
        </w:rPr>
        <w:fldChar w:fldCharType="end"/>
      </w:r>
      <w:r w:rsidRPr="00757139">
        <w:rPr>
          <w:sz w:val="20"/>
          <w:szCs w:val="20"/>
        </w:rPr>
        <w:t xml:space="preserve"> shall prevent you from disclosing information:</w:t>
      </w:r>
    </w:p>
    <w:p w:rsidRPr="00757139" w:rsidR="00BC28CB" w:rsidP="00BC28CB" w:rsidRDefault="00BC28CB" w14:paraId="0BF9DE0C" w14:textId="77777777">
      <w:pPr>
        <w:pStyle w:val="MLShtH3"/>
        <w:rPr>
          <w:sz w:val="20"/>
          <w:szCs w:val="20"/>
        </w:rPr>
      </w:pPr>
      <w:r w:rsidRPr="00757139">
        <w:rPr>
          <w:sz w:val="20"/>
          <w:szCs w:val="20"/>
        </w:rPr>
        <w:t xml:space="preserve">which you are entitled to disclose by law, provided that the Board has been provided with prior written notice and the opportunity to oppose such disclosure; </w:t>
      </w:r>
    </w:p>
    <w:p w:rsidRPr="00757139" w:rsidR="00BC28CB" w:rsidP="00BC28CB" w:rsidRDefault="00BC28CB" w14:paraId="0BC82C95" w14:textId="77777777">
      <w:pPr>
        <w:pStyle w:val="MLShtH3"/>
        <w:rPr>
          <w:sz w:val="20"/>
          <w:szCs w:val="20"/>
        </w:rPr>
      </w:pPr>
      <w:r w:rsidRPr="00757139">
        <w:rPr>
          <w:sz w:val="20"/>
          <w:szCs w:val="20"/>
        </w:rPr>
        <w:t>to {$</w:t>
      </w:r>
      <w:proofErr w:type="spellStart"/>
      <w:r w:rsidRPr="00757139">
        <w:rPr>
          <w:sz w:val="20"/>
          <w:szCs w:val="20"/>
        </w:rPr>
        <w:t>USR_Business</w:t>
      </w:r>
      <w:proofErr w:type="spellEnd"/>
      <w:r w:rsidRPr="00757139">
        <w:rPr>
          <w:sz w:val="20"/>
          <w:szCs w:val="20"/>
        </w:rPr>
        <w:t xml:space="preserve">} and its Representatives, and to the executives of the Related Bodies Corporate (as defined in the </w:t>
      </w:r>
      <w:r w:rsidRPr="00757139">
        <w:rPr>
          <w:i/>
          <w:iCs w:val="0"/>
          <w:sz w:val="20"/>
          <w:szCs w:val="20"/>
        </w:rPr>
        <w:t>Corporations Act 2001</w:t>
      </w:r>
      <w:r w:rsidRPr="00757139">
        <w:rPr>
          <w:sz w:val="20"/>
          <w:szCs w:val="20"/>
        </w:rPr>
        <w:t xml:space="preserve"> (</w:t>
      </w:r>
      <w:proofErr w:type="spellStart"/>
      <w:r w:rsidRPr="00757139">
        <w:rPr>
          <w:sz w:val="20"/>
          <w:szCs w:val="20"/>
        </w:rPr>
        <w:t>Cth</w:t>
      </w:r>
      <w:proofErr w:type="spellEnd"/>
      <w:r w:rsidRPr="00757139">
        <w:rPr>
          <w:sz w:val="20"/>
          <w:szCs w:val="20"/>
        </w:rPr>
        <w:t>)), strictly on a "need to know" basis and prior to the disclosure, you notify the party of the confidential nature of the information to be disclosed.</w:t>
      </w:r>
    </w:p>
    <w:p w:rsidRPr="00757139" w:rsidR="00BC28CB" w:rsidP="00BC28CB" w:rsidRDefault="00BC28CB" w14:paraId="196308C7" w14:textId="67E50E28">
      <w:pPr>
        <w:pStyle w:val="MLShtH2"/>
        <w:numPr>
          <w:ilvl w:val="0"/>
          <w:numId w:val="0"/>
        </w:numPr>
        <w:tabs>
          <w:tab w:val="clear" w:pos="426"/>
        </w:tabs>
        <w:ind w:left="567"/>
        <w:rPr>
          <w:sz w:val="20"/>
          <w:szCs w:val="20"/>
        </w:rPr>
      </w:pPr>
      <w:r w:rsidRPr="00757139">
        <w:rPr>
          <w:sz w:val="20"/>
          <w:szCs w:val="20"/>
        </w:rPr>
        <w:t xml:space="preserve">For the purposes of this clause </w:t>
      </w:r>
      <w:r w:rsidRPr="00757139">
        <w:rPr>
          <w:sz w:val="20"/>
          <w:szCs w:val="20"/>
        </w:rPr>
        <w:fldChar w:fldCharType="begin"/>
      </w:r>
      <w:r w:rsidRPr="00757139">
        <w:rPr>
          <w:sz w:val="20"/>
          <w:szCs w:val="20"/>
        </w:rPr>
        <w:instrText xml:space="preserve"> REF _Ref55207190 \r \h </w:instrText>
      </w:r>
      <w:r w:rsidR="00757139">
        <w:rPr>
          <w:sz w:val="20"/>
          <w:szCs w:val="20"/>
        </w:rPr>
        <w:instrText xml:space="preserve"> \* MERGEFORMAT </w:instrText>
      </w:r>
      <w:r w:rsidRPr="00757139">
        <w:rPr>
          <w:sz w:val="20"/>
          <w:szCs w:val="20"/>
        </w:rPr>
      </w:r>
      <w:r w:rsidRPr="00757139">
        <w:rPr>
          <w:sz w:val="20"/>
          <w:szCs w:val="20"/>
        </w:rPr>
        <w:fldChar w:fldCharType="separate"/>
      </w:r>
      <w:r w:rsidRPr="00757139">
        <w:rPr>
          <w:sz w:val="20"/>
          <w:szCs w:val="20"/>
        </w:rPr>
        <w:t>7.3</w:t>
      </w:r>
      <w:r w:rsidRPr="00757139">
        <w:rPr>
          <w:sz w:val="20"/>
          <w:szCs w:val="20"/>
        </w:rPr>
        <w:fldChar w:fldCharType="end"/>
      </w:r>
      <w:r w:rsidRPr="00757139">
        <w:rPr>
          <w:sz w:val="20"/>
          <w:szCs w:val="20"/>
        </w:rPr>
        <w:t xml:space="preserve"> Representatives means an officer, employee, auditor, </w:t>
      </w:r>
      <w:proofErr w:type="gramStart"/>
      <w:r w:rsidRPr="00757139">
        <w:rPr>
          <w:sz w:val="20"/>
          <w:szCs w:val="20"/>
        </w:rPr>
        <w:t>banker</w:t>
      </w:r>
      <w:proofErr w:type="gramEnd"/>
      <w:r w:rsidRPr="00757139">
        <w:rPr>
          <w:sz w:val="20"/>
          <w:szCs w:val="20"/>
        </w:rPr>
        <w:t xml:space="preserve"> or professional adviser of {$</w:t>
      </w:r>
      <w:proofErr w:type="spellStart"/>
      <w:r w:rsidRPr="00757139">
        <w:rPr>
          <w:sz w:val="20"/>
          <w:szCs w:val="20"/>
        </w:rPr>
        <w:t>USR_Business</w:t>
      </w:r>
      <w:proofErr w:type="spellEnd"/>
      <w:r w:rsidRPr="00757139">
        <w:rPr>
          <w:sz w:val="20"/>
          <w:szCs w:val="20"/>
        </w:rPr>
        <w:t>}.</w:t>
      </w:r>
    </w:p>
    <w:p w:rsidRPr="00757139" w:rsidR="00BC28CB" w:rsidP="00BC28CB" w:rsidRDefault="00BC28CB" w14:paraId="07547A10" w14:textId="77777777">
      <w:pPr>
        <w:pStyle w:val="MLShtH1"/>
        <w:tabs>
          <w:tab w:val="clear" w:pos="426"/>
        </w:tabs>
        <w:rPr>
          <w:sz w:val="20"/>
          <w:szCs w:val="20"/>
        </w:rPr>
      </w:pPr>
      <w:r w:rsidRPr="00757139">
        <w:rPr>
          <w:sz w:val="20"/>
          <w:szCs w:val="20"/>
        </w:rPr>
        <w:t>Review process</w:t>
      </w:r>
    </w:p>
    <w:p w:rsidRPr="00757139" w:rsidR="00BC28CB" w:rsidP="00BC28CB" w:rsidRDefault="00BC28CB" w14:paraId="4EDB5B07" w14:textId="77777777">
      <w:pPr>
        <w:pStyle w:val="MLShtH2"/>
        <w:numPr>
          <w:ilvl w:val="0"/>
          <w:numId w:val="0"/>
        </w:numPr>
        <w:tabs>
          <w:tab w:val="clear" w:pos="426"/>
        </w:tabs>
        <w:ind w:left="567"/>
        <w:rPr>
          <w:sz w:val="20"/>
          <w:szCs w:val="20"/>
        </w:rPr>
      </w:pPr>
      <w:r w:rsidRPr="00757139">
        <w:rPr>
          <w:sz w:val="20"/>
          <w:szCs w:val="20"/>
        </w:rPr>
        <w:t xml:space="preserve">The performance of individual directors and the whole Board and its committees is evaluated annually. If, in the interim, there are any matters which cause you concern about your role you should discuss them </w:t>
      </w:r>
      <w:r w:rsidRPr="00757139">
        <w:rPr>
          <w:sz w:val="20"/>
          <w:szCs w:val="20"/>
        </w:rPr>
        <w:lastRenderedPageBreak/>
        <w:t>with the chairperson as soon as you can.</w:t>
      </w:r>
    </w:p>
    <w:p w:rsidRPr="00757139" w:rsidR="00BC28CB" w:rsidP="007946D2" w:rsidRDefault="00BC28CB" w14:paraId="5040039E" w14:textId="77777777">
      <w:pPr>
        <w:pStyle w:val="MLShtH1"/>
        <w:keepNext/>
        <w:tabs>
          <w:tab w:val="clear" w:pos="426"/>
        </w:tabs>
        <w:rPr>
          <w:sz w:val="20"/>
          <w:szCs w:val="20"/>
        </w:rPr>
      </w:pPr>
      <w:r w:rsidRPr="00757139">
        <w:rPr>
          <w:sz w:val="20"/>
          <w:szCs w:val="20"/>
        </w:rPr>
        <w:t>Insurance and indemnity</w:t>
      </w:r>
    </w:p>
    <w:p w:rsidRPr="00757139" w:rsidR="00BC28CB" w:rsidP="00BC28CB" w:rsidRDefault="00BC28CB" w14:paraId="42D7A9B4" w14:textId="77777777">
      <w:pPr>
        <w:pStyle w:val="MLShtH2"/>
        <w:tabs>
          <w:tab w:val="clear" w:pos="426"/>
        </w:tabs>
        <w:rPr>
          <w:sz w:val="20"/>
          <w:szCs w:val="20"/>
        </w:rPr>
      </w:pPr>
      <w:r w:rsidRPr="00757139">
        <w:rPr>
          <w:sz w:val="20"/>
          <w:szCs w:val="20"/>
        </w:rPr>
        <w:t>The Company has directors’ and officers’ liability insurance and it intends to maintain such cover for the full term of your appointment. A copy of the policy document is available from the Board.</w:t>
      </w:r>
    </w:p>
    <w:p w:rsidRPr="00757139" w:rsidR="00BC28CB" w:rsidP="00BC28CB" w:rsidRDefault="00BC28CB" w14:paraId="6696280B" w14:textId="77777777">
      <w:pPr>
        <w:pStyle w:val="MLShtH2"/>
        <w:tabs>
          <w:tab w:val="clear" w:pos="426"/>
        </w:tabs>
        <w:rPr>
          <w:sz w:val="20"/>
          <w:szCs w:val="20"/>
        </w:rPr>
      </w:pPr>
      <w:r w:rsidRPr="00757139">
        <w:rPr>
          <w:sz w:val="20"/>
          <w:szCs w:val="20"/>
        </w:rPr>
        <w:t xml:space="preserve">The Company shall grant you a deed of indemnity against certain liabilities that may be incurred as a result of your office to the extent permitted by the </w:t>
      </w:r>
      <w:r w:rsidRPr="00757139">
        <w:rPr>
          <w:i/>
          <w:iCs w:val="0"/>
          <w:sz w:val="20"/>
          <w:szCs w:val="20"/>
        </w:rPr>
        <w:t>Corporations Act 2001</w:t>
      </w:r>
      <w:r w:rsidRPr="00757139">
        <w:rPr>
          <w:sz w:val="20"/>
          <w:szCs w:val="20"/>
        </w:rPr>
        <w:t xml:space="preserve"> (</w:t>
      </w:r>
      <w:proofErr w:type="spellStart"/>
      <w:r w:rsidRPr="00757139">
        <w:rPr>
          <w:sz w:val="20"/>
          <w:szCs w:val="20"/>
        </w:rPr>
        <w:t>Cth</w:t>
      </w:r>
      <w:proofErr w:type="spellEnd"/>
      <w:r w:rsidRPr="00757139">
        <w:rPr>
          <w:sz w:val="20"/>
          <w:szCs w:val="20"/>
        </w:rPr>
        <w:t>).</w:t>
      </w:r>
    </w:p>
    <w:p w:rsidRPr="00757139" w:rsidR="00BC28CB" w:rsidP="00757139" w:rsidRDefault="00BC28CB" w14:paraId="298B1D0B" w14:textId="77777777">
      <w:pPr>
        <w:pStyle w:val="MLShtH1"/>
        <w:tabs>
          <w:tab w:val="clear" w:pos="426"/>
        </w:tabs>
        <w:rPr>
          <w:sz w:val="20"/>
          <w:szCs w:val="20"/>
        </w:rPr>
      </w:pPr>
      <w:r w:rsidRPr="00757139">
        <w:rPr>
          <w:sz w:val="20"/>
          <w:szCs w:val="20"/>
        </w:rPr>
        <w:t>Changes to personal details</w:t>
      </w:r>
    </w:p>
    <w:p w:rsidRPr="00757139" w:rsidR="00BC28CB" w:rsidP="00BC28CB" w:rsidRDefault="00BC28CB" w14:paraId="58E5E9D0" w14:textId="77777777">
      <w:pPr>
        <w:pStyle w:val="MLShtH2"/>
        <w:numPr>
          <w:ilvl w:val="0"/>
          <w:numId w:val="0"/>
        </w:numPr>
        <w:tabs>
          <w:tab w:val="clear" w:pos="426"/>
        </w:tabs>
        <w:ind w:left="567"/>
        <w:rPr>
          <w:sz w:val="20"/>
          <w:szCs w:val="20"/>
        </w:rPr>
      </w:pPr>
      <w:r w:rsidRPr="00757139">
        <w:rPr>
          <w:sz w:val="20"/>
          <w:szCs w:val="20"/>
        </w:rPr>
        <w:t>You shall advise the company secretary promptly of any change in your address or other personal contact details.</w:t>
      </w:r>
    </w:p>
    <w:p w:rsidRPr="00757139" w:rsidR="00BC28CB" w:rsidP="00757139" w:rsidRDefault="00BC28CB" w14:paraId="0747C0F5" w14:textId="77777777">
      <w:pPr>
        <w:pStyle w:val="MLShtH1"/>
        <w:tabs>
          <w:tab w:val="clear" w:pos="426"/>
        </w:tabs>
        <w:rPr>
          <w:sz w:val="20"/>
          <w:szCs w:val="20"/>
        </w:rPr>
      </w:pPr>
      <w:r w:rsidRPr="00757139">
        <w:rPr>
          <w:sz w:val="20"/>
          <w:szCs w:val="20"/>
        </w:rPr>
        <w:t>Return of property</w:t>
      </w:r>
    </w:p>
    <w:p w:rsidRPr="00757139" w:rsidR="00BC28CB" w:rsidP="00BC28CB" w:rsidRDefault="00BC28CB" w14:paraId="66C23C29" w14:textId="77777777">
      <w:pPr>
        <w:pStyle w:val="MLShtH2"/>
        <w:numPr>
          <w:ilvl w:val="0"/>
          <w:numId w:val="0"/>
        </w:numPr>
        <w:tabs>
          <w:tab w:val="clear" w:pos="426"/>
        </w:tabs>
        <w:ind w:left="567"/>
        <w:rPr>
          <w:sz w:val="20"/>
          <w:szCs w:val="20"/>
        </w:rPr>
      </w:pPr>
      <w:r w:rsidRPr="00757139">
        <w:rPr>
          <w:sz w:val="20"/>
          <w:szCs w:val="20"/>
        </w:rPr>
        <w:t>On termination of your appointment with the Company however arising, or at any time at the Board's request, you shall immediately return to the Company all documents, records, papers or other property belonging to the Company, or any company in the Company's group, which may be in your possession or under your control, and which relate in any way to the Company's, or a group company's, business affairs and you shall not retain any copies thereof.</w:t>
      </w:r>
    </w:p>
    <w:p w:rsidRPr="00757139" w:rsidR="00BC28CB" w:rsidP="00757139" w:rsidRDefault="00BC28CB" w14:paraId="448AE3D6" w14:textId="77777777">
      <w:pPr>
        <w:pStyle w:val="MLShtH1"/>
        <w:tabs>
          <w:tab w:val="clear" w:pos="426"/>
        </w:tabs>
        <w:rPr>
          <w:sz w:val="20"/>
          <w:szCs w:val="20"/>
        </w:rPr>
      </w:pPr>
      <w:r w:rsidRPr="00757139">
        <w:rPr>
          <w:sz w:val="20"/>
          <w:szCs w:val="20"/>
        </w:rPr>
        <w:t>Moral rights</w:t>
      </w:r>
    </w:p>
    <w:p w:rsidRPr="00757139" w:rsidR="00BC28CB" w:rsidP="00BC28CB" w:rsidRDefault="00BC28CB" w14:paraId="1F5354A6" w14:textId="77777777">
      <w:pPr>
        <w:pStyle w:val="MLShtH2"/>
        <w:numPr>
          <w:ilvl w:val="0"/>
          <w:numId w:val="0"/>
        </w:numPr>
        <w:tabs>
          <w:tab w:val="clear" w:pos="426"/>
        </w:tabs>
        <w:ind w:left="567"/>
        <w:rPr>
          <w:sz w:val="20"/>
          <w:szCs w:val="20"/>
        </w:rPr>
      </w:pPr>
      <w:r w:rsidRPr="00757139">
        <w:rPr>
          <w:sz w:val="20"/>
          <w:szCs w:val="20"/>
        </w:rPr>
        <w:t>You hereby irrevocably waive any moral rights in all works prepared by you, in the provision of your services to the Company, to which you are now or may at any future time be entitled under Copyright Act 1968 (</w:t>
      </w:r>
      <w:proofErr w:type="spellStart"/>
      <w:r w:rsidRPr="00757139">
        <w:rPr>
          <w:sz w:val="20"/>
          <w:szCs w:val="20"/>
        </w:rPr>
        <w:t>Cth</w:t>
      </w:r>
      <w:proofErr w:type="spellEnd"/>
      <w:r w:rsidRPr="00757139">
        <w:rPr>
          <w:sz w:val="20"/>
          <w:szCs w:val="20"/>
        </w:rPr>
        <w:t>) or any similar law in any jurisdiction, including (but without limitation) the right to be identified, the right of integrity and the right against false attribution, and agree not to institute, support, maintain or permit any action or claim to the effect that any treatment, exploitation or use of such works or other materials, infringes your moral rights.</w:t>
      </w:r>
    </w:p>
    <w:p w:rsidRPr="00757139" w:rsidR="00BC28CB" w:rsidP="00757139" w:rsidRDefault="00BC28CB" w14:paraId="5AE317DB" w14:textId="77777777">
      <w:pPr>
        <w:pStyle w:val="MLShtH1"/>
        <w:tabs>
          <w:tab w:val="clear" w:pos="426"/>
        </w:tabs>
        <w:rPr>
          <w:sz w:val="20"/>
          <w:szCs w:val="20"/>
        </w:rPr>
      </w:pPr>
      <w:r w:rsidRPr="00757139">
        <w:rPr>
          <w:sz w:val="20"/>
          <w:szCs w:val="20"/>
        </w:rPr>
        <w:t>Post-termination restriction</w:t>
      </w:r>
    </w:p>
    <w:p w:rsidRPr="00757139" w:rsidR="00BC28CB" w:rsidP="00757139" w:rsidRDefault="00BC28CB" w14:paraId="55170533" w14:textId="77777777">
      <w:pPr>
        <w:pStyle w:val="MLShtH2"/>
        <w:numPr>
          <w:ilvl w:val="0"/>
          <w:numId w:val="0"/>
        </w:numPr>
        <w:tabs>
          <w:tab w:val="clear" w:pos="426"/>
        </w:tabs>
        <w:ind w:left="567"/>
        <w:rPr>
          <w:sz w:val="20"/>
          <w:szCs w:val="20"/>
        </w:rPr>
      </w:pPr>
      <w:r w:rsidRPr="00757139">
        <w:rPr>
          <w:sz w:val="20"/>
          <w:szCs w:val="20"/>
        </w:rPr>
        <w:t xml:space="preserve">By countersignature of this letter and in consideration for the fees payable to you under the terms of this letter, you agree that, in order to protect the confidential information, trade secrets and business connections of the Company, and each company in the Company's group, to which you have access as a result of your appointment, you will not (without the previous consent in writing of the Company), for the period of 6 months immediately after the termination of your appointment:  </w:t>
      </w:r>
    </w:p>
    <w:p w:rsidRPr="00757139" w:rsidR="00BC28CB" w:rsidP="00757139" w:rsidRDefault="00BC28CB" w14:paraId="6F2F4ACB" w14:textId="524D07FF">
      <w:pPr>
        <w:pStyle w:val="MLShtH3"/>
        <w:rPr>
          <w:sz w:val="20"/>
          <w:szCs w:val="20"/>
        </w:rPr>
      </w:pPr>
      <w:r w:rsidRPr="00757139">
        <w:rPr>
          <w:sz w:val="20"/>
          <w:szCs w:val="20"/>
        </w:rPr>
        <w:t>consent to any appointment as a director of any company that is operating a business which is similar to or which is (or intends to be) in competition with any business being carried on by the Company, or any company in the Company's group: or</w:t>
      </w:r>
    </w:p>
    <w:p w:rsidRPr="00757139" w:rsidR="00BC28CB" w:rsidP="00757139" w:rsidRDefault="00BC28CB" w14:paraId="045542B7" w14:textId="20FC95E1">
      <w:pPr>
        <w:pStyle w:val="MLShtH3"/>
        <w:rPr>
          <w:sz w:val="20"/>
          <w:szCs w:val="20"/>
        </w:rPr>
      </w:pPr>
      <w:r w:rsidRPr="00757139">
        <w:rPr>
          <w:sz w:val="20"/>
          <w:szCs w:val="20"/>
        </w:rPr>
        <w:t>employ, solicit or entice away from the Company, or any company in the Company's group an officer, manager, consultant or employee of the Company, or any company in the Company's group or a person who was an officer, manager, consultant or employee of the Company, or any company in the Company's group in the 12 months before the termination of your appointment.</w:t>
      </w:r>
    </w:p>
    <w:p w:rsidRPr="00757139" w:rsidR="00BC28CB" w:rsidP="00757139" w:rsidRDefault="00BC28CB" w14:paraId="55ED086C" w14:textId="77777777">
      <w:pPr>
        <w:pStyle w:val="MLShtH1"/>
        <w:tabs>
          <w:tab w:val="clear" w:pos="426"/>
        </w:tabs>
        <w:rPr>
          <w:sz w:val="20"/>
          <w:szCs w:val="20"/>
        </w:rPr>
      </w:pPr>
      <w:r w:rsidRPr="00757139">
        <w:rPr>
          <w:sz w:val="20"/>
          <w:szCs w:val="20"/>
        </w:rPr>
        <w:t>Personal Information</w:t>
      </w:r>
    </w:p>
    <w:p w:rsidRPr="00757139" w:rsidR="00BC28CB" w:rsidP="00757139" w:rsidRDefault="00BC28CB" w14:paraId="0168FBF1" w14:textId="77777777">
      <w:pPr>
        <w:pStyle w:val="MLShtH2"/>
        <w:tabs>
          <w:tab w:val="clear" w:pos="426"/>
        </w:tabs>
        <w:rPr>
          <w:sz w:val="20"/>
          <w:szCs w:val="20"/>
        </w:rPr>
      </w:pPr>
      <w:r w:rsidRPr="00757139">
        <w:rPr>
          <w:sz w:val="20"/>
          <w:szCs w:val="20"/>
        </w:rPr>
        <w:t xml:space="preserve">By signing this </w:t>
      </w:r>
      <w:proofErr w:type="gramStart"/>
      <w:r w:rsidRPr="00757139">
        <w:rPr>
          <w:sz w:val="20"/>
          <w:szCs w:val="20"/>
        </w:rPr>
        <w:t>letter</w:t>
      </w:r>
      <w:proofErr w:type="gramEnd"/>
      <w:r w:rsidRPr="00757139">
        <w:rPr>
          <w:sz w:val="20"/>
          <w:szCs w:val="20"/>
        </w:rPr>
        <w:t xml:space="preserve"> you consent to the Company holding and processing personal information (as defined in the </w:t>
      </w:r>
      <w:r w:rsidRPr="00757139">
        <w:rPr>
          <w:i/>
          <w:iCs w:val="0"/>
          <w:sz w:val="20"/>
          <w:szCs w:val="20"/>
        </w:rPr>
        <w:t>Privacy Act 1988 (</w:t>
      </w:r>
      <w:proofErr w:type="spellStart"/>
      <w:r w:rsidRPr="00757139">
        <w:rPr>
          <w:sz w:val="20"/>
          <w:szCs w:val="20"/>
        </w:rPr>
        <w:t>Cth</w:t>
      </w:r>
      <w:proofErr w:type="spellEnd"/>
      <w:r w:rsidRPr="00757139">
        <w:rPr>
          <w:sz w:val="20"/>
          <w:szCs w:val="20"/>
        </w:rPr>
        <w:t>)) about you for legal, personnel, administrative and management purposes.</w:t>
      </w:r>
    </w:p>
    <w:p w:rsidRPr="00757139" w:rsidR="00BC28CB" w:rsidP="00757139" w:rsidRDefault="00BC28CB" w14:paraId="339604D3" w14:textId="77777777">
      <w:pPr>
        <w:pStyle w:val="MLShtH2"/>
        <w:tabs>
          <w:tab w:val="clear" w:pos="426"/>
        </w:tabs>
        <w:rPr>
          <w:sz w:val="20"/>
          <w:szCs w:val="20"/>
        </w:rPr>
      </w:pPr>
      <w:r w:rsidRPr="00757139">
        <w:rPr>
          <w:sz w:val="20"/>
          <w:szCs w:val="20"/>
        </w:rPr>
        <w:t xml:space="preserve">You consent to the Company making such information available to any of its group companies, those who provide products or services to the Company, or any company in the Company's group, (such as advisers and payroll administrators), regulatory authorities, potential or future employers, governmental or quasi-governmental </w:t>
      </w:r>
      <w:proofErr w:type="spellStart"/>
      <w:r w:rsidRPr="00757139">
        <w:rPr>
          <w:sz w:val="20"/>
          <w:szCs w:val="20"/>
        </w:rPr>
        <w:t>organisations</w:t>
      </w:r>
      <w:proofErr w:type="spellEnd"/>
      <w:r w:rsidRPr="00757139">
        <w:rPr>
          <w:sz w:val="20"/>
          <w:szCs w:val="20"/>
        </w:rPr>
        <w:t xml:space="preserve"> and potential purchasers of the Company.</w:t>
      </w:r>
    </w:p>
    <w:p w:rsidRPr="00757139" w:rsidR="00BC28CB" w:rsidP="00757139" w:rsidRDefault="00BC28CB" w14:paraId="1D43D5F1" w14:textId="77777777">
      <w:pPr>
        <w:pStyle w:val="MLShtH1"/>
        <w:tabs>
          <w:tab w:val="clear" w:pos="426"/>
        </w:tabs>
        <w:rPr>
          <w:sz w:val="20"/>
          <w:szCs w:val="20"/>
        </w:rPr>
      </w:pPr>
      <w:r w:rsidRPr="00757139">
        <w:rPr>
          <w:sz w:val="20"/>
          <w:szCs w:val="20"/>
        </w:rPr>
        <w:lastRenderedPageBreak/>
        <w:t>Third party rights</w:t>
      </w:r>
    </w:p>
    <w:p w:rsidRPr="00757139" w:rsidR="00BC28CB" w:rsidP="00757139" w:rsidRDefault="00BC28CB" w14:paraId="4E7341E0" w14:textId="77777777">
      <w:pPr>
        <w:pStyle w:val="MLShtH2"/>
        <w:numPr>
          <w:ilvl w:val="0"/>
          <w:numId w:val="0"/>
        </w:numPr>
        <w:tabs>
          <w:tab w:val="clear" w:pos="426"/>
        </w:tabs>
        <w:ind w:left="567"/>
        <w:rPr>
          <w:sz w:val="20"/>
          <w:szCs w:val="20"/>
        </w:rPr>
      </w:pPr>
      <w:r w:rsidRPr="00757139">
        <w:rPr>
          <w:sz w:val="20"/>
          <w:szCs w:val="20"/>
        </w:rPr>
        <w:t>No one other than you and the Company shall have any rights to enforce the terms of this letter.</w:t>
      </w:r>
    </w:p>
    <w:p w:rsidRPr="00757139" w:rsidR="00BC28CB" w:rsidP="00757139" w:rsidRDefault="00BC28CB" w14:paraId="36B2FCDD" w14:textId="77777777">
      <w:pPr>
        <w:pStyle w:val="MLShtH1"/>
        <w:tabs>
          <w:tab w:val="clear" w:pos="426"/>
        </w:tabs>
        <w:rPr>
          <w:sz w:val="20"/>
          <w:szCs w:val="20"/>
        </w:rPr>
      </w:pPr>
      <w:r w:rsidRPr="00757139">
        <w:rPr>
          <w:sz w:val="20"/>
          <w:szCs w:val="20"/>
        </w:rPr>
        <w:t>Entire agreement</w:t>
      </w:r>
    </w:p>
    <w:p w:rsidRPr="00757139" w:rsidR="00BC28CB" w:rsidP="00757139" w:rsidRDefault="00BC28CB" w14:paraId="0B9B7B36" w14:textId="77777777">
      <w:pPr>
        <w:pStyle w:val="MLShtH2"/>
        <w:tabs>
          <w:tab w:val="clear" w:pos="426"/>
        </w:tabs>
        <w:rPr>
          <w:sz w:val="20"/>
          <w:szCs w:val="20"/>
        </w:rPr>
      </w:pPr>
      <w:r w:rsidRPr="00757139">
        <w:rPr>
          <w:sz w:val="20"/>
          <w:szCs w:val="20"/>
        </w:rPr>
        <w:t xml:space="preserve">This letter, and any document referred to in it, constitutes the entire terms and conditions of your appointment and supersedes and extinguishes all previous agreements, promises, assurances, warranties, representations and understandings between you and the Company, whether written or oral, relating to its subject matter. </w:t>
      </w:r>
    </w:p>
    <w:p w:rsidRPr="00757139" w:rsidR="00BC28CB" w:rsidP="00757139" w:rsidRDefault="00BC28CB" w14:paraId="66D280AF" w14:textId="77777777">
      <w:pPr>
        <w:pStyle w:val="MLShtH2"/>
        <w:tabs>
          <w:tab w:val="clear" w:pos="426"/>
        </w:tabs>
        <w:rPr>
          <w:sz w:val="20"/>
          <w:szCs w:val="20"/>
        </w:rPr>
      </w:pPr>
      <w:r w:rsidRPr="00757139">
        <w:rPr>
          <w:sz w:val="20"/>
          <w:szCs w:val="20"/>
        </w:rPr>
        <w:t xml:space="preserve">You agree that you shall have no remedies in respect of any representation, assurance or warranty (whether made innocently or negligently) that is not set out in this letter and you shall not have any claim for innocent or negligent misrepresentation based on any statement in this letter. </w:t>
      </w:r>
    </w:p>
    <w:p w:rsidRPr="00757139" w:rsidR="00BC28CB" w:rsidP="00757139" w:rsidRDefault="00BC28CB" w14:paraId="349FB103" w14:textId="77777777">
      <w:pPr>
        <w:pStyle w:val="MLShtH1"/>
        <w:tabs>
          <w:tab w:val="clear" w:pos="426"/>
        </w:tabs>
        <w:rPr>
          <w:sz w:val="20"/>
          <w:szCs w:val="20"/>
        </w:rPr>
      </w:pPr>
      <w:r w:rsidRPr="00757139">
        <w:rPr>
          <w:sz w:val="20"/>
          <w:szCs w:val="20"/>
        </w:rPr>
        <w:t>Variation</w:t>
      </w:r>
    </w:p>
    <w:p w:rsidRPr="00757139" w:rsidR="00BC28CB" w:rsidP="00757139" w:rsidRDefault="00BC28CB" w14:paraId="6D568818" w14:textId="77777777">
      <w:pPr>
        <w:pStyle w:val="MLShtH2"/>
        <w:numPr>
          <w:ilvl w:val="0"/>
          <w:numId w:val="0"/>
        </w:numPr>
        <w:tabs>
          <w:tab w:val="clear" w:pos="426"/>
        </w:tabs>
        <w:ind w:left="567"/>
        <w:rPr>
          <w:sz w:val="20"/>
          <w:szCs w:val="20"/>
        </w:rPr>
      </w:pPr>
      <w:r w:rsidRPr="00757139">
        <w:rPr>
          <w:sz w:val="20"/>
          <w:szCs w:val="20"/>
        </w:rPr>
        <w:t xml:space="preserve">No variation of this letter shall be effective unless it is in writing and signed by you and the Company (or respective authorised representatives). </w:t>
      </w:r>
    </w:p>
    <w:p w:rsidRPr="00757139" w:rsidR="00BC28CB" w:rsidP="00757139" w:rsidRDefault="00BC28CB" w14:paraId="2BAFEFEA" w14:textId="77777777">
      <w:pPr>
        <w:pStyle w:val="MLShtH1"/>
        <w:tabs>
          <w:tab w:val="clear" w:pos="426"/>
        </w:tabs>
        <w:rPr>
          <w:sz w:val="20"/>
          <w:szCs w:val="20"/>
        </w:rPr>
      </w:pPr>
      <w:r w:rsidRPr="00757139">
        <w:rPr>
          <w:sz w:val="20"/>
          <w:szCs w:val="20"/>
        </w:rPr>
        <w:t>Governing law and jurisdiction</w:t>
      </w:r>
    </w:p>
    <w:p w:rsidRPr="00757139" w:rsidR="00BC28CB" w:rsidP="00757139" w:rsidRDefault="00BC28CB" w14:paraId="1793ACC4" w14:textId="60506A79">
      <w:pPr>
        <w:pStyle w:val="MLShtH2"/>
        <w:numPr>
          <w:ilvl w:val="0"/>
          <w:numId w:val="0"/>
        </w:numPr>
        <w:tabs>
          <w:tab w:val="clear" w:pos="426"/>
        </w:tabs>
        <w:ind w:left="567"/>
        <w:rPr>
          <w:sz w:val="20"/>
          <w:szCs w:val="20"/>
        </w:rPr>
      </w:pPr>
      <w:r w:rsidRPr="00757139">
        <w:rPr>
          <w:sz w:val="20"/>
          <w:szCs w:val="20"/>
        </w:rPr>
        <w:t>Your appointment with the Company and any dispute or claim arising out of or in connection with it or its subject matter or formation (including non-contractual disputes or claims) shall be governed by and construed in accordance with the laws of the {$</w:t>
      </w:r>
      <w:proofErr w:type="spellStart"/>
      <w:r w:rsidRPr="00757139">
        <w:rPr>
          <w:sz w:val="20"/>
          <w:szCs w:val="20"/>
        </w:rPr>
        <w:t>REF_State</w:t>
      </w:r>
      <w:proofErr w:type="spellEnd"/>
      <w:r w:rsidRPr="00757139">
        <w:rPr>
          <w:sz w:val="20"/>
          <w:szCs w:val="20"/>
        </w:rPr>
        <w:t xml:space="preserve">} and you and the Company irrevocably agree that the courts of </w:t>
      </w:r>
      <w:r w:rsidR="005A5EA0">
        <w:rPr>
          <w:sz w:val="20"/>
          <w:szCs w:val="20"/>
        </w:rPr>
        <w:t xml:space="preserve">the </w:t>
      </w:r>
      <w:r w:rsidRPr="00757139">
        <w:rPr>
          <w:sz w:val="20"/>
          <w:szCs w:val="20"/>
        </w:rPr>
        <w:t>{$</w:t>
      </w:r>
      <w:proofErr w:type="spellStart"/>
      <w:r w:rsidRPr="00757139">
        <w:rPr>
          <w:sz w:val="20"/>
          <w:szCs w:val="20"/>
        </w:rPr>
        <w:t>REF_State</w:t>
      </w:r>
      <w:proofErr w:type="spellEnd"/>
      <w:r w:rsidRPr="00757139">
        <w:rPr>
          <w:sz w:val="20"/>
          <w:szCs w:val="20"/>
        </w:rPr>
        <w:t xml:space="preserve">} shall have exclusive jurisdiction to settle any dispute or claim that arises out of or in connection with this appointment or its subject matter or formation (including non-contractual disputes or claims). </w:t>
      </w:r>
    </w:p>
    <w:p w:rsidRPr="00757139" w:rsidR="00BC28CB" w:rsidP="00757139" w:rsidRDefault="00BC28CB" w14:paraId="17579CFE" w14:textId="0CD022DD">
      <w:pPr>
        <w:pStyle w:val="MLShtH2"/>
        <w:numPr>
          <w:ilvl w:val="0"/>
          <w:numId w:val="0"/>
        </w:numPr>
        <w:tabs>
          <w:tab w:val="clear" w:pos="426"/>
        </w:tabs>
        <w:rPr>
          <w:sz w:val="20"/>
          <w:szCs w:val="20"/>
        </w:rPr>
      </w:pPr>
      <w:r w:rsidRPr="00757139">
        <w:rPr>
          <w:sz w:val="20"/>
          <w:szCs w:val="20"/>
        </w:rPr>
        <w:t>Please indicate your acceptance of these terms by signing and returning the attached copy of this letter.</w:t>
      </w:r>
    </w:p>
    <w:p w:rsidR="00F24E84" w:rsidP="00757139" w:rsidRDefault="00F24E84" w14:paraId="5CF8196B" w14:textId="77777777">
      <w:pPr>
        <w:pStyle w:val="MLShtH2"/>
        <w:numPr>
          <w:ilvl w:val="0"/>
          <w:numId w:val="0"/>
        </w:numPr>
        <w:tabs>
          <w:tab w:val="clear" w:pos="426"/>
        </w:tabs>
        <w:rPr>
          <w:sz w:val="20"/>
          <w:szCs w:val="20"/>
        </w:rPr>
      </w:pPr>
    </w:p>
    <w:p w:rsidRPr="00757139" w:rsidR="00BC28CB" w:rsidP="00757139" w:rsidRDefault="00BC28CB" w14:paraId="6E450A9B" w14:textId="27D6228C">
      <w:pPr>
        <w:pStyle w:val="MLShtH2"/>
        <w:numPr>
          <w:ilvl w:val="0"/>
          <w:numId w:val="0"/>
        </w:numPr>
        <w:tabs>
          <w:tab w:val="clear" w:pos="426"/>
        </w:tabs>
        <w:rPr>
          <w:sz w:val="20"/>
          <w:szCs w:val="20"/>
        </w:rPr>
      </w:pPr>
      <w:r w:rsidRPr="00757139">
        <w:rPr>
          <w:sz w:val="20"/>
          <w:szCs w:val="20"/>
        </w:rPr>
        <w:t>Yours sincerely,</w:t>
      </w:r>
    </w:p>
    <w:p w:rsidRPr="00757139" w:rsidR="00BC28CB" w:rsidP="00757139" w:rsidRDefault="00BC28CB" w14:paraId="69B4CBBA" w14:textId="77777777">
      <w:pPr>
        <w:pStyle w:val="MLShtH2"/>
        <w:numPr>
          <w:ilvl w:val="0"/>
          <w:numId w:val="0"/>
        </w:numPr>
        <w:tabs>
          <w:tab w:val="clear" w:pos="426"/>
        </w:tabs>
        <w:rPr>
          <w:sz w:val="20"/>
          <w:szCs w:val="20"/>
        </w:rPr>
      </w:pPr>
    </w:p>
    <w:p w:rsidRPr="00757139" w:rsidR="00BC28CB" w:rsidP="00757139" w:rsidRDefault="00BC28CB" w14:paraId="57F87C4E" w14:textId="77777777">
      <w:pPr>
        <w:pStyle w:val="MLShtH2"/>
        <w:numPr>
          <w:ilvl w:val="0"/>
          <w:numId w:val="0"/>
        </w:numPr>
        <w:tabs>
          <w:tab w:val="clear" w:pos="426"/>
        </w:tabs>
        <w:rPr>
          <w:sz w:val="20"/>
          <w:szCs w:val="20"/>
        </w:rPr>
      </w:pPr>
    </w:p>
    <w:p w:rsidRPr="00757139" w:rsidR="00BC28CB" w:rsidP="00757139" w:rsidRDefault="00BC28CB" w14:paraId="22751EA2" w14:textId="18CDE5CC">
      <w:pPr>
        <w:pStyle w:val="MLShtH2"/>
        <w:numPr>
          <w:ilvl w:val="0"/>
          <w:numId w:val="0"/>
        </w:numPr>
        <w:tabs>
          <w:tab w:val="clear" w:pos="426"/>
        </w:tabs>
        <w:jc w:val="left"/>
        <w:rPr>
          <w:sz w:val="20"/>
          <w:szCs w:val="20"/>
        </w:rPr>
      </w:pPr>
      <w:r w:rsidRPr="00757139">
        <w:rPr>
          <w:sz w:val="20"/>
          <w:szCs w:val="20"/>
        </w:rPr>
        <w:t>{$</w:t>
      </w:r>
      <w:proofErr w:type="spellStart"/>
      <w:r w:rsidRPr="00757139">
        <w:rPr>
          <w:sz w:val="20"/>
          <w:szCs w:val="20"/>
        </w:rPr>
        <w:t>USR_Signatory_FN</w:t>
      </w:r>
      <w:proofErr w:type="spellEnd"/>
      <w:r w:rsidRPr="00757139">
        <w:rPr>
          <w:sz w:val="20"/>
          <w:szCs w:val="20"/>
        </w:rPr>
        <w:t>} {$</w:t>
      </w:r>
      <w:proofErr w:type="spellStart"/>
      <w:r w:rsidRPr="00757139">
        <w:rPr>
          <w:sz w:val="20"/>
          <w:szCs w:val="20"/>
        </w:rPr>
        <w:t>USR_Signatory_LN</w:t>
      </w:r>
      <w:proofErr w:type="spellEnd"/>
      <w:r w:rsidRPr="00757139">
        <w:rPr>
          <w:sz w:val="20"/>
          <w:szCs w:val="20"/>
        </w:rPr>
        <w:t xml:space="preserve">} </w:t>
      </w:r>
      <w:r w:rsidRPr="00757139" w:rsidR="00757139">
        <w:rPr>
          <w:sz w:val="20"/>
          <w:szCs w:val="20"/>
        </w:rPr>
        <w:br/>
      </w:r>
      <w:r w:rsidRPr="00757139">
        <w:rPr>
          <w:b/>
          <w:bCs/>
          <w:sz w:val="20"/>
          <w:szCs w:val="20"/>
        </w:rPr>
        <w:t>{$</w:t>
      </w:r>
      <w:proofErr w:type="spellStart"/>
      <w:r w:rsidRPr="00757139">
        <w:rPr>
          <w:b/>
          <w:bCs/>
          <w:sz w:val="20"/>
          <w:szCs w:val="20"/>
        </w:rPr>
        <w:t>USR_Signatory_Role</w:t>
      </w:r>
      <w:proofErr w:type="spellEnd"/>
      <w:r w:rsidRPr="00757139">
        <w:rPr>
          <w:b/>
          <w:bCs/>
          <w:sz w:val="20"/>
          <w:szCs w:val="20"/>
        </w:rPr>
        <w:t>}</w:t>
      </w:r>
    </w:p>
    <w:p w:rsidRPr="00757139" w:rsidR="00C07977" w:rsidP="00757139" w:rsidRDefault="00BC28CB" w14:paraId="0D0386B6" w14:textId="338A1627">
      <w:pPr>
        <w:pStyle w:val="MLShtH2"/>
        <w:numPr>
          <w:ilvl w:val="0"/>
          <w:numId w:val="0"/>
        </w:numPr>
        <w:tabs>
          <w:tab w:val="clear" w:pos="426"/>
        </w:tabs>
        <w:rPr>
          <w:b/>
          <w:bCs/>
          <w:sz w:val="20"/>
          <w:szCs w:val="20"/>
        </w:rPr>
      </w:pPr>
      <w:r w:rsidRPr="00757139">
        <w:rPr>
          <w:sz w:val="20"/>
          <w:szCs w:val="20"/>
        </w:rPr>
        <w:t xml:space="preserve">For and on behalf of </w:t>
      </w:r>
      <w:r w:rsidRPr="00757139">
        <w:rPr>
          <w:b/>
          <w:bCs/>
          <w:sz w:val="20"/>
          <w:szCs w:val="20"/>
        </w:rPr>
        <w:t>{$</w:t>
      </w:r>
      <w:proofErr w:type="spellStart"/>
      <w:r w:rsidRPr="00757139">
        <w:rPr>
          <w:b/>
          <w:bCs/>
          <w:sz w:val="20"/>
          <w:szCs w:val="20"/>
        </w:rPr>
        <w:t>USR_Name</w:t>
      </w:r>
      <w:proofErr w:type="spellEnd"/>
      <w:r w:rsidRPr="00757139">
        <w:rPr>
          <w:b/>
          <w:bCs/>
          <w:sz w:val="20"/>
          <w:szCs w:val="20"/>
        </w:rPr>
        <w:t>}</w:t>
      </w:r>
    </w:p>
    <w:p w:rsidRPr="00757139" w:rsidR="00757139" w:rsidP="00757139" w:rsidRDefault="00757139" w14:paraId="53AC6DE3" w14:textId="77777777">
      <w:pPr>
        <w:pStyle w:val="MLShtH2"/>
        <w:numPr>
          <w:ilvl w:val="0"/>
          <w:numId w:val="0"/>
        </w:numPr>
        <w:tabs>
          <w:tab w:val="clear" w:pos="426"/>
        </w:tabs>
        <w:rPr>
          <w:sz w:val="20"/>
          <w:szCs w:val="20"/>
        </w:rPr>
      </w:pPr>
      <w:r w:rsidRPr="00757139">
        <w:rPr>
          <w:sz w:val="20"/>
          <w:szCs w:val="20"/>
        </w:rPr>
        <w:t>I confirm and agree to the terms of my appointment as a non-executive director of {$</w:t>
      </w:r>
      <w:proofErr w:type="spellStart"/>
      <w:r w:rsidRPr="00757139">
        <w:rPr>
          <w:sz w:val="20"/>
          <w:szCs w:val="20"/>
        </w:rPr>
        <w:t>USR_Name</w:t>
      </w:r>
      <w:proofErr w:type="spellEnd"/>
      <w:r w:rsidRPr="00757139">
        <w:rPr>
          <w:sz w:val="20"/>
          <w:szCs w:val="20"/>
        </w:rPr>
        <w:t>} as set out in this letter.</w:t>
      </w:r>
    </w:p>
    <w:p w:rsidRPr="00757139" w:rsidR="00757139" w:rsidP="00757139" w:rsidRDefault="00757139" w14:paraId="1900858B" w14:textId="77777777">
      <w:pPr>
        <w:pStyle w:val="NormalSpaced"/>
        <w:spacing w:line="276" w:lineRule="auto"/>
        <w:rPr>
          <w:rFonts w:ascii="Arial" w:hAnsi="Arial" w:cs="Arial"/>
          <w:sz w:val="20"/>
        </w:rPr>
      </w:pPr>
    </w:p>
    <w:p w:rsidRPr="00757139" w:rsidR="00757139" w:rsidP="00757139" w:rsidRDefault="00757139" w14:paraId="440FE470" w14:textId="77777777">
      <w:pPr>
        <w:pStyle w:val="NormalSpaced"/>
        <w:spacing w:line="276" w:lineRule="auto"/>
        <w:rPr>
          <w:rFonts w:ascii="Arial" w:hAnsi="Arial" w:cs="Arial"/>
          <w:sz w:val="20"/>
        </w:rPr>
      </w:pPr>
    </w:p>
    <w:p w:rsidRPr="007946D2" w:rsidR="00757139" w:rsidP="007946D2" w:rsidRDefault="00757139" w14:paraId="205206A7" w14:textId="65CC3773">
      <w:pPr>
        <w:pStyle w:val="NormalSpaced"/>
        <w:spacing w:line="276" w:lineRule="auto"/>
        <w:rPr>
          <w:rFonts w:ascii="Arial" w:hAnsi="Arial" w:cs="Arial"/>
          <w:sz w:val="20"/>
        </w:rPr>
      </w:pPr>
      <w:r w:rsidRPr="00757139">
        <w:rPr>
          <w:rFonts w:ascii="Arial" w:hAnsi="Arial" w:cs="Arial"/>
          <w:sz w:val="20"/>
        </w:rPr>
        <w:t>.................................................</w:t>
      </w:r>
      <w:r w:rsidR="007946D2">
        <w:rPr>
          <w:rFonts w:ascii="Arial" w:hAnsi="Arial" w:cs="Arial"/>
          <w:sz w:val="20"/>
        </w:rPr>
        <w:br/>
      </w:r>
      <w:r w:rsidRPr="00757139">
        <w:rPr>
          <w:rFonts w:ascii="Raleway" w:hAnsi="Raleway" w:cs="Arial"/>
          <w:sz w:val="20"/>
        </w:rPr>
        <w:t>{$PT2_Contact_FN} {$PT2_Contact_LN}</w:t>
      </w:r>
    </w:p>
    <w:p w:rsidR="007946D2" w:rsidP="00757139" w:rsidRDefault="007946D2" w14:paraId="2955B5B9" w14:textId="77777777">
      <w:pPr>
        <w:pStyle w:val="MLShtH2"/>
        <w:numPr>
          <w:ilvl w:val="0"/>
          <w:numId w:val="0"/>
        </w:numPr>
        <w:tabs>
          <w:tab w:val="clear" w:pos="426"/>
        </w:tabs>
        <w:rPr>
          <w:sz w:val="20"/>
          <w:szCs w:val="20"/>
        </w:rPr>
      </w:pPr>
    </w:p>
    <w:p w:rsidRPr="00757139" w:rsidR="00757139" w:rsidP="00757139" w:rsidRDefault="00757139" w14:paraId="7B515870" w14:textId="66781F4D">
      <w:pPr>
        <w:pStyle w:val="MLShtH2"/>
        <w:numPr>
          <w:ilvl w:val="0"/>
          <w:numId w:val="0"/>
        </w:numPr>
        <w:tabs>
          <w:tab w:val="clear" w:pos="426"/>
        </w:tabs>
        <w:rPr>
          <w:sz w:val="20"/>
          <w:szCs w:val="20"/>
        </w:rPr>
      </w:pPr>
      <w:r w:rsidRPr="00757139">
        <w:rPr>
          <w:sz w:val="20"/>
          <w:szCs w:val="20"/>
        </w:rPr>
        <w:t xml:space="preserve">Date: </w:t>
      </w:r>
    </w:p>
    <w:p w:rsidR="3FBC9F09" w:rsidP="73705FF1" w:rsidRDefault="3FBC9F09" w14:paraId="7B8F5C80" w14:textId="6799FA2C">
      <w:pPr>
        <w:pStyle w:val="Normal"/>
        <w:tabs>
          <w:tab w:val="clear" w:leader="none" w:pos="426"/>
        </w:tabs>
        <w:rPr>
          <w:rFonts w:ascii="Raleway" w:hAnsi="Raleway"/>
          <w:b w:val="0"/>
          <w:bCs w:val="0"/>
          <w:color w:val="FFFFFF" w:themeColor="background1" w:themeTint="FF" w:themeShade="FF"/>
          <w:sz w:val="20"/>
          <w:szCs w:val="20"/>
        </w:rPr>
      </w:pPr>
      <w:r w:rsidRPr="73705FF1" w:rsidR="73705FF1">
        <w:rPr>
          <w:rFonts w:ascii="Raleway" w:hAnsi="Raleway"/>
          <w:b w:val="0"/>
          <w:bCs w:val="0"/>
          <w:color w:val="FFFFFF" w:themeColor="background1" w:themeTint="FF" w:themeShade="FF"/>
          <w:sz w:val="20"/>
          <w:szCs w:val="20"/>
        </w:rPr>
        <w:t>{$DISPLAY_</w:t>
      </w:r>
      <w:proofErr w:type="gramStart"/>
      <w:r w:rsidRPr="73705FF1" w:rsidR="73705FF1">
        <w:rPr>
          <w:rFonts w:ascii="Raleway" w:hAnsi="Raleway"/>
          <w:b w:val="0"/>
          <w:bCs w:val="0"/>
          <w:color w:val="FFFFFF" w:themeColor="background1" w:themeTint="FF" w:themeShade="FF"/>
          <w:sz w:val="20"/>
          <w:szCs w:val="20"/>
        </w:rPr>
        <w:t xml:space="preserve">NAME}   </w:t>
      </w:r>
      <w:proofErr w:type="gramEnd"/>
      <w:r w:rsidRPr="73705FF1" w:rsidR="73705FF1">
        <w:rPr>
          <w:rFonts w:ascii="Raleway" w:hAnsi="Raleway"/>
          <w:b w:val="0"/>
          <w:bCs w:val="0"/>
          <w:color w:val="FFFFFF" w:themeColor="background1" w:themeTint="FF" w:themeShade="FF"/>
          <w:sz w:val="20"/>
          <w:szCs w:val="20"/>
        </w:rPr>
        <w:t>{$DISPLAY_</w:t>
      </w:r>
      <w:proofErr w:type="gramStart"/>
      <w:r w:rsidRPr="73705FF1" w:rsidR="73705FF1">
        <w:rPr>
          <w:rFonts w:ascii="Raleway" w:hAnsi="Raleway"/>
          <w:b w:val="0"/>
          <w:bCs w:val="0"/>
          <w:color w:val="FFFFFF" w:themeColor="background1" w:themeTint="FF" w:themeShade="FF"/>
          <w:sz w:val="20"/>
          <w:szCs w:val="20"/>
        </w:rPr>
        <w:t>EMAIL}  {</w:t>
      </w:r>
      <w:proofErr w:type="gramEnd"/>
      <w:r w:rsidRPr="73705FF1" w:rsidR="73705FF1">
        <w:rPr>
          <w:rFonts w:ascii="Raleway" w:hAnsi="Raleway"/>
          <w:b w:val="0"/>
          <w:bCs w:val="0"/>
          <w:color w:val="FFFFFF" w:themeColor="background1" w:themeTint="FF" w:themeShade="FF"/>
          <w:sz w:val="20"/>
          <w:szCs w:val="20"/>
        </w:rPr>
        <w:t>$</w:t>
      </w:r>
      <w:proofErr w:type="spellStart"/>
      <w:r w:rsidRPr="73705FF1" w:rsidR="73705FF1">
        <w:rPr>
          <w:rFonts w:ascii="Raleway" w:hAnsi="Raleway"/>
          <w:b w:val="0"/>
          <w:bCs w:val="0"/>
          <w:color w:val="FFFFFF" w:themeColor="background1" w:themeTint="FF" w:themeShade="FF"/>
          <w:sz w:val="20"/>
          <w:szCs w:val="20"/>
        </w:rPr>
        <w:t>Login_ID</w:t>
      </w:r>
      <w:proofErr w:type="spellEnd"/>
      <w:r w:rsidRPr="73705FF1" w:rsidR="73705FF1">
        <w:rPr>
          <w:rFonts w:ascii="Raleway" w:hAnsi="Raleway"/>
          <w:b w:val="0"/>
          <w:bCs w:val="0"/>
          <w:color w:val="FFFFFF" w:themeColor="background1" w:themeTint="FF" w:themeShade="FF"/>
          <w:sz w:val="20"/>
          <w:szCs w:val="20"/>
        </w:rPr>
        <w:t>}</w:t>
      </w:r>
    </w:p>
    <w:p w:rsidR="3FBC9F09" w:rsidP="73705FF1" w:rsidRDefault="3FBC9F09" w14:paraId="3EBE1C48" w14:textId="1B99DA31">
      <w:pPr>
        <w:pStyle w:val="Normal"/>
        <w:tabs>
          <w:tab w:val="clear" w:leader="none" w:pos="426"/>
        </w:tabs>
        <w:rPr>
          <w:rFonts w:ascii="Garamond" w:hAnsi="Garamond" w:eastAsia="Times New Roman" w:cs="Times New Roman"/>
          <w:b w:val="0"/>
          <w:bCs w:val="0"/>
          <w:color w:val="535255"/>
          <w:sz w:val="24"/>
          <w:szCs w:val="24"/>
        </w:rPr>
      </w:pPr>
    </w:p>
    <w:p w:rsidR="3FBC9F09" w:rsidP="73705FF1" w:rsidRDefault="3FBC9F09" w14:paraId="3EEE0DA1" w14:textId="2F3EC6B3">
      <w:pPr>
        <w:pStyle w:val="Normal"/>
        <w:tabs>
          <w:tab w:val="clear" w:leader="none" w:pos="426"/>
        </w:tabs>
        <w:rPr>
          <w:rFonts w:ascii="Garamond" w:hAnsi="Garamond" w:eastAsia="Times New Roman" w:cs="Times New Roman"/>
          <w:b w:val="0"/>
          <w:bCs w:val="0"/>
          <w:color w:val="535255"/>
          <w:sz w:val="24"/>
          <w:szCs w:val="24"/>
        </w:rPr>
      </w:pPr>
    </w:p>
    <w:sectPr w:rsidRPr="00757139" w:rsidR="00757139" w:rsidSect="002754A3">
      <w:headerReference w:type="default" r:id="rId14"/>
      <w:footerReference w:type="default" r:id="rId15"/>
      <w:headerReference w:type="first" r:id="rId16"/>
      <w:footerReference w:type="first" r:id="rId17"/>
      <w:type w:val="continuous"/>
      <w:pgSz w:w="11901" w:h="16817" w:orient="portrait"/>
      <w:pgMar w:top="1985" w:right="851" w:bottom="1418" w:left="851" w:header="454" w:footer="34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1AAB" w:rsidRDefault="002A1AAB" w14:paraId="0667BF67" w14:textId="77777777">
      <w:r>
        <w:separator/>
      </w:r>
    </w:p>
  </w:endnote>
  <w:endnote w:type="continuationSeparator" w:id="0">
    <w:p w:rsidR="002A1AAB" w:rsidRDefault="002A1AAB" w14:paraId="42B78AA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aleway">
    <w:altName w:val="Trebuchet MS"/>
    <w:panose1 w:val="020B0604020202020204"/>
    <w:charset w:val="4D"/>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Times New Roman (Body CS)">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sz w:val="20"/>
      </w:rPr>
      <w:id w:val="548999797"/>
      <w:docPartObj>
        <w:docPartGallery w:val="Page Numbers (Bottom of Page)"/>
        <w:docPartUnique/>
      </w:docPartObj>
    </w:sdtPr>
    <w:sdtEndPr/>
    <w:sdtContent>
      <w:p w:rsidRPr="008A644B" w:rsidR="00CD1418" w:rsidP="008A644B" w:rsidRDefault="00757139" w14:paraId="66785CB2" w14:textId="11C9ACD1">
        <w:pPr>
          <w:pStyle w:val="Footer"/>
          <w:jc w:val="center"/>
          <w:rPr>
            <w:rFonts w:ascii="Raleway" w:hAnsi="Raleway"/>
            <w:sz w:val="20"/>
          </w:rPr>
        </w:pPr>
        <w:r>
          <w:rPr>
            <w:rFonts w:ascii="Raleway" w:hAnsi="Raleway"/>
            <w:b/>
            <w:noProof/>
            <w:color w:val="535255"/>
          </w:rPr>
          <w:drawing>
            <wp:anchor distT="0" distB="0" distL="114300" distR="116205" simplePos="0" relativeHeight="251674624" behindDoc="0" locked="0" layoutInCell="1" allowOverlap="1" wp14:anchorId="00F79064" wp14:editId="6F8B4077">
              <wp:simplePos x="0" y="0"/>
              <wp:positionH relativeFrom="column">
                <wp:posOffset>6053667</wp:posOffset>
              </wp:positionH>
              <wp:positionV relativeFrom="paragraph">
                <wp:posOffset>-169968</wp:posOffset>
              </wp:positionV>
              <wp:extent cx="437977" cy="413259"/>
              <wp:effectExtent l="0" t="0" r="0" b="6350"/>
              <wp:wrapNone/>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37977" cy="413259"/>
                      </a:xfrm>
                      <a:prstGeom prst="rect">
                        <a:avLst/>
                      </a:prstGeom>
                    </pic:spPr>
                  </pic:pic>
                </a:graphicData>
              </a:graphic>
              <wp14:sizeRelH relativeFrom="margin">
                <wp14:pctWidth>0</wp14:pctWidth>
              </wp14:sizeRelH>
              <wp14:sizeRelV relativeFrom="margin">
                <wp14:pctHeight>0</wp14:pctHeight>
              </wp14:sizeRelV>
            </wp:anchor>
          </w:drawing>
        </w:r>
        <w:r w:rsidRPr="00CD1418" w:rsidR="00A4448B">
          <w:rPr>
            <w:rStyle w:val="PageNumber"/>
            <w:rFonts w:ascii="Raleway" w:hAnsi="Raleway"/>
            <w:sz w:val="20"/>
          </w:rPr>
          <w:fldChar w:fldCharType="begin"/>
        </w:r>
        <w:r w:rsidRPr="00CD1418" w:rsidR="00A4448B">
          <w:rPr>
            <w:rStyle w:val="PageNumber"/>
            <w:rFonts w:ascii="Raleway" w:hAnsi="Raleway"/>
            <w:sz w:val="20"/>
          </w:rPr>
          <w:instrText>PAGE</w:instrText>
        </w:r>
        <w:r w:rsidRPr="00CD1418" w:rsidR="00A4448B">
          <w:rPr>
            <w:rStyle w:val="PageNumber"/>
            <w:rFonts w:ascii="Raleway" w:hAnsi="Raleway"/>
            <w:sz w:val="20"/>
          </w:rPr>
          <w:fldChar w:fldCharType="separate"/>
        </w:r>
        <w:r w:rsidRPr="00CD1418" w:rsidR="00A4448B">
          <w:rPr>
            <w:rStyle w:val="PageNumber"/>
            <w:rFonts w:ascii="Raleway" w:hAnsi="Raleway"/>
            <w:sz w:val="20"/>
          </w:rPr>
          <w:t>2</w:t>
        </w:r>
        <w:r w:rsidRPr="00CD1418" w:rsidR="00A4448B">
          <w:rPr>
            <w:rStyle w:val="PageNumber"/>
            <w:rFonts w:ascii="Raleway" w:hAnsi="Raleway"/>
            <w:sz w:val="20"/>
          </w:rPr>
          <w:fldChar w:fldCharType="end"/>
        </w:r>
      </w:p>
    </w:sdtContent>
  </w:sdt>
  <w:p w:rsidRPr="00CD1418" w:rsidR="00913D42" w:rsidP="00CD1418" w:rsidRDefault="00A4448B" w14:paraId="5F6B9A7A" w14:textId="60CAFDD2">
    <w:pPr>
      <w:jc w:val="center"/>
      <w:rPr>
        <w:sz w:val="20"/>
      </w:rPr>
    </w:pPr>
    <w:r>
      <w:rPr>
        <w:rStyle w:val="PageNumber"/>
        <w:rFonts w:ascii="Arial" w:hAnsi="Arial" w:cs="Arial"/>
        <w:sz w:val="18"/>
        <w:szCs w:val="18"/>
      </w:rPr>
      <w:fldChar w:fldCharType="begin"/>
    </w:r>
    <w:r>
      <w:rPr>
        <w:rStyle w:val="PageNumber"/>
        <w:rFonts w:ascii="Arial" w:hAnsi="Arial" w:cs="Arial"/>
        <w:noProof/>
        <w:sz w:val="18"/>
        <w:szCs w:val="18"/>
      </w:rPr>
      <mc:AlternateContent>
        <mc:Choice Requires="wpg">
          <w:drawing>
            <wp:anchor distT="0" distB="0" distL="114300" distR="114300" simplePos="0" relativeHeight="5" behindDoc="1" locked="0" layoutInCell="1" allowOverlap="1" wp14:anchorId="0451562C" wp14:editId="07777777">
              <wp:simplePos x="0" y="0"/>
              <wp:positionH relativeFrom="column">
                <wp:posOffset>-528320</wp:posOffset>
              </wp:positionH>
              <wp:positionV relativeFrom="paragraph">
                <wp:posOffset>-251460</wp:posOffset>
              </wp:positionV>
              <wp:extent cx="7518400" cy="901700"/>
              <wp:effectExtent l="0" t="0" r="635" b="635"/>
              <wp:wrapNone/>
              <wp:docPr id="2" name="Group 1"/>
              <wp:cNvGraphicFramePr/>
              <a:graphic xmlns:a="http://schemas.openxmlformats.org/drawingml/2006/main">
                <a:graphicData uri="http://schemas.microsoft.com/office/word/2010/wordprocessingGroup">
                  <wpg:wgp>
                    <wpg:cNvGrpSpPr/>
                    <wpg:grpSpPr>
                      <a:xfrm>
                        <a:off x="0" y="0"/>
                        <a:ext cx="7517880" cy="901080"/>
                        <a:chOff x="0" y="0"/>
                        <a:chExt cx="0" cy="0"/>
                      </a:xfrm>
                    </wpg:grpSpPr>
                    <pic:pic xmlns:pic="http://schemas.openxmlformats.org/drawingml/2006/picture">
                      <pic:nvPicPr>
                        <pic:cNvPr id="3" name="Picture 10"/>
                        <pic:cNvPicPr/>
                      </pic:nvPicPr>
                      <pic:blipFill>
                        <a:blip r:embed="rId2"/>
                        <a:stretch/>
                      </pic:blipFill>
                      <pic:spPr>
                        <a:xfrm>
                          <a:off x="0" y="0"/>
                          <a:ext cx="7517880" cy="901080"/>
                        </a:xfrm>
                        <a:prstGeom prst="rect">
                          <a:avLst/>
                        </a:prstGeom>
                        <a:ln>
                          <a:noFill/>
                        </a:ln>
                      </pic:spPr>
                    </pic:pic>
                    <pic:pic xmlns:pic="http://schemas.openxmlformats.org/drawingml/2006/picture">
                      <pic:nvPicPr>
                        <pic:cNvPr id="4" name="Picture 4"/>
                        <pic:cNvPicPr/>
                      </pic:nvPicPr>
                      <pic:blipFill>
                        <a:blip r:embed="rId3"/>
                        <a:stretch/>
                      </pic:blipFill>
                      <pic:spPr>
                        <a:xfrm>
                          <a:off x="289440" y="162000"/>
                          <a:ext cx="632520" cy="596880"/>
                        </a:xfrm>
                        <a:prstGeom prst="rect">
                          <a:avLst/>
                        </a:prstGeom>
                        <a:ln>
                          <a:noFill/>
                        </a:ln>
                      </pic:spPr>
                    </pic:pic>
                  </wpg:wgp>
                </a:graphicData>
              </a:graphic>
            </wp:anchor>
          </w:drawing>
        </mc:Choice>
        <mc:Fallback xmlns:a="http://schemas.openxmlformats.org/drawingml/2006/main" xmlns:pic="http://schemas.openxmlformats.org/drawingml/2006/picture" xmlns:wp14="http://schemas.microsoft.com/office/word/2010/wordml">
          <w:pict w14:anchorId="596ECEEC">
            <v:group id="shape_0" style="position:absolute;margin-left:-41.6pt;margin-top:-19.8pt;width:591.95pt;height:70.95pt" alt="Group 1" coordsize="11839,1419" coordorigin="-832,-396">
              <v:shapetype id="shapetype_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left:-832;top:-396;width:11838;height:1418" stroked="f" type="shapetype_75" ID="Picture 10">
                <v:imagedata o:detectmouseclick="t" r:id="rId4"/>
                <w10:wrap type="none"/>
                <v:stroke color="#3465a4" joinstyle="round" endcap="flat"/>
              </v:shape>
              <v:shape id="shape_0" style="position:absolute;left:-376;top:-141;width:995;height:939" stroked="f" type="shapetype_75" ID="Picture 4">
                <v:imagedata o:detectmouseclick="t" r:id="rId5"/>
                <w10:wrap type="none"/>
                <v:stroke color="#3465a4" joinstyle="round" endcap="flat"/>
              </v:shape>
            </v:group>
          </w:pict>
        </mc:Fallback>
      </mc:AlternateContent>
    </w:r>
    <w:r>
      <w:rPr>
        <w:rStyle w:val="PageNumber"/>
        <w:rFonts w:ascii="Arial" w:hAnsi="Arial" w:cs="Arial"/>
        <w:sz w:val="18"/>
        <w:szCs w:val="18"/>
      </w:rPr>
      <w:instrText>COMMENTS</w:instrText>
    </w:r>
    <w:r>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277DBE" w:rsidR="00A4448B" w:rsidP="00EC187B" w:rsidRDefault="00F238EB" w14:paraId="340183E0" w14:textId="5090DAA6">
    <w:pPr>
      <w:jc w:val="center"/>
      <w:rPr>
        <w:rFonts w:ascii="Raleway" w:hAnsi="Raleway"/>
        <w:bCs/>
        <w:color w:val="535255"/>
        <w:sz w:val="22"/>
        <w:szCs w:val="22"/>
      </w:rPr>
    </w:pPr>
    <w:r>
      <w:rPr>
        <w:rFonts w:ascii="Raleway" w:hAnsi="Raleway"/>
        <w:b/>
        <w:noProof/>
        <w:color w:val="535255"/>
      </w:rPr>
      <w:drawing>
        <wp:anchor distT="0" distB="0" distL="114300" distR="116205" simplePos="0" relativeHeight="251672576" behindDoc="1" locked="0" layoutInCell="1" allowOverlap="1" wp14:anchorId="1A306C9A" wp14:editId="3A783420">
          <wp:simplePos x="0" y="0"/>
          <wp:positionH relativeFrom="column">
            <wp:posOffset>41910</wp:posOffset>
          </wp:positionH>
          <wp:positionV relativeFrom="paragraph">
            <wp:posOffset>-77258</wp:posOffset>
          </wp:positionV>
          <wp:extent cx="439803" cy="414866"/>
          <wp:effectExtent l="0" t="0" r="5080" b="4445"/>
          <wp:wrapNone/>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39803" cy="414866"/>
                  </a:xfrm>
                  <a:prstGeom prst="rect">
                    <a:avLst/>
                  </a:prstGeom>
                </pic:spPr>
              </pic:pic>
            </a:graphicData>
          </a:graphic>
          <wp14:sizeRelH relativeFrom="margin">
            <wp14:pctWidth>0</wp14:pctWidth>
          </wp14:sizeRelH>
          <wp14:sizeRelV relativeFrom="margin">
            <wp14:pctHeight>0</wp14:pctHeight>
          </wp14:sizeRelV>
        </wp:anchor>
      </w:drawing>
    </w:r>
    <w:r w:rsidRPr="00277DBE" w:rsidR="00A4448B">
      <w:rPr>
        <w:rFonts w:ascii="Raleway" w:hAnsi="Raleway"/>
        <w:bCs/>
        <w:color w:val="535255"/>
        <w:sz w:val="22"/>
        <w:szCs w:val="22"/>
      </w:rPr>
      <w:t>{$</w:t>
    </w:r>
    <w:proofErr w:type="spellStart"/>
    <w:r w:rsidRPr="00277DBE" w:rsidR="00A4448B">
      <w:rPr>
        <w:rFonts w:ascii="Raleway" w:hAnsi="Raleway"/>
        <w:bCs/>
        <w:color w:val="535255"/>
        <w:sz w:val="22"/>
        <w:szCs w:val="22"/>
      </w:rPr>
      <w:t>USR_Name|upper</w:t>
    </w:r>
    <w:proofErr w:type="spellEnd"/>
    <w:r w:rsidRPr="00277DBE" w:rsidR="00A4448B">
      <w:rPr>
        <w:rFonts w:ascii="Raleway" w:hAnsi="Raleway"/>
        <w:bCs/>
        <w:color w:val="535255"/>
        <w:sz w:val="22"/>
        <w:szCs w:val="22"/>
      </w:rPr>
      <w:t xml:space="preserve">} </w:t>
    </w:r>
  </w:p>
  <w:p w:rsidR="00A4448B" w:rsidP="00EC187B" w:rsidRDefault="00A4448B" w14:paraId="534927BB" w14:textId="60ABF628">
    <w:pPr>
      <w:jc w:val="center"/>
      <w:rPr>
        <w:rFonts w:ascii="Raleway" w:hAnsi="Raleway"/>
        <w:b/>
        <w:color w:val="535255"/>
        <w:sz w:val="22"/>
        <w:szCs w:val="22"/>
      </w:rPr>
    </w:pPr>
    <w:r w:rsidRPr="00277DBE">
      <w:rPr>
        <w:rFonts w:ascii="Raleway" w:hAnsi="Raleway"/>
        <w:b/>
        <w:color w:val="535255"/>
        <w:sz w:val="22"/>
        <w:szCs w:val="22"/>
      </w:rPr>
      <w:t>{</w:t>
    </w:r>
    <w:proofErr w:type="gramStart"/>
    <w:r w:rsidRPr="00277DBE">
      <w:rPr>
        <w:rFonts w:ascii="Raleway" w:hAnsi="Raleway"/>
        <w:b/>
        <w:color w:val="535255"/>
        <w:sz w:val="22"/>
        <w:szCs w:val="22"/>
      </w:rPr>
      <w:t>if !empty</w:t>
    </w:r>
    <w:proofErr w:type="gramEnd"/>
    <w:r w:rsidRPr="00277DBE">
      <w:rPr>
        <w:rFonts w:ascii="Raleway" w:hAnsi="Raleway"/>
        <w:b/>
        <w:color w:val="535255"/>
        <w:sz w:val="22"/>
        <w:szCs w:val="22"/>
      </w:rPr>
      <w:t>($USR_ABN)}</w:t>
    </w:r>
    <w:r w:rsidRPr="00093D5C">
      <w:rPr>
        <w:noProof/>
      </w:rPr>
      <w:t xml:space="preserve"> </w:t>
    </w:r>
    <w:r w:rsidRPr="00277DBE">
      <w:rPr>
        <w:rFonts w:ascii="Raleway" w:hAnsi="Raleway"/>
        <w:b/>
        <w:color w:val="535255"/>
        <w:sz w:val="22"/>
        <w:szCs w:val="22"/>
      </w:rPr>
      <w:t>ABN {$</w:t>
    </w:r>
    <w:proofErr w:type="spellStart"/>
    <w:r w:rsidRPr="00277DBE">
      <w:rPr>
        <w:rFonts w:ascii="Raleway" w:hAnsi="Raleway"/>
        <w:b/>
        <w:color w:val="535255"/>
        <w:sz w:val="22"/>
        <w:szCs w:val="22"/>
      </w:rPr>
      <w:t>USR_ABN|phone_format</w:t>
    </w:r>
    <w:proofErr w:type="spellEnd"/>
    <w:r w:rsidRPr="00277DBE">
      <w:rPr>
        <w:rFonts w:ascii="Raleway" w:hAnsi="Raleway"/>
        <w:b/>
        <w:color w:val="535255"/>
        <w:sz w:val="22"/>
        <w:szCs w:val="22"/>
      </w:rPr>
      <w:t>:”%2 %3 %3 %3”}{/if}</w:t>
    </w:r>
  </w:p>
  <w:p w:rsidR="00D73427" w:rsidP="00CD1418" w:rsidRDefault="00D73427" w14:paraId="5BA9A007" w14:textId="77777777">
    <w:pPr>
      <w:rPr>
        <w:rFonts w:ascii="Raleway" w:hAnsi="Raleway"/>
        <w:b/>
        <w:color w:val="535255"/>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1AAB" w:rsidRDefault="002A1AAB" w14:paraId="35FBDDDC" w14:textId="77777777">
      <w:r>
        <w:separator/>
      </w:r>
    </w:p>
  </w:footnote>
  <w:footnote w:type="continuationSeparator" w:id="0">
    <w:p w:rsidR="002A1AAB" w:rsidRDefault="002A1AAB" w14:paraId="7BA54BB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66B" w:rsidP="006D366B" w:rsidRDefault="001063B7" w14:paraId="611D7B2A" w14:textId="1201B05A">
    <w:r>
      <w:rPr>
        <w:rFonts w:ascii="Raleway" w:hAnsi="Raleway"/>
        <w:b/>
        <w:color w:val="535255"/>
        <w:sz w:val="28"/>
        <w:szCs w:val="28"/>
      </w:rPr>
      <w:t>[</w:t>
    </w:r>
    <w:r w:rsidR="006D366B">
      <w:rPr>
        <w:rFonts w:ascii="Raleway" w:hAnsi="Raleway"/>
        <w:b/>
        <w:color w:val="535255"/>
        <w:sz w:val="28"/>
        <w:szCs w:val="28"/>
      </w:rPr>
      <w:t xml:space="preserve">On </w:t>
    </w:r>
    <w:r w:rsidRPr="002D3FEC" w:rsidR="006D366B">
      <w:rPr>
        <w:rFonts w:ascii="Raleway" w:hAnsi="Raleway"/>
        <w:b/>
        <w:bCs/>
        <w:color w:val="535255"/>
        <w:sz w:val="28"/>
        <w:szCs w:val="28"/>
      </w:rPr>
      <w:t>{$</w:t>
    </w:r>
    <w:proofErr w:type="spellStart"/>
    <w:r w:rsidRPr="002D3FEC" w:rsidR="006D366B">
      <w:rPr>
        <w:rFonts w:ascii="Raleway" w:hAnsi="Raleway"/>
        <w:b/>
        <w:bCs/>
        <w:color w:val="535255"/>
        <w:sz w:val="28"/>
        <w:szCs w:val="28"/>
      </w:rPr>
      <w:t>USR_</w:t>
    </w:r>
    <w:r w:rsidR="006D366B">
      <w:rPr>
        <w:rFonts w:ascii="Raleway" w:hAnsi="Raleway"/>
        <w:b/>
        <w:bCs/>
        <w:color w:val="535255"/>
        <w:sz w:val="28"/>
        <w:szCs w:val="28"/>
      </w:rPr>
      <w:t>Business</w:t>
    </w:r>
    <w:proofErr w:type="spellEnd"/>
    <w:r w:rsidRPr="002D3FEC" w:rsidR="006D366B">
      <w:rPr>
        <w:rFonts w:ascii="Raleway" w:hAnsi="Raleway"/>
        <w:b/>
        <w:bCs/>
        <w:color w:val="535255"/>
        <w:sz w:val="28"/>
        <w:szCs w:val="28"/>
      </w:rPr>
      <w:t xml:space="preserve">} </w:t>
    </w:r>
    <w:r w:rsidR="006D366B">
      <w:rPr>
        <w:rFonts w:ascii="Raleway" w:hAnsi="Raleway"/>
        <w:b/>
        <w:bCs/>
        <w:color w:val="535255"/>
        <w:sz w:val="28"/>
        <w:szCs w:val="28"/>
      </w:rPr>
      <w:t>Letterhead]</w:t>
    </w:r>
  </w:p>
  <w:p w:rsidRPr="00277DBE" w:rsidR="00A4448B" w:rsidP="00470751" w:rsidRDefault="00A4448B" w14:paraId="69F279A2" w14:textId="430AD931">
    <w:pPr>
      <w:ind w:right="-596"/>
      <w:rPr>
        <w:rFonts w:ascii="Raleway" w:hAnsi="Raleway"/>
        <w:b/>
        <w:color w:val="535255"/>
        <w:sz w:val="28"/>
        <w:szCs w:val="28"/>
      </w:rPr>
    </w:pPr>
  </w:p>
  <w:p w:rsidR="006D366B" w:rsidRDefault="006D366B" w14:paraId="655BC47C"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4448B" w:rsidRDefault="00F238EB" w14:paraId="4FD1B0E9" w14:textId="01B376B5">
    <w:pPr>
      <w:pStyle w:val="Header"/>
    </w:pPr>
    <w:r>
      <w:rPr>
        <w:noProof/>
      </w:rPr>
      <w:drawing>
        <wp:anchor distT="0" distB="0" distL="114300" distR="114300" simplePos="0" relativeHeight="251670528" behindDoc="0" locked="0" layoutInCell="1" allowOverlap="1" wp14:anchorId="4926BBFC" wp14:editId="4BB50FAC">
          <wp:simplePos x="0" y="0"/>
          <wp:positionH relativeFrom="column">
            <wp:posOffset>5140748</wp:posOffset>
          </wp:positionH>
          <wp:positionV relativeFrom="paragraph">
            <wp:posOffset>8043</wp:posOffset>
          </wp:positionV>
          <wp:extent cx="1452572" cy="408592"/>
          <wp:effectExtent l="0" t="0" r="0" b="0"/>
          <wp:wrapNone/>
          <wp:docPr id="8" name="Picture 8"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88760" cy="4187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A5731"/>
    <w:multiLevelType w:val="multilevel"/>
    <w:tmpl w:val="4B103A98"/>
    <w:lvl w:ilvl="0">
      <w:start w:val="1"/>
      <w:numFmt w:val="decimal"/>
      <w:pStyle w:val="MLShtH1"/>
      <w:lvlText w:val="%1."/>
      <w:lvlJc w:val="left"/>
      <w:pPr>
        <w:ind w:left="567" w:hanging="567"/>
      </w:pPr>
      <w:rPr>
        <w:rFonts w:hint="default" w:ascii="Raleway" w:hAnsi="Raleway"/>
        <w:b/>
        <w:i w:val="0"/>
        <w:caps w:val="0"/>
        <w:smallCaps w:val="0"/>
        <w:strike w:val="0"/>
        <w:dstrike w:val="0"/>
        <w:vanish w:val="0"/>
        <w:color w:val="000000"/>
        <w:position w:val="0"/>
        <w:sz w:val="18"/>
        <w:szCs w:val="18"/>
        <w:u w:val="none"/>
        <w:effect w:val="none"/>
        <w:vertAlign w:val="baseline"/>
      </w:rPr>
    </w:lvl>
    <w:lvl w:ilvl="1">
      <w:start w:val="1"/>
      <w:numFmt w:val="decimal"/>
      <w:pStyle w:val="MLShtH2"/>
      <w:lvlText w:val="%1.%2."/>
      <w:lvlJc w:val="left"/>
      <w:pPr>
        <w:ind w:left="567" w:hanging="567"/>
      </w:pPr>
      <w:rPr>
        <w:rFonts w:hint="default" w:ascii="Raleway" w:hAnsi="Raleway"/>
        <w:b w:val="0"/>
        <w:i w:val="0"/>
        <w:caps w:val="0"/>
        <w:smallCaps w:val="0"/>
        <w:strike w:val="0"/>
        <w:dstrike w:val="0"/>
        <w:vanish w:val="0"/>
        <w:color w:val="000000"/>
        <w:position w:val="0"/>
        <w:sz w:val="18"/>
        <w:szCs w:val="18"/>
        <w:u w:val="none"/>
        <w:effect w:val="none"/>
        <w:vertAlign w:val="baseline"/>
      </w:rPr>
    </w:lvl>
    <w:lvl w:ilvl="2">
      <w:start w:val="1"/>
      <w:numFmt w:val="lowerLetter"/>
      <w:pStyle w:val="MLShtH3"/>
      <w:lvlText w:val="(%3)"/>
      <w:lvlJc w:val="left"/>
      <w:pPr>
        <w:ind w:left="1134" w:hanging="567"/>
      </w:pPr>
      <w:rPr>
        <w:rFonts w:hint="default"/>
        <w:b w:val="0"/>
        <w:i w:val="0"/>
        <w:caps w:val="0"/>
        <w:smallCaps w:val="0"/>
        <w:strike w:val="0"/>
        <w:dstrike w:val="0"/>
        <w:vanish w:val="0"/>
        <w:color w:val="000000"/>
        <w:position w:val="0"/>
        <w:sz w:val="19"/>
        <w:u w:val="none"/>
        <w:effect w:val="none"/>
        <w:vertAlign w:val="baseline"/>
      </w:rPr>
    </w:lvl>
    <w:lvl w:ilvl="3">
      <w:start w:val="1"/>
      <w:numFmt w:val="lowerRoman"/>
      <w:pStyle w:val="MLShtH5"/>
      <w:lvlText w:val="%4"/>
      <w:lvlJc w:val="left"/>
      <w:pPr>
        <w:ind w:left="1134" w:hanging="397"/>
      </w:pPr>
      <w:rPr>
        <w:rFonts w:hint="default"/>
        <w:b w:val="0"/>
        <w:i w:val="0"/>
        <w:caps w:val="0"/>
        <w:strike w:val="0"/>
        <w:dstrike w:val="0"/>
        <w:vanish w:val="0"/>
        <w:color w:val="000000"/>
        <w:position w:val="0"/>
        <w:sz w:val="18"/>
        <w:u w:val="none"/>
        <w:effect w:val="none"/>
        <w:vertAlign w:val="baseline"/>
      </w:rPr>
    </w:lvl>
    <w:lvl w:ilvl="4">
      <w:start w:val="1"/>
      <w:numFmt w:val="decimal"/>
      <w:lvlText w:val="%1.%2.%3.%4.%5."/>
      <w:lvlJc w:val="left"/>
      <w:pPr>
        <w:ind w:left="2232" w:hanging="792"/>
      </w:pPr>
      <w:rPr>
        <w:rFonts w:hint="default"/>
        <w:b w:val="0"/>
        <w:i w:val="0"/>
        <w:caps w:val="0"/>
        <w:smallCaps w:val="0"/>
        <w:strike w:val="0"/>
        <w:dstrike w:val="0"/>
        <w:vanish w:val="0"/>
        <w:color w:val="000000"/>
        <w:position w:val="0"/>
        <w:sz w:val="24"/>
        <w:u w:val="none"/>
        <w:effect w:val="none"/>
        <w:vertAlign w:val="baseline"/>
      </w:rPr>
    </w:lvl>
    <w:lvl w:ilvl="5">
      <w:start w:val="1"/>
      <w:numFmt w:val="decimal"/>
      <w:lvlText w:val="%1.%2.%3.%4.%5.%6."/>
      <w:lvlJc w:val="left"/>
      <w:pPr>
        <w:ind w:left="2736" w:hanging="936"/>
      </w:pPr>
      <w:rPr>
        <w:rFonts w:hint="default"/>
        <w:b w:val="0"/>
        <w:i w:val="0"/>
        <w:caps w:val="0"/>
        <w:smallCaps w:val="0"/>
        <w:strike w:val="0"/>
        <w:dstrike w:val="0"/>
        <w:vanish w:val="0"/>
        <w:color w:val="000000"/>
        <w:position w:val="0"/>
        <w:sz w:val="24"/>
        <w:u w:val="none"/>
        <w:effect w:val="none"/>
        <w:vertAlign w:val="baseline"/>
      </w:rPr>
    </w:lvl>
    <w:lvl w:ilvl="6">
      <w:start w:val="1"/>
      <w:numFmt w:val="decimal"/>
      <w:lvlText w:val="%1.%2.%3.%4.%5.%6.%7."/>
      <w:lvlJc w:val="left"/>
      <w:pPr>
        <w:ind w:left="3240" w:hanging="1080"/>
      </w:pPr>
      <w:rPr>
        <w:rFonts w:hint="default"/>
        <w:b w:val="0"/>
        <w:i w:val="0"/>
        <w:caps w:val="0"/>
        <w:smallCaps w:val="0"/>
        <w:strike w:val="0"/>
        <w:dstrike w:val="0"/>
        <w:vanish w:val="0"/>
        <w:color w:val="000000"/>
        <w:position w:val="0"/>
        <w:sz w:val="24"/>
        <w:u w:val="none"/>
        <w:effect w:val="none"/>
        <w:vertAlign w:val="baseline"/>
      </w:rPr>
    </w:lvl>
    <w:lvl w:ilvl="7">
      <w:start w:val="1"/>
      <w:numFmt w:val="decimal"/>
      <w:lvlText w:val="%1.%2.%3.%4.%5.%6.%7.%8."/>
      <w:lvlJc w:val="left"/>
      <w:pPr>
        <w:ind w:left="3744" w:hanging="1224"/>
      </w:pPr>
      <w:rPr>
        <w:rFonts w:hint="default"/>
        <w:b w:val="0"/>
        <w:i w:val="0"/>
        <w:caps w:val="0"/>
        <w:smallCaps w:val="0"/>
        <w:strike w:val="0"/>
        <w:dstrike w:val="0"/>
        <w:vanish w:val="0"/>
        <w:color w:val="000000"/>
        <w:position w:val="0"/>
        <w:sz w:val="24"/>
        <w:u w:val="none"/>
        <w:effect w:val="none"/>
        <w:vertAlign w:val="baseline"/>
      </w:rPr>
    </w:lvl>
    <w:lvl w:ilvl="8">
      <w:start w:val="1"/>
      <w:numFmt w:val="decimal"/>
      <w:lvlText w:val="%1.%2.%3.%4.%5.%6.%7.%8.%9."/>
      <w:lvlJc w:val="left"/>
      <w:pPr>
        <w:ind w:left="4320" w:hanging="1440"/>
      </w:pPr>
      <w:rPr>
        <w:rFonts w:hint="default"/>
        <w:b w:val="0"/>
        <w:i w:val="0"/>
        <w:caps w:val="0"/>
        <w:smallCaps w:val="0"/>
        <w:strike w:val="0"/>
        <w:dstrike w:val="0"/>
        <w:vanish w:val="0"/>
        <w:color w:val="000000"/>
        <w:position w:val="0"/>
        <w:sz w:val="24"/>
        <w:u w:val="none"/>
        <w:effect w:val="none"/>
        <w:vertAlign w:val="baseline"/>
      </w:rPr>
    </w:lvl>
  </w:abstractNum>
  <w:num w:numId="1" w16cid:durableId="197887877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ABC732"/>
    <w:rsid w:val="000571D9"/>
    <w:rsid w:val="00070306"/>
    <w:rsid w:val="00093D5C"/>
    <w:rsid w:val="000A04F5"/>
    <w:rsid w:val="001063B7"/>
    <w:rsid w:val="001124D1"/>
    <w:rsid w:val="00114724"/>
    <w:rsid w:val="00124EB1"/>
    <w:rsid w:val="001465E8"/>
    <w:rsid w:val="001D0183"/>
    <w:rsid w:val="001F42DC"/>
    <w:rsid w:val="00217A2B"/>
    <w:rsid w:val="002754A3"/>
    <w:rsid w:val="00277DBE"/>
    <w:rsid w:val="00283152"/>
    <w:rsid w:val="00291F0E"/>
    <w:rsid w:val="002A1AAB"/>
    <w:rsid w:val="002D3FEC"/>
    <w:rsid w:val="002E0448"/>
    <w:rsid w:val="00325A14"/>
    <w:rsid w:val="003338BC"/>
    <w:rsid w:val="003D7DD9"/>
    <w:rsid w:val="0043023B"/>
    <w:rsid w:val="00453331"/>
    <w:rsid w:val="00470751"/>
    <w:rsid w:val="004A66A1"/>
    <w:rsid w:val="005001DD"/>
    <w:rsid w:val="00506768"/>
    <w:rsid w:val="005305CB"/>
    <w:rsid w:val="005305EE"/>
    <w:rsid w:val="005469A5"/>
    <w:rsid w:val="00546F17"/>
    <w:rsid w:val="00586EC7"/>
    <w:rsid w:val="005A5EA0"/>
    <w:rsid w:val="005E55C4"/>
    <w:rsid w:val="006B1BBC"/>
    <w:rsid w:val="006D366B"/>
    <w:rsid w:val="00723873"/>
    <w:rsid w:val="00753694"/>
    <w:rsid w:val="00755B20"/>
    <w:rsid w:val="00757139"/>
    <w:rsid w:val="007946D2"/>
    <w:rsid w:val="00801864"/>
    <w:rsid w:val="00853E35"/>
    <w:rsid w:val="008A644B"/>
    <w:rsid w:val="00913D42"/>
    <w:rsid w:val="0096268D"/>
    <w:rsid w:val="00966C53"/>
    <w:rsid w:val="0097285A"/>
    <w:rsid w:val="009A5212"/>
    <w:rsid w:val="00A0072C"/>
    <w:rsid w:val="00A4448B"/>
    <w:rsid w:val="00A63955"/>
    <w:rsid w:val="00AB01F7"/>
    <w:rsid w:val="00AF11A6"/>
    <w:rsid w:val="00AF4684"/>
    <w:rsid w:val="00B107BC"/>
    <w:rsid w:val="00B353B0"/>
    <w:rsid w:val="00BC28CB"/>
    <w:rsid w:val="00C07977"/>
    <w:rsid w:val="00C13515"/>
    <w:rsid w:val="00C2092A"/>
    <w:rsid w:val="00CA3BBA"/>
    <w:rsid w:val="00CD1418"/>
    <w:rsid w:val="00CD45E7"/>
    <w:rsid w:val="00D05214"/>
    <w:rsid w:val="00D62660"/>
    <w:rsid w:val="00D73427"/>
    <w:rsid w:val="00DD0BF9"/>
    <w:rsid w:val="00DD5099"/>
    <w:rsid w:val="00DF326D"/>
    <w:rsid w:val="00E40787"/>
    <w:rsid w:val="00E66471"/>
    <w:rsid w:val="00E871DB"/>
    <w:rsid w:val="00E9375D"/>
    <w:rsid w:val="00EC187B"/>
    <w:rsid w:val="00EE02DB"/>
    <w:rsid w:val="00EF4460"/>
    <w:rsid w:val="00F238EB"/>
    <w:rsid w:val="00F24E84"/>
    <w:rsid w:val="00F62587"/>
    <w:rsid w:val="00FD070D"/>
    <w:rsid w:val="37ABC732"/>
    <w:rsid w:val="3FBC9F09"/>
    <w:rsid w:val="73705FF1"/>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25E45D"/>
  <w15:docId w15:val="{F77810CF-BB75-4AA1-BEF4-3B831F00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D82D0D"/>
    <w:rPr>
      <w:rFonts w:ascii="Garamond" w:hAnsi="Garamond" w:eastAsia="Times New Roman" w:cs="Times New Roman"/>
      <w:sz w:val="24"/>
      <w:szCs w:val="20"/>
      <w:lang w:val="en-US"/>
    </w:rPr>
  </w:style>
  <w:style w:type="paragraph" w:styleId="Heading1">
    <w:name w:val="heading 1"/>
    <w:basedOn w:val="Normal"/>
    <w:next w:val="BodyTextIndent"/>
    <w:link w:val="Heading1Char"/>
    <w:qFormat/>
    <w:rsid w:val="00D82D0D"/>
    <w:pPr>
      <w:keepNext/>
      <w:spacing w:before="120" w:after="120"/>
      <w:jc w:val="both"/>
      <w:outlineLvl w:val="0"/>
    </w:pPr>
    <w:rPr>
      <w:rFonts w:ascii="Arial" w:hAnsi="Arial"/>
      <w:kern w:val="2"/>
      <w:sz w:val="19"/>
    </w:rPr>
  </w:style>
  <w:style w:type="paragraph" w:styleId="Heading2">
    <w:name w:val="heading 2"/>
    <w:basedOn w:val="Normal"/>
    <w:next w:val="BodyText"/>
    <w:link w:val="Heading2Char"/>
    <w:qFormat/>
    <w:rsid w:val="00D82D0D"/>
    <w:pPr>
      <w:spacing w:after="240"/>
      <w:jc w:val="both"/>
      <w:outlineLvl w:val="1"/>
    </w:pPr>
    <w:rPr>
      <w:rFonts w:ascii="Arial" w:hAnsi="Arial"/>
      <w:bCs/>
      <w:iCs/>
      <w:sz w:val="19"/>
    </w:rPr>
  </w:style>
  <w:style w:type="paragraph" w:styleId="Heading3">
    <w:name w:val="heading 3"/>
    <w:basedOn w:val="Normal"/>
    <w:next w:val="Normal"/>
    <w:link w:val="Heading3Char"/>
    <w:uiPriority w:val="9"/>
    <w:semiHidden/>
    <w:unhideWhenUsed/>
    <w:qFormat/>
    <w:rsid w:val="00BC28CB"/>
    <w:pPr>
      <w:keepNext/>
      <w:keepLines/>
      <w:spacing w:before="40"/>
      <w:outlineLvl w:val="2"/>
    </w:pPr>
    <w:rPr>
      <w:rFonts w:asciiTheme="majorHAnsi" w:hAnsiTheme="majorHAnsi" w:eastAsiaTheme="majorEastAsia" w:cstheme="majorBidi"/>
      <w:color w:val="243F60"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qFormat/>
    <w:rsid w:val="00D82D0D"/>
    <w:rPr>
      <w:rFonts w:ascii="Arial" w:hAnsi="Arial" w:eastAsia="Times New Roman" w:cs="Times New Roman"/>
      <w:kern w:val="2"/>
      <w:sz w:val="19"/>
      <w:szCs w:val="20"/>
      <w:lang w:val="en-US"/>
    </w:rPr>
  </w:style>
  <w:style w:type="character" w:styleId="Heading2Char" w:customStyle="1">
    <w:name w:val="Heading 2 Char"/>
    <w:basedOn w:val="DefaultParagraphFont"/>
    <w:link w:val="Heading2"/>
    <w:qFormat/>
    <w:rsid w:val="00D82D0D"/>
    <w:rPr>
      <w:rFonts w:ascii="Arial" w:hAnsi="Arial" w:eastAsia="Times New Roman" w:cs="Times New Roman"/>
      <w:bCs/>
      <w:iCs/>
      <w:sz w:val="19"/>
      <w:szCs w:val="20"/>
      <w:lang w:val="en-US"/>
    </w:rPr>
  </w:style>
  <w:style w:type="character" w:styleId="TitleChar" w:customStyle="1">
    <w:name w:val="Title Char"/>
    <w:basedOn w:val="DefaultParagraphFont"/>
    <w:link w:val="Title"/>
    <w:qFormat/>
    <w:rsid w:val="00D82D0D"/>
    <w:rPr>
      <w:rFonts w:ascii="Garamond" w:hAnsi="Garamond" w:eastAsia="Times New Roman" w:cs="Times New Roman"/>
      <w:b/>
      <w:sz w:val="20"/>
      <w:szCs w:val="20"/>
      <w:lang w:val="en-US"/>
    </w:rPr>
  </w:style>
  <w:style w:type="character" w:styleId="HeaderChar" w:customStyle="1">
    <w:name w:val="Header Char"/>
    <w:basedOn w:val="DefaultParagraphFont"/>
    <w:link w:val="Header"/>
    <w:qFormat/>
    <w:rsid w:val="00D82D0D"/>
    <w:rPr>
      <w:rFonts w:ascii="Garamond" w:hAnsi="Garamond" w:eastAsia="Times New Roman" w:cs="Times New Roman"/>
      <w:sz w:val="24"/>
      <w:szCs w:val="20"/>
      <w:lang w:val="en-US"/>
    </w:rPr>
  </w:style>
  <w:style w:type="character" w:styleId="FooterChar" w:customStyle="1">
    <w:name w:val="Footer Char"/>
    <w:basedOn w:val="DefaultParagraphFont"/>
    <w:link w:val="Footer"/>
    <w:qFormat/>
    <w:rsid w:val="00D82D0D"/>
    <w:rPr>
      <w:rFonts w:ascii="Garamond" w:hAnsi="Garamond" w:eastAsia="Times New Roman" w:cs="Times New Roman"/>
      <w:sz w:val="24"/>
      <w:szCs w:val="20"/>
      <w:lang w:val="en-US"/>
    </w:rPr>
  </w:style>
  <w:style w:type="character" w:styleId="PageNumber">
    <w:name w:val="page number"/>
    <w:basedOn w:val="DefaultParagraphFont"/>
    <w:qFormat/>
    <w:rsid w:val="00D82D0D"/>
  </w:style>
  <w:style w:type="character" w:styleId="BodyTextChar" w:customStyle="1">
    <w:name w:val="Body Text Char"/>
    <w:basedOn w:val="DefaultParagraphFont"/>
    <w:link w:val="BodyText"/>
    <w:uiPriority w:val="99"/>
    <w:semiHidden/>
    <w:qFormat/>
    <w:rsid w:val="00D82D0D"/>
    <w:rPr>
      <w:rFonts w:ascii="Garamond" w:hAnsi="Garamond" w:eastAsia="Times New Roman" w:cs="Times New Roman"/>
      <w:sz w:val="24"/>
      <w:szCs w:val="20"/>
      <w:lang w:val="en-US"/>
    </w:rPr>
  </w:style>
  <w:style w:type="character" w:styleId="BodyTextIndentChar" w:customStyle="1">
    <w:name w:val="Body Text Indent Char"/>
    <w:basedOn w:val="BodyTextChar"/>
    <w:link w:val="BodyTextIndent"/>
    <w:uiPriority w:val="99"/>
    <w:semiHidden/>
    <w:qFormat/>
    <w:rsid w:val="00D82D0D"/>
    <w:rPr>
      <w:rFonts w:ascii="Garamond" w:hAnsi="Garamond" w:eastAsia="Times New Roman" w:cs="Times New Roman"/>
      <w:sz w:val="24"/>
      <w:szCs w:val="20"/>
      <w:lang w:val="en-US"/>
    </w:rPr>
  </w:style>
  <w:style w:type="character" w:styleId="BalloonTextChar" w:customStyle="1">
    <w:name w:val="Balloon Text Char"/>
    <w:basedOn w:val="DefaultParagraphFont"/>
    <w:link w:val="BalloonText"/>
    <w:uiPriority w:val="99"/>
    <w:semiHidden/>
    <w:qFormat/>
    <w:rsid w:val="00D82D0D"/>
    <w:rPr>
      <w:rFonts w:ascii="Tahoma" w:hAnsi="Tahoma" w:eastAsia="Times New Roman" w:cs="Tahoma"/>
      <w:sz w:val="16"/>
      <w:szCs w:val="16"/>
      <w:lang w:val="en-US"/>
    </w:rPr>
  </w:style>
  <w:style w:type="character" w:styleId="CommentReference">
    <w:name w:val="annotation reference"/>
    <w:basedOn w:val="DefaultParagraphFont"/>
    <w:uiPriority w:val="99"/>
    <w:semiHidden/>
    <w:unhideWhenUsed/>
    <w:qFormat/>
    <w:rsid w:val="00873091"/>
    <w:rPr>
      <w:sz w:val="16"/>
      <w:szCs w:val="16"/>
    </w:rPr>
  </w:style>
  <w:style w:type="character" w:styleId="CommentTextChar" w:customStyle="1">
    <w:name w:val="Comment Text Char"/>
    <w:basedOn w:val="DefaultParagraphFont"/>
    <w:link w:val="CommentText"/>
    <w:uiPriority w:val="99"/>
    <w:semiHidden/>
    <w:qFormat/>
    <w:rsid w:val="00873091"/>
    <w:rPr>
      <w:rFonts w:ascii="Garamond" w:hAnsi="Garamond" w:eastAsia="Times New Roman" w:cs="Times New Roman"/>
      <w:sz w:val="20"/>
      <w:szCs w:val="20"/>
      <w:lang w:val="en-US"/>
    </w:rPr>
  </w:style>
  <w:style w:type="character" w:styleId="CommentSubjectChar" w:customStyle="1">
    <w:name w:val="Comment Subject Char"/>
    <w:basedOn w:val="CommentTextChar"/>
    <w:link w:val="CommentSubject"/>
    <w:uiPriority w:val="99"/>
    <w:semiHidden/>
    <w:qFormat/>
    <w:rsid w:val="00873091"/>
    <w:rPr>
      <w:rFonts w:ascii="Garamond" w:hAnsi="Garamond" w:eastAsia="Times New Roman" w:cs="Times New Roman"/>
      <w:b/>
      <w:bCs/>
      <w:sz w:val="20"/>
      <w:szCs w:val="20"/>
      <w:lang w:val="en-US"/>
    </w:rPr>
  </w:style>
  <w:style w:type="character" w:styleId="ListLabel1" w:customStyle="1">
    <w:name w:val="ListLabel 1"/>
    <w:qFormat/>
    <w:rPr>
      <w:rFonts w:ascii="Raleway" w:hAnsi="Raleway"/>
      <w:b/>
      <w:i w:val="0"/>
      <w:caps w:val="0"/>
      <w:smallCaps w:val="0"/>
      <w:strike w:val="0"/>
      <w:dstrike w:val="0"/>
      <w:vanish w:val="0"/>
      <w:color w:val="000000"/>
      <w:position w:val="0"/>
      <w:sz w:val="18"/>
      <w:szCs w:val="18"/>
      <w:u w:val="none"/>
      <w:effect w:val="none"/>
      <w:vertAlign w:val="baseline"/>
    </w:rPr>
  </w:style>
  <w:style w:type="character" w:styleId="ListLabel2" w:customStyle="1">
    <w:name w:val="ListLabel 2"/>
    <w:qFormat/>
    <w:rPr>
      <w:rFonts w:ascii="Raleway" w:hAnsi="Raleway"/>
      <w:b w:val="0"/>
      <w:i w:val="0"/>
      <w:caps w:val="0"/>
      <w:smallCaps w:val="0"/>
      <w:strike w:val="0"/>
      <w:dstrike w:val="0"/>
      <w:vanish w:val="0"/>
      <w:color w:val="000000"/>
      <w:position w:val="0"/>
      <w:sz w:val="18"/>
      <w:szCs w:val="18"/>
      <w:u w:val="none"/>
      <w:effect w:val="none"/>
      <w:vertAlign w:val="baseline"/>
    </w:rPr>
  </w:style>
  <w:style w:type="character" w:styleId="ListLabel3" w:customStyle="1">
    <w:name w:val="ListLabel 3"/>
    <w:qFormat/>
    <w:rPr>
      <w:b w:val="0"/>
      <w:i w:val="0"/>
      <w:caps w:val="0"/>
      <w:smallCaps w:val="0"/>
      <w:strike w:val="0"/>
      <w:dstrike w:val="0"/>
      <w:vanish w:val="0"/>
      <w:color w:val="000000"/>
      <w:position w:val="0"/>
      <w:sz w:val="19"/>
      <w:u w:val="none"/>
      <w:effect w:val="none"/>
      <w:vertAlign w:val="baseline"/>
    </w:rPr>
  </w:style>
  <w:style w:type="character" w:styleId="ListLabel4" w:customStyle="1">
    <w:name w:val="ListLabel 4"/>
    <w:qFormat/>
    <w:rPr>
      <w:b w:val="0"/>
      <w:i w:val="0"/>
      <w:caps w:val="0"/>
      <w:smallCaps w:val="0"/>
      <w:strike w:val="0"/>
      <w:dstrike w:val="0"/>
      <w:vanish w:val="0"/>
      <w:color w:val="000000"/>
      <w:position w:val="0"/>
      <w:sz w:val="24"/>
      <w:u w:val="none"/>
      <w:effect w:val="none"/>
      <w:vertAlign w:val="baseline"/>
    </w:rPr>
  </w:style>
  <w:style w:type="character" w:styleId="ListLabel5" w:customStyle="1">
    <w:name w:val="ListLabel 5"/>
    <w:qFormat/>
    <w:rPr>
      <w:b w:val="0"/>
      <w:i w:val="0"/>
      <w:caps w:val="0"/>
      <w:smallCaps w:val="0"/>
      <w:strike w:val="0"/>
      <w:dstrike w:val="0"/>
      <w:vanish w:val="0"/>
      <w:color w:val="000000"/>
      <w:position w:val="0"/>
      <w:sz w:val="24"/>
      <w:u w:val="none"/>
      <w:effect w:val="none"/>
      <w:vertAlign w:val="baseline"/>
    </w:rPr>
  </w:style>
  <w:style w:type="character" w:styleId="ListLabel6" w:customStyle="1">
    <w:name w:val="ListLabel 6"/>
    <w:qFormat/>
    <w:rPr>
      <w:b w:val="0"/>
      <w:i w:val="0"/>
      <w:caps w:val="0"/>
      <w:smallCaps w:val="0"/>
      <w:strike w:val="0"/>
      <w:dstrike w:val="0"/>
      <w:vanish w:val="0"/>
      <w:color w:val="000000"/>
      <w:position w:val="0"/>
      <w:sz w:val="24"/>
      <w:u w:val="none"/>
      <w:effect w:val="none"/>
      <w:vertAlign w:val="baseline"/>
    </w:rPr>
  </w:style>
  <w:style w:type="character" w:styleId="ListLabel7" w:customStyle="1">
    <w:name w:val="ListLabel 7"/>
    <w:qFormat/>
    <w:rPr>
      <w:b w:val="0"/>
      <w:i w:val="0"/>
      <w:caps w:val="0"/>
      <w:smallCaps w:val="0"/>
      <w:strike w:val="0"/>
      <w:dstrike w:val="0"/>
      <w:vanish w:val="0"/>
      <w:color w:val="000000"/>
      <w:position w:val="0"/>
      <w:sz w:val="24"/>
      <w:u w:val="none"/>
      <w:effect w:val="none"/>
      <w:vertAlign w:val="baseline"/>
    </w:rPr>
  </w:style>
  <w:style w:type="character" w:styleId="ListLabel8" w:customStyle="1">
    <w:name w:val="ListLabel 8"/>
    <w:qFormat/>
    <w:rPr>
      <w:b w:val="0"/>
      <w:i w:val="0"/>
      <w:caps w:val="0"/>
      <w:smallCaps w:val="0"/>
      <w:strike w:val="0"/>
      <w:dstrike w:val="0"/>
      <w:vanish w:val="0"/>
      <w:color w:val="000000"/>
      <w:position w:val="0"/>
      <w:sz w:val="24"/>
      <w:u w:val="none"/>
      <w:effect w:val="none"/>
      <w:vertAlign w:val="baseline"/>
    </w:rPr>
  </w:style>
  <w:style w:type="character" w:styleId="ListLabel9" w:customStyle="1">
    <w:name w:val="ListLabel 9"/>
    <w:qFormat/>
    <w:rPr>
      <w:b w:val="0"/>
      <w:i w:val="0"/>
      <w:caps w:val="0"/>
      <w:smallCaps w:val="0"/>
      <w:strike w:val="0"/>
      <w:dstrike w:val="0"/>
      <w:vanish w:val="0"/>
      <w:color w:val="000000"/>
      <w:position w:val="0"/>
      <w:sz w:val="24"/>
      <w:u w:val="none"/>
      <w:effect w:val="none"/>
      <w:vertAlign w:val="baseline"/>
    </w:rPr>
  </w:style>
  <w:style w:type="paragraph" w:styleId="Heading" w:customStyle="1">
    <w:name w:val="Heading"/>
    <w:basedOn w:val="Normal"/>
    <w:next w:val="BodyText"/>
    <w:qFormat/>
    <w:pPr>
      <w:keepNext/>
      <w:spacing w:before="240" w:after="120"/>
    </w:pPr>
    <w:rPr>
      <w:rFonts w:ascii="Liberation Sans" w:hAnsi="Liberation Sans" w:eastAsia="Microsoft YaHei" w:cs="Mangal"/>
      <w:sz w:val="28"/>
      <w:szCs w:val="28"/>
    </w:rPr>
  </w:style>
  <w:style w:type="paragraph" w:styleId="BodyText">
    <w:name w:val="Body Text"/>
    <w:basedOn w:val="Normal"/>
    <w:link w:val="BodyTextChar"/>
    <w:uiPriority w:val="99"/>
    <w:semiHidden/>
    <w:unhideWhenUsed/>
    <w:rsid w:val="00D82D0D"/>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styleId="Index" w:customStyle="1">
    <w:name w:val="Index"/>
    <w:basedOn w:val="Normal"/>
    <w:qFormat/>
    <w:pPr>
      <w:suppressLineNumbers/>
    </w:pPr>
    <w:rPr>
      <w:rFonts w:cs="Mangal"/>
    </w:rPr>
  </w:style>
  <w:style w:type="paragraph" w:styleId="Title">
    <w:name w:val="Title"/>
    <w:basedOn w:val="Normal"/>
    <w:link w:val="TitleChar"/>
    <w:qFormat/>
    <w:rsid w:val="00D82D0D"/>
    <w:pPr>
      <w:jc w:val="center"/>
    </w:pPr>
    <w:rPr>
      <w:b/>
      <w:sz w:val="20"/>
    </w:rPr>
  </w:style>
  <w:style w:type="paragraph" w:styleId="Header">
    <w:name w:val="header"/>
    <w:basedOn w:val="Normal"/>
    <w:link w:val="HeaderChar"/>
    <w:rsid w:val="00D82D0D"/>
    <w:pPr>
      <w:tabs>
        <w:tab w:val="center" w:pos="4320"/>
        <w:tab w:val="right" w:pos="8640"/>
      </w:tabs>
    </w:pPr>
  </w:style>
  <w:style w:type="paragraph" w:styleId="Footer">
    <w:name w:val="footer"/>
    <w:basedOn w:val="Normal"/>
    <w:link w:val="FooterChar"/>
    <w:rsid w:val="00D82D0D"/>
    <w:pPr>
      <w:tabs>
        <w:tab w:val="center" w:pos="4320"/>
        <w:tab w:val="right" w:pos="8640"/>
      </w:tabs>
    </w:pPr>
  </w:style>
  <w:style w:type="paragraph" w:styleId="BodyTextIndent">
    <w:name w:val="Body Text Indent"/>
    <w:basedOn w:val="BodyText"/>
    <w:link w:val="BodyTextIndentChar"/>
    <w:uiPriority w:val="99"/>
    <w:semiHidden/>
    <w:unhideWhenUsed/>
    <w:qFormat/>
    <w:rsid w:val="00D82D0D"/>
    <w:pPr>
      <w:spacing w:after="0"/>
      <w:ind w:firstLine="360"/>
    </w:pPr>
  </w:style>
  <w:style w:type="paragraph" w:styleId="BalloonText">
    <w:name w:val="Balloon Text"/>
    <w:basedOn w:val="Normal"/>
    <w:link w:val="BalloonTextChar"/>
    <w:uiPriority w:val="99"/>
    <w:semiHidden/>
    <w:unhideWhenUsed/>
    <w:qFormat/>
    <w:rsid w:val="00D82D0D"/>
    <w:rPr>
      <w:rFonts w:ascii="Tahoma" w:hAnsi="Tahoma" w:cs="Tahoma"/>
      <w:sz w:val="16"/>
      <w:szCs w:val="16"/>
    </w:rPr>
  </w:style>
  <w:style w:type="paragraph" w:styleId="CommentText">
    <w:name w:val="annotation text"/>
    <w:basedOn w:val="Normal"/>
    <w:link w:val="CommentTextChar"/>
    <w:uiPriority w:val="99"/>
    <w:semiHidden/>
    <w:unhideWhenUsed/>
    <w:qFormat/>
    <w:rsid w:val="00873091"/>
    <w:rPr>
      <w:sz w:val="20"/>
    </w:rPr>
  </w:style>
  <w:style w:type="paragraph" w:styleId="CommentSubject">
    <w:name w:val="annotation subject"/>
    <w:basedOn w:val="CommentText"/>
    <w:next w:val="CommentText"/>
    <w:link w:val="CommentSubjectChar"/>
    <w:uiPriority w:val="99"/>
    <w:semiHidden/>
    <w:unhideWhenUsed/>
    <w:qFormat/>
    <w:rsid w:val="00873091"/>
    <w:rPr>
      <w:b/>
      <w:bCs/>
    </w:rPr>
  </w:style>
  <w:style w:type="paragraph" w:styleId="Revision">
    <w:name w:val="Revision"/>
    <w:uiPriority w:val="99"/>
    <w:semiHidden/>
    <w:qFormat/>
    <w:rsid w:val="0010669E"/>
    <w:rPr>
      <w:rFonts w:ascii="Garamond" w:hAnsi="Garamond" w:eastAsia="Times New Roman" w:cs="Times New Roman"/>
      <w:sz w:val="24"/>
      <w:szCs w:val="20"/>
      <w:lang w:val="en-US"/>
    </w:rPr>
  </w:style>
  <w:style w:type="character" w:styleId="MLParticulars1Char" w:customStyle="1">
    <w:name w:val="ML Particulars 1 Char"/>
    <w:basedOn w:val="DefaultParagraphFont"/>
    <w:link w:val="MLParticulars1"/>
    <w:qFormat/>
    <w:rsid w:val="00093D5C"/>
    <w:rPr>
      <w:rFonts w:ascii="Raleway" w:hAnsi="Raleway"/>
      <w:b/>
      <w:color w:val="535255"/>
      <w:sz w:val="28"/>
      <w:szCs w:val="28"/>
    </w:rPr>
  </w:style>
  <w:style w:type="character" w:styleId="IndexLink" w:customStyle="1">
    <w:name w:val="Index Link"/>
    <w:qFormat/>
    <w:rsid w:val="00093D5C"/>
  </w:style>
  <w:style w:type="paragraph" w:styleId="TOC1">
    <w:name w:val="toc 1"/>
    <w:basedOn w:val="Normal"/>
    <w:next w:val="Normal"/>
    <w:autoRedefine/>
    <w:uiPriority w:val="39"/>
    <w:unhideWhenUsed/>
    <w:qFormat/>
    <w:rsid w:val="002754A3"/>
    <w:pPr>
      <w:tabs>
        <w:tab w:val="right" w:leader="dot" w:pos="12294"/>
      </w:tabs>
      <w:spacing w:before="120" w:after="120" w:line="400" w:lineRule="exact"/>
      <w:ind w:left="454" w:hanging="453"/>
    </w:pPr>
    <w:rPr>
      <w:rFonts w:ascii="Raleway" w:hAnsi="Raleway" w:cs="Times New Roman (Body CS)" w:eastAsiaTheme="minorHAnsi"/>
      <w:b/>
      <w:bCs/>
      <w:caps/>
      <w:sz w:val="22"/>
      <w:lang w:val="en-AU"/>
    </w:rPr>
  </w:style>
  <w:style w:type="paragraph" w:styleId="MLNormal" w:customStyle="1">
    <w:name w:val="ML Normal"/>
    <w:qFormat/>
    <w:rsid w:val="00093D5C"/>
    <w:pPr>
      <w:spacing w:before="120" w:after="120"/>
      <w:ind w:left="425"/>
      <w:jc w:val="both"/>
    </w:pPr>
    <w:rPr>
      <w:rFonts w:ascii="Raleway" w:hAnsi="Raleway" w:eastAsia="Calibri"/>
      <w:color w:val="535255"/>
      <w:sz w:val="22"/>
    </w:rPr>
  </w:style>
  <w:style w:type="paragraph" w:styleId="MLParticulars1" w:customStyle="1">
    <w:name w:val="ML Particulars 1"/>
    <w:next w:val="Normal"/>
    <w:link w:val="MLParticulars1Char"/>
    <w:qFormat/>
    <w:rsid w:val="00093D5C"/>
    <w:pPr>
      <w:spacing w:before="120" w:after="120"/>
      <w:ind w:left="993" w:hanging="709"/>
    </w:pPr>
    <w:rPr>
      <w:rFonts w:ascii="Raleway" w:hAnsi="Raleway"/>
      <w:b/>
      <w:color w:val="535255"/>
      <w:sz w:val="28"/>
      <w:szCs w:val="28"/>
    </w:rPr>
  </w:style>
  <w:style w:type="paragraph" w:styleId="MLH1" w:customStyle="1">
    <w:name w:val="ML H1"/>
    <w:qFormat/>
    <w:rsid w:val="00093D5C"/>
    <w:pPr>
      <w:spacing w:before="240" w:line="360" w:lineRule="auto"/>
      <w:ind w:left="1134" w:hanging="708"/>
      <w:contextualSpacing/>
    </w:pPr>
    <w:rPr>
      <w:rFonts w:ascii="Raleway" w:hAnsi="Raleway" w:eastAsia="Calibri"/>
      <w:b/>
      <w:bCs/>
      <w:caps/>
      <w:color w:val="7F7F7F" w:themeColor="text1" w:themeTint="80"/>
      <w:sz w:val="32"/>
      <w:szCs w:val="40"/>
    </w:rPr>
  </w:style>
  <w:style w:type="paragraph" w:styleId="MLParticulars3" w:customStyle="1">
    <w:name w:val="ML Particulars 3"/>
    <w:basedOn w:val="Normal"/>
    <w:qFormat/>
    <w:rsid w:val="00093D5C"/>
    <w:pPr>
      <w:spacing w:before="120" w:after="120" w:line="360" w:lineRule="auto"/>
      <w:ind w:left="1843" w:hanging="709"/>
      <w:contextualSpacing/>
      <w:jc w:val="both"/>
    </w:pPr>
    <w:rPr>
      <w:rFonts w:ascii="Raleway" w:hAnsi="Raleway" w:eastAsiaTheme="minorHAnsi" w:cstheme="minorBidi"/>
      <w:color w:val="535255"/>
      <w:sz w:val="22"/>
      <w:szCs w:val="22"/>
      <w:lang w:val="en-AU"/>
    </w:rPr>
  </w:style>
  <w:style w:type="paragraph" w:styleId="MLParties1" w:customStyle="1">
    <w:name w:val="ML Parties 1"/>
    <w:qFormat/>
    <w:rsid w:val="00093D5C"/>
    <w:pPr>
      <w:spacing w:before="120" w:after="120"/>
      <w:ind w:left="1134" w:hanging="708"/>
    </w:pPr>
    <w:rPr>
      <w:rFonts w:ascii="Raleway" w:hAnsi="Raleway" w:eastAsia="Calibri"/>
      <w:b/>
      <w:color w:val="535255"/>
      <w:sz w:val="22"/>
    </w:rPr>
  </w:style>
  <w:style w:type="paragraph" w:styleId="MLParties2" w:customStyle="1">
    <w:name w:val="ML Parties 2"/>
    <w:basedOn w:val="MLNormal"/>
    <w:qFormat/>
    <w:rsid w:val="00093D5C"/>
    <w:pPr>
      <w:ind w:left="0"/>
    </w:pPr>
    <w:rPr>
      <w:b/>
    </w:rPr>
  </w:style>
  <w:style w:type="paragraph" w:styleId="MLH2" w:customStyle="1">
    <w:name w:val="ML H2"/>
    <w:qFormat/>
    <w:rsid w:val="005E55C4"/>
    <w:pPr>
      <w:spacing w:before="120" w:after="120" w:line="360" w:lineRule="auto"/>
      <w:ind w:left="1134" w:hanging="709"/>
      <w:jc w:val="both"/>
    </w:pPr>
    <w:rPr>
      <w:rFonts w:ascii="Raleway" w:hAnsi="Raleway" w:eastAsia="Calibri"/>
      <w:color w:val="535255"/>
      <w:sz w:val="22"/>
      <w:szCs w:val="28"/>
    </w:rPr>
  </w:style>
  <w:style w:type="paragraph" w:styleId="MLH3" w:customStyle="1">
    <w:name w:val="ML H3"/>
    <w:basedOn w:val="Normal"/>
    <w:qFormat/>
    <w:rsid w:val="005E55C4"/>
    <w:pPr>
      <w:spacing w:before="120" w:after="120" w:line="360" w:lineRule="auto"/>
      <w:ind w:left="1843" w:hanging="709"/>
      <w:contextualSpacing/>
      <w:jc w:val="both"/>
    </w:pPr>
    <w:rPr>
      <w:rFonts w:ascii="Raleway" w:hAnsi="Raleway" w:eastAsiaTheme="minorHAnsi" w:cstheme="minorBidi"/>
      <w:color w:val="535255"/>
      <w:sz w:val="22"/>
      <w:szCs w:val="22"/>
      <w:lang w:val="en-AU"/>
    </w:rPr>
  </w:style>
  <w:style w:type="paragraph" w:styleId="MLH4" w:customStyle="1">
    <w:name w:val="ML H4"/>
    <w:basedOn w:val="Normal"/>
    <w:qFormat/>
    <w:rsid w:val="005E55C4"/>
    <w:pPr>
      <w:spacing w:before="120" w:after="120" w:line="360" w:lineRule="auto"/>
      <w:ind w:left="2552" w:right="-454" w:hanging="709"/>
      <w:contextualSpacing/>
    </w:pPr>
    <w:rPr>
      <w:rFonts w:ascii="Raleway" w:hAnsi="Raleway" w:eastAsiaTheme="minorHAnsi" w:cstheme="minorBidi"/>
      <w:color w:val="535255"/>
      <w:sz w:val="22"/>
      <w:szCs w:val="22"/>
      <w:lang w:val="en-AU"/>
    </w:rPr>
  </w:style>
  <w:style w:type="character" w:styleId="Hyperlink">
    <w:name w:val="Hyperlink"/>
    <w:basedOn w:val="DefaultParagraphFont"/>
    <w:uiPriority w:val="99"/>
    <w:unhideWhenUsed/>
    <w:rsid w:val="00C07977"/>
    <w:rPr>
      <w:color w:val="0000FF" w:themeColor="hyperlink"/>
      <w:u w:val="single"/>
    </w:rPr>
  </w:style>
  <w:style w:type="paragraph" w:styleId="MLParticulars2" w:customStyle="1">
    <w:name w:val="ML Particulars 2"/>
    <w:basedOn w:val="Normal"/>
    <w:qFormat/>
    <w:rsid w:val="00114724"/>
    <w:pPr>
      <w:spacing w:before="144" w:after="60"/>
      <w:ind w:left="709" w:hanging="709"/>
      <w:outlineLvl w:val="0"/>
    </w:pPr>
    <w:rPr>
      <w:rFonts w:ascii="Raleway" w:hAnsi="Raleway" w:eastAsiaTheme="minorHAnsi" w:cstheme="minorBidi"/>
      <w:b/>
      <w:color w:val="535255"/>
      <w:sz w:val="22"/>
      <w:szCs w:val="22"/>
      <w:lang w:val="en-AU"/>
    </w:rPr>
  </w:style>
  <w:style w:type="table" w:styleId="TableGrid">
    <w:name w:val="Table Grid"/>
    <w:basedOn w:val="TableNormal"/>
    <w:uiPriority w:val="59"/>
    <w:rsid w:val="00A639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62660"/>
    <w:pPr>
      <w:ind w:left="720"/>
      <w:contextualSpacing/>
    </w:pPr>
  </w:style>
  <w:style w:type="character" w:styleId="UnresolvedMention">
    <w:name w:val="Unresolved Mention"/>
    <w:basedOn w:val="DefaultParagraphFont"/>
    <w:uiPriority w:val="99"/>
    <w:rsid w:val="00453331"/>
    <w:rPr>
      <w:color w:val="605E5C"/>
      <w:shd w:val="clear" w:color="auto" w:fill="E1DFDD"/>
    </w:rPr>
  </w:style>
  <w:style w:type="paragraph" w:styleId="MLShtH1" w:customStyle="1">
    <w:name w:val="ML Sht H1"/>
    <w:basedOn w:val="Heading1"/>
    <w:qFormat/>
    <w:rsid w:val="001063B7"/>
    <w:pPr>
      <w:keepNext w:val="0"/>
      <w:widowControl w:val="0"/>
      <w:numPr>
        <w:numId w:val="1"/>
      </w:numPr>
      <w:tabs>
        <w:tab w:val="left" w:pos="426"/>
      </w:tabs>
    </w:pPr>
    <w:rPr>
      <w:rFonts w:ascii="Raleway" w:hAnsi="Raleway" w:cs="Arial"/>
      <w:b/>
      <w:bCs/>
      <w:sz w:val="18"/>
      <w:szCs w:val="18"/>
    </w:rPr>
  </w:style>
  <w:style w:type="paragraph" w:styleId="MLShtH2" w:customStyle="1">
    <w:name w:val="ML Sht H2"/>
    <w:basedOn w:val="Heading2"/>
    <w:qFormat/>
    <w:rsid w:val="001063B7"/>
    <w:pPr>
      <w:widowControl w:val="0"/>
      <w:numPr>
        <w:ilvl w:val="1"/>
        <w:numId w:val="1"/>
      </w:numPr>
      <w:tabs>
        <w:tab w:val="left" w:pos="426"/>
      </w:tabs>
    </w:pPr>
    <w:rPr>
      <w:rFonts w:ascii="Raleway" w:hAnsi="Raleway" w:cs="Arial"/>
      <w:bCs w:val="0"/>
      <w:sz w:val="18"/>
      <w:szCs w:val="18"/>
    </w:rPr>
  </w:style>
  <w:style w:type="paragraph" w:styleId="MLShtH3" w:customStyle="1">
    <w:name w:val="ML Sht H3"/>
    <w:basedOn w:val="MLShtH2"/>
    <w:qFormat/>
    <w:rsid w:val="00FD070D"/>
    <w:pPr>
      <w:numPr>
        <w:ilvl w:val="2"/>
      </w:numPr>
      <w:tabs>
        <w:tab w:val="clear" w:pos="426"/>
      </w:tabs>
    </w:pPr>
  </w:style>
  <w:style w:type="paragraph" w:styleId="MLShtH5" w:customStyle="1">
    <w:name w:val="ML Sht H5"/>
    <w:qFormat/>
    <w:rsid w:val="00FD070D"/>
    <w:pPr>
      <w:numPr>
        <w:ilvl w:val="3"/>
        <w:numId w:val="1"/>
      </w:numPr>
    </w:pPr>
    <w:rPr>
      <w:rFonts w:ascii="Raleway" w:hAnsi="Raleway" w:eastAsia="Times New Roman" w:cs="Arial"/>
      <w:iCs/>
      <w:sz w:val="18"/>
      <w:szCs w:val="18"/>
      <w:lang w:val="en-US"/>
    </w:rPr>
  </w:style>
  <w:style w:type="paragraph" w:styleId="MLShtNormal" w:customStyle="1">
    <w:name w:val="ML Sht Normal"/>
    <w:basedOn w:val="Title"/>
    <w:qFormat/>
    <w:rsid w:val="00FD070D"/>
    <w:pPr>
      <w:widowControl w:val="0"/>
      <w:ind w:right="-11"/>
      <w:jc w:val="both"/>
    </w:pPr>
    <w:rPr>
      <w:rFonts w:ascii="Raleway" w:hAnsi="Raleway" w:cs="Arial"/>
      <w:b w:val="0"/>
      <w:sz w:val="18"/>
      <w:szCs w:val="18"/>
    </w:rPr>
  </w:style>
  <w:style w:type="character" w:styleId="Heading3Char" w:customStyle="1">
    <w:name w:val="Heading 3 Char"/>
    <w:basedOn w:val="DefaultParagraphFont"/>
    <w:link w:val="Heading3"/>
    <w:uiPriority w:val="9"/>
    <w:semiHidden/>
    <w:rsid w:val="00BC28CB"/>
    <w:rPr>
      <w:rFonts w:asciiTheme="majorHAnsi" w:hAnsiTheme="majorHAnsi" w:eastAsiaTheme="majorEastAsia" w:cstheme="majorBidi"/>
      <w:color w:val="243F60" w:themeColor="accent1" w:themeShade="7F"/>
      <w:sz w:val="24"/>
      <w:szCs w:val="24"/>
      <w:lang w:val="en-US"/>
    </w:rPr>
  </w:style>
  <w:style w:type="paragraph" w:styleId="Bodysubclause" w:customStyle="1">
    <w:name w:val="Body  sub clause"/>
    <w:basedOn w:val="Normal"/>
    <w:rsid w:val="00BC28CB"/>
    <w:pPr>
      <w:spacing w:before="240" w:after="120" w:line="300" w:lineRule="atLeast"/>
      <w:ind w:left="720"/>
      <w:jc w:val="both"/>
    </w:pPr>
    <w:rPr>
      <w:rFonts w:ascii="Times New Roman" w:hAnsi="Times New Roman"/>
      <w:sz w:val="22"/>
      <w:lang w:val="en-GB"/>
    </w:rPr>
  </w:style>
  <w:style w:type="paragraph" w:styleId="XExecution" w:customStyle="1">
    <w:name w:val="X Execution"/>
    <w:basedOn w:val="Normal"/>
    <w:rsid w:val="00BC28CB"/>
    <w:pPr>
      <w:tabs>
        <w:tab w:val="left" w:pos="0"/>
        <w:tab w:val="left" w:pos="3544"/>
      </w:tabs>
      <w:spacing w:line="300" w:lineRule="atLeast"/>
      <w:ind w:right="459"/>
    </w:pPr>
    <w:rPr>
      <w:rFonts w:ascii="Times New Roman" w:hAnsi="Times New Roman"/>
      <w:color w:val="000000"/>
      <w:sz w:val="22"/>
      <w:lang w:val="en-GB"/>
    </w:rPr>
  </w:style>
  <w:style w:type="paragraph" w:styleId="NormalSpaced" w:customStyle="1">
    <w:name w:val="NormalSpaced"/>
    <w:basedOn w:val="Normal"/>
    <w:next w:val="Normal"/>
    <w:rsid w:val="00BC28CB"/>
    <w:pPr>
      <w:spacing w:after="240" w:line="300" w:lineRule="atLeast"/>
      <w:jc w:val="both"/>
    </w:pPr>
    <w:rPr>
      <w:rFonts w:ascii="Times New Roman" w:hAnsi="Times New Roman"/>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mode.law/get-a-quote/"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mode.law/get-advice/"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mode.law/" TargetMode="Externa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glossary/document.xml" Id="Rec0cc4250d75419d" /></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0.png"/><Relationship Id="rId4"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0c25755-db4d-430c-b5e5-0c91ae2f39f1}"/>
      </w:docPartPr>
      <w:docPartBody>
        <w:p w14:paraId="32D31E0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282B45235DF049A5693082C192C23E" ma:contentTypeVersion="12" ma:contentTypeDescription="Create a new document." ma:contentTypeScope="" ma:versionID="ac1e2a8b52abf06d28b204348918f2d9">
  <xsd:schema xmlns:xsd="http://www.w3.org/2001/XMLSchema" xmlns:xs="http://www.w3.org/2001/XMLSchema" xmlns:p="http://schemas.microsoft.com/office/2006/metadata/properties" xmlns:ns2="d6e204c4-a97b-4935-b569-5a4fce226a07" xmlns:ns3="04a59e52-eb65-4dda-ad1f-cf93b749bd06" targetNamespace="http://schemas.microsoft.com/office/2006/metadata/properties" ma:root="true" ma:fieldsID="872f181b92129d180fe6f4e901295926" ns2:_="" ns3:_="">
    <xsd:import namespace="d6e204c4-a97b-4935-b569-5a4fce226a07"/>
    <xsd:import namespace="04a59e52-eb65-4dda-ad1f-cf93b749bd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204c4-a97b-4935-b569-5a4fce226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557d66-f906-411d-961c-6f484a011cd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59e52-eb65-4dda-ad1f-cf93b749bd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496b28c-18d3-41ae-941f-2391ccf1f19e}" ma:internalName="TaxCatchAll" ma:showField="CatchAllData" ma:web="04a59e52-eb65-4dda-ad1f-cf93b749bd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6e204c4-a97b-4935-b569-5a4fce226a07">
      <Terms xmlns="http://schemas.microsoft.com/office/infopath/2007/PartnerControls"/>
    </lcf76f155ced4ddcb4097134ff3c332f>
    <TaxCatchAll xmlns="04a59e52-eb65-4dda-ad1f-cf93b749bd06" xsi:nil="true"/>
  </documentManagement>
</p:properties>
</file>

<file path=customXml/itemProps1.xml><?xml version="1.0" encoding="utf-8"?>
<ds:datastoreItem xmlns:ds="http://schemas.openxmlformats.org/officeDocument/2006/customXml" ds:itemID="{D0F78006-012E-44F0-8576-06E03D083FE3}">
  <ds:schemaRefs>
    <ds:schemaRef ds:uri="http://schemas.microsoft.com/sharepoint/v3/contenttype/forms"/>
  </ds:schemaRefs>
</ds:datastoreItem>
</file>

<file path=customXml/itemProps2.xml><?xml version="1.0" encoding="utf-8"?>
<ds:datastoreItem xmlns:ds="http://schemas.openxmlformats.org/officeDocument/2006/customXml" ds:itemID="{F670989C-09C9-4888-A6EE-4909BEDA99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204c4-a97b-4935-b569-5a4fce226a07"/>
    <ds:schemaRef ds:uri="04a59e52-eb65-4dda-ad1f-cf93b749b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7B9344-6559-964A-BF4D-527673D302CF}">
  <ds:schemaRefs>
    <ds:schemaRef ds:uri="http://schemas.openxmlformats.org/officeDocument/2006/bibliography"/>
  </ds:schemaRefs>
</ds:datastoreItem>
</file>

<file path=customXml/itemProps4.xml><?xml version="1.0" encoding="utf-8"?>
<ds:datastoreItem xmlns:ds="http://schemas.openxmlformats.org/officeDocument/2006/customXml" ds:itemID="{D83CA989-E310-4074-8DF0-214F51F2A0D1}">
  <ds:schemaRefs>
    <ds:schemaRef ds:uri="http://schemas.microsoft.com/office/2006/metadata/properties"/>
    <ds:schemaRef ds:uri="http://schemas.microsoft.com/office/infopath/2007/PartnerControls"/>
    <ds:schemaRef ds:uri="d6e204c4-a97b-4935-b569-5a4fce226a07"/>
    <ds:schemaRef ds:uri="04a59e52-eb65-4dda-ad1f-cf93b749bd0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Clearpoint Legal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Helen</dc:creator>
  <dc:description/>
  <lastModifiedBy>Yule Guttenbeil</lastModifiedBy>
  <revision>14</revision>
  <lastPrinted>2019-03-15T01:27:00.0000000Z</lastPrinted>
  <dcterms:created xsi:type="dcterms:W3CDTF">2020-11-01T23:45:00.0000000Z</dcterms:created>
  <dcterms:modified xsi:type="dcterms:W3CDTF">2022-10-03T08:20:58.6712282Z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0x01010028282B45235DF049A5693082C192C23E</vt:lpwstr>
  </property>
</Properties>
</file>