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webextensions/taskpanes.xml" ContentType="application/vnd.ms-office.webextensiontaskpanes+xml"/>
  <Override PartName="/word/webextensions/webextension1.xml" ContentType="application/vnd.ms-office.webextensio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rsidR="00D4387D" w:rsidP="00D4387D" w:rsidRDefault="00D4387D" w14:paraId="4DD87837" w14:textId="77777777">
      <w:pPr>
        <w:spacing w:before="0" w:after="0" w:line="240" w:lineRule="auto"/>
        <w:rPr>
          <w:rFonts w:ascii="Raleway" w:hAnsi="Raleway"/>
          <w:b/>
          <w:sz w:val="22"/>
          <w:szCs w:val="22"/>
        </w:rPr>
      </w:pPr>
    </w:p>
    <w:p w:rsidR="00D4387D" w:rsidP="00966C1F" w:rsidRDefault="00D4387D" w14:paraId="0488AF86" w14:textId="77777777">
      <w:pPr>
        <w:spacing w:before="0" w:after="0" w:line="240" w:lineRule="auto"/>
        <w:jc w:val="right"/>
        <w:rPr>
          <w:rFonts w:ascii="Raleway" w:hAnsi="Raleway"/>
          <w:b/>
          <w:sz w:val="96"/>
          <w:szCs w:val="96"/>
        </w:rPr>
      </w:pPr>
    </w:p>
    <w:p w:rsidR="00D4387D" w:rsidP="00D4387D" w:rsidRDefault="00D4387D" w14:paraId="0AC25D7B" w14:textId="77777777">
      <w:pPr>
        <w:spacing w:before="0" w:after="0" w:line="240" w:lineRule="auto"/>
        <w:rPr>
          <w:rFonts w:ascii="Raleway" w:hAnsi="Raleway"/>
          <w:b/>
          <w:sz w:val="96"/>
          <w:szCs w:val="96"/>
        </w:rPr>
      </w:pPr>
    </w:p>
    <w:p w:rsidR="00D4387D" w:rsidP="00D4387D" w:rsidRDefault="00D4387D" w14:paraId="5D88FB31" w14:textId="77777777">
      <w:pPr>
        <w:tabs>
          <w:tab w:val="left" w:pos="2552"/>
        </w:tabs>
        <w:spacing w:before="0" w:after="0" w:line="240" w:lineRule="auto"/>
        <w:ind w:left="2552"/>
        <w:rPr>
          <w:rFonts w:ascii="Raleway" w:hAnsi="Raleway"/>
          <w:b/>
          <w:sz w:val="96"/>
          <w:szCs w:val="96"/>
        </w:rPr>
      </w:pPr>
    </w:p>
    <w:p w:rsidR="00D4387D" w:rsidP="00D4387D" w:rsidRDefault="00D4387D" w14:paraId="6B1979E3" w14:textId="77777777">
      <w:pPr>
        <w:spacing w:before="0" w:after="0" w:line="240" w:lineRule="auto"/>
        <w:rPr>
          <w:rFonts w:ascii="Raleway" w:hAnsi="Raleway"/>
          <w:b/>
          <w:color w:val="535255"/>
          <w:sz w:val="22"/>
          <w:szCs w:val="22"/>
        </w:rPr>
      </w:pPr>
      <w:r>
        <w:rPr>
          <w:rFonts w:ascii="Raleway" w:hAnsi="Raleway"/>
          <w:b/>
          <w:sz w:val="96"/>
          <w:szCs w:val="96"/>
        </w:rPr>
        <w:br/>
      </w:r>
    </w:p>
    <w:p w:rsidRPr="00A56479" w:rsidR="00D4387D" w:rsidP="00D4387D" w:rsidRDefault="00D4387D" w14:paraId="4B65F9AB" w14:textId="77777777">
      <w:pPr>
        <w:spacing w:before="0" w:after="0" w:line="240" w:lineRule="auto"/>
        <w:rPr>
          <w:rFonts w:ascii="Raleway" w:hAnsi="Raleway"/>
          <w:b/>
          <w:color w:val="535255"/>
          <w:sz w:val="22"/>
          <w:szCs w:val="22"/>
        </w:rPr>
      </w:pPr>
      <w:r>
        <w:rPr>
          <w:rFonts w:ascii="Raleway" w:hAnsi="Raleway"/>
          <w:b/>
          <w:color w:val="535255"/>
          <w:sz w:val="22"/>
          <w:szCs w:val="22"/>
        </w:rPr>
        <w:br/>
      </w:r>
    </w:p>
    <w:p w:rsidR="00D4387D" w:rsidP="00D4387D" w:rsidRDefault="00D4387D" w14:paraId="2227E6DF" w14:textId="77777777">
      <w:pPr>
        <w:ind w:left="2410" w:right="-171"/>
        <w:jc w:val="right"/>
        <w:rPr>
          <w:rFonts w:ascii="Raleway" w:hAnsi="Raleway"/>
          <w:b/>
          <w:bCs/>
          <w:caps/>
          <w:color w:val="7F7F7F" w:themeColor="text1" w:themeTint="80"/>
          <w:sz w:val="40"/>
          <w:szCs w:val="40"/>
        </w:rPr>
      </w:pPr>
    </w:p>
    <w:p w:rsidR="00D4387D" w:rsidP="00D4387D" w:rsidRDefault="00D4387D" w14:paraId="6FD0B301" w14:textId="77777777">
      <w:pPr>
        <w:ind w:left="2410" w:right="-171"/>
        <w:rPr>
          <w:rFonts w:ascii="Raleway" w:hAnsi="Raleway"/>
          <w:b/>
          <w:bCs/>
          <w:caps/>
          <w:color w:val="7F7F7F" w:themeColor="text1" w:themeTint="80"/>
          <w:sz w:val="40"/>
          <w:szCs w:val="40"/>
        </w:rPr>
      </w:pPr>
      <w:r>
        <w:rPr>
          <w:rFonts w:ascii="Raleway" w:hAnsi="Raleway"/>
          <w:b/>
          <w:bCs/>
          <w:caps/>
          <w:noProof/>
          <w:color w:val="000000" w:themeColor="text1"/>
          <w:sz w:val="40"/>
          <w:szCs w:val="40"/>
          <w:lang w:val="en-US"/>
        </w:rPr>
        <w:drawing>
          <wp:inline distT="0" distB="0" distL="0" distR="0" wp14:anchorId="17B6715C" wp14:editId="4D279EF4">
            <wp:extent cx="6085205" cy="6116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ModeLaw-Stamp-grey.png"/>
                    <pic:cNvPicPr/>
                  </pic:nvPicPr>
                  <pic:blipFill>
                    <a:blip r:embed="rId8"/>
                    <a:stretch>
                      <a:fillRect/>
                    </a:stretch>
                  </pic:blipFill>
                  <pic:spPr>
                    <a:xfrm>
                      <a:off x="0" y="0"/>
                      <a:ext cx="6085205" cy="6116320"/>
                    </a:xfrm>
                    <a:prstGeom prst="rect">
                      <a:avLst/>
                    </a:prstGeom>
                  </pic:spPr>
                </pic:pic>
              </a:graphicData>
            </a:graphic>
          </wp:inline>
        </w:drawing>
      </w:r>
    </w:p>
    <w:p w:rsidR="006F20A5" w:rsidP="00267216" w:rsidRDefault="005B5E62" w14:paraId="5924A285" w14:textId="77777777">
      <w:pPr>
        <w:pStyle w:val="MLH1"/>
        <w:numPr>
          <w:ilvl w:val="0"/>
          <w:numId w:val="0"/>
        </w:numPr>
        <w:ind w:left="426"/>
        <w:rPr>
          <w:noProof/>
        </w:rPr>
      </w:pPr>
      <w:bookmarkStart w:name="_Toc19189115" w:id="0"/>
      <w:bookmarkStart w:name="_Toc20386610" w:id="1"/>
      <w:bookmarkStart w:name="_Ref347674780" w:id="2"/>
      <w:bookmarkStart w:name="_Toc442778071" w:id="3"/>
      <w:bookmarkStart w:name="_Toc339360282" w:id="4"/>
      <w:r w:rsidRPr="005B5E62">
        <w:lastRenderedPageBreak/>
        <w:t>CONTENTS</w:t>
      </w:r>
      <w:bookmarkEnd w:id="0"/>
      <w:bookmarkEnd w:id="1"/>
      <w:r w:rsidR="007760CB">
        <w:fldChar w:fldCharType="begin"/>
      </w:r>
      <w:r w:rsidR="007760CB">
        <w:instrText xml:space="preserve"> TOC \h \z \t "ML H1,1" </w:instrText>
      </w:r>
      <w:r w:rsidR="007760CB">
        <w:fldChar w:fldCharType="separate"/>
      </w:r>
    </w:p>
    <w:p w:rsidRPr="00663326" w:rsidR="006F20A5" w:rsidP="006B4EDD" w:rsidRDefault="00FB1B00" w14:paraId="3B64A611" w14:textId="3195E7E7">
      <w:pPr>
        <w:pStyle w:val="TOC1"/>
        <w:spacing w:before="60" w:after="60"/>
        <w:rPr>
          <w:rFonts w:asciiTheme="minorHAnsi" w:hAnsiTheme="minorHAnsi" w:eastAsiaTheme="minorEastAsia" w:cstheme="minorBidi"/>
          <w:noProof/>
          <w:sz w:val="20"/>
          <w:lang w:eastAsia="en-GB"/>
        </w:rPr>
      </w:pPr>
      <w:hyperlink w:history="1" w:anchor="_Toc20386611">
        <w:r w:rsidRPr="00663326" w:rsidR="006F20A5">
          <w:rPr>
            <w:rStyle w:val="Hyperlink"/>
            <w:noProof/>
            <w:sz w:val="20"/>
          </w:rPr>
          <w:t>PARTIES AND EXECUTION</w:t>
        </w:r>
        <w:r w:rsidRPr="00663326" w:rsidR="006F20A5">
          <w:rPr>
            <w:noProof/>
            <w:webHidden/>
            <w:sz w:val="20"/>
          </w:rPr>
          <w:tab/>
        </w:r>
        <w:r w:rsidRPr="00663326" w:rsidR="006F20A5">
          <w:rPr>
            <w:noProof/>
            <w:webHidden/>
            <w:sz w:val="20"/>
          </w:rPr>
          <w:fldChar w:fldCharType="begin"/>
        </w:r>
        <w:r w:rsidRPr="00663326" w:rsidR="006F20A5">
          <w:rPr>
            <w:noProof/>
            <w:webHidden/>
            <w:sz w:val="20"/>
          </w:rPr>
          <w:instrText xml:space="preserve"> PAGEREF _Toc20386611 \h </w:instrText>
        </w:r>
        <w:r w:rsidRPr="00663326" w:rsidR="006F20A5">
          <w:rPr>
            <w:noProof/>
            <w:webHidden/>
            <w:sz w:val="20"/>
          </w:rPr>
        </w:r>
        <w:r w:rsidRPr="00663326" w:rsidR="006F20A5">
          <w:rPr>
            <w:noProof/>
            <w:webHidden/>
            <w:sz w:val="20"/>
          </w:rPr>
          <w:fldChar w:fldCharType="separate"/>
        </w:r>
        <w:r w:rsidRPr="00663326" w:rsidR="006F20A5">
          <w:rPr>
            <w:noProof/>
            <w:webHidden/>
            <w:sz w:val="20"/>
          </w:rPr>
          <w:t>4</w:t>
        </w:r>
        <w:r w:rsidRPr="00663326" w:rsidR="006F20A5">
          <w:rPr>
            <w:noProof/>
            <w:webHidden/>
            <w:sz w:val="20"/>
          </w:rPr>
          <w:fldChar w:fldCharType="end"/>
        </w:r>
      </w:hyperlink>
    </w:p>
    <w:p w:rsidRPr="00663326" w:rsidR="006F20A5" w:rsidP="006B4EDD" w:rsidRDefault="00FB1B00" w14:paraId="1F43A2EF" w14:textId="798C06F0">
      <w:pPr>
        <w:pStyle w:val="TOC1"/>
        <w:spacing w:before="60" w:after="60"/>
        <w:rPr>
          <w:rFonts w:asciiTheme="minorHAnsi" w:hAnsiTheme="minorHAnsi" w:eastAsiaTheme="minorEastAsia" w:cstheme="minorBidi"/>
          <w:noProof/>
          <w:sz w:val="20"/>
          <w:lang w:eastAsia="en-GB"/>
        </w:rPr>
      </w:pPr>
      <w:hyperlink w:history="1" w:anchor="_Toc20386612">
        <w:r w:rsidRPr="00663326" w:rsidR="006F20A5">
          <w:rPr>
            <w:rStyle w:val="Hyperlink"/>
            <w:noProof/>
            <w:sz w:val="20"/>
          </w:rPr>
          <w:t>Particulars</w:t>
        </w:r>
        <w:r w:rsidRPr="00663326" w:rsidR="006F20A5">
          <w:rPr>
            <w:noProof/>
            <w:webHidden/>
            <w:sz w:val="20"/>
          </w:rPr>
          <w:tab/>
        </w:r>
        <w:r w:rsidRPr="00663326" w:rsidR="006F20A5">
          <w:rPr>
            <w:noProof/>
            <w:webHidden/>
            <w:sz w:val="20"/>
          </w:rPr>
          <w:fldChar w:fldCharType="begin"/>
        </w:r>
        <w:r w:rsidRPr="00663326" w:rsidR="006F20A5">
          <w:rPr>
            <w:noProof/>
            <w:webHidden/>
            <w:sz w:val="20"/>
          </w:rPr>
          <w:instrText xml:space="preserve"> PAGEREF _Toc20386612 \h </w:instrText>
        </w:r>
        <w:r w:rsidRPr="00663326" w:rsidR="006F20A5">
          <w:rPr>
            <w:noProof/>
            <w:webHidden/>
            <w:sz w:val="20"/>
          </w:rPr>
        </w:r>
        <w:r w:rsidRPr="00663326" w:rsidR="006F20A5">
          <w:rPr>
            <w:noProof/>
            <w:webHidden/>
            <w:sz w:val="20"/>
          </w:rPr>
          <w:fldChar w:fldCharType="separate"/>
        </w:r>
        <w:r w:rsidRPr="00663326" w:rsidR="006F20A5">
          <w:rPr>
            <w:noProof/>
            <w:webHidden/>
            <w:sz w:val="20"/>
          </w:rPr>
          <w:t>5</w:t>
        </w:r>
        <w:r w:rsidRPr="00663326" w:rsidR="006F20A5">
          <w:rPr>
            <w:noProof/>
            <w:webHidden/>
            <w:sz w:val="20"/>
          </w:rPr>
          <w:fldChar w:fldCharType="end"/>
        </w:r>
      </w:hyperlink>
    </w:p>
    <w:p w:rsidRPr="00663326" w:rsidR="006F20A5" w:rsidP="006B4EDD" w:rsidRDefault="00FB1B00" w14:paraId="00CE6C9E" w14:textId="0B9D6BAE">
      <w:pPr>
        <w:pStyle w:val="TOC1"/>
        <w:spacing w:before="60" w:after="60"/>
        <w:rPr>
          <w:rFonts w:asciiTheme="minorHAnsi" w:hAnsiTheme="minorHAnsi" w:eastAsiaTheme="minorEastAsia" w:cstheme="minorBidi"/>
          <w:noProof/>
          <w:sz w:val="20"/>
          <w:lang w:eastAsia="en-GB"/>
        </w:rPr>
      </w:pPr>
      <w:hyperlink w:history="1" w:anchor="_Toc20386613">
        <w:r w:rsidRPr="00663326" w:rsidR="006F20A5">
          <w:rPr>
            <w:rStyle w:val="Hyperlink"/>
            <w:noProof/>
            <w:sz w:val="20"/>
            <w:lang w:val="en-GB"/>
          </w:rPr>
          <w:t>General Conditions</w:t>
        </w:r>
        <w:r w:rsidRPr="00663326" w:rsidR="006F20A5">
          <w:rPr>
            <w:noProof/>
            <w:webHidden/>
            <w:sz w:val="20"/>
          </w:rPr>
          <w:tab/>
        </w:r>
        <w:r w:rsidRPr="00663326" w:rsidR="006F20A5">
          <w:rPr>
            <w:noProof/>
            <w:webHidden/>
            <w:sz w:val="20"/>
          </w:rPr>
          <w:fldChar w:fldCharType="begin"/>
        </w:r>
        <w:r w:rsidRPr="00663326" w:rsidR="006F20A5">
          <w:rPr>
            <w:noProof/>
            <w:webHidden/>
            <w:sz w:val="20"/>
          </w:rPr>
          <w:instrText xml:space="preserve"> PAGEREF _Toc20386613 \h </w:instrText>
        </w:r>
        <w:r w:rsidRPr="00663326" w:rsidR="006F20A5">
          <w:rPr>
            <w:noProof/>
            <w:webHidden/>
            <w:sz w:val="20"/>
          </w:rPr>
        </w:r>
        <w:r w:rsidRPr="00663326" w:rsidR="006F20A5">
          <w:rPr>
            <w:noProof/>
            <w:webHidden/>
            <w:sz w:val="20"/>
          </w:rPr>
          <w:fldChar w:fldCharType="separate"/>
        </w:r>
        <w:r w:rsidRPr="00663326" w:rsidR="006F20A5">
          <w:rPr>
            <w:noProof/>
            <w:webHidden/>
            <w:sz w:val="20"/>
          </w:rPr>
          <w:t>6</w:t>
        </w:r>
        <w:r w:rsidRPr="00663326" w:rsidR="006F20A5">
          <w:rPr>
            <w:noProof/>
            <w:webHidden/>
            <w:sz w:val="20"/>
          </w:rPr>
          <w:fldChar w:fldCharType="end"/>
        </w:r>
      </w:hyperlink>
    </w:p>
    <w:p w:rsidRPr="00663326" w:rsidR="006F20A5" w:rsidP="006B4EDD" w:rsidRDefault="00FB1B00" w14:paraId="0A2988F2" w14:textId="658C7EDB">
      <w:pPr>
        <w:pStyle w:val="TOC1"/>
        <w:spacing w:before="60" w:after="60"/>
        <w:rPr>
          <w:rFonts w:asciiTheme="minorHAnsi" w:hAnsiTheme="minorHAnsi" w:eastAsiaTheme="minorEastAsia" w:cstheme="minorBidi"/>
          <w:noProof/>
          <w:sz w:val="20"/>
          <w:lang w:eastAsia="en-GB"/>
        </w:rPr>
      </w:pPr>
      <w:hyperlink w:history="1" w:anchor="_Toc20386614">
        <w:r w:rsidRPr="00663326" w:rsidR="006F20A5">
          <w:rPr>
            <w:rStyle w:val="Hyperlink"/>
            <w:noProof/>
            <w:sz w:val="20"/>
            <w:lang w:val="en-GB"/>
          </w:rPr>
          <w:t>1.</w:t>
        </w:r>
        <w:r w:rsidRPr="00663326" w:rsidR="006F20A5">
          <w:rPr>
            <w:rFonts w:asciiTheme="minorHAnsi" w:hAnsiTheme="minorHAnsi" w:eastAsiaTheme="minorEastAsia" w:cstheme="minorBidi"/>
            <w:noProof/>
            <w:sz w:val="20"/>
            <w:lang w:eastAsia="en-GB"/>
          </w:rPr>
          <w:tab/>
        </w:r>
        <w:r w:rsidRPr="00663326" w:rsidR="006F20A5">
          <w:rPr>
            <w:rStyle w:val="Hyperlink"/>
            <w:noProof/>
            <w:sz w:val="20"/>
            <w:lang w:val="en-GB"/>
          </w:rPr>
          <w:t>Definitions and interpretation</w:t>
        </w:r>
        <w:r w:rsidRPr="00663326" w:rsidR="006F20A5">
          <w:rPr>
            <w:noProof/>
            <w:webHidden/>
            <w:sz w:val="20"/>
          </w:rPr>
          <w:tab/>
        </w:r>
        <w:r w:rsidRPr="00663326" w:rsidR="006F20A5">
          <w:rPr>
            <w:noProof/>
            <w:webHidden/>
            <w:sz w:val="20"/>
          </w:rPr>
          <w:fldChar w:fldCharType="begin"/>
        </w:r>
        <w:r w:rsidRPr="00663326" w:rsidR="006F20A5">
          <w:rPr>
            <w:noProof/>
            <w:webHidden/>
            <w:sz w:val="20"/>
          </w:rPr>
          <w:instrText xml:space="preserve"> PAGEREF _Toc20386614 \h </w:instrText>
        </w:r>
        <w:r w:rsidRPr="00663326" w:rsidR="006F20A5">
          <w:rPr>
            <w:noProof/>
            <w:webHidden/>
            <w:sz w:val="20"/>
          </w:rPr>
        </w:r>
        <w:r w:rsidRPr="00663326" w:rsidR="006F20A5">
          <w:rPr>
            <w:noProof/>
            <w:webHidden/>
            <w:sz w:val="20"/>
          </w:rPr>
          <w:fldChar w:fldCharType="separate"/>
        </w:r>
        <w:r w:rsidRPr="00663326" w:rsidR="006F20A5">
          <w:rPr>
            <w:noProof/>
            <w:webHidden/>
            <w:sz w:val="20"/>
          </w:rPr>
          <w:t>6</w:t>
        </w:r>
        <w:r w:rsidRPr="00663326" w:rsidR="006F20A5">
          <w:rPr>
            <w:noProof/>
            <w:webHidden/>
            <w:sz w:val="20"/>
          </w:rPr>
          <w:fldChar w:fldCharType="end"/>
        </w:r>
      </w:hyperlink>
    </w:p>
    <w:p w:rsidRPr="00663326" w:rsidR="006F20A5" w:rsidP="006B4EDD" w:rsidRDefault="00FB1B00" w14:paraId="76777172" w14:textId="3D6F0DEB">
      <w:pPr>
        <w:pStyle w:val="TOC1"/>
        <w:spacing w:before="60" w:after="60"/>
        <w:rPr>
          <w:rFonts w:asciiTheme="minorHAnsi" w:hAnsiTheme="minorHAnsi" w:eastAsiaTheme="minorEastAsia" w:cstheme="minorBidi"/>
          <w:noProof/>
          <w:sz w:val="20"/>
          <w:lang w:eastAsia="en-GB"/>
        </w:rPr>
      </w:pPr>
      <w:hyperlink w:history="1" w:anchor="_Toc20386615">
        <w:r w:rsidRPr="00663326" w:rsidR="006F20A5">
          <w:rPr>
            <w:rStyle w:val="Hyperlink"/>
            <w:noProof/>
            <w:sz w:val="20"/>
            <w:lang w:val="en-GB"/>
          </w:rPr>
          <w:t>2.</w:t>
        </w:r>
        <w:r w:rsidRPr="00663326" w:rsidR="006F20A5">
          <w:rPr>
            <w:rFonts w:asciiTheme="minorHAnsi" w:hAnsiTheme="minorHAnsi" w:eastAsiaTheme="minorEastAsia" w:cstheme="minorBidi"/>
            <w:noProof/>
            <w:sz w:val="20"/>
            <w:lang w:eastAsia="en-GB"/>
          </w:rPr>
          <w:tab/>
        </w:r>
        <w:r w:rsidRPr="00663326" w:rsidR="006F20A5">
          <w:rPr>
            <w:rStyle w:val="Hyperlink"/>
            <w:noProof/>
            <w:sz w:val="20"/>
            <w:lang w:val="en-GB"/>
          </w:rPr>
          <w:t>Right to be issued Shares</w:t>
        </w:r>
        <w:r w:rsidRPr="00663326" w:rsidR="006F20A5">
          <w:rPr>
            <w:noProof/>
            <w:webHidden/>
            <w:sz w:val="20"/>
          </w:rPr>
          <w:tab/>
        </w:r>
        <w:r w:rsidRPr="00663326" w:rsidR="006F20A5">
          <w:rPr>
            <w:noProof/>
            <w:webHidden/>
            <w:sz w:val="20"/>
          </w:rPr>
          <w:fldChar w:fldCharType="begin"/>
        </w:r>
        <w:r w:rsidRPr="00663326" w:rsidR="006F20A5">
          <w:rPr>
            <w:noProof/>
            <w:webHidden/>
            <w:sz w:val="20"/>
          </w:rPr>
          <w:instrText xml:space="preserve"> PAGEREF _Toc20386615 \h </w:instrText>
        </w:r>
        <w:r w:rsidRPr="00663326" w:rsidR="006F20A5">
          <w:rPr>
            <w:noProof/>
            <w:webHidden/>
            <w:sz w:val="20"/>
          </w:rPr>
        </w:r>
        <w:r w:rsidRPr="00663326" w:rsidR="006F20A5">
          <w:rPr>
            <w:noProof/>
            <w:webHidden/>
            <w:sz w:val="20"/>
          </w:rPr>
          <w:fldChar w:fldCharType="separate"/>
        </w:r>
        <w:r w:rsidRPr="00663326" w:rsidR="006F20A5">
          <w:rPr>
            <w:noProof/>
            <w:webHidden/>
            <w:sz w:val="20"/>
          </w:rPr>
          <w:t>9</w:t>
        </w:r>
        <w:r w:rsidRPr="00663326" w:rsidR="006F20A5">
          <w:rPr>
            <w:noProof/>
            <w:webHidden/>
            <w:sz w:val="20"/>
          </w:rPr>
          <w:fldChar w:fldCharType="end"/>
        </w:r>
      </w:hyperlink>
    </w:p>
    <w:p w:rsidRPr="00663326" w:rsidR="006F20A5" w:rsidP="006B4EDD" w:rsidRDefault="00FB1B00" w14:paraId="5F481D55" w14:textId="09B02D3C">
      <w:pPr>
        <w:pStyle w:val="TOC1"/>
        <w:spacing w:before="60" w:after="60"/>
        <w:rPr>
          <w:rFonts w:asciiTheme="minorHAnsi" w:hAnsiTheme="minorHAnsi" w:eastAsiaTheme="minorEastAsia" w:cstheme="minorBidi"/>
          <w:noProof/>
          <w:sz w:val="20"/>
          <w:lang w:eastAsia="en-GB"/>
        </w:rPr>
      </w:pPr>
      <w:hyperlink w:history="1" w:anchor="_Toc20386616">
        <w:r w:rsidRPr="00663326" w:rsidR="006F20A5">
          <w:rPr>
            <w:rStyle w:val="Hyperlink"/>
            <w:noProof/>
            <w:sz w:val="20"/>
            <w:lang w:val="en-GB"/>
          </w:rPr>
          <w:t>3.</w:t>
        </w:r>
        <w:r w:rsidRPr="00663326" w:rsidR="006F20A5">
          <w:rPr>
            <w:rFonts w:asciiTheme="minorHAnsi" w:hAnsiTheme="minorHAnsi" w:eastAsiaTheme="minorEastAsia" w:cstheme="minorBidi"/>
            <w:noProof/>
            <w:sz w:val="20"/>
            <w:lang w:eastAsia="en-GB"/>
          </w:rPr>
          <w:tab/>
        </w:r>
        <w:r w:rsidRPr="00663326" w:rsidR="006F20A5">
          <w:rPr>
            <w:rStyle w:val="Hyperlink"/>
            <w:noProof/>
            <w:sz w:val="20"/>
            <w:lang w:val="en-GB"/>
          </w:rPr>
          <w:t>Qualifying Financing</w:t>
        </w:r>
        <w:r w:rsidRPr="00663326" w:rsidR="006F20A5">
          <w:rPr>
            <w:noProof/>
            <w:webHidden/>
            <w:sz w:val="20"/>
          </w:rPr>
          <w:tab/>
        </w:r>
        <w:r w:rsidRPr="00663326" w:rsidR="006F20A5">
          <w:rPr>
            <w:noProof/>
            <w:webHidden/>
            <w:sz w:val="20"/>
          </w:rPr>
          <w:fldChar w:fldCharType="begin"/>
        </w:r>
        <w:r w:rsidRPr="00663326" w:rsidR="006F20A5">
          <w:rPr>
            <w:noProof/>
            <w:webHidden/>
            <w:sz w:val="20"/>
          </w:rPr>
          <w:instrText xml:space="preserve"> PAGEREF _Toc20386616 \h </w:instrText>
        </w:r>
        <w:r w:rsidRPr="00663326" w:rsidR="006F20A5">
          <w:rPr>
            <w:noProof/>
            <w:webHidden/>
            <w:sz w:val="20"/>
          </w:rPr>
        </w:r>
        <w:r w:rsidRPr="00663326" w:rsidR="006F20A5">
          <w:rPr>
            <w:noProof/>
            <w:webHidden/>
            <w:sz w:val="20"/>
          </w:rPr>
          <w:fldChar w:fldCharType="separate"/>
        </w:r>
        <w:r w:rsidRPr="00663326" w:rsidR="006F20A5">
          <w:rPr>
            <w:noProof/>
            <w:webHidden/>
            <w:sz w:val="20"/>
          </w:rPr>
          <w:t>9</w:t>
        </w:r>
        <w:r w:rsidRPr="00663326" w:rsidR="006F20A5">
          <w:rPr>
            <w:noProof/>
            <w:webHidden/>
            <w:sz w:val="20"/>
          </w:rPr>
          <w:fldChar w:fldCharType="end"/>
        </w:r>
      </w:hyperlink>
    </w:p>
    <w:p w:rsidRPr="00663326" w:rsidR="006F20A5" w:rsidP="006B4EDD" w:rsidRDefault="00FB1B00" w14:paraId="6C9A324C" w14:textId="677DAB9C">
      <w:pPr>
        <w:pStyle w:val="TOC1"/>
        <w:spacing w:before="60" w:after="60"/>
        <w:rPr>
          <w:rFonts w:asciiTheme="minorHAnsi" w:hAnsiTheme="minorHAnsi" w:eastAsiaTheme="minorEastAsia" w:cstheme="minorBidi"/>
          <w:noProof/>
          <w:sz w:val="20"/>
          <w:lang w:eastAsia="en-GB"/>
        </w:rPr>
      </w:pPr>
      <w:r w:rsidRPr="00663326">
        <w:rPr>
          <w:sz w:val="20"/>
        </w:rPr>
        <w:fldChar w:fldCharType="begin"/>
      </w:r>
      <w:r w:rsidRPr="00663326">
        <w:rPr>
          <w:sz w:val="20"/>
        </w:rPr>
        <w:instrText xml:space="preserve"> HYPERLINK \l "_Toc20386617" </w:instrText>
      </w:r>
      <w:r w:rsidRPr="00663326">
        <w:rPr>
          <w:sz w:val="20"/>
        </w:rPr>
        <w:fldChar w:fldCharType="separate"/>
      </w:r>
      <w:r w:rsidRPr="00663326" w:rsidR="006F20A5">
        <w:rPr>
          <w:rStyle w:val="Hyperlink"/>
          <w:noProof/>
          <w:sz w:val="20"/>
          <w:lang w:val="en-GB"/>
        </w:rPr>
        <w:t>4.</w:t>
      </w:r>
      <w:r w:rsidRPr="00663326" w:rsidR="006F20A5">
        <w:rPr>
          <w:rFonts w:asciiTheme="minorHAnsi" w:hAnsiTheme="minorHAnsi" w:eastAsiaTheme="minorEastAsia" w:cstheme="minorBidi"/>
          <w:noProof/>
          <w:sz w:val="20"/>
          <w:lang w:eastAsia="en-GB"/>
        </w:rPr>
        <w:tab/>
      </w:r>
      <w:r w:rsidRPr="00663326" w:rsidR="006F20A5">
        <w:rPr>
          <w:rStyle w:val="Hyperlink"/>
          <w:noProof/>
          <w:sz w:val="20"/>
          <w:lang w:val="en-GB"/>
        </w:rPr>
        <w:t>Exit Event</w:t>
      </w:r>
      <w:r w:rsidRPr="00663326" w:rsidR="006F20A5">
        <w:rPr>
          <w:noProof/>
          <w:webHidden/>
          <w:sz w:val="20"/>
        </w:rPr>
        <w:tab/>
      </w:r>
      <w:r w:rsidRPr="00663326" w:rsidR="006F20A5">
        <w:rPr>
          <w:noProof/>
          <w:webHidden/>
          <w:sz w:val="20"/>
        </w:rPr>
        <w:fldChar w:fldCharType="begin"/>
      </w:r>
      <w:r w:rsidRPr="00663326" w:rsidR="006F20A5">
        <w:rPr>
          <w:noProof/>
          <w:webHidden/>
          <w:sz w:val="20"/>
        </w:rPr>
        <w:instrText xml:space="preserve"> PAGEREF _Toc20386617 \h </w:instrText>
      </w:r>
      <w:r w:rsidRPr="00663326" w:rsidR="006F20A5">
        <w:rPr>
          <w:noProof/>
          <w:webHidden/>
          <w:sz w:val="20"/>
        </w:rPr>
      </w:r>
      <w:r w:rsidRPr="00663326" w:rsidR="006F20A5">
        <w:rPr>
          <w:noProof/>
          <w:webHidden/>
          <w:sz w:val="20"/>
        </w:rPr>
        <w:fldChar w:fldCharType="separate"/>
      </w:r>
      <w:r w:rsidRPr="00663326" w:rsidR="006F20A5">
        <w:rPr>
          <w:noProof/>
          <w:webHidden/>
          <w:sz w:val="20"/>
        </w:rPr>
        <w:t>10</w:t>
      </w:r>
      <w:r w:rsidRPr="00663326" w:rsidR="006F20A5">
        <w:rPr>
          <w:noProof/>
          <w:webHidden/>
          <w:sz w:val="20"/>
        </w:rPr>
        <w:fldChar w:fldCharType="end"/>
      </w:r>
      <w:r w:rsidRPr="00663326">
        <w:rPr>
          <w:noProof/>
          <w:sz w:val="20"/>
        </w:rPr>
        <w:fldChar w:fldCharType="end"/>
      </w:r>
    </w:p>
    <w:p w:rsidRPr="00663326" w:rsidR="006F20A5" w:rsidP="006B4EDD" w:rsidRDefault="00FB1B00" w14:paraId="72888771" w14:textId="7B9DE566">
      <w:pPr>
        <w:pStyle w:val="TOC1"/>
        <w:spacing w:before="60" w:after="60"/>
        <w:rPr>
          <w:rFonts w:asciiTheme="minorHAnsi" w:hAnsiTheme="minorHAnsi" w:eastAsiaTheme="minorEastAsia" w:cstheme="minorBidi"/>
          <w:noProof/>
          <w:sz w:val="20"/>
          <w:lang w:eastAsia="en-GB"/>
        </w:rPr>
      </w:pPr>
      <w:hyperlink w:history="1" w:anchor="_Toc20386618">
        <w:r w:rsidRPr="00663326" w:rsidR="006F20A5">
          <w:rPr>
            <w:rStyle w:val="Hyperlink"/>
            <w:noProof/>
            <w:sz w:val="20"/>
            <w:lang w:val="en-GB"/>
          </w:rPr>
          <w:t>5.</w:t>
        </w:r>
        <w:r w:rsidRPr="00663326" w:rsidR="006F20A5">
          <w:rPr>
            <w:rFonts w:asciiTheme="minorHAnsi" w:hAnsiTheme="minorHAnsi" w:eastAsiaTheme="minorEastAsia" w:cstheme="minorBidi"/>
            <w:noProof/>
            <w:sz w:val="20"/>
            <w:lang w:eastAsia="en-GB"/>
          </w:rPr>
          <w:tab/>
        </w:r>
        <w:r w:rsidRPr="00663326" w:rsidR="006F20A5">
          <w:rPr>
            <w:rStyle w:val="Hyperlink"/>
            <w:noProof/>
            <w:sz w:val="20"/>
            <w:lang w:val="en-GB"/>
          </w:rPr>
          <w:t>Insolvency Event</w:t>
        </w:r>
        <w:r w:rsidRPr="00663326" w:rsidR="006F20A5">
          <w:rPr>
            <w:noProof/>
            <w:webHidden/>
            <w:sz w:val="20"/>
          </w:rPr>
          <w:tab/>
        </w:r>
        <w:r w:rsidRPr="00663326" w:rsidR="006F20A5">
          <w:rPr>
            <w:noProof/>
            <w:webHidden/>
            <w:sz w:val="20"/>
          </w:rPr>
          <w:fldChar w:fldCharType="begin"/>
        </w:r>
        <w:r w:rsidRPr="00663326" w:rsidR="006F20A5">
          <w:rPr>
            <w:noProof/>
            <w:webHidden/>
            <w:sz w:val="20"/>
          </w:rPr>
          <w:instrText xml:space="preserve"> PAGEREF _Toc20386618 \h </w:instrText>
        </w:r>
        <w:r w:rsidRPr="00663326" w:rsidR="006F20A5">
          <w:rPr>
            <w:noProof/>
            <w:webHidden/>
            <w:sz w:val="20"/>
          </w:rPr>
        </w:r>
        <w:r w:rsidRPr="00663326" w:rsidR="006F20A5">
          <w:rPr>
            <w:noProof/>
            <w:webHidden/>
            <w:sz w:val="20"/>
          </w:rPr>
          <w:fldChar w:fldCharType="separate"/>
        </w:r>
        <w:r w:rsidRPr="00663326" w:rsidR="006F20A5">
          <w:rPr>
            <w:noProof/>
            <w:webHidden/>
            <w:sz w:val="20"/>
          </w:rPr>
          <w:t>11</w:t>
        </w:r>
        <w:r w:rsidRPr="00663326" w:rsidR="006F20A5">
          <w:rPr>
            <w:noProof/>
            <w:webHidden/>
            <w:sz w:val="20"/>
          </w:rPr>
          <w:fldChar w:fldCharType="end"/>
        </w:r>
      </w:hyperlink>
    </w:p>
    <w:p w:rsidRPr="00663326" w:rsidR="006F20A5" w:rsidP="006B4EDD" w:rsidRDefault="00FB1B00" w14:paraId="7AC0E160" w14:textId="20154C24">
      <w:pPr>
        <w:pStyle w:val="TOC1"/>
        <w:spacing w:before="60" w:after="60"/>
        <w:rPr>
          <w:rFonts w:asciiTheme="minorHAnsi" w:hAnsiTheme="minorHAnsi" w:eastAsiaTheme="minorEastAsia" w:cstheme="minorBidi"/>
          <w:noProof/>
          <w:sz w:val="20"/>
          <w:lang w:eastAsia="en-GB"/>
        </w:rPr>
      </w:pPr>
      <w:hyperlink w:history="1" w:anchor="_Toc20386619">
        <w:r w:rsidRPr="00663326" w:rsidR="006F20A5">
          <w:rPr>
            <w:rStyle w:val="Hyperlink"/>
            <w:noProof/>
            <w:sz w:val="20"/>
            <w:lang w:val="en-GB"/>
          </w:rPr>
          <w:t>6.</w:t>
        </w:r>
        <w:r w:rsidRPr="00663326" w:rsidR="006F20A5">
          <w:rPr>
            <w:rFonts w:asciiTheme="minorHAnsi" w:hAnsiTheme="minorHAnsi" w:eastAsiaTheme="minorEastAsia" w:cstheme="minorBidi"/>
            <w:noProof/>
            <w:sz w:val="20"/>
            <w:lang w:eastAsia="en-GB"/>
          </w:rPr>
          <w:tab/>
        </w:r>
        <w:r w:rsidRPr="00663326" w:rsidR="006F20A5">
          <w:rPr>
            <w:rStyle w:val="Hyperlink"/>
            <w:noProof/>
            <w:sz w:val="20"/>
            <w:lang w:val="en-GB"/>
          </w:rPr>
          <w:t>Termination</w:t>
        </w:r>
        <w:r w:rsidRPr="00663326" w:rsidR="006F20A5">
          <w:rPr>
            <w:noProof/>
            <w:webHidden/>
            <w:sz w:val="20"/>
          </w:rPr>
          <w:tab/>
        </w:r>
        <w:r w:rsidRPr="00663326" w:rsidR="006F20A5">
          <w:rPr>
            <w:noProof/>
            <w:webHidden/>
            <w:sz w:val="20"/>
          </w:rPr>
          <w:fldChar w:fldCharType="begin"/>
        </w:r>
        <w:r w:rsidRPr="00663326" w:rsidR="006F20A5">
          <w:rPr>
            <w:noProof/>
            <w:webHidden/>
            <w:sz w:val="20"/>
          </w:rPr>
          <w:instrText xml:space="preserve"> PAGEREF _Toc20386619 \h </w:instrText>
        </w:r>
        <w:r w:rsidRPr="00663326" w:rsidR="006F20A5">
          <w:rPr>
            <w:noProof/>
            <w:webHidden/>
            <w:sz w:val="20"/>
          </w:rPr>
        </w:r>
        <w:r w:rsidRPr="00663326" w:rsidR="006F20A5">
          <w:rPr>
            <w:noProof/>
            <w:webHidden/>
            <w:sz w:val="20"/>
          </w:rPr>
          <w:fldChar w:fldCharType="separate"/>
        </w:r>
        <w:r w:rsidRPr="00663326" w:rsidR="006F20A5">
          <w:rPr>
            <w:noProof/>
            <w:webHidden/>
            <w:sz w:val="20"/>
          </w:rPr>
          <w:t>11</w:t>
        </w:r>
        <w:r w:rsidRPr="00663326" w:rsidR="006F20A5">
          <w:rPr>
            <w:noProof/>
            <w:webHidden/>
            <w:sz w:val="20"/>
          </w:rPr>
          <w:fldChar w:fldCharType="end"/>
        </w:r>
      </w:hyperlink>
    </w:p>
    <w:p w:rsidRPr="00663326" w:rsidR="006F20A5" w:rsidP="006B4EDD" w:rsidRDefault="00FB1B00" w14:paraId="54930C4C" w14:textId="4132D990">
      <w:pPr>
        <w:pStyle w:val="TOC1"/>
        <w:spacing w:before="60" w:after="60"/>
        <w:rPr>
          <w:rFonts w:asciiTheme="minorHAnsi" w:hAnsiTheme="minorHAnsi" w:eastAsiaTheme="minorEastAsia" w:cstheme="minorBidi"/>
          <w:noProof/>
          <w:sz w:val="20"/>
          <w:lang w:eastAsia="en-GB"/>
        </w:rPr>
      </w:pPr>
      <w:hyperlink w:history="1" w:anchor="_Toc20386620">
        <w:r w:rsidRPr="00663326" w:rsidR="006F20A5">
          <w:rPr>
            <w:rStyle w:val="Hyperlink"/>
            <w:noProof/>
            <w:sz w:val="20"/>
            <w:lang w:val="en-GB"/>
          </w:rPr>
          <w:t>7.</w:t>
        </w:r>
        <w:r w:rsidRPr="00663326" w:rsidR="006F20A5">
          <w:rPr>
            <w:rFonts w:asciiTheme="minorHAnsi" w:hAnsiTheme="minorHAnsi" w:eastAsiaTheme="minorEastAsia" w:cstheme="minorBidi"/>
            <w:noProof/>
            <w:sz w:val="20"/>
            <w:lang w:eastAsia="en-GB"/>
          </w:rPr>
          <w:tab/>
        </w:r>
        <w:r w:rsidRPr="00663326" w:rsidR="006F20A5">
          <w:rPr>
            <w:rStyle w:val="Hyperlink"/>
            <w:noProof/>
            <w:sz w:val="20"/>
            <w:lang w:val="en-GB"/>
          </w:rPr>
          <w:t>Waiver of pre-emptive rights</w:t>
        </w:r>
        <w:r w:rsidRPr="00663326" w:rsidR="006F20A5">
          <w:rPr>
            <w:noProof/>
            <w:webHidden/>
            <w:sz w:val="20"/>
          </w:rPr>
          <w:tab/>
        </w:r>
        <w:r w:rsidRPr="00663326" w:rsidR="006F20A5">
          <w:rPr>
            <w:noProof/>
            <w:webHidden/>
            <w:sz w:val="20"/>
          </w:rPr>
          <w:fldChar w:fldCharType="begin"/>
        </w:r>
        <w:r w:rsidRPr="00663326" w:rsidR="006F20A5">
          <w:rPr>
            <w:noProof/>
            <w:webHidden/>
            <w:sz w:val="20"/>
          </w:rPr>
          <w:instrText xml:space="preserve"> PAGEREF _Toc20386620 \h </w:instrText>
        </w:r>
        <w:r w:rsidRPr="00663326" w:rsidR="006F20A5">
          <w:rPr>
            <w:noProof/>
            <w:webHidden/>
            <w:sz w:val="20"/>
          </w:rPr>
        </w:r>
        <w:r w:rsidRPr="00663326" w:rsidR="006F20A5">
          <w:rPr>
            <w:noProof/>
            <w:webHidden/>
            <w:sz w:val="20"/>
          </w:rPr>
          <w:fldChar w:fldCharType="separate"/>
        </w:r>
        <w:r w:rsidRPr="00663326" w:rsidR="006F20A5">
          <w:rPr>
            <w:noProof/>
            <w:webHidden/>
            <w:sz w:val="20"/>
          </w:rPr>
          <w:t>12</w:t>
        </w:r>
        <w:r w:rsidRPr="00663326" w:rsidR="006F20A5">
          <w:rPr>
            <w:noProof/>
            <w:webHidden/>
            <w:sz w:val="20"/>
          </w:rPr>
          <w:fldChar w:fldCharType="end"/>
        </w:r>
      </w:hyperlink>
    </w:p>
    <w:p w:rsidRPr="00663326" w:rsidR="006F20A5" w:rsidP="006B4EDD" w:rsidRDefault="00FB1B00" w14:paraId="284B9328" w14:textId="3703EA14">
      <w:pPr>
        <w:pStyle w:val="TOC1"/>
        <w:spacing w:before="60" w:after="60"/>
        <w:rPr>
          <w:rFonts w:asciiTheme="minorHAnsi" w:hAnsiTheme="minorHAnsi" w:eastAsiaTheme="minorEastAsia" w:cstheme="minorBidi"/>
          <w:noProof/>
          <w:sz w:val="20"/>
          <w:lang w:eastAsia="en-GB"/>
        </w:rPr>
      </w:pPr>
      <w:hyperlink w:history="1" w:anchor="_Toc20386621">
        <w:r w:rsidRPr="00663326" w:rsidR="006F20A5">
          <w:rPr>
            <w:rStyle w:val="Hyperlink"/>
            <w:noProof/>
            <w:sz w:val="20"/>
            <w:lang w:val="en-GB"/>
          </w:rPr>
          <w:t>8.</w:t>
        </w:r>
        <w:r w:rsidRPr="00663326" w:rsidR="006F20A5">
          <w:rPr>
            <w:rFonts w:asciiTheme="minorHAnsi" w:hAnsiTheme="minorHAnsi" w:eastAsiaTheme="minorEastAsia" w:cstheme="minorBidi"/>
            <w:noProof/>
            <w:sz w:val="20"/>
            <w:lang w:eastAsia="en-GB"/>
          </w:rPr>
          <w:tab/>
        </w:r>
        <w:r w:rsidRPr="00663326" w:rsidR="006F20A5">
          <w:rPr>
            <w:rStyle w:val="Hyperlink"/>
            <w:noProof/>
            <w:sz w:val="20"/>
            <w:lang w:val="en-GB"/>
          </w:rPr>
          <w:t>Adjustments</w:t>
        </w:r>
        <w:r w:rsidRPr="00663326" w:rsidR="006F20A5">
          <w:rPr>
            <w:noProof/>
            <w:webHidden/>
            <w:sz w:val="20"/>
          </w:rPr>
          <w:tab/>
        </w:r>
        <w:r w:rsidRPr="00663326" w:rsidR="006F20A5">
          <w:rPr>
            <w:noProof/>
            <w:webHidden/>
            <w:sz w:val="20"/>
          </w:rPr>
          <w:fldChar w:fldCharType="begin"/>
        </w:r>
        <w:r w:rsidRPr="00663326" w:rsidR="006F20A5">
          <w:rPr>
            <w:noProof/>
            <w:webHidden/>
            <w:sz w:val="20"/>
          </w:rPr>
          <w:instrText xml:space="preserve"> PAGEREF _Toc20386621 \h </w:instrText>
        </w:r>
        <w:r w:rsidRPr="00663326" w:rsidR="006F20A5">
          <w:rPr>
            <w:noProof/>
            <w:webHidden/>
            <w:sz w:val="20"/>
          </w:rPr>
        </w:r>
        <w:r w:rsidRPr="00663326" w:rsidR="006F20A5">
          <w:rPr>
            <w:noProof/>
            <w:webHidden/>
            <w:sz w:val="20"/>
          </w:rPr>
          <w:fldChar w:fldCharType="separate"/>
        </w:r>
        <w:r w:rsidRPr="00663326" w:rsidR="006F20A5">
          <w:rPr>
            <w:noProof/>
            <w:webHidden/>
            <w:sz w:val="20"/>
          </w:rPr>
          <w:t>12</w:t>
        </w:r>
        <w:r w:rsidRPr="00663326" w:rsidR="006F20A5">
          <w:rPr>
            <w:noProof/>
            <w:webHidden/>
            <w:sz w:val="20"/>
          </w:rPr>
          <w:fldChar w:fldCharType="end"/>
        </w:r>
      </w:hyperlink>
    </w:p>
    <w:p w:rsidRPr="00663326" w:rsidR="006F20A5" w:rsidP="006B4EDD" w:rsidRDefault="00FB1B00" w14:paraId="76592D4F" w14:textId="7656270C">
      <w:pPr>
        <w:pStyle w:val="TOC1"/>
        <w:spacing w:before="60" w:after="60"/>
        <w:rPr>
          <w:rFonts w:asciiTheme="minorHAnsi" w:hAnsiTheme="minorHAnsi" w:eastAsiaTheme="minorEastAsia" w:cstheme="minorBidi"/>
          <w:noProof/>
          <w:sz w:val="20"/>
          <w:lang w:eastAsia="en-GB"/>
        </w:rPr>
      </w:pPr>
      <w:hyperlink w:history="1" w:anchor="_Toc20386622">
        <w:r w:rsidRPr="00663326" w:rsidR="006F20A5">
          <w:rPr>
            <w:rStyle w:val="Hyperlink"/>
            <w:noProof/>
            <w:sz w:val="20"/>
            <w:lang w:val="en-GB"/>
          </w:rPr>
          <w:t>9.</w:t>
        </w:r>
        <w:r w:rsidRPr="00663326" w:rsidR="006F20A5">
          <w:rPr>
            <w:rFonts w:asciiTheme="minorHAnsi" w:hAnsiTheme="minorHAnsi" w:eastAsiaTheme="minorEastAsia" w:cstheme="minorBidi"/>
            <w:noProof/>
            <w:sz w:val="20"/>
            <w:lang w:eastAsia="en-GB"/>
          </w:rPr>
          <w:tab/>
        </w:r>
        <w:r w:rsidRPr="00663326" w:rsidR="006F20A5">
          <w:rPr>
            <w:rStyle w:val="Hyperlink"/>
            <w:noProof/>
            <w:sz w:val="20"/>
            <w:lang w:val="en-GB"/>
          </w:rPr>
          <w:t>Voting and other rights</w:t>
        </w:r>
        <w:r w:rsidRPr="00663326" w:rsidR="006F20A5">
          <w:rPr>
            <w:noProof/>
            <w:webHidden/>
            <w:sz w:val="20"/>
          </w:rPr>
          <w:tab/>
        </w:r>
        <w:r w:rsidRPr="00663326" w:rsidR="006F20A5">
          <w:rPr>
            <w:noProof/>
            <w:webHidden/>
            <w:sz w:val="20"/>
          </w:rPr>
          <w:fldChar w:fldCharType="begin"/>
        </w:r>
        <w:r w:rsidRPr="00663326" w:rsidR="006F20A5">
          <w:rPr>
            <w:noProof/>
            <w:webHidden/>
            <w:sz w:val="20"/>
          </w:rPr>
          <w:instrText xml:space="preserve"> PAGEREF _Toc20386622 \h </w:instrText>
        </w:r>
        <w:r w:rsidRPr="00663326" w:rsidR="006F20A5">
          <w:rPr>
            <w:noProof/>
            <w:webHidden/>
            <w:sz w:val="20"/>
          </w:rPr>
        </w:r>
        <w:r w:rsidRPr="00663326" w:rsidR="006F20A5">
          <w:rPr>
            <w:noProof/>
            <w:webHidden/>
            <w:sz w:val="20"/>
          </w:rPr>
          <w:fldChar w:fldCharType="separate"/>
        </w:r>
        <w:r w:rsidRPr="00663326" w:rsidR="006F20A5">
          <w:rPr>
            <w:noProof/>
            <w:webHidden/>
            <w:sz w:val="20"/>
          </w:rPr>
          <w:t>12</w:t>
        </w:r>
        <w:r w:rsidRPr="00663326" w:rsidR="006F20A5">
          <w:rPr>
            <w:noProof/>
            <w:webHidden/>
            <w:sz w:val="20"/>
          </w:rPr>
          <w:fldChar w:fldCharType="end"/>
        </w:r>
      </w:hyperlink>
    </w:p>
    <w:p w:rsidRPr="00663326" w:rsidR="006F20A5" w:rsidP="006B4EDD" w:rsidRDefault="00FB1B00" w14:paraId="562C305A" w14:textId="3C37C3B8">
      <w:pPr>
        <w:pStyle w:val="TOC1"/>
        <w:spacing w:before="60" w:after="60"/>
        <w:rPr>
          <w:rFonts w:asciiTheme="minorHAnsi" w:hAnsiTheme="minorHAnsi" w:eastAsiaTheme="minorEastAsia" w:cstheme="minorBidi"/>
          <w:noProof/>
          <w:sz w:val="20"/>
          <w:lang w:eastAsia="en-GB"/>
        </w:rPr>
      </w:pPr>
      <w:hyperlink w:history="1" w:anchor="_Toc20386623">
        <w:r w:rsidRPr="00663326" w:rsidR="006F20A5">
          <w:rPr>
            <w:rStyle w:val="Hyperlink"/>
            <w:noProof/>
            <w:sz w:val="20"/>
            <w:lang w:val="en-GB"/>
          </w:rPr>
          <w:t>10.</w:t>
        </w:r>
        <w:r w:rsidRPr="00663326" w:rsidR="006F20A5">
          <w:rPr>
            <w:rFonts w:asciiTheme="minorHAnsi" w:hAnsiTheme="minorHAnsi" w:eastAsiaTheme="minorEastAsia" w:cstheme="minorBidi"/>
            <w:noProof/>
            <w:sz w:val="20"/>
            <w:lang w:eastAsia="en-GB"/>
          </w:rPr>
          <w:tab/>
        </w:r>
        <w:r w:rsidRPr="00663326" w:rsidR="006F20A5">
          <w:rPr>
            <w:rStyle w:val="Hyperlink"/>
            <w:noProof/>
            <w:sz w:val="20"/>
            <w:lang w:val="en-GB"/>
          </w:rPr>
          <w:t>Compliance with law</w:t>
        </w:r>
        <w:r w:rsidRPr="00663326" w:rsidR="006F20A5">
          <w:rPr>
            <w:noProof/>
            <w:webHidden/>
            <w:sz w:val="20"/>
          </w:rPr>
          <w:tab/>
        </w:r>
        <w:r w:rsidRPr="00663326" w:rsidR="006F20A5">
          <w:rPr>
            <w:noProof/>
            <w:webHidden/>
            <w:sz w:val="20"/>
          </w:rPr>
          <w:fldChar w:fldCharType="begin"/>
        </w:r>
        <w:r w:rsidRPr="00663326" w:rsidR="006F20A5">
          <w:rPr>
            <w:noProof/>
            <w:webHidden/>
            <w:sz w:val="20"/>
          </w:rPr>
          <w:instrText xml:space="preserve"> PAGEREF _Toc20386623 \h </w:instrText>
        </w:r>
        <w:r w:rsidRPr="00663326" w:rsidR="006F20A5">
          <w:rPr>
            <w:noProof/>
            <w:webHidden/>
            <w:sz w:val="20"/>
          </w:rPr>
        </w:r>
        <w:r w:rsidRPr="00663326" w:rsidR="006F20A5">
          <w:rPr>
            <w:noProof/>
            <w:webHidden/>
            <w:sz w:val="20"/>
          </w:rPr>
          <w:fldChar w:fldCharType="separate"/>
        </w:r>
        <w:r w:rsidRPr="00663326" w:rsidR="006F20A5">
          <w:rPr>
            <w:noProof/>
            <w:webHidden/>
            <w:sz w:val="20"/>
          </w:rPr>
          <w:t>13</w:t>
        </w:r>
        <w:r w:rsidRPr="00663326" w:rsidR="006F20A5">
          <w:rPr>
            <w:noProof/>
            <w:webHidden/>
            <w:sz w:val="20"/>
          </w:rPr>
          <w:fldChar w:fldCharType="end"/>
        </w:r>
      </w:hyperlink>
    </w:p>
    <w:p w:rsidRPr="00663326" w:rsidR="006F20A5" w:rsidP="006B4EDD" w:rsidRDefault="00FB1B00" w14:paraId="7847C1E3" w14:textId="686104F6">
      <w:pPr>
        <w:pStyle w:val="TOC1"/>
        <w:spacing w:before="60" w:after="60"/>
        <w:rPr>
          <w:rFonts w:asciiTheme="minorHAnsi" w:hAnsiTheme="minorHAnsi" w:eastAsiaTheme="minorEastAsia" w:cstheme="minorBidi"/>
          <w:noProof/>
          <w:sz w:val="20"/>
          <w:lang w:eastAsia="en-GB"/>
        </w:rPr>
      </w:pPr>
      <w:hyperlink w:history="1" w:anchor="_Toc20386624">
        <w:r w:rsidRPr="00663326" w:rsidR="006F20A5">
          <w:rPr>
            <w:rStyle w:val="Hyperlink"/>
            <w:noProof/>
            <w:sz w:val="20"/>
            <w:lang w:val="en-GB"/>
          </w:rPr>
          <w:t>11.</w:t>
        </w:r>
        <w:r w:rsidRPr="00663326" w:rsidR="006F20A5">
          <w:rPr>
            <w:rFonts w:asciiTheme="minorHAnsi" w:hAnsiTheme="minorHAnsi" w:eastAsiaTheme="minorEastAsia" w:cstheme="minorBidi"/>
            <w:noProof/>
            <w:sz w:val="20"/>
            <w:lang w:eastAsia="en-GB"/>
          </w:rPr>
          <w:tab/>
        </w:r>
        <w:r w:rsidRPr="00663326" w:rsidR="006F20A5">
          <w:rPr>
            <w:rStyle w:val="Hyperlink"/>
            <w:noProof/>
            <w:sz w:val="20"/>
            <w:lang w:val="en-GB"/>
          </w:rPr>
          <w:t>Representations</w:t>
        </w:r>
        <w:r w:rsidRPr="00663326" w:rsidR="006F20A5">
          <w:rPr>
            <w:noProof/>
            <w:webHidden/>
            <w:sz w:val="20"/>
          </w:rPr>
          <w:tab/>
        </w:r>
        <w:r w:rsidRPr="00663326" w:rsidR="006F20A5">
          <w:rPr>
            <w:noProof/>
            <w:webHidden/>
            <w:sz w:val="20"/>
          </w:rPr>
          <w:fldChar w:fldCharType="begin"/>
        </w:r>
        <w:r w:rsidRPr="00663326" w:rsidR="006F20A5">
          <w:rPr>
            <w:noProof/>
            <w:webHidden/>
            <w:sz w:val="20"/>
          </w:rPr>
          <w:instrText xml:space="preserve"> PAGEREF _Toc20386624 \h </w:instrText>
        </w:r>
        <w:r w:rsidRPr="00663326" w:rsidR="006F20A5">
          <w:rPr>
            <w:noProof/>
            <w:webHidden/>
            <w:sz w:val="20"/>
          </w:rPr>
        </w:r>
        <w:r w:rsidRPr="00663326" w:rsidR="006F20A5">
          <w:rPr>
            <w:noProof/>
            <w:webHidden/>
            <w:sz w:val="20"/>
          </w:rPr>
          <w:fldChar w:fldCharType="separate"/>
        </w:r>
        <w:r w:rsidRPr="00663326" w:rsidR="006F20A5">
          <w:rPr>
            <w:noProof/>
            <w:webHidden/>
            <w:sz w:val="20"/>
          </w:rPr>
          <w:t>13</w:t>
        </w:r>
        <w:r w:rsidRPr="00663326" w:rsidR="006F20A5">
          <w:rPr>
            <w:noProof/>
            <w:webHidden/>
            <w:sz w:val="20"/>
          </w:rPr>
          <w:fldChar w:fldCharType="end"/>
        </w:r>
      </w:hyperlink>
    </w:p>
    <w:p w:rsidRPr="00663326" w:rsidR="006F20A5" w:rsidP="006B4EDD" w:rsidRDefault="00FB1B00" w14:paraId="73E60F75" w14:textId="6ED5B1C2">
      <w:pPr>
        <w:pStyle w:val="TOC1"/>
        <w:spacing w:before="60" w:after="60"/>
        <w:rPr>
          <w:rFonts w:asciiTheme="minorHAnsi" w:hAnsiTheme="minorHAnsi" w:eastAsiaTheme="minorEastAsia" w:cstheme="minorBidi"/>
          <w:noProof/>
          <w:sz w:val="20"/>
          <w:lang w:eastAsia="en-GB"/>
        </w:rPr>
      </w:pPr>
      <w:hyperlink w:history="1" w:anchor="_Toc20386625">
        <w:r w:rsidRPr="00663326" w:rsidR="006F20A5">
          <w:rPr>
            <w:rStyle w:val="Hyperlink"/>
            <w:noProof/>
            <w:sz w:val="20"/>
          </w:rPr>
          <w:t>12.</w:t>
        </w:r>
        <w:r w:rsidRPr="00663326" w:rsidR="006F20A5">
          <w:rPr>
            <w:rFonts w:asciiTheme="minorHAnsi" w:hAnsiTheme="minorHAnsi" w:eastAsiaTheme="minorEastAsia" w:cstheme="minorBidi"/>
            <w:noProof/>
            <w:sz w:val="20"/>
            <w:lang w:eastAsia="en-GB"/>
          </w:rPr>
          <w:tab/>
        </w:r>
        <w:r w:rsidRPr="00663326" w:rsidR="006F20A5">
          <w:rPr>
            <w:rStyle w:val="Hyperlink"/>
            <w:noProof/>
            <w:sz w:val="20"/>
          </w:rPr>
          <w:t>NOTICEs, Amendment and Assignment</w:t>
        </w:r>
        <w:r w:rsidRPr="00663326" w:rsidR="006F20A5">
          <w:rPr>
            <w:noProof/>
            <w:webHidden/>
            <w:sz w:val="20"/>
          </w:rPr>
          <w:tab/>
        </w:r>
        <w:r w:rsidRPr="00663326" w:rsidR="006F20A5">
          <w:rPr>
            <w:noProof/>
            <w:webHidden/>
            <w:sz w:val="20"/>
          </w:rPr>
          <w:fldChar w:fldCharType="begin"/>
        </w:r>
        <w:r w:rsidRPr="00663326" w:rsidR="006F20A5">
          <w:rPr>
            <w:noProof/>
            <w:webHidden/>
            <w:sz w:val="20"/>
          </w:rPr>
          <w:instrText xml:space="preserve"> PAGEREF _Toc20386625 \h </w:instrText>
        </w:r>
        <w:r w:rsidRPr="00663326" w:rsidR="006F20A5">
          <w:rPr>
            <w:noProof/>
            <w:webHidden/>
            <w:sz w:val="20"/>
          </w:rPr>
        </w:r>
        <w:r w:rsidRPr="00663326" w:rsidR="006F20A5">
          <w:rPr>
            <w:noProof/>
            <w:webHidden/>
            <w:sz w:val="20"/>
          </w:rPr>
          <w:fldChar w:fldCharType="separate"/>
        </w:r>
        <w:r w:rsidRPr="00663326" w:rsidR="006F20A5">
          <w:rPr>
            <w:noProof/>
            <w:webHidden/>
            <w:sz w:val="20"/>
          </w:rPr>
          <w:t>14</w:t>
        </w:r>
        <w:r w:rsidRPr="00663326" w:rsidR="006F20A5">
          <w:rPr>
            <w:noProof/>
            <w:webHidden/>
            <w:sz w:val="20"/>
          </w:rPr>
          <w:fldChar w:fldCharType="end"/>
        </w:r>
      </w:hyperlink>
    </w:p>
    <w:p w:rsidRPr="00663326" w:rsidR="006F20A5" w:rsidP="006B4EDD" w:rsidRDefault="00FB1B00" w14:paraId="5BEBEE38" w14:textId="0E0C84EE">
      <w:pPr>
        <w:pStyle w:val="TOC1"/>
        <w:spacing w:before="60" w:after="60"/>
        <w:rPr>
          <w:rFonts w:asciiTheme="minorHAnsi" w:hAnsiTheme="minorHAnsi" w:eastAsiaTheme="minorEastAsia" w:cstheme="minorBidi"/>
          <w:noProof/>
          <w:sz w:val="20"/>
          <w:lang w:eastAsia="en-GB"/>
        </w:rPr>
      </w:pPr>
      <w:hyperlink w:history="1" w:anchor="_Toc20386626">
        <w:r w:rsidRPr="00663326" w:rsidR="006F20A5">
          <w:rPr>
            <w:rStyle w:val="Hyperlink"/>
            <w:noProof/>
            <w:sz w:val="20"/>
            <w:lang w:val="en-GB"/>
          </w:rPr>
          <w:t>13.</w:t>
        </w:r>
        <w:r w:rsidRPr="00663326" w:rsidR="006F20A5">
          <w:rPr>
            <w:rFonts w:asciiTheme="minorHAnsi" w:hAnsiTheme="minorHAnsi" w:eastAsiaTheme="minorEastAsia" w:cstheme="minorBidi"/>
            <w:noProof/>
            <w:sz w:val="20"/>
            <w:lang w:eastAsia="en-GB"/>
          </w:rPr>
          <w:tab/>
        </w:r>
        <w:r w:rsidRPr="00663326" w:rsidR="006F20A5">
          <w:rPr>
            <w:rStyle w:val="Hyperlink"/>
            <w:noProof/>
            <w:sz w:val="20"/>
            <w:lang w:val="en-GB"/>
          </w:rPr>
          <w:t>General</w:t>
        </w:r>
        <w:r w:rsidRPr="00663326" w:rsidR="006F20A5">
          <w:rPr>
            <w:noProof/>
            <w:webHidden/>
            <w:sz w:val="20"/>
          </w:rPr>
          <w:tab/>
        </w:r>
        <w:r w:rsidRPr="00663326" w:rsidR="006F20A5">
          <w:rPr>
            <w:noProof/>
            <w:webHidden/>
            <w:sz w:val="20"/>
          </w:rPr>
          <w:fldChar w:fldCharType="begin"/>
        </w:r>
        <w:r w:rsidRPr="00663326" w:rsidR="006F20A5">
          <w:rPr>
            <w:noProof/>
            <w:webHidden/>
            <w:sz w:val="20"/>
          </w:rPr>
          <w:instrText xml:space="preserve"> PAGEREF _Toc20386626 \h </w:instrText>
        </w:r>
        <w:r w:rsidRPr="00663326" w:rsidR="006F20A5">
          <w:rPr>
            <w:noProof/>
            <w:webHidden/>
            <w:sz w:val="20"/>
          </w:rPr>
        </w:r>
        <w:r w:rsidRPr="00663326" w:rsidR="006F20A5">
          <w:rPr>
            <w:noProof/>
            <w:webHidden/>
            <w:sz w:val="20"/>
          </w:rPr>
          <w:fldChar w:fldCharType="separate"/>
        </w:r>
        <w:r w:rsidRPr="00663326" w:rsidR="006F20A5">
          <w:rPr>
            <w:noProof/>
            <w:webHidden/>
            <w:sz w:val="20"/>
          </w:rPr>
          <w:t>15</w:t>
        </w:r>
        <w:r w:rsidRPr="00663326" w:rsidR="006F20A5">
          <w:rPr>
            <w:noProof/>
            <w:webHidden/>
            <w:sz w:val="20"/>
          </w:rPr>
          <w:fldChar w:fldCharType="end"/>
        </w:r>
      </w:hyperlink>
    </w:p>
    <w:p w:rsidR="00A94392" w:rsidP="00B86A34" w:rsidRDefault="007760CB" w14:paraId="52FAB146" w14:textId="0BF7A5AC">
      <w:pPr>
        <w:pStyle w:val="MLH1"/>
        <w:numPr>
          <w:ilvl w:val="0"/>
          <w:numId w:val="0"/>
        </w:numPr>
        <w:rPr>
          <w:b w:val="0"/>
          <w:bCs w:val="0"/>
          <w:caps w:val="0"/>
        </w:rPr>
      </w:pPr>
      <w:r>
        <w:fldChar w:fldCharType="end"/>
      </w:r>
      <w:bookmarkStart w:name="_Toc20386611" w:id="5"/>
      <w:bookmarkEnd w:id="2"/>
      <w:bookmarkEnd w:id="3"/>
    </w:p>
    <w:p w:rsidRPr="00267216" w:rsidR="00D44D33" w:rsidP="00714558" w:rsidRDefault="00267216" w14:paraId="1529F48E" w14:textId="6860571C">
      <w:pPr>
        <w:pStyle w:val="MLH1"/>
        <w:keepNext/>
        <w:numPr>
          <w:ilvl w:val="0"/>
          <w:numId w:val="0"/>
        </w:numPr>
        <w:ind w:left="425"/>
      </w:pPr>
      <w:r>
        <w:lastRenderedPageBreak/>
        <w:t>PARTIES AND EXECUTION</w:t>
      </w:r>
      <w:bookmarkEnd w:id="5"/>
    </w:p>
    <w:p w:rsidRPr="00A57CE9" w:rsidR="00D44D33" w:rsidP="00D44D33" w:rsidRDefault="00D44D33" w14:paraId="0597AA4E" w14:textId="5A992853">
      <w:pPr>
        <w:pStyle w:val="MLNormal"/>
      </w:pPr>
      <w:r w:rsidRPr="00B123F3">
        <w:t>By signing below, the pa</w:t>
      </w:r>
      <w:r>
        <w:t xml:space="preserve">rties agree to the </w:t>
      </w:r>
      <w:r w:rsidR="00267216">
        <w:t>c</w:t>
      </w:r>
      <w:r>
        <w:t>onditions set out in this A</w:t>
      </w:r>
      <w:r w:rsidRPr="00B123F3">
        <w:t>greement.</w:t>
      </w:r>
    </w:p>
    <w:tbl>
      <w:tblPr>
        <w:tblW w:w="11198"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417"/>
        <w:gridCol w:w="6095"/>
        <w:gridCol w:w="1134"/>
        <w:gridCol w:w="2552"/>
      </w:tblGrid>
      <w:tr w:rsidRPr="00B123F3" w:rsidR="00D44D33" w:rsidTr="00D44D33" w14:paraId="2F4ED554" w14:textId="77777777">
        <w:tc>
          <w:tcPr>
            <w:tcW w:w="1417" w:type="dxa"/>
            <w:shd w:val="clear" w:color="auto" w:fill="F2F2F2"/>
            <w:tcMar>
              <w:top w:w="142" w:type="dxa"/>
              <w:left w:w="142" w:type="dxa"/>
              <w:bottom w:w="142" w:type="dxa"/>
              <w:right w:w="142" w:type="dxa"/>
            </w:tcMar>
          </w:tcPr>
          <w:p w:rsidRPr="00B123F3" w:rsidR="00D44D33" w:rsidP="00D44D33" w:rsidRDefault="00D44D33" w14:paraId="266D2716" w14:textId="77777777">
            <w:pPr>
              <w:pStyle w:val="MLParties2"/>
              <w:spacing w:before="60" w:after="60"/>
            </w:pPr>
            <w:r w:rsidRPr="00BD0E8E">
              <w:t>Name</w:t>
            </w:r>
          </w:p>
        </w:tc>
        <w:tc>
          <w:tcPr>
            <w:tcW w:w="9781" w:type="dxa"/>
            <w:gridSpan w:val="3"/>
            <w:shd w:val="clear" w:color="auto" w:fill="auto"/>
            <w:tcMar>
              <w:top w:w="142" w:type="dxa"/>
              <w:left w:w="142" w:type="dxa"/>
              <w:bottom w:w="142" w:type="dxa"/>
              <w:right w:w="142" w:type="dxa"/>
            </w:tcMar>
          </w:tcPr>
          <w:p w:rsidRPr="009E7767" w:rsidR="00D44D33" w:rsidP="00A42995" w:rsidRDefault="00D44D33" w14:paraId="44814C09" w14:textId="270ABE18">
            <w:pPr>
              <w:pStyle w:val="MLParties3"/>
              <w:rPr>
                <w:rFonts w:eastAsia="Cambria" w:cs="Arial"/>
                <w:szCs w:val="20"/>
              </w:rPr>
            </w:pPr>
            <w:r>
              <w:t xml:space="preserve">{$USR_Name|ucwords}, </w:t>
            </w:r>
            <w:r w:rsidR="00B3168B">
              <w:t>{if !empty($USR_ABN)}ABN {$USR_ABN|phone_format:”%2 %3 %3 %3”}{/if}</w:t>
            </w:r>
            <w:r>
              <w:t xml:space="preserve"> </w:t>
            </w:r>
            <w:r w:rsidRPr="00DC7D76">
              <w:t>(</w:t>
            </w:r>
            <w:r w:rsidRPr="00CA46EA">
              <w:rPr>
                <w:b/>
              </w:rPr>
              <w:t>{$</w:t>
            </w:r>
            <w:r>
              <w:rPr>
                <w:b/>
              </w:rPr>
              <w:t>USR_ABV}</w:t>
            </w:r>
            <w:r w:rsidRPr="00DC7D76">
              <w:t>)</w:t>
            </w:r>
          </w:p>
        </w:tc>
      </w:tr>
      <w:tr w:rsidRPr="00B123F3" w:rsidR="00D44D33" w:rsidTr="00D44D33" w14:paraId="6A5727F9" w14:textId="77777777">
        <w:tc>
          <w:tcPr>
            <w:tcW w:w="1417" w:type="dxa"/>
            <w:shd w:val="clear" w:color="auto" w:fill="F2F2F2"/>
            <w:tcMar>
              <w:top w:w="142" w:type="dxa"/>
              <w:left w:w="142" w:type="dxa"/>
              <w:bottom w:w="142" w:type="dxa"/>
              <w:right w:w="142" w:type="dxa"/>
            </w:tcMar>
          </w:tcPr>
          <w:p w:rsidR="00D44D33" w:rsidP="00D44D33" w:rsidRDefault="00D44D33" w14:paraId="7E5ACC1B" w14:textId="77777777">
            <w:pPr>
              <w:pStyle w:val="MLParties2"/>
              <w:spacing w:before="60" w:after="60"/>
            </w:pPr>
            <w:r>
              <w:t>Address</w:t>
            </w:r>
          </w:p>
        </w:tc>
        <w:tc>
          <w:tcPr>
            <w:tcW w:w="9781" w:type="dxa"/>
            <w:gridSpan w:val="3"/>
            <w:shd w:val="clear" w:color="auto" w:fill="auto"/>
            <w:tcMar>
              <w:top w:w="142" w:type="dxa"/>
              <w:left w:w="142" w:type="dxa"/>
              <w:bottom w:w="142" w:type="dxa"/>
              <w:right w:w="142" w:type="dxa"/>
            </w:tcMar>
          </w:tcPr>
          <w:p w:rsidRPr="0026192A" w:rsidR="00D44D33" w:rsidP="00A42995" w:rsidRDefault="00D44D33" w14:paraId="7C552AC8" w14:textId="77777777">
            <w:pPr>
              <w:pStyle w:val="MLParties3"/>
            </w:pPr>
            <w:r>
              <w:t>{$USR_Address}</w:t>
            </w:r>
          </w:p>
        </w:tc>
      </w:tr>
      <w:tr w:rsidRPr="00B123F3" w:rsidR="00D44D33" w:rsidTr="00D44D33" w14:paraId="1258B8B2" w14:textId="77777777">
        <w:tc>
          <w:tcPr>
            <w:tcW w:w="1417" w:type="dxa"/>
            <w:shd w:val="clear" w:color="auto" w:fill="F2F2F2"/>
            <w:tcMar>
              <w:top w:w="142" w:type="dxa"/>
              <w:left w:w="142" w:type="dxa"/>
              <w:bottom w:w="142" w:type="dxa"/>
              <w:right w:w="142" w:type="dxa"/>
            </w:tcMar>
          </w:tcPr>
          <w:p w:rsidRPr="002C1D96" w:rsidR="00D44D33" w:rsidP="00D44D33" w:rsidRDefault="00D44D33" w14:paraId="2CA57C43" w14:textId="77777777">
            <w:pPr>
              <w:pStyle w:val="MLParties2"/>
              <w:spacing w:before="60" w:after="60"/>
            </w:pPr>
            <w:r>
              <w:t>Contact</w:t>
            </w:r>
          </w:p>
        </w:tc>
        <w:tc>
          <w:tcPr>
            <w:tcW w:w="9781" w:type="dxa"/>
            <w:gridSpan w:val="3"/>
            <w:shd w:val="clear" w:color="auto" w:fill="auto"/>
            <w:tcMar>
              <w:top w:w="142" w:type="dxa"/>
              <w:left w:w="142" w:type="dxa"/>
              <w:bottom w:w="142" w:type="dxa"/>
              <w:right w:w="142" w:type="dxa"/>
            </w:tcMar>
          </w:tcPr>
          <w:p w:rsidRPr="002C1D96" w:rsidR="00D44D33" w:rsidP="00A42995" w:rsidRDefault="00D44D33" w14:paraId="639CD308" w14:textId="77777777">
            <w:pPr>
              <w:pStyle w:val="MLParties3"/>
            </w:pPr>
            <w:r>
              <w:t>{$USR_</w:t>
            </w:r>
            <w:r w:rsidRPr="002C1D96">
              <w:t>Contact</w:t>
            </w:r>
            <w:r>
              <w:t>_FN}</w:t>
            </w:r>
            <w:r w:rsidRPr="002C1D96">
              <w:t xml:space="preserve"> </w:t>
            </w:r>
            <w:r>
              <w:t>{$USR_</w:t>
            </w:r>
            <w:r w:rsidRPr="002C1D96">
              <w:t>Contact</w:t>
            </w:r>
            <w:r>
              <w:t>_LN} – {$USR_Contact_Role} {$USR</w:t>
            </w:r>
            <w:r w:rsidRPr="002C1D96">
              <w:t>_Contact_Email</w:t>
            </w:r>
            <w:r>
              <w:t>}</w:t>
            </w:r>
          </w:p>
        </w:tc>
      </w:tr>
      <w:tr w:rsidRPr="00B123F3" w:rsidR="00D44D33" w:rsidTr="00D44D33" w14:paraId="726FA3C9" w14:textId="77777777">
        <w:tc>
          <w:tcPr>
            <w:tcW w:w="1417" w:type="dxa"/>
            <w:shd w:val="clear" w:color="auto" w:fill="F2F2F2"/>
            <w:tcMar>
              <w:top w:w="142" w:type="dxa"/>
              <w:left w:w="142" w:type="dxa"/>
              <w:bottom w:w="142" w:type="dxa"/>
              <w:right w:w="142" w:type="dxa"/>
            </w:tcMar>
          </w:tcPr>
          <w:p w:rsidR="00D44D33" w:rsidP="00D44D33" w:rsidRDefault="00D44D33" w14:paraId="70B22F85" w14:textId="77777777">
            <w:pPr>
              <w:pStyle w:val="MLParties2"/>
              <w:spacing w:before="60" w:after="60"/>
            </w:pPr>
            <w:r>
              <w:t>Signatory</w:t>
            </w:r>
          </w:p>
        </w:tc>
        <w:tc>
          <w:tcPr>
            <w:tcW w:w="9781" w:type="dxa"/>
            <w:gridSpan w:val="3"/>
            <w:shd w:val="clear" w:color="auto" w:fill="auto"/>
            <w:tcMar>
              <w:top w:w="142" w:type="dxa"/>
              <w:left w:w="142" w:type="dxa"/>
              <w:bottom w:w="142" w:type="dxa"/>
              <w:right w:w="142" w:type="dxa"/>
            </w:tcMar>
          </w:tcPr>
          <w:p w:rsidR="00D44D33" w:rsidP="00A42995" w:rsidRDefault="00D44D33" w14:paraId="7ED5FD9E" w14:textId="77777777">
            <w:pPr>
              <w:pStyle w:val="MLParties3"/>
            </w:pPr>
            <w:r>
              <w:t>{$USR_Signatory_FN} - {$USR_Signatory_LN} – {$USR_Signatory_Role}</w:t>
            </w:r>
          </w:p>
        </w:tc>
      </w:tr>
      <w:tr w:rsidRPr="00B123F3" w:rsidR="00D44D33" w:rsidTr="00D44D33" w14:paraId="082AA0AF" w14:textId="77777777">
        <w:tc>
          <w:tcPr>
            <w:tcW w:w="1417" w:type="dxa"/>
            <w:shd w:val="clear" w:color="auto" w:fill="F2F2F2"/>
            <w:tcMar>
              <w:top w:w="142" w:type="dxa"/>
              <w:left w:w="142" w:type="dxa"/>
              <w:bottom w:w="142" w:type="dxa"/>
              <w:right w:w="142" w:type="dxa"/>
            </w:tcMar>
          </w:tcPr>
          <w:p w:rsidR="00D44D33" w:rsidP="00D44D33" w:rsidRDefault="00D44D33" w14:paraId="3FEB4CEE" w14:textId="77777777">
            <w:pPr>
              <w:pStyle w:val="MLParties2"/>
              <w:spacing w:before="60" w:after="60"/>
            </w:pPr>
            <w:r>
              <w:t>Signature</w:t>
            </w:r>
          </w:p>
        </w:tc>
        <w:tc>
          <w:tcPr>
            <w:tcW w:w="6095" w:type="dxa"/>
            <w:tcBorders>
              <w:right w:val="single" w:color="auto" w:sz="4" w:space="0"/>
            </w:tcBorders>
            <w:shd w:val="clear" w:color="auto" w:fill="auto"/>
            <w:tcMar>
              <w:top w:w="142" w:type="dxa"/>
              <w:left w:w="142" w:type="dxa"/>
              <w:bottom w:w="142" w:type="dxa"/>
              <w:right w:w="142" w:type="dxa"/>
            </w:tcMar>
          </w:tcPr>
          <w:p w:rsidR="00D44D33" w:rsidP="00A42995" w:rsidRDefault="00D44D33" w14:paraId="40F32A7E" w14:textId="77777777">
            <w:pPr>
              <w:pStyle w:val="MLParties3"/>
            </w:pPr>
          </w:p>
        </w:tc>
        <w:tc>
          <w:tcPr>
            <w:tcW w:w="1134" w:type="dxa"/>
            <w:tcBorders>
              <w:left w:val="single" w:color="auto" w:sz="4" w:space="0"/>
              <w:right w:val="single" w:color="auto" w:sz="4" w:space="0"/>
            </w:tcBorders>
            <w:shd w:val="clear" w:color="auto" w:fill="E7E6E6" w:themeFill="background2"/>
          </w:tcPr>
          <w:p w:rsidR="00D44D33" w:rsidP="00D44D33" w:rsidRDefault="00D44D33" w14:paraId="4BB1EA0E" w14:textId="77777777">
            <w:pPr>
              <w:pStyle w:val="MLParties2"/>
              <w:spacing w:before="60" w:after="60"/>
            </w:pPr>
            <w:r>
              <w:t>Date</w:t>
            </w:r>
          </w:p>
        </w:tc>
        <w:tc>
          <w:tcPr>
            <w:tcW w:w="2552" w:type="dxa"/>
            <w:tcBorders>
              <w:left w:val="single" w:color="auto" w:sz="4" w:space="0"/>
            </w:tcBorders>
            <w:shd w:val="clear" w:color="auto" w:fill="auto"/>
          </w:tcPr>
          <w:p w:rsidR="00D44D33" w:rsidP="00A42995" w:rsidRDefault="00D44D33" w14:paraId="036D0377" w14:textId="77777777">
            <w:pPr>
              <w:pStyle w:val="MLParties3"/>
            </w:pPr>
          </w:p>
        </w:tc>
      </w:tr>
    </w:tbl>
    <w:p w:rsidRPr="00C35021" w:rsidR="00D44D33" w:rsidP="00C35021" w:rsidRDefault="00D44D33" w14:paraId="666312BE" w14:textId="77777777">
      <w:pPr>
        <w:pStyle w:val="MLParties1"/>
        <w:numPr>
          <w:ilvl w:val="0"/>
          <w:numId w:val="0"/>
        </w:numPr>
        <w:ind w:left="1134" w:hanging="708"/>
        <w:rPr>
          <w:sz w:val="18"/>
          <w:szCs w:val="18"/>
        </w:rPr>
      </w:pPr>
    </w:p>
    <w:tbl>
      <w:tblPr>
        <w:tblW w:w="11198"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417"/>
        <w:gridCol w:w="6095"/>
        <w:gridCol w:w="993"/>
        <w:gridCol w:w="2693"/>
      </w:tblGrid>
      <w:tr w:rsidRPr="00B123F3" w:rsidR="00D44D33" w:rsidTr="00D44D33" w14:paraId="10AD7445" w14:textId="77777777">
        <w:tc>
          <w:tcPr>
            <w:tcW w:w="1417" w:type="dxa"/>
            <w:shd w:val="clear" w:color="auto" w:fill="F2F2F2"/>
            <w:tcMar>
              <w:top w:w="142" w:type="dxa"/>
              <w:left w:w="142" w:type="dxa"/>
              <w:bottom w:w="142" w:type="dxa"/>
              <w:right w:w="142" w:type="dxa"/>
            </w:tcMar>
          </w:tcPr>
          <w:p w:rsidRPr="00B123F3" w:rsidR="00D44D33" w:rsidP="00D44D33" w:rsidRDefault="00D44D33" w14:paraId="01D2F392" w14:textId="77777777">
            <w:pPr>
              <w:pStyle w:val="MLParties2"/>
              <w:spacing w:before="60" w:after="60"/>
            </w:pPr>
            <w:r w:rsidRPr="00BD0E8E">
              <w:t>Name</w:t>
            </w:r>
          </w:p>
        </w:tc>
        <w:tc>
          <w:tcPr>
            <w:tcW w:w="9781" w:type="dxa"/>
            <w:gridSpan w:val="3"/>
            <w:shd w:val="clear" w:color="auto" w:fill="auto"/>
            <w:tcMar>
              <w:top w:w="142" w:type="dxa"/>
              <w:left w:w="142" w:type="dxa"/>
              <w:bottom w:w="142" w:type="dxa"/>
              <w:right w:w="142" w:type="dxa"/>
            </w:tcMar>
          </w:tcPr>
          <w:p w:rsidRPr="009E7767" w:rsidR="00D44D33" w:rsidP="00A42995" w:rsidRDefault="00D44D33" w14:paraId="14D6D4C6" w14:textId="3536403B">
            <w:pPr>
              <w:pStyle w:val="MLParties3"/>
              <w:rPr>
                <w:rFonts w:eastAsia="Cambria" w:cs="Arial"/>
                <w:szCs w:val="20"/>
              </w:rPr>
            </w:pPr>
            <w:r>
              <w:t xml:space="preserve">{$PT2_Name|ucwords}, </w:t>
            </w:r>
            <w:r w:rsidR="00B3168B">
              <w:t>{if !empty($PT2_ABN)}ABN {$PT2_ABN|phone_format:”%2 %3 %3 %3”}{/if}</w:t>
            </w:r>
            <w:r>
              <w:t xml:space="preserve"> </w:t>
            </w:r>
            <w:r w:rsidRPr="00CA46EA">
              <w:t>(</w:t>
            </w:r>
            <w:r w:rsidRPr="00CA46EA">
              <w:rPr>
                <w:b/>
              </w:rPr>
              <w:t>{$PT2</w:t>
            </w:r>
            <w:r>
              <w:rPr>
                <w:b/>
              </w:rPr>
              <w:t>_ABV}</w:t>
            </w:r>
            <w:r w:rsidRPr="00FD4782">
              <w:t>)</w:t>
            </w:r>
          </w:p>
        </w:tc>
      </w:tr>
      <w:tr w:rsidRPr="00B123F3" w:rsidR="00D44D33" w:rsidTr="00D44D33" w14:paraId="1274E6B1" w14:textId="77777777">
        <w:tc>
          <w:tcPr>
            <w:tcW w:w="1417" w:type="dxa"/>
            <w:shd w:val="clear" w:color="auto" w:fill="F2F2F2"/>
            <w:tcMar>
              <w:top w:w="142" w:type="dxa"/>
              <w:left w:w="142" w:type="dxa"/>
              <w:bottom w:w="142" w:type="dxa"/>
              <w:right w:w="142" w:type="dxa"/>
            </w:tcMar>
          </w:tcPr>
          <w:p w:rsidR="00D44D33" w:rsidP="00D44D33" w:rsidRDefault="00D44D33" w14:paraId="6952385B" w14:textId="77777777">
            <w:pPr>
              <w:pStyle w:val="MLParties2"/>
              <w:spacing w:before="60" w:after="60"/>
            </w:pPr>
            <w:r>
              <w:t>Address</w:t>
            </w:r>
          </w:p>
        </w:tc>
        <w:tc>
          <w:tcPr>
            <w:tcW w:w="9781" w:type="dxa"/>
            <w:gridSpan w:val="3"/>
            <w:shd w:val="clear" w:color="auto" w:fill="auto"/>
            <w:tcMar>
              <w:top w:w="142" w:type="dxa"/>
              <w:left w:w="142" w:type="dxa"/>
              <w:bottom w:w="142" w:type="dxa"/>
              <w:right w:w="142" w:type="dxa"/>
            </w:tcMar>
          </w:tcPr>
          <w:p w:rsidRPr="0026192A" w:rsidR="00D44D33" w:rsidP="00A42995" w:rsidRDefault="00D44D33" w14:paraId="1248EB3B" w14:textId="77777777">
            <w:pPr>
              <w:pStyle w:val="MLParties3"/>
            </w:pPr>
            <w:r>
              <w:t>{$PT2_Address}</w:t>
            </w:r>
          </w:p>
        </w:tc>
      </w:tr>
      <w:tr w:rsidRPr="00B123F3" w:rsidR="00D44D33" w:rsidTr="00D44D33" w14:paraId="326D5C6F" w14:textId="77777777">
        <w:tc>
          <w:tcPr>
            <w:tcW w:w="1417" w:type="dxa"/>
            <w:shd w:val="clear" w:color="auto" w:fill="F2F2F2"/>
            <w:tcMar>
              <w:top w:w="142" w:type="dxa"/>
              <w:left w:w="142" w:type="dxa"/>
              <w:bottom w:w="142" w:type="dxa"/>
              <w:right w:w="142" w:type="dxa"/>
            </w:tcMar>
          </w:tcPr>
          <w:p w:rsidRPr="002C1D96" w:rsidR="00D44D33" w:rsidP="00D44D33" w:rsidRDefault="00D44D33" w14:paraId="29C2C6E1" w14:textId="77777777">
            <w:pPr>
              <w:pStyle w:val="MLParties2"/>
              <w:spacing w:before="60" w:after="60"/>
            </w:pPr>
            <w:r>
              <w:t>Contact</w:t>
            </w:r>
          </w:p>
        </w:tc>
        <w:tc>
          <w:tcPr>
            <w:tcW w:w="9781" w:type="dxa"/>
            <w:gridSpan w:val="3"/>
            <w:shd w:val="clear" w:color="auto" w:fill="auto"/>
            <w:tcMar>
              <w:top w:w="142" w:type="dxa"/>
              <w:left w:w="142" w:type="dxa"/>
              <w:bottom w:w="142" w:type="dxa"/>
              <w:right w:w="142" w:type="dxa"/>
            </w:tcMar>
          </w:tcPr>
          <w:p w:rsidRPr="002C1D96" w:rsidR="00D44D33" w:rsidP="00A42995" w:rsidRDefault="00D44D33" w14:paraId="30547085" w14:textId="77777777">
            <w:pPr>
              <w:pStyle w:val="MLParties3"/>
            </w:pPr>
            <w:r>
              <w:t>{$PT2</w:t>
            </w:r>
            <w:r w:rsidRPr="00FD4782">
              <w:t>_Contact_FN</w:t>
            </w:r>
            <w:r>
              <w:t>}</w:t>
            </w:r>
            <w:r w:rsidRPr="00FD4782">
              <w:t xml:space="preserve"> </w:t>
            </w:r>
            <w:r>
              <w:t>{$PT2</w:t>
            </w:r>
            <w:r w:rsidRPr="00FD4782">
              <w:t>_Contact_LN</w:t>
            </w:r>
            <w:r>
              <w:t>}</w:t>
            </w:r>
            <w:r w:rsidRPr="00FD4782">
              <w:t xml:space="preserve"> – </w:t>
            </w:r>
            <w:r>
              <w:t>{$PT2</w:t>
            </w:r>
            <w:r w:rsidRPr="00FD4782">
              <w:t>_Contact_Role}</w:t>
            </w:r>
            <w:r>
              <w:t xml:space="preserve"> {$PT2</w:t>
            </w:r>
            <w:r w:rsidRPr="002C1D96">
              <w:t>_Contact_Email</w:t>
            </w:r>
            <w:r>
              <w:t>}</w:t>
            </w:r>
          </w:p>
        </w:tc>
      </w:tr>
      <w:tr w:rsidRPr="00B123F3" w:rsidR="00D44D33" w:rsidTr="00D44D33" w14:paraId="7CDBE95B" w14:textId="77777777">
        <w:tc>
          <w:tcPr>
            <w:tcW w:w="1417" w:type="dxa"/>
            <w:shd w:val="clear" w:color="auto" w:fill="F2F2F2"/>
            <w:tcMar>
              <w:top w:w="142" w:type="dxa"/>
              <w:left w:w="142" w:type="dxa"/>
              <w:bottom w:w="142" w:type="dxa"/>
              <w:right w:w="142" w:type="dxa"/>
            </w:tcMar>
          </w:tcPr>
          <w:p w:rsidR="00D44D33" w:rsidP="00D44D33" w:rsidRDefault="00D44D33" w14:paraId="287FD80E" w14:textId="77777777">
            <w:pPr>
              <w:pStyle w:val="MLParties2"/>
              <w:spacing w:before="60" w:after="60"/>
            </w:pPr>
            <w:r>
              <w:t>Signatory</w:t>
            </w:r>
          </w:p>
        </w:tc>
        <w:tc>
          <w:tcPr>
            <w:tcW w:w="9781" w:type="dxa"/>
            <w:gridSpan w:val="3"/>
            <w:shd w:val="clear" w:color="auto" w:fill="auto"/>
            <w:tcMar>
              <w:top w:w="142" w:type="dxa"/>
              <w:left w:w="142" w:type="dxa"/>
              <w:bottom w:w="142" w:type="dxa"/>
              <w:right w:w="142" w:type="dxa"/>
            </w:tcMar>
          </w:tcPr>
          <w:p w:rsidR="00D44D33" w:rsidP="00A42995" w:rsidRDefault="00D44D33" w14:paraId="4B9060BC" w14:textId="77777777">
            <w:pPr>
              <w:pStyle w:val="MLParties3"/>
            </w:pPr>
            <w:r>
              <w:t>{$PT2_Signatory_FN} {$PT2_Signatory_LN} – {$PT2_Signatory_Role}</w:t>
            </w:r>
          </w:p>
        </w:tc>
      </w:tr>
      <w:tr w:rsidRPr="00B123F3" w:rsidR="00D44D33" w:rsidTr="00D44D33" w14:paraId="6D3544A9" w14:textId="77777777">
        <w:tc>
          <w:tcPr>
            <w:tcW w:w="1417" w:type="dxa"/>
            <w:shd w:val="clear" w:color="auto" w:fill="F2F2F2"/>
            <w:tcMar>
              <w:top w:w="142" w:type="dxa"/>
              <w:left w:w="142" w:type="dxa"/>
              <w:bottom w:w="142" w:type="dxa"/>
              <w:right w:w="142" w:type="dxa"/>
            </w:tcMar>
          </w:tcPr>
          <w:p w:rsidRPr="002C1D96" w:rsidR="00D44D33" w:rsidP="00D44D33" w:rsidRDefault="00D44D33" w14:paraId="1B9438D4" w14:textId="77777777">
            <w:pPr>
              <w:pStyle w:val="MLParties2"/>
              <w:spacing w:before="60" w:after="60"/>
            </w:pPr>
            <w:r>
              <w:t>Signature</w:t>
            </w:r>
          </w:p>
        </w:tc>
        <w:tc>
          <w:tcPr>
            <w:tcW w:w="6095" w:type="dxa"/>
            <w:tcBorders>
              <w:right w:val="single" w:color="auto" w:sz="4" w:space="0"/>
            </w:tcBorders>
            <w:shd w:val="clear" w:color="auto" w:fill="auto"/>
            <w:tcMar>
              <w:top w:w="142" w:type="dxa"/>
              <w:left w:w="142" w:type="dxa"/>
              <w:bottom w:w="142" w:type="dxa"/>
              <w:right w:w="142" w:type="dxa"/>
            </w:tcMar>
          </w:tcPr>
          <w:p w:rsidR="00D44D33" w:rsidP="00A42995" w:rsidRDefault="00D44D33" w14:paraId="2054DEBB" w14:textId="77777777">
            <w:pPr>
              <w:pStyle w:val="MLParties3"/>
            </w:pPr>
          </w:p>
        </w:tc>
        <w:tc>
          <w:tcPr>
            <w:tcW w:w="993" w:type="dxa"/>
            <w:tcBorders>
              <w:left w:val="single" w:color="auto" w:sz="4" w:space="0"/>
              <w:right w:val="single" w:color="auto" w:sz="4" w:space="0"/>
            </w:tcBorders>
            <w:shd w:val="clear" w:color="auto" w:fill="E7E6E6" w:themeFill="background2"/>
          </w:tcPr>
          <w:p w:rsidR="00D44D33" w:rsidP="00D44D33" w:rsidRDefault="00D44D33" w14:paraId="72F16ADF" w14:textId="77777777">
            <w:pPr>
              <w:pStyle w:val="MLParties2"/>
              <w:spacing w:before="60" w:after="60"/>
            </w:pPr>
            <w:r>
              <w:t>Date</w:t>
            </w:r>
          </w:p>
        </w:tc>
        <w:tc>
          <w:tcPr>
            <w:tcW w:w="2693" w:type="dxa"/>
            <w:tcBorders>
              <w:left w:val="single" w:color="auto" w:sz="4" w:space="0"/>
            </w:tcBorders>
            <w:shd w:val="clear" w:color="auto" w:fill="auto"/>
          </w:tcPr>
          <w:p w:rsidR="00D44D33" w:rsidP="00A42995" w:rsidRDefault="00D44D33" w14:paraId="329DDD08" w14:textId="77777777">
            <w:pPr>
              <w:pStyle w:val="MLParties3"/>
            </w:pPr>
          </w:p>
        </w:tc>
      </w:tr>
    </w:tbl>
    <w:p w:rsidR="00D44D33" w:rsidP="00D44D33" w:rsidRDefault="00D44D33" w14:paraId="2F97EF8C" w14:textId="77777777">
      <w:pPr>
        <w:spacing w:before="0" w:after="0" w:line="240" w:lineRule="auto"/>
        <w:rPr>
          <w:rFonts w:ascii="Raleway" w:hAnsi="Raleway"/>
          <w:b/>
          <w:bCs/>
          <w:caps/>
          <w:color w:val="7F7F7F" w:themeColor="text1" w:themeTint="80"/>
          <w:sz w:val="32"/>
          <w:szCs w:val="40"/>
        </w:rPr>
      </w:pPr>
      <w:r>
        <w:br w:type="page"/>
      </w:r>
    </w:p>
    <w:p w:rsidR="00EB3D50" w:rsidP="00EB3D50" w:rsidRDefault="00EB3D50" w14:paraId="64E3AA77" w14:textId="6028928B">
      <w:pPr>
        <w:pStyle w:val="MLH1"/>
        <w:numPr>
          <w:ilvl w:val="0"/>
          <w:numId w:val="0"/>
        </w:numPr>
        <w:ind w:left="1134" w:hanging="850"/>
      </w:pPr>
      <w:bookmarkStart w:name="_Toc20386612" w:id="6"/>
      <w:r>
        <w:lastRenderedPageBreak/>
        <w:t>Particulars</w:t>
      </w:r>
      <w:bookmarkEnd w:id="6"/>
    </w:p>
    <w:p w:rsidR="00EB3D50" w:rsidP="00EB3D50" w:rsidRDefault="00EB3D50" w14:paraId="0D0F84DB" w14:textId="1B488E11">
      <w:pPr>
        <w:pStyle w:val="MLParticulars1"/>
        <w:ind w:left="851"/>
      </w:pPr>
      <w:r w:rsidRPr="00EB3D50">
        <w:t>SAFE</w:t>
      </w:r>
      <w:r>
        <w:t xml:space="preserve"> Details </w:t>
      </w:r>
    </w:p>
    <w:tbl>
      <w:tblPr>
        <w:tblW w:w="11624"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3686"/>
        <w:gridCol w:w="7938"/>
      </w:tblGrid>
      <w:tr w:rsidRPr="00B123F3" w:rsidR="00EB3D50" w:rsidTr="00EB3D50" w14:paraId="5162D522" w14:textId="77777777">
        <w:trPr>
          <w:trHeight w:val="527"/>
        </w:trPr>
        <w:tc>
          <w:tcPr>
            <w:tcW w:w="3686" w:type="dxa"/>
            <w:shd w:val="solid" w:color="FED919" w:fill="F2F2F2"/>
            <w:tcMar>
              <w:top w:w="142" w:type="dxa"/>
              <w:left w:w="142" w:type="dxa"/>
              <w:bottom w:w="142" w:type="dxa"/>
              <w:right w:w="142" w:type="dxa"/>
            </w:tcMar>
          </w:tcPr>
          <w:p w:rsidRPr="002B68EB" w:rsidR="00EB3D50" w:rsidP="008D2B36" w:rsidRDefault="00EB3D50" w14:paraId="318BF5CF" w14:textId="55AA5B27">
            <w:pPr>
              <w:pStyle w:val="MLParticulars2"/>
            </w:pPr>
            <w:r w:rsidRPr="002B68EB">
              <w:t>Purchase Amount</w:t>
            </w:r>
          </w:p>
        </w:tc>
        <w:tc>
          <w:tcPr>
            <w:tcW w:w="7938" w:type="dxa"/>
            <w:shd w:val="clear" w:color="auto" w:fill="auto"/>
            <w:tcMar>
              <w:top w:w="142" w:type="dxa"/>
              <w:left w:w="142" w:type="dxa"/>
              <w:bottom w:w="142" w:type="dxa"/>
              <w:right w:w="142" w:type="dxa"/>
            </w:tcMar>
          </w:tcPr>
          <w:p w:rsidR="00EB3D50" w:rsidP="00253573" w:rsidRDefault="00EB3D50" w14:paraId="5FBC2EF8" w14:textId="14DA36CC">
            <w:pPr>
              <w:pStyle w:val="MLParticulars3"/>
              <w:numPr>
                <w:ilvl w:val="0"/>
                <w:numId w:val="0"/>
              </w:numPr>
              <w:ind w:left="-4"/>
            </w:pPr>
            <w:r w:rsidRPr="00253573">
              <w:t>$</w:t>
            </w:r>
            <w:r w:rsidRPr="004A623C">
              <w:t>{$</w:t>
            </w:r>
            <w:proofErr w:type="spellStart"/>
            <w:r w:rsidRPr="004A623C">
              <w:t>Shares_Price</w:t>
            </w:r>
            <w:proofErr w:type="spellEnd"/>
            <w:r w:rsidRPr="004A623C">
              <w:t>}</w:t>
            </w:r>
          </w:p>
        </w:tc>
      </w:tr>
      <w:tr w:rsidRPr="00B123F3" w:rsidR="00EB3D50" w:rsidTr="008D2B36" w14:paraId="2F904EE0" w14:textId="77777777">
        <w:tc>
          <w:tcPr>
            <w:tcW w:w="3686" w:type="dxa"/>
            <w:shd w:val="solid" w:color="FED919" w:fill="F2F2F2"/>
            <w:tcMar>
              <w:top w:w="142" w:type="dxa"/>
              <w:left w:w="142" w:type="dxa"/>
              <w:bottom w:w="142" w:type="dxa"/>
              <w:right w:w="142" w:type="dxa"/>
            </w:tcMar>
          </w:tcPr>
          <w:p w:rsidRPr="002B68EB" w:rsidR="00EB3D50" w:rsidP="008D2B36" w:rsidRDefault="00EB3D50" w14:paraId="5797488D" w14:textId="448EEA93">
            <w:pPr>
              <w:pStyle w:val="MLParticulars2"/>
            </w:pPr>
            <w:r w:rsidRPr="002B68EB">
              <w:t>Discount Rate</w:t>
            </w:r>
          </w:p>
        </w:tc>
        <w:tc>
          <w:tcPr>
            <w:tcW w:w="7938" w:type="dxa"/>
            <w:shd w:val="clear" w:color="auto" w:fill="auto"/>
            <w:tcMar>
              <w:top w:w="142" w:type="dxa"/>
              <w:left w:w="142" w:type="dxa"/>
              <w:bottom w:w="142" w:type="dxa"/>
              <w:right w:w="142" w:type="dxa"/>
            </w:tcMar>
          </w:tcPr>
          <w:p w:rsidRPr="0026192A" w:rsidR="00EB3D50" w:rsidP="008D2B36" w:rsidRDefault="00EB3D50" w14:paraId="61C722D6" w14:textId="11E5EA46">
            <w:pPr>
              <w:pStyle w:val="MLParticulars3"/>
              <w:numPr>
                <w:ilvl w:val="0"/>
                <w:numId w:val="0"/>
              </w:numPr>
              <w:ind w:left="-4"/>
            </w:pPr>
            <w:r w:rsidRPr="004A623C">
              <w:t>{$</w:t>
            </w:r>
            <w:proofErr w:type="spellStart"/>
            <w:r w:rsidRPr="004A623C">
              <w:t>Shares_</w:t>
            </w:r>
            <w:proofErr w:type="gramStart"/>
            <w:r w:rsidRPr="004A623C">
              <w:t>DiscRate</w:t>
            </w:r>
            <w:proofErr w:type="spellEnd"/>
            <w:r w:rsidRPr="004A623C">
              <w:t>}</w:t>
            </w:r>
            <w:r>
              <w:t>%</w:t>
            </w:r>
            <w:proofErr w:type="gramEnd"/>
          </w:p>
        </w:tc>
      </w:tr>
      <w:tr w:rsidRPr="00B123F3" w:rsidR="00EB3D50" w:rsidTr="008D2B36" w14:paraId="6920D8A7" w14:textId="77777777">
        <w:tc>
          <w:tcPr>
            <w:tcW w:w="3686" w:type="dxa"/>
            <w:shd w:val="solid" w:color="FED919" w:fill="F2F2F2"/>
            <w:tcMar>
              <w:top w:w="142" w:type="dxa"/>
              <w:left w:w="142" w:type="dxa"/>
              <w:bottom w:w="142" w:type="dxa"/>
              <w:right w:w="142" w:type="dxa"/>
            </w:tcMar>
          </w:tcPr>
          <w:p w:rsidRPr="002B68EB" w:rsidR="00EB3D50" w:rsidP="008D2B36" w:rsidRDefault="00EB3D50" w14:paraId="4E2EA6C4" w14:textId="4852B9CD">
            <w:pPr>
              <w:pStyle w:val="MLParticulars2"/>
            </w:pPr>
            <w:r w:rsidRPr="002B68EB">
              <w:t>Valuation Cap</w:t>
            </w:r>
          </w:p>
        </w:tc>
        <w:tc>
          <w:tcPr>
            <w:tcW w:w="7938" w:type="dxa"/>
            <w:shd w:val="clear" w:color="auto" w:fill="auto"/>
            <w:tcMar>
              <w:top w:w="142" w:type="dxa"/>
              <w:left w:w="142" w:type="dxa"/>
              <w:bottom w:w="142" w:type="dxa"/>
              <w:right w:w="142" w:type="dxa"/>
            </w:tcMar>
          </w:tcPr>
          <w:p w:rsidRPr="002C1D96" w:rsidR="00EB3D50" w:rsidP="008D2B36" w:rsidRDefault="00EB3D50" w14:paraId="6EC07A4D" w14:textId="55D8E5F2">
            <w:pPr>
              <w:pStyle w:val="MLParticulars3"/>
              <w:numPr>
                <w:ilvl w:val="0"/>
                <w:numId w:val="0"/>
              </w:numPr>
              <w:ind w:left="-4"/>
            </w:pPr>
            <w:r>
              <w:rPr>
                <w:lang w:val="en-GB"/>
              </w:rPr>
              <w:t>$</w:t>
            </w:r>
            <w:r w:rsidRPr="00267216">
              <w:t>{$</w:t>
            </w:r>
            <w:proofErr w:type="spellStart"/>
            <w:r w:rsidRPr="00267216">
              <w:t>Value_Cap</w:t>
            </w:r>
            <w:proofErr w:type="spellEnd"/>
            <w:r w:rsidRPr="00267216">
              <w:t>}</w:t>
            </w:r>
          </w:p>
        </w:tc>
      </w:tr>
    </w:tbl>
    <w:p w:rsidR="00EB3D50" w:rsidP="009E1EFA" w:rsidRDefault="00EB3D50" w14:paraId="7241E463" w14:textId="6AB5FE37">
      <w:pPr>
        <w:pStyle w:val="MLH1"/>
        <w:numPr>
          <w:ilvl w:val="0"/>
          <w:numId w:val="0"/>
        </w:numPr>
        <w:ind w:left="426"/>
        <w:rPr>
          <w:lang w:val="en-GB"/>
        </w:rPr>
      </w:pPr>
    </w:p>
    <w:p w:rsidR="00EB3D50" w:rsidRDefault="00EB3D50" w14:paraId="62E6634A" w14:textId="77777777">
      <w:pPr>
        <w:spacing w:before="0" w:after="0" w:line="240" w:lineRule="auto"/>
        <w:rPr>
          <w:rFonts w:ascii="Raleway" w:hAnsi="Raleway"/>
          <w:b/>
          <w:bCs/>
          <w:caps/>
          <w:color w:val="7F7F7F" w:themeColor="text1" w:themeTint="80"/>
          <w:sz w:val="32"/>
          <w:szCs w:val="40"/>
          <w:lang w:val="en-GB"/>
        </w:rPr>
      </w:pPr>
      <w:r>
        <w:rPr>
          <w:lang w:val="en-GB"/>
        </w:rPr>
        <w:br w:type="page"/>
      </w:r>
    </w:p>
    <w:p w:rsidR="00966C1F" w:rsidP="009E1EFA" w:rsidRDefault="00BB763B" w14:paraId="387D2669" w14:textId="7BFB498F">
      <w:pPr>
        <w:pStyle w:val="MLH1"/>
        <w:numPr>
          <w:ilvl w:val="0"/>
          <w:numId w:val="0"/>
        </w:numPr>
        <w:ind w:left="426"/>
        <w:rPr>
          <w:lang w:val="en-GB"/>
        </w:rPr>
      </w:pPr>
      <w:bookmarkStart w:name="_Toc20386613" w:id="7"/>
      <w:r>
        <w:rPr>
          <w:lang w:val="en-GB"/>
        </w:rPr>
        <w:lastRenderedPageBreak/>
        <w:t>General Conditions</w:t>
      </w:r>
      <w:bookmarkEnd w:id="7"/>
    </w:p>
    <w:p w:rsidR="00966C1F" w:rsidP="00966C1F" w:rsidRDefault="00966C1F" w14:paraId="48CA9156" w14:textId="5A9096A3">
      <w:pPr>
        <w:pStyle w:val="MLH1"/>
        <w:rPr>
          <w:lang w:val="en-GB"/>
        </w:rPr>
      </w:pPr>
      <w:r>
        <w:rPr>
          <w:lang w:val="en-GB"/>
        </w:rPr>
        <w:fldChar w:fldCharType="begin"/>
      </w:r>
      <w:r>
        <w:rPr>
          <w:lang w:val="en-GB"/>
        </w:rPr>
        <w:instrText xml:space="preserve">seq level0 \h \r0 </w:instrText>
      </w:r>
      <w:r>
        <w:rPr>
          <w:lang w:val="en-GB"/>
        </w:rPr>
        <w:fldChar w:fldCharType="end"/>
      </w:r>
      <w:r>
        <w:rPr>
          <w:lang w:val="en-GB"/>
        </w:rPr>
        <w:fldChar w:fldCharType="begin"/>
      </w:r>
      <w:r>
        <w:rPr>
          <w:lang w:val="en-GB"/>
        </w:rPr>
        <w:instrText xml:space="preserve">seq level1 \h \r0 </w:instrText>
      </w:r>
      <w:r>
        <w:rPr>
          <w:lang w:val="en-GB"/>
        </w:rPr>
        <w:fldChar w:fldCharType="end"/>
      </w:r>
      <w:r>
        <w:rPr>
          <w:lang w:val="en-GB"/>
        </w:rPr>
        <w:fldChar w:fldCharType="begin"/>
      </w:r>
      <w:r>
        <w:rPr>
          <w:lang w:val="en-GB"/>
        </w:rPr>
        <w:instrText xml:space="preserve">seq level2 \h \r0 </w:instrText>
      </w:r>
      <w:r>
        <w:rPr>
          <w:lang w:val="en-GB"/>
        </w:rPr>
        <w:fldChar w:fldCharType="end"/>
      </w:r>
      <w:r>
        <w:rPr>
          <w:lang w:val="en-GB"/>
        </w:rPr>
        <w:fldChar w:fldCharType="begin"/>
      </w:r>
      <w:r>
        <w:rPr>
          <w:lang w:val="en-GB"/>
        </w:rPr>
        <w:instrText xml:space="preserve">seq level3 \h \r0 </w:instrText>
      </w:r>
      <w:r>
        <w:rPr>
          <w:lang w:val="en-GB"/>
        </w:rPr>
        <w:fldChar w:fldCharType="end"/>
      </w:r>
      <w:r>
        <w:rPr>
          <w:lang w:val="en-GB"/>
        </w:rPr>
        <w:fldChar w:fldCharType="begin"/>
      </w:r>
      <w:r>
        <w:rPr>
          <w:lang w:val="en-GB"/>
        </w:rPr>
        <w:instrText xml:space="preserve">seq level4 \h \r0 </w:instrText>
      </w:r>
      <w:r>
        <w:rPr>
          <w:lang w:val="en-GB"/>
        </w:rPr>
        <w:fldChar w:fldCharType="end"/>
      </w:r>
      <w:r>
        <w:rPr>
          <w:lang w:val="en-GB"/>
        </w:rPr>
        <w:fldChar w:fldCharType="begin"/>
      </w:r>
      <w:r>
        <w:rPr>
          <w:lang w:val="en-GB"/>
        </w:rPr>
        <w:instrText xml:space="preserve">seq level5 \h \r0 </w:instrText>
      </w:r>
      <w:r>
        <w:rPr>
          <w:lang w:val="en-GB"/>
        </w:rPr>
        <w:fldChar w:fldCharType="end"/>
      </w:r>
      <w:r>
        <w:rPr>
          <w:lang w:val="en-GB"/>
        </w:rPr>
        <w:fldChar w:fldCharType="begin"/>
      </w:r>
      <w:r>
        <w:rPr>
          <w:lang w:val="en-GB"/>
        </w:rPr>
        <w:instrText xml:space="preserve">seq level6 \h \r0 </w:instrText>
      </w:r>
      <w:r>
        <w:rPr>
          <w:lang w:val="en-GB"/>
        </w:rPr>
        <w:fldChar w:fldCharType="end"/>
      </w:r>
      <w:r>
        <w:rPr>
          <w:lang w:val="en-GB"/>
        </w:rPr>
        <w:fldChar w:fldCharType="begin"/>
      </w:r>
      <w:r>
        <w:rPr>
          <w:lang w:val="en-GB"/>
        </w:rPr>
        <w:instrText xml:space="preserve">seq level7 \h \r0 </w:instrText>
      </w:r>
      <w:r>
        <w:rPr>
          <w:lang w:val="en-GB"/>
        </w:rPr>
        <w:fldChar w:fldCharType="end"/>
      </w:r>
      <w:bookmarkStart w:name="_Toc481905742" w:id="8"/>
      <w:bookmarkStart w:name="_Toc481906158" w:id="9"/>
      <w:bookmarkStart w:name="_Toc483374856" w:id="10"/>
      <w:bookmarkStart w:name="_Toc483621398" w:id="11"/>
      <w:bookmarkStart w:name="_Toc483621456" w:id="12"/>
      <w:bookmarkStart w:name="_Toc483621484" w:id="13"/>
      <w:bookmarkStart w:name="_Toc492352174" w:id="14"/>
      <w:bookmarkStart w:name="_Toc492352245" w:id="15"/>
      <w:bookmarkStart w:name="_Toc492352364" w:id="16"/>
      <w:bookmarkStart w:name="_Toc447715833" w:id="17"/>
      <w:bookmarkStart w:name="_Toc20386614" w:id="18"/>
      <w:r>
        <w:rPr>
          <w:lang w:val="en-GB"/>
        </w:rPr>
        <w:t>Definitions and interpretation</w:t>
      </w:r>
      <w:bookmarkEnd w:id="8"/>
      <w:bookmarkEnd w:id="9"/>
      <w:bookmarkEnd w:id="10"/>
      <w:bookmarkEnd w:id="11"/>
      <w:bookmarkEnd w:id="12"/>
      <w:bookmarkEnd w:id="13"/>
      <w:bookmarkEnd w:id="14"/>
      <w:bookmarkEnd w:id="15"/>
      <w:bookmarkEnd w:id="16"/>
      <w:bookmarkEnd w:id="17"/>
      <w:bookmarkEnd w:id="18"/>
    </w:p>
    <w:p w:rsidRPr="00A94392" w:rsidR="00966C1F" w:rsidP="00A94392" w:rsidRDefault="00966C1F" w14:paraId="1E36631E" w14:textId="4885E4BD">
      <w:pPr>
        <w:pStyle w:val="MLH2"/>
        <w:rPr>
          <w:lang w:val="en-GB"/>
        </w:rPr>
      </w:pPr>
      <w:bookmarkStart w:name="_Toc481905743" w:id="19"/>
      <w:bookmarkStart w:name="_Toc481906159" w:id="20"/>
      <w:bookmarkStart w:name="_Toc483374857" w:id="21"/>
      <w:bookmarkStart w:name="_Toc483621399" w:id="22"/>
      <w:bookmarkStart w:name="_Toc483621457" w:id="23"/>
      <w:bookmarkStart w:name="_Toc483621485" w:id="24"/>
      <w:bookmarkStart w:name="_Toc492352175" w:id="25"/>
      <w:bookmarkStart w:name="_Toc492352246" w:id="26"/>
      <w:bookmarkStart w:name="_Toc492352365" w:id="27"/>
      <w:bookmarkStart w:name="_Ref355009632" w:id="28"/>
      <w:bookmarkStart w:name="_Toc447715834" w:id="29"/>
      <w:r w:rsidRPr="00A94392">
        <w:rPr>
          <w:b/>
          <w:bCs/>
          <w:lang w:val="en-GB"/>
        </w:rPr>
        <w:t>Definitions</w:t>
      </w:r>
      <w:bookmarkEnd w:id="19"/>
      <w:bookmarkEnd w:id="20"/>
      <w:bookmarkEnd w:id="21"/>
      <w:bookmarkEnd w:id="22"/>
      <w:bookmarkEnd w:id="23"/>
      <w:bookmarkEnd w:id="24"/>
      <w:bookmarkEnd w:id="25"/>
      <w:bookmarkEnd w:id="26"/>
      <w:bookmarkEnd w:id="27"/>
      <w:bookmarkEnd w:id="28"/>
      <w:bookmarkEnd w:id="29"/>
      <w:r w:rsidRPr="00A94392" w:rsidR="00BB763B">
        <w:rPr>
          <w:b/>
          <w:bCs/>
          <w:lang w:val="en-GB"/>
        </w:rPr>
        <w:t>.</w:t>
      </w:r>
      <w:r w:rsidRPr="00A94392" w:rsidR="00BB763B">
        <w:rPr>
          <w:lang w:val="en-GB"/>
        </w:rPr>
        <w:t xml:space="preserve"> </w:t>
      </w:r>
      <w:r w:rsidRPr="00A94392" w:rsidR="00BB763B">
        <w:t>In this Agreement capitalised terms have the following meanings:</w:t>
      </w:r>
    </w:p>
    <w:p w:rsidRPr="00DF5485" w:rsidR="00966C1F" w:rsidP="00BB763B" w:rsidRDefault="00966C1F" w14:paraId="39F5E088" w14:textId="0377A99F">
      <w:pPr>
        <w:pStyle w:val="MLH3"/>
      </w:pPr>
      <w:r>
        <w:rPr>
          <w:b/>
          <w:lang w:val="en-GB"/>
        </w:rPr>
        <w:t xml:space="preserve">Business Day </w:t>
      </w:r>
      <w:r>
        <w:rPr>
          <w:lang w:val="en-GB"/>
        </w:rPr>
        <w:t xml:space="preserve">means a day (other than a Saturday, Sunday or public holiday) on which commercial banks are open for business in </w:t>
      </w:r>
      <w:r w:rsidRPr="00DF5485" w:rsidR="00DF5485">
        <w:t>{$</w:t>
      </w:r>
      <w:proofErr w:type="spellStart"/>
      <w:r w:rsidRPr="00DF5485" w:rsidR="00DF5485">
        <w:t>REF_State</w:t>
      </w:r>
      <w:proofErr w:type="spellEnd"/>
      <w:r w:rsidRPr="00DF5485" w:rsidR="00DF5485">
        <w:t>}</w:t>
      </w:r>
      <w:r>
        <w:rPr>
          <w:lang w:val="en-GB"/>
        </w:rPr>
        <w:t>;</w:t>
      </w:r>
    </w:p>
    <w:p w:rsidR="00966C1F" w:rsidP="00BB763B" w:rsidRDefault="00966C1F" w14:paraId="28B39328" w14:textId="77777777">
      <w:pPr>
        <w:pStyle w:val="MLH3"/>
        <w:rPr>
          <w:lang w:val="en-GB"/>
        </w:rPr>
      </w:pPr>
      <w:r>
        <w:rPr>
          <w:b/>
          <w:lang w:val="en-GB"/>
        </w:rPr>
        <w:t>Corporations Act</w:t>
      </w:r>
      <w:r>
        <w:rPr>
          <w:lang w:val="en-GB"/>
        </w:rPr>
        <w:t xml:space="preserve"> means </w:t>
      </w:r>
      <w:r>
        <w:rPr>
          <w:i/>
          <w:lang w:val="en-GB"/>
        </w:rPr>
        <w:t>Corporations Act 2001</w:t>
      </w:r>
      <w:r>
        <w:rPr>
          <w:lang w:val="en-GB"/>
        </w:rPr>
        <w:t xml:space="preserve"> (Cth);</w:t>
      </w:r>
    </w:p>
    <w:p w:rsidR="00966C1F" w:rsidP="00BB763B" w:rsidRDefault="00966C1F" w14:paraId="0C211F87" w14:textId="77777777">
      <w:pPr>
        <w:pStyle w:val="MLH3"/>
      </w:pPr>
      <w:r>
        <w:rPr>
          <w:b/>
        </w:rPr>
        <w:t>Discount Price</w:t>
      </w:r>
      <w:r>
        <w:t xml:space="preserve"> means the price per share of the QF Shares issued in the Qualifying Financing multiplied by the Discount Rate;</w:t>
      </w:r>
    </w:p>
    <w:p w:rsidR="00966C1F" w:rsidP="00BB763B" w:rsidRDefault="00966C1F" w14:paraId="6DC34825" w14:textId="329B6640">
      <w:pPr>
        <w:pStyle w:val="MLH3"/>
        <w:rPr>
          <w:lang w:val="en-GB"/>
        </w:rPr>
      </w:pPr>
      <w:r>
        <w:rPr>
          <w:b/>
          <w:lang w:val="en-GB"/>
        </w:rPr>
        <w:t xml:space="preserve">Discount Rate </w:t>
      </w:r>
      <w:r>
        <w:rPr>
          <w:lang w:val="en-GB"/>
        </w:rPr>
        <w:t xml:space="preserve">has the meaning given in </w:t>
      </w:r>
      <w:r w:rsidR="006F20A5">
        <w:rPr>
          <w:lang w:val="en-GB"/>
        </w:rPr>
        <w:t>the Particulars.</w:t>
      </w:r>
    </w:p>
    <w:p w:rsidR="00966C1F" w:rsidP="00BB763B" w:rsidRDefault="00966C1F" w14:paraId="77B3A5EE" w14:textId="77777777">
      <w:pPr>
        <w:pStyle w:val="MLH3"/>
        <w:rPr>
          <w:lang w:val="en-GB"/>
        </w:rPr>
      </w:pPr>
      <w:r>
        <w:rPr>
          <w:b/>
          <w:lang w:val="en-GB"/>
        </w:rPr>
        <w:t>Exit Event</w:t>
      </w:r>
      <w:r>
        <w:rPr>
          <w:lang w:val="en-GB"/>
        </w:rPr>
        <w:t xml:space="preserve"> means:</w:t>
      </w:r>
    </w:p>
    <w:p w:rsidR="00966C1F" w:rsidP="00BB763B" w:rsidRDefault="00966C1F" w14:paraId="41F18A48" w14:textId="67F51F06">
      <w:pPr>
        <w:pStyle w:val="MLH4"/>
        <w:rPr>
          <w:lang w:val="en-GB"/>
        </w:rPr>
      </w:pPr>
      <w:r>
        <w:rPr>
          <w:lang w:val="en-GB"/>
        </w:rPr>
        <w:t xml:space="preserve">the sale of the whole, or substantially the whole, of the assets of </w:t>
      </w:r>
      <w:r w:rsidR="00F97549">
        <w:rPr>
          <w:lang w:val="en-GB"/>
        </w:rPr>
        <w:t>{$USR_ABV}</w:t>
      </w:r>
      <w:r>
        <w:rPr>
          <w:lang w:val="en-GB"/>
        </w:rPr>
        <w:t xml:space="preserve"> to a third party in a bona fide single transaction or series of related transactions;</w:t>
      </w:r>
    </w:p>
    <w:p w:rsidR="00966C1F" w:rsidP="00BB763B" w:rsidRDefault="00966C1F" w14:paraId="6A52B882" w14:textId="33E45178">
      <w:pPr>
        <w:pStyle w:val="MLH4"/>
        <w:rPr>
          <w:lang w:val="en-GB"/>
        </w:rPr>
      </w:pPr>
      <w:r>
        <w:rPr>
          <w:lang w:val="en-GB"/>
        </w:rPr>
        <w:t xml:space="preserve">the sale of all or substantially all the issued share capital of </w:t>
      </w:r>
      <w:r w:rsidR="00F97549">
        <w:rPr>
          <w:lang w:val="en-GB"/>
        </w:rPr>
        <w:t>{$USR_ABV}</w:t>
      </w:r>
      <w:r>
        <w:rPr>
          <w:lang w:val="en-GB"/>
        </w:rPr>
        <w:t xml:space="preserve"> </w:t>
      </w:r>
      <w:r>
        <w:t xml:space="preserve">to a third party </w:t>
      </w:r>
      <w:r>
        <w:rPr>
          <w:lang w:val="en-GB"/>
        </w:rPr>
        <w:t>in a bona fide single transaction or series of related transactions;</w:t>
      </w:r>
    </w:p>
    <w:p w:rsidR="00966C1F" w:rsidP="00BB763B" w:rsidRDefault="00966C1F" w14:paraId="027D3097" w14:textId="77777777">
      <w:pPr>
        <w:pStyle w:val="MLH4"/>
        <w:rPr>
          <w:lang w:val="en-GB"/>
        </w:rPr>
      </w:pPr>
      <w:r>
        <w:rPr>
          <w:lang w:val="en-GB"/>
        </w:rPr>
        <w:t xml:space="preserve">an IPO; or </w:t>
      </w:r>
    </w:p>
    <w:p w:rsidR="00966C1F" w:rsidP="00BB763B" w:rsidRDefault="00966C1F" w14:paraId="17BDD0C6" w14:textId="453BF6CA">
      <w:pPr>
        <w:pStyle w:val="MLH4"/>
        <w:rPr>
          <w:lang w:val="en-GB"/>
        </w:rPr>
      </w:pPr>
      <w:r>
        <w:rPr>
          <w:lang w:val="en-GB"/>
        </w:rPr>
        <w:t xml:space="preserve">any other event or series of events that together have the effect of allowing a realisation of substantially all the Shares in, or substantially all of the assets of, </w:t>
      </w:r>
      <w:r w:rsidR="00F97549">
        <w:rPr>
          <w:lang w:val="en-GB"/>
        </w:rPr>
        <w:t>{$USR_ABV}</w:t>
      </w:r>
      <w:r>
        <w:rPr>
          <w:lang w:val="en-GB"/>
        </w:rPr>
        <w:t>;</w:t>
      </w:r>
    </w:p>
    <w:p w:rsidR="00966C1F" w:rsidP="00BB763B" w:rsidRDefault="00966C1F" w14:paraId="67FEED15" w14:textId="77777777">
      <w:pPr>
        <w:pStyle w:val="MLH3"/>
        <w:rPr>
          <w:b/>
          <w:lang w:val="en-GB"/>
        </w:rPr>
      </w:pPr>
      <w:r>
        <w:rPr>
          <w:b/>
          <w:lang w:val="en-GB"/>
        </w:rPr>
        <w:t>Exit Event Price</w:t>
      </w:r>
      <w:r>
        <w:rPr>
          <w:lang w:val="en-GB"/>
        </w:rPr>
        <w:t xml:space="preserve"> means</w:t>
      </w:r>
      <w:r>
        <w:t xml:space="preserve"> the price per share equal to the fair market value of the Ordinary Shares at the time of the Exit Event, as determined by reference to the purchase price payable in connection with such Exit Event, multiplied </w:t>
      </w:r>
      <w:r w:rsidRPr="00DF5485">
        <w:t>by the Discount Rate;</w:t>
      </w:r>
    </w:p>
    <w:p w:rsidR="00966C1F" w:rsidP="00BB763B" w:rsidRDefault="00966C1F" w14:paraId="39DA3577" w14:textId="4B093421">
      <w:pPr>
        <w:pStyle w:val="MLH3"/>
        <w:rPr>
          <w:lang w:val="en-GB"/>
        </w:rPr>
      </w:pPr>
      <w:r>
        <w:rPr>
          <w:b/>
          <w:lang w:val="en-GB"/>
        </w:rPr>
        <w:lastRenderedPageBreak/>
        <w:t xml:space="preserve">Fully Diluted </w:t>
      </w:r>
      <w:r>
        <w:rPr>
          <w:lang w:val="en-GB"/>
        </w:rPr>
        <w:t xml:space="preserve">means the total aggregate number of Ordinary Shares in the capital of </w:t>
      </w:r>
      <w:r w:rsidR="00F97549">
        <w:rPr>
          <w:lang w:val="en-GB"/>
        </w:rPr>
        <w:t>{$USR_ABV}</w:t>
      </w:r>
      <w:r>
        <w:rPr>
          <w:lang w:val="en-GB"/>
        </w:rPr>
        <w:t xml:space="preserve"> which would be on issue assuming all securities issued by </w:t>
      </w:r>
      <w:r w:rsidR="00F97549">
        <w:rPr>
          <w:lang w:val="en-GB"/>
        </w:rPr>
        <w:t>{$USR_ABV}</w:t>
      </w:r>
      <w:r>
        <w:rPr>
          <w:lang w:val="en-GB"/>
        </w:rPr>
        <w:t xml:space="preserve"> were exercised or converted in accordance with their terms, but excluding: </w:t>
      </w:r>
    </w:p>
    <w:p w:rsidRPr="00C13898" w:rsidR="00966C1F" w:rsidP="00BB763B" w:rsidRDefault="00966C1F" w14:paraId="0341F338" w14:textId="77777777">
      <w:pPr>
        <w:pStyle w:val="MLH4"/>
        <w:rPr>
          <w:lang w:val="en-GB"/>
        </w:rPr>
      </w:pPr>
      <w:r w:rsidRPr="00C13898">
        <w:rPr>
          <w:lang w:val="en-GB"/>
        </w:rPr>
        <w:t xml:space="preserve">this instrument; </w:t>
      </w:r>
    </w:p>
    <w:p w:rsidR="00966C1F" w:rsidP="00BB763B" w:rsidRDefault="00966C1F" w14:paraId="141C6EC8" w14:textId="77777777">
      <w:pPr>
        <w:pStyle w:val="MLH4"/>
        <w:rPr>
          <w:lang w:val="en-GB"/>
        </w:rPr>
      </w:pPr>
      <w:r w:rsidRPr="00C37C58">
        <w:rPr>
          <w:lang w:val="en-GB"/>
        </w:rPr>
        <w:t xml:space="preserve">any other Safe financing instrument; or </w:t>
      </w:r>
    </w:p>
    <w:p w:rsidRPr="00C37C58" w:rsidR="00966C1F" w:rsidP="00BB763B" w:rsidRDefault="00966C1F" w14:paraId="21D2B46B" w14:textId="77777777">
      <w:pPr>
        <w:pStyle w:val="MLH4"/>
        <w:rPr>
          <w:lang w:val="en-GB"/>
        </w:rPr>
      </w:pPr>
      <w:r w:rsidRPr="00C37C58">
        <w:rPr>
          <w:lang w:val="en-GB"/>
        </w:rPr>
        <w:t xml:space="preserve">any convertible notes; </w:t>
      </w:r>
    </w:p>
    <w:p w:rsidRPr="00283D49" w:rsidR="006F20A5" w:rsidP="006F20A5" w:rsidRDefault="006F20A5" w14:paraId="5E45A517" w14:textId="77777777">
      <w:pPr>
        <w:pStyle w:val="MLH3"/>
      </w:pPr>
      <w:r>
        <w:rPr>
          <w:b/>
        </w:rPr>
        <w:t>General Conditions</w:t>
      </w:r>
      <w:r>
        <w:t xml:space="preserve"> means the section of this Agreement named “General Conditions”.</w:t>
      </w:r>
    </w:p>
    <w:p w:rsidR="00966C1F" w:rsidP="00BB763B" w:rsidRDefault="00966C1F" w14:paraId="2B603B79" w14:textId="4AA9FCF4">
      <w:pPr>
        <w:pStyle w:val="MLH3"/>
        <w:rPr>
          <w:lang w:val="en-GB"/>
        </w:rPr>
      </w:pPr>
      <w:r>
        <w:rPr>
          <w:b/>
          <w:lang w:val="en-GB"/>
        </w:rPr>
        <w:t>IPO</w:t>
      </w:r>
      <w:r>
        <w:rPr>
          <w:lang w:val="en-GB"/>
        </w:rPr>
        <w:t xml:space="preserve"> means an initial public offering of Shares (or shares in </w:t>
      </w:r>
      <w:r w:rsidR="00F97549">
        <w:rPr>
          <w:lang w:val="en-GB"/>
        </w:rPr>
        <w:t>{$USR_ABV}</w:t>
      </w:r>
      <w:r>
        <w:rPr>
          <w:lang w:val="en-GB"/>
        </w:rPr>
        <w:t xml:space="preserve">’s holding company) in conjunction with a listing or quotation of Shares (or shares in </w:t>
      </w:r>
      <w:r w:rsidR="00F97549">
        <w:rPr>
          <w:lang w:val="en-GB"/>
        </w:rPr>
        <w:t>{$USR_ABV}</w:t>
      </w:r>
      <w:r>
        <w:rPr>
          <w:lang w:val="en-GB"/>
        </w:rPr>
        <w:t>’s holding company) on a recognised stock exchange;</w:t>
      </w:r>
    </w:p>
    <w:p w:rsidR="00966C1F" w:rsidP="00BB763B" w:rsidRDefault="00966C1F" w14:paraId="25D65931" w14:textId="77777777">
      <w:pPr>
        <w:pStyle w:val="MLH3"/>
        <w:rPr>
          <w:b/>
          <w:lang w:val="en-GB"/>
        </w:rPr>
      </w:pPr>
      <w:r>
        <w:rPr>
          <w:b/>
          <w:lang w:val="en-GB"/>
        </w:rPr>
        <w:t xml:space="preserve">Insolvency Event </w:t>
      </w:r>
      <w:r>
        <w:rPr>
          <w:lang w:val="en-GB"/>
        </w:rPr>
        <w:t>means the occurrence of any one or more of the following events in relation to any person:</w:t>
      </w:r>
    </w:p>
    <w:p w:rsidR="00966C1F" w:rsidP="00BB763B" w:rsidRDefault="00966C1F" w14:paraId="2B28642D" w14:textId="1C2FD75C">
      <w:pPr>
        <w:pStyle w:val="MLH4"/>
        <w:rPr>
          <w:lang w:val="en-GB"/>
        </w:rPr>
      </w:pPr>
      <w:r>
        <w:rPr>
          <w:lang w:val="en-GB"/>
        </w:rPr>
        <w:t>an application is made to a court for an order that it be wound up, declared bankrupt or that a provisional liquidator or receiver</w:t>
      </w:r>
      <w:r w:rsidR="001E66A9">
        <w:rPr>
          <w:lang w:val="en-GB"/>
        </w:rPr>
        <w:t>,</w:t>
      </w:r>
      <w:r>
        <w:rPr>
          <w:lang w:val="en-GB"/>
        </w:rPr>
        <w:t xml:space="preserve"> or receiver and manager be appointed, and the application is not withdrawn, struck out or dismissed within 21 days of being made;</w:t>
      </w:r>
    </w:p>
    <w:p w:rsidR="00966C1F" w:rsidP="00BB763B" w:rsidRDefault="00966C1F" w14:paraId="4797CEBD" w14:textId="77777777">
      <w:pPr>
        <w:pStyle w:val="MLH4"/>
        <w:rPr>
          <w:lang w:val="en-GB"/>
        </w:rPr>
      </w:pPr>
      <w:r>
        <w:rPr>
          <w:lang w:val="en-GB"/>
        </w:rPr>
        <w:t>a liquidator or provisional liquidator is appointed;</w:t>
      </w:r>
    </w:p>
    <w:p w:rsidR="00966C1F" w:rsidP="00BB763B" w:rsidRDefault="00966C1F" w14:paraId="25E311F0" w14:textId="77777777">
      <w:pPr>
        <w:pStyle w:val="MLH4"/>
        <w:rPr>
          <w:lang w:val="en-GB"/>
        </w:rPr>
      </w:pPr>
      <w:r>
        <w:rPr>
          <w:lang w:val="en-GB"/>
        </w:rPr>
        <w:t>an administrator or a controller is appointed to any of its assets;</w:t>
      </w:r>
    </w:p>
    <w:p w:rsidR="00966C1F" w:rsidP="00BB763B" w:rsidRDefault="00966C1F" w14:paraId="1333DF89" w14:textId="77777777">
      <w:pPr>
        <w:pStyle w:val="MLH4"/>
        <w:rPr>
          <w:lang w:val="en-GB"/>
        </w:rPr>
      </w:pPr>
      <w:r>
        <w:rPr>
          <w:lang w:val="en-GB"/>
        </w:rPr>
        <w:t>it enters into an arrangement or composition with one or more of its creditors, or an assignment for the benefit of one or more of its creditors;</w:t>
      </w:r>
    </w:p>
    <w:p w:rsidR="00966C1F" w:rsidP="00BB763B" w:rsidRDefault="00966C1F" w14:paraId="481338DA" w14:textId="2F9EBCB3">
      <w:pPr>
        <w:pStyle w:val="MLH4"/>
        <w:rPr>
          <w:lang w:val="en-GB"/>
        </w:rPr>
      </w:pPr>
      <w:r>
        <w:rPr>
          <w:lang w:val="en-GB"/>
        </w:rPr>
        <w:t xml:space="preserve">it proposes a winding-up or dissolution or reorganisation, moratorium, </w:t>
      </w:r>
      <w:r w:rsidR="005450D9">
        <w:rPr>
          <w:lang w:val="en-GB"/>
        </w:rPr>
        <w:t>agreement</w:t>
      </w:r>
      <w:r>
        <w:rPr>
          <w:lang w:val="en-GB"/>
        </w:rPr>
        <w:t xml:space="preserve"> of company arrangement or other administration involving one or more of its creditors:</w:t>
      </w:r>
    </w:p>
    <w:p w:rsidR="00966C1F" w:rsidP="00BB763B" w:rsidRDefault="00966C1F" w14:paraId="2478D1DF" w14:textId="77777777">
      <w:pPr>
        <w:pStyle w:val="MLH4"/>
        <w:rPr>
          <w:lang w:val="en-GB"/>
        </w:rPr>
      </w:pPr>
      <w:r>
        <w:rPr>
          <w:lang w:val="en-GB"/>
        </w:rPr>
        <w:t>it is insolvent as disclosed in its accounts, or otherwise states that it is insolvent, or it is presumed to be insolvent under an applicable Law;</w:t>
      </w:r>
    </w:p>
    <w:p w:rsidR="00966C1F" w:rsidP="00BB763B" w:rsidRDefault="00966C1F" w14:paraId="4A182736" w14:textId="77777777">
      <w:pPr>
        <w:pStyle w:val="MLH4"/>
        <w:rPr>
          <w:lang w:val="en-GB"/>
        </w:rPr>
      </w:pPr>
      <w:r>
        <w:rPr>
          <w:lang w:val="en-GB"/>
        </w:rPr>
        <w:lastRenderedPageBreak/>
        <w:t>it becomes an insolvent under administration or action is taken which could result in that event;</w:t>
      </w:r>
    </w:p>
    <w:p w:rsidR="00966C1F" w:rsidP="00BB763B" w:rsidRDefault="00966C1F" w14:paraId="1BA51C3C" w14:textId="77777777">
      <w:pPr>
        <w:pStyle w:val="MLH4"/>
        <w:rPr>
          <w:lang w:val="en-GB"/>
        </w:rPr>
      </w:pPr>
      <w:r>
        <w:rPr>
          <w:lang w:val="en-GB"/>
        </w:rPr>
        <w:t>it is taken to have failed to comply with a statutory demand as a result of section 459</w:t>
      </w:r>
      <w:proofErr w:type="gramStart"/>
      <w:r>
        <w:rPr>
          <w:lang w:val="en-GB"/>
        </w:rPr>
        <w:t>F(</w:t>
      </w:r>
      <w:proofErr w:type="gramEnd"/>
      <w:r>
        <w:rPr>
          <w:lang w:val="en-GB"/>
        </w:rPr>
        <w:t xml:space="preserve">1) of the </w:t>
      </w:r>
      <w:r w:rsidRPr="001E66A9">
        <w:rPr>
          <w:i/>
          <w:iCs/>
          <w:lang w:val="en-GB"/>
        </w:rPr>
        <w:t>Corporations Act</w:t>
      </w:r>
      <w:r>
        <w:rPr>
          <w:lang w:val="en-GB"/>
        </w:rPr>
        <w:t>;</w:t>
      </w:r>
    </w:p>
    <w:p w:rsidR="00966C1F" w:rsidP="00BB763B" w:rsidRDefault="00966C1F" w14:paraId="2838E691" w14:textId="77777777">
      <w:pPr>
        <w:pStyle w:val="MLH4"/>
        <w:rPr>
          <w:lang w:val="en-GB"/>
        </w:rPr>
      </w:pPr>
      <w:r>
        <w:rPr>
          <w:lang w:val="en-GB"/>
        </w:rPr>
        <w:t xml:space="preserve">a notice is issued under sections 601AA or 601AB of the </w:t>
      </w:r>
      <w:r w:rsidRPr="001E66A9">
        <w:rPr>
          <w:i/>
          <w:iCs/>
          <w:lang w:val="en-GB"/>
        </w:rPr>
        <w:t>Corporations Act</w:t>
      </w:r>
      <w:r>
        <w:rPr>
          <w:lang w:val="en-GB"/>
        </w:rPr>
        <w:t>;</w:t>
      </w:r>
    </w:p>
    <w:p w:rsidR="00966C1F" w:rsidP="00BB763B" w:rsidRDefault="00966C1F" w14:paraId="29F20811" w14:textId="77777777">
      <w:pPr>
        <w:pStyle w:val="MLH4"/>
        <w:rPr>
          <w:lang w:val="en-GB"/>
        </w:rPr>
      </w:pPr>
      <w:r>
        <w:rPr>
          <w:lang w:val="en-GB"/>
        </w:rPr>
        <w:t>a writ of execution is levied against it or a material part of its property; or</w:t>
      </w:r>
    </w:p>
    <w:p w:rsidR="00966C1F" w:rsidP="00BB763B" w:rsidRDefault="00966C1F" w14:paraId="452C4147" w14:textId="77777777">
      <w:pPr>
        <w:pStyle w:val="MLH4"/>
        <w:rPr>
          <w:lang w:val="en-GB"/>
        </w:rPr>
      </w:pPr>
      <w:r>
        <w:rPr>
          <w:lang w:val="en-GB"/>
        </w:rPr>
        <w:t>anything occurs under the law of any jurisdiction which has a substantially similar effect to any of the above clauses of this definition;</w:t>
      </w:r>
    </w:p>
    <w:p w:rsidR="00966C1F" w:rsidP="00BB763B" w:rsidRDefault="00966C1F" w14:paraId="4DD1171C" w14:textId="7399A6A1">
      <w:pPr>
        <w:pStyle w:val="MLH3"/>
        <w:rPr>
          <w:b/>
          <w:lang w:val="en-GB"/>
        </w:rPr>
      </w:pPr>
      <w:r>
        <w:rPr>
          <w:b/>
          <w:lang w:val="en-GB"/>
        </w:rPr>
        <w:t xml:space="preserve">Ordinary Share </w:t>
      </w:r>
      <w:r>
        <w:rPr>
          <w:lang w:val="en-GB"/>
        </w:rPr>
        <w:t>means an ordinary share</w:t>
      </w:r>
      <w:r>
        <w:rPr>
          <w:b/>
          <w:lang w:val="en-GB"/>
        </w:rPr>
        <w:t xml:space="preserve"> </w:t>
      </w:r>
      <w:r>
        <w:rPr>
          <w:lang w:val="en-GB"/>
        </w:rPr>
        <w:t xml:space="preserve">in the capital of </w:t>
      </w:r>
      <w:r w:rsidR="00F97549">
        <w:rPr>
          <w:lang w:val="en-GB"/>
        </w:rPr>
        <w:t>{$USR_ABV}</w:t>
      </w:r>
      <w:r>
        <w:rPr>
          <w:lang w:val="en-GB"/>
        </w:rPr>
        <w:t>;</w:t>
      </w:r>
    </w:p>
    <w:p w:rsidRPr="00283D49" w:rsidR="006F20A5" w:rsidP="006F20A5" w:rsidRDefault="006F20A5" w14:paraId="255F0902" w14:textId="77777777">
      <w:pPr>
        <w:pStyle w:val="MLH3"/>
      </w:pPr>
      <w:r w:rsidRPr="00283D49">
        <w:rPr>
          <w:b/>
        </w:rPr>
        <w:t>Particulars</w:t>
      </w:r>
      <w:r>
        <w:t xml:space="preserve"> means the section of this Agreement named “Particulars”.</w:t>
      </w:r>
    </w:p>
    <w:p w:rsidR="00966C1F" w:rsidP="00BB763B" w:rsidRDefault="00966C1F" w14:paraId="69707099" w14:textId="59F51C59">
      <w:pPr>
        <w:pStyle w:val="MLH3"/>
        <w:rPr>
          <w:lang w:val="en-GB"/>
        </w:rPr>
      </w:pPr>
      <w:r>
        <w:rPr>
          <w:b/>
          <w:lang w:val="en-GB"/>
        </w:rPr>
        <w:t xml:space="preserve">Purchase Amount </w:t>
      </w:r>
      <w:r>
        <w:rPr>
          <w:lang w:val="en-GB"/>
        </w:rPr>
        <w:t xml:space="preserve">has the meaning given in </w:t>
      </w:r>
      <w:r w:rsidR="006F20A5">
        <w:rPr>
          <w:lang w:val="en-GB"/>
        </w:rPr>
        <w:t>Particulars.</w:t>
      </w:r>
    </w:p>
    <w:p w:rsidR="00966C1F" w:rsidP="00BB763B" w:rsidRDefault="00966C1F" w14:paraId="199C9F36" w14:textId="77777777">
      <w:pPr>
        <w:pStyle w:val="MLH3"/>
        <w:rPr>
          <w:lang w:val="en-GB"/>
        </w:rPr>
      </w:pPr>
      <w:r>
        <w:rPr>
          <w:b/>
          <w:lang w:val="en-GB"/>
        </w:rPr>
        <w:t>QF Share</w:t>
      </w:r>
      <w:r>
        <w:rPr>
          <w:lang w:val="en-GB"/>
        </w:rPr>
        <w:t xml:space="preserve"> means Shares in the class which are issued in connection with the Qualifying Financing;</w:t>
      </w:r>
    </w:p>
    <w:p w:rsidR="00966C1F" w:rsidP="00BB763B" w:rsidRDefault="00966C1F" w14:paraId="2894973C" w14:textId="35EB4DE9">
      <w:pPr>
        <w:pStyle w:val="MLH3"/>
        <w:rPr>
          <w:lang w:val="en-GB"/>
        </w:rPr>
      </w:pPr>
      <w:r>
        <w:rPr>
          <w:b/>
          <w:lang w:val="en-GB"/>
        </w:rPr>
        <w:t>Qualifying Financing</w:t>
      </w:r>
      <w:r>
        <w:rPr>
          <w:lang w:val="en-GB"/>
        </w:rPr>
        <w:t xml:space="preserve"> means a bona fide equity fundraising event or series of events by </w:t>
      </w:r>
      <w:r w:rsidR="00F97549">
        <w:rPr>
          <w:lang w:val="en-GB"/>
        </w:rPr>
        <w:t>{$USR_ABV}</w:t>
      </w:r>
      <w:r>
        <w:rPr>
          <w:lang w:val="en-GB"/>
        </w:rPr>
        <w:t xml:space="preserve"> for the principal purposes of raising capital through the issue of QF Shares;</w:t>
      </w:r>
    </w:p>
    <w:p w:rsidR="00966C1F" w:rsidP="00BB763B" w:rsidRDefault="00966C1F" w14:paraId="677AB09C" w14:textId="1D8FC92A">
      <w:pPr>
        <w:pStyle w:val="MLH3"/>
      </w:pPr>
      <w:r>
        <w:rPr>
          <w:b/>
        </w:rPr>
        <w:t>Safe</w:t>
      </w:r>
      <w:r>
        <w:t xml:space="preserve"> means an instrument containing a future right to Shares, similar in form and content to this </w:t>
      </w:r>
      <w:r w:rsidR="005450D9">
        <w:t>agreement</w:t>
      </w:r>
      <w:r>
        <w:t xml:space="preserve">, purchased by investors for the purpose of funding </w:t>
      </w:r>
      <w:r w:rsidR="00F97549">
        <w:t>{$USR_ABV}</w:t>
      </w:r>
      <w:r>
        <w:t>’s business operations;</w:t>
      </w:r>
    </w:p>
    <w:p w:rsidR="00966C1F" w:rsidP="00BB763B" w:rsidRDefault="00966C1F" w14:paraId="68D64C60" w14:textId="16637C9A">
      <w:pPr>
        <w:pStyle w:val="MLH3"/>
        <w:rPr>
          <w:lang w:val="en-GB"/>
        </w:rPr>
      </w:pPr>
      <w:r>
        <w:rPr>
          <w:b/>
          <w:lang w:val="en-GB"/>
        </w:rPr>
        <w:t xml:space="preserve">Safe Price </w:t>
      </w:r>
      <w:r>
        <w:rPr>
          <w:lang w:val="en-GB"/>
        </w:rPr>
        <w:t xml:space="preserve">means the price per share equal to the Valuation Cap divided by the Fully Diluted share capital of </w:t>
      </w:r>
      <w:r w:rsidR="00F97549">
        <w:rPr>
          <w:lang w:val="en-GB"/>
        </w:rPr>
        <w:t>{$USR_ABV}</w:t>
      </w:r>
      <w:r>
        <w:rPr>
          <w:lang w:val="en-GB"/>
        </w:rPr>
        <w:t>;</w:t>
      </w:r>
    </w:p>
    <w:p w:rsidR="00966C1F" w:rsidP="00BB763B" w:rsidRDefault="00966C1F" w14:paraId="003CFAD0" w14:textId="532EB24F">
      <w:pPr>
        <w:pStyle w:val="MLH3"/>
        <w:rPr>
          <w:lang w:val="en-GB"/>
        </w:rPr>
      </w:pPr>
      <w:r>
        <w:rPr>
          <w:b/>
          <w:lang w:val="en-GB"/>
        </w:rPr>
        <w:t>Shareholders Agreement</w:t>
      </w:r>
      <w:r>
        <w:rPr>
          <w:lang w:val="en-GB"/>
        </w:rPr>
        <w:t xml:space="preserve"> means the shareholders agreement between </w:t>
      </w:r>
      <w:r w:rsidR="00F97549">
        <w:rPr>
          <w:lang w:val="en-GB"/>
        </w:rPr>
        <w:t>{$USR_ABV}</w:t>
      </w:r>
      <w:r>
        <w:rPr>
          <w:lang w:val="en-GB"/>
        </w:rPr>
        <w:t xml:space="preserve"> and its shareholders, as amended from time to time;</w:t>
      </w:r>
    </w:p>
    <w:p w:rsidR="00966C1F" w:rsidP="00BB763B" w:rsidRDefault="00966C1F" w14:paraId="3E6E9B4F" w14:textId="77777777">
      <w:pPr>
        <w:pStyle w:val="MLH3"/>
        <w:rPr>
          <w:lang w:val="en-GB"/>
        </w:rPr>
      </w:pPr>
      <w:r>
        <w:rPr>
          <w:b/>
          <w:lang w:val="en-GB"/>
        </w:rPr>
        <w:t>Shares</w:t>
      </w:r>
      <w:r>
        <w:rPr>
          <w:lang w:val="en-GB"/>
        </w:rPr>
        <w:t xml:space="preserve"> means a share in the capital of </w:t>
      </w:r>
      <w:r w:rsidR="00F97549">
        <w:rPr>
          <w:lang w:val="en-GB"/>
        </w:rPr>
        <w:t>{$USR_ABV}</w:t>
      </w:r>
      <w:r>
        <w:rPr>
          <w:lang w:val="en-GB"/>
        </w:rPr>
        <w:t xml:space="preserve"> and includes Ordinary Shares and QF Shares; </w:t>
      </w:r>
    </w:p>
    <w:p w:rsidR="00966C1F" w:rsidP="00BB763B" w:rsidRDefault="00966C1F" w14:paraId="344903D0" w14:textId="77777777">
      <w:pPr>
        <w:pStyle w:val="MLH3"/>
        <w:rPr>
          <w:lang w:val="en-GB"/>
        </w:rPr>
      </w:pPr>
      <w:r>
        <w:rPr>
          <w:b/>
          <w:lang w:val="en-GB"/>
        </w:rPr>
        <w:t xml:space="preserve">Termination Date </w:t>
      </w:r>
      <w:r>
        <w:rPr>
          <w:lang w:val="en-GB"/>
        </w:rPr>
        <w:t>means the earlier of:</w:t>
      </w:r>
    </w:p>
    <w:p w:rsidR="00966C1F" w:rsidP="00BB763B" w:rsidRDefault="00966C1F" w14:paraId="702409D1" w14:textId="18876E9A">
      <w:pPr>
        <w:pStyle w:val="MLH4"/>
        <w:rPr>
          <w:lang w:val="en-GB"/>
        </w:rPr>
      </w:pPr>
      <w:r>
        <w:rPr>
          <w:lang w:val="en-GB"/>
        </w:rPr>
        <w:t xml:space="preserve">the issue of Ordinary Shares or QF Shares to </w:t>
      </w:r>
      <w:r w:rsidR="00F97549">
        <w:rPr>
          <w:lang w:val="en-GB"/>
        </w:rPr>
        <w:t>{$PT2_ABV}</w:t>
      </w:r>
      <w:r>
        <w:rPr>
          <w:lang w:val="en-GB"/>
        </w:rPr>
        <w:t xml:space="preserve"> in accordance with this </w:t>
      </w:r>
      <w:r w:rsidR="005450D9">
        <w:rPr>
          <w:lang w:val="en-GB"/>
        </w:rPr>
        <w:t>agreement</w:t>
      </w:r>
      <w:r>
        <w:rPr>
          <w:lang w:val="en-GB"/>
        </w:rPr>
        <w:t>; or</w:t>
      </w:r>
    </w:p>
    <w:p w:rsidR="00966C1F" w:rsidP="00BB763B" w:rsidRDefault="00966C1F" w14:paraId="31998D2A" w14:textId="1B537A51">
      <w:pPr>
        <w:pStyle w:val="MLH4"/>
        <w:rPr>
          <w:lang w:val="en-GB"/>
        </w:rPr>
      </w:pPr>
      <w:r>
        <w:rPr>
          <w:lang w:val="en-GB"/>
        </w:rPr>
        <w:t xml:space="preserve">the payment of amounts due to </w:t>
      </w:r>
      <w:r w:rsidR="00F97549">
        <w:rPr>
          <w:lang w:val="en-GB"/>
        </w:rPr>
        <w:t>{$PT2_ABV}</w:t>
      </w:r>
      <w:r>
        <w:rPr>
          <w:lang w:val="en-GB"/>
        </w:rPr>
        <w:t xml:space="preserve"> in accordance with this </w:t>
      </w:r>
      <w:r w:rsidR="005450D9">
        <w:rPr>
          <w:lang w:val="en-GB"/>
        </w:rPr>
        <w:t>agreement</w:t>
      </w:r>
      <w:r>
        <w:rPr>
          <w:lang w:val="en-GB"/>
        </w:rPr>
        <w:t>; and</w:t>
      </w:r>
    </w:p>
    <w:p w:rsidR="00966C1F" w:rsidP="00BB763B" w:rsidRDefault="00966C1F" w14:paraId="6AC95002" w14:textId="6A69EBA6">
      <w:pPr>
        <w:pStyle w:val="MLH3"/>
        <w:rPr>
          <w:lang w:val="en-GB"/>
        </w:rPr>
      </w:pPr>
      <w:r>
        <w:rPr>
          <w:b/>
          <w:lang w:val="en-GB"/>
        </w:rPr>
        <w:lastRenderedPageBreak/>
        <w:t xml:space="preserve">Valuation Cap </w:t>
      </w:r>
      <w:r>
        <w:rPr>
          <w:lang w:val="en-GB"/>
        </w:rPr>
        <w:t xml:space="preserve">has the meaning set out in </w:t>
      </w:r>
      <w:r w:rsidR="006F20A5">
        <w:rPr>
          <w:lang w:val="en-GB"/>
        </w:rPr>
        <w:t>the Particulars.</w:t>
      </w:r>
    </w:p>
    <w:p w:rsidR="00966C1F" w:rsidP="00663326" w:rsidRDefault="00966C1F" w14:paraId="3B8EBA38" w14:textId="77777777">
      <w:pPr>
        <w:pStyle w:val="MLH1"/>
        <w:keepNext/>
        <w:ind w:hanging="709"/>
        <w:rPr>
          <w:lang w:val="en-GB"/>
        </w:rPr>
      </w:pPr>
      <w:bookmarkStart w:name="_Toc20386615" w:id="30"/>
      <w:r>
        <w:rPr>
          <w:lang w:val="en-GB"/>
        </w:rPr>
        <w:t>Right to be issued Shares</w:t>
      </w:r>
      <w:bookmarkEnd w:id="30"/>
      <w:r>
        <w:rPr>
          <w:lang w:val="en-GB"/>
        </w:rPr>
        <w:t xml:space="preserve"> </w:t>
      </w:r>
    </w:p>
    <w:p w:rsidRPr="00EE2A25" w:rsidR="00966C1F" w:rsidP="00A94392" w:rsidRDefault="00966C1F" w14:paraId="6D8ABB20" w14:textId="41369954">
      <w:pPr>
        <w:pStyle w:val="MLH2"/>
        <w:rPr>
          <w:lang w:val="en-GB"/>
        </w:rPr>
      </w:pPr>
      <w:bookmarkStart w:name="_Ref491978821" w:id="31"/>
      <w:r>
        <w:rPr>
          <w:lang w:val="en-GB"/>
        </w:rPr>
        <w:t xml:space="preserve">In exchange for the payment of the Purchase Amount, </w:t>
      </w:r>
      <w:r w:rsidR="00F97549">
        <w:rPr>
          <w:lang w:val="en-GB"/>
        </w:rPr>
        <w:t>{$PT2_ABV}</w:t>
      </w:r>
      <w:r>
        <w:rPr>
          <w:lang w:val="en-GB"/>
        </w:rPr>
        <w:t xml:space="preserve"> has the right to be issued Shares on and subject to the terms of this </w:t>
      </w:r>
      <w:r w:rsidR="005450D9">
        <w:rPr>
          <w:lang w:val="en-GB"/>
        </w:rPr>
        <w:t>agreement</w:t>
      </w:r>
      <w:r>
        <w:rPr>
          <w:lang w:val="en-GB"/>
        </w:rPr>
        <w:t>.</w:t>
      </w:r>
      <w:bookmarkEnd w:id="31"/>
    </w:p>
    <w:p w:rsidR="00966C1F" w:rsidP="00663326" w:rsidRDefault="00966C1F" w14:paraId="7E39B115" w14:textId="1AEDF4AA">
      <w:pPr>
        <w:pStyle w:val="MLH1"/>
        <w:keepNext/>
        <w:ind w:hanging="709"/>
        <w:rPr>
          <w:lang w:val="en-GB"/>
        </w:rPr>
      </w:pPr>
      <w:bookmarkStart w:name="_Toc20386616" w:id="32"/>
      <w:r>
        <w:rPr>
          <w:lang w:val="en-GB"/>
        </w:rPr>
        <w:t>Qualifying Financing</w:t>
      </w:r>
      <w:bookmarkEnd w:id="32"/>
      <w:r>
        <w:rPr>
          <w:lang w:val="en-GB"/>
        </w:rPr>
        <w:fldChar w:fldCharType="begin"/>
      </w:r>
      <w:r>
        <w:rPr>
          <w:lang w:val="en-GB"/>
        </w:rPr>
        <w:instrText xml:space="preserve">seq level0 \h \r0 </w:instrText>
      </w:r>
      <w:r>
        <w:rPr>
          <w:lang w:val="en-GB"/>
        </w:rPr>
        <w:fldChar w:fldCharType="end"/>
      </w:r>
      <w:r>
        <w:rPr>
          <w:lang w:val="en-GB"/>
        </w:rPr>
        <w:fldChar w:fldCharType="begin"/>
      </w:r>
      <w:r>
        <w:rPr>
          <w:lang w:val="en-GB"/>
        </w:rPr>
        <w:instrText xml:space="preserve">seq level1 \h \r0 </w:instrText>
      </w:r>
      <w:r>
        <w:rPr>
          <w:lang w:val="en-GB"/>
        </w:rPr>
        <w:fldChar w:fldCharType="end"/>
      </w:r>
      <w:r>
        <w:rPr>
          <w:lang w:val="en-GB"/>
        </w:rPr>
        <w:fldChar w:fldCharType="begin"/>
      </w:r>
      <w:r>
        <w:rPr>
          <w:lang w:val="en-GB"/>
        </w:rPr>
        <w:instrText xml:space="preserve">seq level2 \h \r0 </w:instrText>
      </w:r>
      <w:r>
        <w:rPr>
          <w:lang w:val="en-GB"/>
        </w:rPr>
        <w:fldChar w:fldCharType="end"/>
      </w:r>
      <w:r>
        <w:rPr>
          <w:lang w:val="en-GB"/>
        </w:rPr>
        <w:fldChar w:fldCharType="begin"/>
      </w:r>
      <w:r>
        <w:rPr>
          <w:lang w:val="en-GB"/>
        </w:rPr>
        <w:instrText xml:space="preserve">seq level3 \h \r0 </w:instrText>
      </w:r>
      <w:r>
        <w:rPr>
          <w:lang w:val="en-GB"/>
        </w:rPr>
        <w:fldChar w:fldCharType="end"/>
      </w:r>
      <w:r>
        <w:rPr>
          <w:lang w:val="en-GB"/>
        </w:rPr>
        <w:fldChar w:fldCharType="begin"/>
      </w:r>
      <w:r>
        <w:rPr>
          <w:lang w:val="en-GB"/>
        </w:rPr>
        <w:instrText xml:space="preserve">seq level4 \h \r0 </w:instrText>
      </w:r>
      <w:r>
        <w:rPr>
          <w:lang w:val="en-GB"/>
        </w:rPr>
        <w:fldChar w:fldCharType="end"/>
      </w:r>
      <w:r>
        <w:rPr>
          <w:lang w:val="en-GB"/>
        </w:rPr>
        <w:fldChar w:fldCharType="begin"/>
      </w:r>
      <w:r>
        <w:rPr>
          <w:lang w:val="en-GB"/>
        </w:rPr>
        <w:instrText xml:space="preserve">seq level5 \h \r0 </w:instrText>
      </w:r>
      <w:r>
        <w:rPr>
          <w:lang w:val="en-GB"/>
        </w:rPr>
        <w:fldChar w:fldCharType="end"/>
      </w:r>
      <w:r>
        <w:rPr>
          <w:lang w:val="en-GB"/>
        </w:rPr>
        <w:fldChar w:fldCharType="begin"/>
      </w:r>
      <w:r>
        <w:rPr>
          <w:lang w:val="en-GB"/>
        </w:rPr>
        <w:instrText xml:space="preserve">seq level6 \h \r0 </w:instrText>
      </w:r>
      <w:r>
        <w:rPr>
          <w:lang w:val="en-GB"/>
        </w:rPr>
        <w:fldChar w:fldCharType="end"/>
      </w:r>
      <w:r>
        <w:rPr>
          <w:lang w:val="en-GB"/>
        </w:rPr>
        <w:fldChar w:fldCharType="begin"/>
      </w:r>
      <w:r>
        <w:rPr>
          <w:lang w:val="en-GB"/>
        </w:rPr>
        <w:instrText xml:space="preserve">seq level7 \h \r0 </w:instrText>
      </w:r>
      <w:r>
        <w:rPr>
          <w:lang w:val="en-GB"/>
        </w:rPr>
        <w:fldChar w:fldCharType="end"/>
      </w:r>
    </w:p>
    <w:p w:rsidRPr="001E66A9" w:rsidR="00966C1F" w:rsidP="00A94392" w:rsidRDefault="00966C1F" w14:paraId="064B7994" w14:textId="1F18AF66">
      <w:pPr>
        <w:pStyle w:val="MLH2"/>
      </w:pPr>
      <w:bookmarkStart w:name="_Ref491979202" w:id="33"/>
      <w:bookmarkStart w:name="_Ref447787196" w:id="34"/>
      <w:r w:rsidRPr="001E66A9">
        <w:t xml:space="preserve">If there is a Qualifying Financing before the Termination Date, </w:t>
      </w:r>
      <w:r w:rsidR="00F97549">
        <w:t>{$USR_ABV}</w:t>
      </w:r>
      <w:r w:rsidRPr="001E66A9">
        <w:t xml:space="preserve"> will automatically issue to </w:t>
      </w:r>
      <w:r w:rsidR="00F97549">
        <w:t>{$PT2_ABV}</w:t>
      </w:r>
      <w:r w:rsidRPr="001E66A9">
        <w:t xml:space="preserve"> that number of QF Shares equal to th</w:t>
      </w:r>
      <w:r w:rsidRPr="00C07D9F">
        <w:t>e higher of</w:t>
      </w:r>
      <w:r w:rsidRPr="001E66A9">
        <w:t>:</w:t>
      </w:r>
      <w:bookmarkEnd w:id="33"/>
    </w:p>
    <w:p w:rsidRPr="001E66A9" w:rsidR="00966C1F" w:rsidP="009E1EFA" w:rsidRDefault="00966C1F" w14:paraId="1883DB7D" w14:textId="6FEAB3E0">
      <w:pPr>
        <w:pStyle w:val="MLH3"/>
      </w:pPr>
      <w:r w:rsidRPr="001E66A9">
        <w:t>the Purchase Amount divided by the Discount Price</w:t>
      </w:r>
      <w:r w:rsidR="006F20A5">
        <w:t xml:space="preserve"> </w:t>
      </w:r>
      <w:r w:rsidRPr="001E66A9" w:rsidR="006F20A5">
        <w:t>rounded to the nearest whole number</w:t>
      </w:r>
      <w:r w:rsidRPr="001E66A9">
        <w:t>; or</w:t>
      </w:r>
    </w:p>
    <w:p w:rsidRPr="001E66A9" w:rsidR="00966C1F" w:rsidP="006F20A5" w:rsidRDefault="00966C1F" w14:paraId="20067DE7" w14:textId="3A52C70A">
      <w:pPr>
        <w:pStyle w:val="MLH3"/>
      </w:pPr>
      <w:r w:rsidRPr="00C07D9F">
        <w:t>the Purchase Amount divided by the Safe Price</w:t>
      </w:r>
      <w:r w:rsidRPr="00C07D9F" w:rsidR="006F20A5">
        <w:t xml:space="preserve"> r</w:t>
      </w:r>
      <w:r w:rsidRPr="001E66A9" w:rsidR="006F20A5">
        <w:t>ounded to the nearest whole number</w:t>
      </w:r>
      <w:bookmarkEnd w:id="34"/>
      <w:r w:rsidR="006F20A5">
        <w:t>.</w:t>
      </w:r>
    </w:p>
    <w:p w:rsidRPr="001E66A9" w:rsidR="00966C1F" w:rsidP="00A94392" w:rsidRDefault="00F97549" w14:paraId="3418C901" w14:textId="173C20EB">
      <w:pPr>
        <w:pStyle w:val="MLH2"/>
      </w:pPr>
      <w:r>
        <w:t>{$USR_ABV}</w:t>
      </w:r>
      <w:r w:rsidRPr="001E66A9" w:rsidR="00966C1F">
        <w:t xml:space="preserve"> must, not later than 3 Business Days after the issue of the QF Shares in accordance with clause </w:t>
      </w:r>
      <w:r w:rsidRPr="001E66A9" w:rsidR="00966C1F">
        <w:fldChar w:fldCharType="begin"/>
      </w:r>
      <w:r w:rsidRPr="001E66A9" w:rsidR="00966C1F">
        <w:instrText xml:space="preserve"> REF _Ref447787196 \w \h </w:instrText>
      </w:r>
      <w:r w:rsidR="001E66A9">
        <w:instrText xml:space="preserve"> \* MERGEFORMAT </w:instrText>
      </w:r>
      <w:r w:rsidRPr="001E66A9" w:rsidR="00966C1F">
        <w:fldChar w:fldCharType="separate"/>
      </w:r>
      <w:r w:rsidR="008D2B36">
        <w:t>3.1</w:t>
      </w:r>
      <w:r w:rsidRPr="001E66A9" w:rsidR="00966C1F">
        <w:fldChar w:fldCharType="end"/>
      </w:r>
      <w:r w:rsidRPr="001E66A9" w:rsidR="00966C1F">
        <w:t xml:space="preserve">, send to </w:t>
      </w:r>
      <w:r>
        <w:t>{$PT2_ABV}</w:t>
      </w:r>
      <w:r w:rsidRPr="001E66A9" w:rsidR="00966C1F">
        <w:t xml:space="preserve"> a certificate for the number of QF Shares issued to </w:t>
      </w:r>
      <w:r>
        <w:t>{$PT2_ABV}</w:t>
      </w:r>
      <w:r w:rsidRPr="001E66A9" w:rsidR="00966C1F">
        <w:t>.</w:t>
      </w:r>
      <w:r w:rsidR="008E7905">
        <w:t xml:space="preserve"> For the avoidance of doubt, this agreement shall be treated as an application for shares and may be entered on the {$USR_ABV}’s company register as such.</w:t>
      </w:r>
    </w:p>
    <w:p w:rsidR="008E7905" w:rsidP="00A94392" w:rsidRDefault="00966C1F" w14:paraId="7BF75C09" w14:textId="1C84FD38">
      <w:pPr>
        <w:pStyle w:val="MLH2"/>
      </w:pPr>
      <w:r w:rsidRPr="001E66A9">
        <w:t xml:space="preserve">Prior to being issued with any QF Shares under clause </w:t>
      </w:r>
      <w:r w:rsidRPr="001E66A9">
        <w:fldChar w:fldCharType="begin"/>
      </w:r>
      <w:r w:rsidRPr="001E66A9">
        <w:instrText xml:space="preserve"> REF _Ref491979202 \w \h </w:instrText>
      </w:r>
      <w:r w:rsidR="001E66A9">
        <w:instrText xml:space="preserve"> \* MERGEFORMAT </w:instrText>
      </w:r>
      <w:r w:rsidRPr="001E66A9">
        <w:fldChar w:fldCharType="separate"/>
      </w:r>
      <w:r w:rsidR="008D2B36">
        <w:t>3.1</w:t>
      </w:r>
      <w:r w:rsidRPr="001E66A9">
        <w:fldChar w:fldCharType="end"/>
      </w:r>
      <w:r w:rsidRPr="001E66A9">
        <w:t xml:space="preserve">, </w:t>
      </w:r>
      <w:r w:rsidR="00F97549">
        <w:t>{$PT2_ABV}</w:t>
      </w:r>
      <w:r w:rsidRPr="001E66A9">
        <w:t xml:space="preserve"> must</w:t>
      </w:r>
      <w:r w:rsidR="00C55C06">
        <w:t>, p</w:t>
      </w:r>
      <w:r w:rsidRPr="001E66A9">
        <w:t xml:space="preserve">rovide </w:t>
      </w:r>
      <w:r w:rsidR="00F97549">
        <w:t>{$USR_ABV}</w:t>
      </w:r>
      <w:r w:rsidRPr="001E66A9">
        <w:t xml:space="preserve"> with a duly executed </w:t>
      </w:r>
      <w:r w:rsidR="001A497E">
        <w:t xml:space="preserve">deed </w:t>
      </w:r>
      <w:r w:rsidRPr="001E66A9">
        <w:t>of accession to the Shareholders Agreement</w:t>
      </w:r>
      <w:r w:rsidR="00C55C06">
        <w:t xml:space="preserve"> (if one is already in effect)</w:t>
      </w:r>
      <w:r w:rsidRPr="001E66A9">
        <w:t xml:space="preserve">, </w:t>
      </w:r>
      <w:r w:rsidR="008E7905">
        <w:t>provided that:</w:t>
      </w:r>
    </w:p>
    <w:p w:rsidR="008E7905" w:rsidP="00C55C06" w:rsidRDefault="008E7905" w14:paraId="2E300114" w14:textId="77777777">
      <w:pPr>
        <w:pStyle w:val="MLH3"/>
      </w:pPr>
      <w:r>
        <w:t>A</w:t>
      </w:r>
      <w:r w:rsidRPr="001E66A9" w:rsidR="00966C1F">
        <w:t xml:space="preserve"> Shareholders Agreement in existence at that point in time</w:t>
      </w:r>
      <w:r>
        <w:t>;</w:t>
      </w:r>
      <w:r w:rsidRPr="001E66A9" w:rsidR="00966C1F">
        <w:t xml:space="preserve"> and </w:t>
      </w:r>
    </w:p>
    <w:p w:rsidR="00966C1F" w:rsidP="00C55C06" w:rsidRDefault="008E7905" w14:paraId="35E40D25" w14:textId="5A7A655F">
      <w:pPr>
        <w:pStyle w:val="MLH3"/>
      </w:pPr>
      <w:r>
        <w:t>Such</w:t>
      </w:r>
      <w:r w:rsidRPr="001E66A9" w:rsidR="00966C1F">
        <w:t xml:space="preserve"> Shareholders Agreement does not impose more onerous obligations on </w:t>
      </w:r>
      <w:r w:rsidR="00F97549">
        <w:t>{$PT2_ABV}</w:t>
      </w:r>
      <w:r w:rsidRPr="001E66A9" w:rsidR="00966C1F">
        <w:t xml:space="preserve"> as compared to other purchasers of equity securities in the Qualifying Financing</w:t>
      </w:r>
      <w:r w:rsidR="00C55C06">
        <w:t>.</w:t>
      </w:r>
    </w:p>
    <w:p w:rsidR="00966C1F" w:rsidP="00663326" w:rsidRDefault="00966C1F" w14:paraId="08D91FDC" w14:textId="77777777">
      <w:pPr>
        <w:pStyle w:val="MLH1"/>
        <w:keepNext/>
        <w:ind w:hanging="709"/>
        <w:rPr>
          <w:lang w:val="en-GB"/>
        </w:rPr>
      </w:pPr>
      <w:bookmarkStart w:name="_Toc20386617" w:id="35"/>
      <w:r>
        <w:rPr>
          <w:lang w:val="en-GB"/>
        </w:rPr>
        <w:lastRenderedPageBreak/>
        <w:t>Exit Event</w:t>
      </w:r>
      <w:bookmarkEnd w:id="35"/>
    </w:p>
    <w:p w:rsidRPr="00D15CFA" w:rsidR="00966C1F" w:rsidP="00A94392" w:rsidRDefault="00966C1F" w14:paraId="0CA7DF1E" w14:textId="5F5D1EF5">
      <w:pPr>
        <w:pStyle w:val="MLH2"/>
      </w:pPr>
      <w:r w:rsidRPr="00D15CFA">
        <w:t xml:space="preserve">If an Exit Event </w:t>
      </w:r>
      <w:r w:rsidR="00C55C06">
        <w:t xml:space="preserve">occurs </w:t>
      </w:r>
      <w:r w:rsidRPr="00D15CFA">
        <w:t xml:space="preserve">before the Termination Date, </w:t>
      </w:r>
      <w:r w:rsidR="00F97549">
        <w:t>{$PT2_ABV}</w:t>
      </w:r>
      <w:r w:rsidRPr="00D15CFA">
        <w:t xml:space="preserve"> </w:t>
      </w:r>
      <w:r w:rsidR="007B0F73">
        <w:t xml:space="preserve">must within 2 Business Days of the delivery of notice of </w:t>
      </w:r>
      <w:proofErr w:type="spellStart"/>
      <w:proofErr w:type="gramStart"/>
      <w:r w:rsidR="007B0F73">
        <w:t>he</w:t>
      </w:r>
      <w:proofErr w:type="spellEnd"/>
      <w:proofErr w:type="gramEnd"/>
      <w:r w:rsidR="007B0F73">
        <w:t xml:space="preserve"> Election Event,</w:t>
      </w:r>
      <w:r w:rsidRPr="00D15CFA">
        <w:t xml:space="preserve"> </w:t>
      </w:r>
      <w:r w:rsidR="007B0F73">
        <w:t>notify {$USR_ABV}</w:t>
      </w:r>
      <w:r w:rsidRPr="00D15CFA" w:rsidR="007B0F73">
        <w:t xml:space="preserve"> </w:t>
      </w:r>
      <w:r w:rsidR="007B0F73">
        <w:t>of its election</w:t>
      </w:r>
      <w:r w:rsidR="00C55C06">
        <w:t xml:space="preserve"> to </w:t>
      </w:r>
      <w:r w:rsidRPr="00D15CFA">
        <w:t>either:</w:t>
      </w:r>
    </w:p>
    <w:p w:rsidR="00966C1F" w:rsidP="009E1EFA" w:rsidRDefault="00966C1F" w14:paraId="1F272B1D" w14:textId="0FC6078B">
      <w:pPr>
        <w:pStyle w:val="MLH3"/>
        <w:rPr>
          <w:lang w:val="en-GB"/>
        </w:rPr>
      </w:pPr>
      <w:bookmarkStart w:name="_Ref491979587" w:id="36"/>
      <w:r>
        <w:rPr>
          <w:lang w:val="en-GB"/>
        </w:rPr>
        <w:t>receive a cash payment equal to the Purchase Amount; or</w:t>
      </w:r>
      <w:bookmarkEnd w:id="36"/>
    </w:p>
    <w:p w:rsidR="001E66A9" w:rsidP="009E1EFA" w:rsidRDefault="00966C1F" w14:paraId="79DE773E" w14:textId="5DA7D8FE">
      <w:pPr>
        <w:pStyle w:val="MLH3"/>
        <w:rPr>
          <w:lang w:val="en-GB"/>
        </w:rPr>
      </w:pPr>
      <w:bookmarkStart w:name="_Ref491980050" w:id="37"/>
      <w:bookmarkStart w:name="_Ref447787534" w:id="38"/>
      <w:r>
        <w:rPr>
          <w:lang w:val="en-GB"/>
        </w:rPr>
        <w:t xml:space="preserve">automatically receive from </w:t>
      </w:r>
      <w:r w:rsidR="00F97549">
        <w:rPr>
          <w:lang w:val="en-GB"/>
        </w:rPr>
        <w:t>{$USR_ABV}</w:t>
      </w:r>
      <w:r>
        <w:rPr>
          <w:lang w:val="en-GB"/>
        </w:rPr>
        <w:t xml:space="preserve"> (with effect immediately prior to the Exit Event) that number of Ordinary Shares equal to the higher of:</w:t>
      </w:r>
      <w:bookmarkEnd w:id="37"/>
    </w:p>
    <w:p w:rsidRPr="001E66A9" w:rsidR="00966C1F" w:rsidP="009E1EFA" w:rsidRDefault="00966C1F" w14:paraId="6CF6AA3A" w14:textId="6CD9C81A">
      <w:pPr>
        <w:pStyle w:val="MLH4"/>
        <w:rPr>
          <w:lang w:val="en-GB"/>
        </w:rPr>
      </w:pPr>
      <w:r w:rsidRPr="001E66A9">
        <w:rPr>
          <w:lang w:val="en-GB"/>
        </w:rPr>
        <w:t>the Purchase Amount divided by the Exit Event Price; or</w:t>
      </w:r>
    </w:p>
    <w:bookmarkEnd w:id="38"/>
    <w:p w:rsidRPr="00C55C06" w:rsidR="00966C1F" w:rsidP="00C55C06" w:rsidRDefault="00966C1F" w14:paraId="25BD4099" w14:textId="30EB4ACD">
      <w:pPr>
        <w:pStyle w:val="MLH4"/>
        <w:rPr>
          <w:lang w:val="en-GB"/>
        </w:rPr>
      </w:pPr>
      <w:r>
        <w:rPr>
          <w:lang w:val="en-GB"/>
        </w:rPr>
        <w:t>the Purchase Amount divided by the Safe Price,</w:t>
      </w:r>
      <w:r w:rsidR="00C55C06">
        <w:rPr>
          <w:lang w:val="en-GB"/>
        </w:rPr>
        <w:t xml:space="preserve"> </w:t>
      </w:r>
      <w:r w:rsidRPr="00C55C06">
        <w:rPr>
          <w:lang w:val="en-GB"/>
        </w:rPr>
        <w:t>rounded to the nearest whole number.</w:t>
      </w:r>
    </w:p>
    <w:p w:rsidR="00966C1F" w:rsidP="00A94392" w:rsidRDefault="00966C1F" w14:paraId="6863F091" w14:textId="6B50747E">
      <w:pPr>
        <w:pStyle w:val="MLH2"/>
        <w:rPr>
          <w:lang w:val="en-GB"/>
        </w:rPr>
      </w:pPr>
      <w:r>
        <w:rPr>
          <w:lang w:val="en-GB"/>
        </w:rPr>
        <w:t xml:space="preserve">If </w:t>
      </w:r>
      <w:r w:rsidR="00F97549">
        <w:rPr>
          <w:lang w:val="en-GB"/>
        </w:rPr>
        <w:t>{$PT2_ABV}</w:t>
      </w:r>
      <w:r>
        <w:rPr>
          <w:lang w:val="en-GB"/>
        </w:rPr>
        <w:t xml:space="preserve"> makes no election within 2 Business Days of notice of the Exit Event, it will be deemed to</w:t>
      </w:r>
      <w:r w:rsidR="009E1EFA">
        <w:rPr>
          <w:lang w:val="en-GB"/>
        </w:rPr>
        <w:t xml:space="preserve"> </w:t>
      </w:r>
      <w:r>
        <w:rPr>
          <w:lang w:val="en-GB"/>
        </w:rPr>
        <w:t xml:space="preserve">have elected to receive Ordinary Shares in accordance with clause </w:t>
      </w:r>
      <w:r>
        <w:rPr>
          <w:lang w:val="en-GB"/>
        </w:rPr>
        <w:fldChar w:fldCharType="begin"/>
      </w:r>
      <w:r>
        <w:rPr>
          <w:lang w:val="en-GB"/>
        </w:rPr>
        <w:instrText xml:space="preserve"> REF _Ref447787534 \w \h </w:instrText>
      </w:r>
      <w:r w:rsidR="001E66A9">
        <w:rPr>
          <w:lang w:val="en-GB"/>
        </w:rPr>
        <w:instrText xml:space="preserve"> \* MERGEFORMAT </w:instrText>
      </w:r>
      <w:r>
        <w:rPr>
          <w:lang w:val="en-GB"/>
        </w:rPr>
      </w:r>
      <w:r>
        <w:rPr>
          <w:lang w:val="en-GB"/>
        </w:rPr>
        <w:fldChar w:fldCharType="separate"/>
      </w:r>
      <w:r w:rsidR="008D2B36">
        <w:rPr>
          <w:lang w:val="en-GB"/>
        </w:rPr>
        <w:t>4.1(b)</w:t>
      </w:r>
      <w:r>
        <w:rPr>
          <w:lang w:val="en-GB"/>
        </w:rPr>
        <w:fldChar w:fldCharType="end"/>
      </w:r>
      <w:r>
        <w:rPr>
          <w:lang w:val="en-GB"/>
        </w:rPr>
        <w:t>.</w:t>
      </w:r>
    </w:p>
    <w:p w:rsidRPr="00D15CFA" w:rsidR="00966C1F" w:rsidP="00A94392" w:rsidRDefault="00966C1F" w14:paraId="5D10D359" w14:textId="6022516F">
      <w:pPr>
        <w:pStyle w:val="MLH2"/>
      </w:pPr>
      <w:r w:rsidRPr="00D15CFA">
        <w:t xml:space="preserve">If </w:t>
      </w:r>
      <w:r w:rsidR="00F97549">
        <w:t>{$PT2_ABV}</w:t>
      </w:r>
      <w:r w:rsidRPr="00D15CFA">
        <w:t xml:space="preserve"> elects to receive cash under clause </w:t>
      </w:r>
      <w:r w:rsidRPr="00D15CFA">
        <w:fldChar w:fldCharType="begin"/>
      </w:r>
      <w:r w:rsidRPr="00D15CFA">
        <w:instrText xml:space="preserve"> REF _Ref491979587 \w \h </w:instrText>
      </w:r>
      <w:r>
        <w:instrText xml:space="preserve"> \* MERGEFORMAT </w:instrText>
      </w:r>
      <w:r w:rsidRPr="00D15CFA">
        <w:fldChar w:fldCharType="separate"/>
      </w:r>
      <w:r w:rsidR="008D2B36">
        <w:t>4.1(a)</w:t>
      </w:r>
      <w:r w:rsidRPr="00D15CFA">
        <w:fldChar w:fldCharType="end"/>
      </w:r>
      <w:r w:rsidRPr="00D15CFA">
        <w:t xml:space="preserve">, an amount equal to the Purchase </w:t>
      </w:r>
      <w:r>
        <w:t>Amount</w:t>
      </w:r>
      <w:r w:rsidRPr="00D15CFA">
        <w:t xml:space="preserve"> will be due and payable by </w:t>
      </w:r>
      <w:r w:rsidR="00F97549">
        <w:t>{$USR_ABV}</w:t>
      </w:r>
      <w:r w:rsidRPr="00D15CFA">
        <w:t xml:space="preserve"> to </w:t>
      </w:r>
      <w:r w:rsidR="00F97549">
        <w:t>{$PT2_ABV}</w:t>
      </w:r>
      <w:r>
        <w:t xml:space="preserve"> </w:t>
      </w:r>
      <w:r w:rsidRPr="00D15CFA">
        <w:t xml:space="preserve">concurrently with the completion of the </w:t>
      </w:r>
      <w:r>
        <w:t xml:space="preserve">Exit </w:t>
      </w:r>
      <w:r w:rsidRPr="00D15CFA">
        <w:t xml:space="preserve">Event.  </w:t>
      </w:r>
    </w:p>
    <w:p w:rsidRPr="00D15CFA" w:rsidR="00966C1F" w:rsidP="00A94392" w:rsidRDefault="00F97549" w14:paraId="6988F404" w14:textId="183FBBC8">
      <w:pPr>
        <w:pStyle w:val="MLH2"/>
      </w:pPr>
      <w:r>
        <w:t>{$USR_ABV}</w:t>
      </w:r>
      <w:r w:rsidRPr="00D15CFA" w:rsidR="00966C1F">
        <w:t xml:space="preserve"> must, not later than 3 Business Days after the issue of the Ordinary</w:t>
      </w:r>
      <w:r w:rsidR="007B0F73">
        <w:t xml:space="preserve"> Shares</w:t>
      </w:r>
      <w:r w:rsidRPr="00D15CFA" w:rsidR="00966C1F">
        <w:t xml:space="preserve"> in accordance with clause </w:t>
      </w:r>
      <w:r w:rsidRPr="00D15CFA" w:rsidR="00966C1F">
        <w:fldChar w:fldCharType="begin"/>
      </w:r>
      <w:r w:rsidRPr="00D15CFA" w:rsidR="00966C1F">
        <w:instrText xml:space="preserve"> REF _Ref447787534 \w \h </w:instrText>
      </w:r>
      <w:r w:rsidR="00966C1F">
        <w:instrText xml:space="preserve"> \* MERGEFORMAT </w:instrText>
      </w:r>
      <w:r w:rsidRPr="00D15CFA" w:rsidR="00966C1F">
        <w:fldChar w:fldCharType="separate"/>
      </w:r>
      <w:r w:rsidR="008D2B36">
        <w:t>4.1(b)</w:t>
      </w:r>
      <w:r w:rsidRPr="00D15CFA" w:rsidR="00966C1F">
        <w:fldChar w:fldCharType="end"/>
      </w:r>
      <w:r w:rsidRPr="00D15CFA" w:rsidR="00966C1F">
        <w:t xml:space="preserve">, send to </w:t>
      </w:r>
      <w:r>
        <w:t>{$PT2_ABV}</w:t>
      </w:r>
      <w:r w:rsidRPr="00D15CFA" w:rsidR="00966C1F">
        <w:t xml:space="preserve"> a certificate for the number of Ordinary Shares issued to </w:t>
      </w:r>
      <w:r>
        <w:t>{$PT2_ABV}</w:t>
      </w:r>
      <w:r w:rsidRPr="00D15CFA" w:rsidR="00966C1F">
        <w:t>.</w:t>
      </w:r>
    </w:p>
    <w:p w:rsidR="007B0F73" w:rsidP="00A94392" w:rsidRDefault="00966C1F" w14:paraId="6C82F8A5" w14:textId="6CEB053C">
      <w:pPr>
        <w:pStyle w:val="MLH2"/>
      </w:pPr>
      <w:r w:rsidRPr="00D15CFA">
        <w:t>Prior to being issued with any Ordinary Shares</w:t>
      </w:r>
      <w:r>
        <w:t xml:space="preserve"> under clause </w:t>
      </w:r>
      <w:r>
        <w:fldChar w:fldCharType="begin"/>
      </w:r>
      <w:r>
        <w:instrText xml:space="preserve"> REF _Ref491980050 \w \h </w:instrText>
      </w:r>
      <w:r w:rsidR="001E66A9">
        <w:instrText xml:space="preserve"> \* MERGEFORMAT </w:instrText>
      </w:r>
      <w:r>
        <w:fldChar w:fldCharType="separate"/>
      </w:r>
      <w:r w:rsidR="008D2B36">
        <w:t>4.1(b)</w:t>
      </w:r>
      <w:r>
        <w:fldChar w:fldCharType="end"/>
      </w:r>
      <w:r w:rsidRPr="00D15CFA">
        <w:t xml:space="preserve">, </w:t>
      </w:r>
      <w:r w:rsidR="00F97549">
        <w:t>{$PT2_ABV}</w:t>
      </w:r>
      <w:r w:rsidRPr="00D15CFA">
        <w:t xml:space="preserve"> must, if it is not already a party to the Shareholders Agreement, provide </w:t>
      </w:r>
      <w:r w:rsidR="00F97549">
        <w:t>{$USR_ABV}</w:t>
      </w:r>
      <w:r w:rsidRPr="00D15CFA">
        <w:t xml:space="preserve"> with a duly executed</w:t>
      </w:r>
      <w:r w:rsidR="007B0F73">
        <w:t xml:space="preserve"> deed</w:t>
      </w:r>
      <w:r w:rsidRPr="00D15CFA">
        <w:t xml:space="preserve"> of accession to the Shareholders Agreement, </w:t>
      </w:r>
      <w:r w:rsidR="007B0F73">
        <w:t>provided that:</w:t>
      </w:r>
    </w:p>
    <w:p w:rsidR="007B0F73" w:rsidP="007B0F73" w:rsidRDefault="00966C1F" w14:paraId="5363FD00" w14:textId="77777777">
      <w:pPr>
        <w:pStyle w:val="MLH3"/>
      </w:pPr>
      <w:r w:rsidRPr="00D15CFA">
        <w:t xml:space="preserve"> </w:t>
      </w:r>
      <w:r w:rsidRPr="00D15CFA" w:rsidR="007B0F73">
        <w:t>A</w:t>
      </w:r>
      <w:r w:rsidRPr="00D15CFA">
        <w:t xml:space="preserve"> Shareholders Agreement</w:t>
      </w:r>
      <w:r w:rsidR="007B0F73">
        <w:t xml:space="preserve"> is</w:t>
      </w:r>
      <w:r w:rsidRPr="00D15CFA">
        <w:t xml:space="preserve"> in existence at that point in time</w:t>
      </w:r>
      <w:r w:rsidR="007B0F73">
        <w:t>;</w:t>
      </w:r>
      <w:r w:rsidRPr="00D15CFA">
        <w:t xml:space="preserve"> </w:t>
      </w:r>
      <w:r w:rsidRPr="00CF21A8">
        <w:t xml:space="preserve">and </w:t>
      </w:r>
    </w:p>
    <w:p w:rsidRPr="00D15CFA" w:rsidR="00966C1F" w:rsidP="007B0F73" w:rsidRDefault="007B0F73" w14:paraId="460632DE" w14:textId="19FD6AD5">
      <w:pPr>
        <w:pStyle w:val="MLH3"/>
      </w:pPr>
      <w:r>
        <w:t xml:space="preserve">Such </w:t>
      </w:r>
      <w:r w:rsidRPr="00CF21A8" w:rsidR="00966C1F">
        <w:t xml:space="preserve">Shareholders Agreement does not impose more onerous obligations on </w:t>
      </w:r>
      <w:r w:rsidR="00F97549">
        <w:t>{$PT2_ABV}</w:t>
      </w:r>
      <w:r w:rsidRPr="00CF21A8" w:rsidR="00966C1F">
        <w:t xml:space="preserve"> as compared to other </w:t>
      </w:r>
      <w:r w:rsidR="00966C1F">
        <w:t>holders of Ordinary Shares</w:t>
      </w:r>
      <w:r w:rsidRPr="00CF21A8" w:rsidR="00966C1F">
        <w:t xml:space="preserve"> in the </w:t>
      </w:r>
      <w:r w:rsidR="00966C1F">
        <w:t>Exit Event</w:t>
      </w:r>
      <w:r w:rsidRPr="00D15CFA" w:rsidR="00966C1F">
        <w:t>.</w:t>
      </w:r>
    </w:p>
    <w:p w:rsidR="00966C1F" w:rsidP="00663326" w:rsidRDefault="00966C1F" w14:paraId="76DA3A53" w14:textId="77777777">
      <w:pPr>
        <w:pStyle w:val="MLH1"/>
        <w:keepNext/>
        <w:ind w:hanging="709"/>
        <w:rPr>
          <w:lang w:val="en-GB"/>
        </w:rPr>
      </w:pPr>
      <w:bookmarkStart w:name="_Toc20386618" w:id="39"/>
      <w:r>
        <w:rPr>
          <w:lang w:val="en-GB"/>
        </w:rPr>
        <w:lastRenderedPageBreak/>
        <w:t>Insolvency Event</w:t>
      </w:r>
      <w:bookmarkEnd w:id="39"/>
    </w:p>
    <w:p w:rsidRPr="00203C5B" w:rsidR="00966C1F" w:rsidP="00A94392" w:rsidRDefault="007B0F73" w14:paraId="2CFC6D87" w14:textId="7C7846F5">
      <w:pPr>
        <w:pStyle w:val="MLH2"/>
        <w:rPr>
          <w:rStyle w:val="DeltaViewDeletion"/>
          <w:strike w:val="0"/>
          <w:color w:val="535255"/>
        </w:rPr>
      </w:pPr>
      <w:r>
        <w:t>In the event that</w:t>
      </w:r>
      <w:r w:rsidRPr="00203C5B" w:rsidR="00966C1F">
        <w:t xml:space="preserve"> an Insolvency Event </w:t>
      </w:r>
      <w:r>
        <w:t xml:space="preserve">occurs </w:t>
      </w:r>
      <w:r w:rsidRPr="00203C5B" w:rsidR="00966C1F">
        <w:t xml:space="preserve">before the Termination Date, </w:t>
      </w:r>
      <w:r w:rsidR="00F97549">
        <w:t>{$USR_ABV}</w:t>
      </w:r>
      <w:r w:rsidRPr="00203C5B" w:rsidR="00966C1F">
        <w:t xml:space="preserve"> will pay to </w:t>
      </w:r>
      <w:r w:rsidR="00F97549">
        <w:t>{$PT2_ABV}</w:t>
      </w:r>
      <w:r w:rsidRPr="00203C5B" w:rsidR="00966C1F">
        <w:t xml:space="preserve"> a cash amount equal to the Purchase Amount immediately</w:t>
      </w:r>
      <w:r w:rsidRPr="00203C5B" w:rsidR="00966C1F">
        <w:rPr>
          <w:rStyle w:val="DeltaViewDeletion"/>
          <w:strike w:val="0"/>
          <w:color w:val="535255"/>
        </w:rPr>
        <w:t xml:space="preserve"> prior to, or concurrent with, completion of the Insolvency Event. The Purchase Amount will be paid in priority to any distribution of any of the assets of </w:t>
      </w:r>
      <w:r w:rsidR="00F97549">
        <w:rPr>
          <w:rStyle w:val="DeltaViewDeletion"/>
          <w:strike w:val="0"/>
          <w:color w:val="535255"/>
        </w:rPr>
        <w:t>{$USR_ABV}</w:t>
      </w:r>
      <w:r w:rsidRPr="00203C5B" w:rsidR="00966C1F">
        <w:rPr>
          <w:rStyle w:val="DeltaViewDeletion"/>
          <w:strike w:val="0"/>
          <w:color w:val="535255"/>
        </w:rPr>
        <w:t xml:space="preserve"> to shareholders of </w:t>
      </w:r>
      <w:r w:rsidR="00F97549">
        <w:rPr>
          <w:rStyle w:val="DeltaViewDeletion"/>
          <w:strike w:val="0"/>
          <w:color w:val="535255"/>
        </w:rPr>
        <w:t>{$USR_ABV}</w:t>
      </w:r>
      <w:r w:rsidRPr="00203C5B" w:rsidR="00966C1F">
        <w:rPr>
          <w:rStyle w:val="DeltaViewDeletion"/>
          <w:strike w:val="0"/>
          <w:color w:val="535255"/>
        </w:rPr>
        <w:t xml:space="preserve"> (in their capacity as shareholders). If the assets of </w:t>
      </w:r>
      <w:r w:rsidR="00F97549">
        <w:rPr>
          <w:rStyle w:val="DeltaViewDeletion"/>
          <w:strike w:val="0"/>
          <w:color w:val="535255"/>
        </w:rPr>
        <w:t>{$USR_ABV}</w:t>
      </w:r>
      <w:r w:rsidRPr="00203C5B" w:rsidR="00966C1F">
        <w:rPr>
          <w:rStyle w:val="DeltaViewDeletion"/>
          <w:strike w:val="0"/>
          <w:color w:val="535255"/>
        </w:rPr>
        <w:t xml:space="preserve"> available for distribution to </w:t>
      </w:r>
      <w:r w:rsidR="00F97549">
        <w:rPr>
          <w:rStyle w:val="DeltaViewDeletion"/>
          <w:strike w:val="0"/>
          <w:color w:val="535255"/>
        </w:rPr>
        <w:t>{$PT2_ABV}</w:t>
      </w:r>
      <w:r w:rsidRPr="00203C5B" w:rsidR="00966C1F">
        <w:rPr>
          <w:rStyle w:val="DeltaViewDeletion"/>
          <w:strike w:val="0"/>
          <w:color w:val="535255"/>
        </w:rPr>
        <w:t xml:space="preserve"> and all holders of all other Safes (</w:t>
      </w:r>
      <w:r w:rsidRPr="00203C5B" w:rsidR="00966C1F">
        <w:rPr>
          <w:rStyle w:val="DeltaViewDeletion"/>
          <w:b/>
          <w:bCs/>
          <w:strike w:val="0"/>
          <w:color w:val="535255"/>
        </w:rPr>
        <w:t>Dissolving Investors</w:t>
      </w:r>
      <w:r w:rsidRPr="00203C5B" w:rsidR="00966C1F">
        <w:rPr>
          <w:rStyle w:val="DeltaViewDeletion"/>
          <w:strike w:val="0"/>
          <w:color w:val="535255"/>
        </w:rPr>
        <w:t xml:space="preserve">) are insufficient to permit the payment to the Dissolving Investors of their respective Purchase Amounts, then the entire assets of </w:t>
      </w:r>
      <w:r w:rsidR="00F97549">
        <w:rPr>
          <w:rStyle w:val="DeltaViewDeletion"/>
          <w:strike w:val="0"/>
          <w:color w:val="535255"/>
        </w:rPr>
        <w:t>{$USR_ABV}</w:t>
      </w:r>
      <w:r w:rsidRPr="00203C5B" w:rsidR="00966C1F">
        <w:rPr>
          <w:rStyle w:val="DeltaViewDeletion"/>
          <w:strike w:val="0"/>
          <w:color w:val="535255"/>
        </w:rPr>
        <w:t xml:space="preserve"> available for distribution to the Dissolving Investors will be pro rata among the Dissolving Investors in proportion to the Purchase Amount they would otherwise be entitled to receive.</w:t>
      </w:r>
    </w:p>
    <w:p w:rsidR="00966C1F" w:rsidP="00A94392" w:rsidRDefault="00966C1F" w14:paraId="6B0292C1" w14:textId="5E5C4F39">
      <w:pPr>
        <w:pStyle w:val="MLH1"/>
        <w:keepNext/>
        <w:ind w:hanging="709"/>
        <w:rPr>
          <w:lang w:val="en-GB"/>
        </w:rPr>
      </w:pPr>
      <w:bookmarkStart w:name="_Toc20386619" w:id="40"/>
      <w:r>
        <w:rPr>
          <w:lang w:val="en-GB"/>
        </w:rPr>
        <w:t>Termination</w:t>
      </w:r>
      <w:bookmarkEnd w:id="40"/>
    </w:p>
    <w:p w:rsidRPr="009E1EFA" w:rsidR="00966C1F" w:rsidP="00A94392" w:rsidRDefault="00966C1F" w14:paraId="5CC4F797" w14:textId="52174575">
      <w:pPr>
        <w:pStyle w:val="MLH2"/>
        <w:keepNext/>
        <w:ind w:hanging="709"/>
      </w:pPr>
      <w:r w:rsidRPr="009E1EFA">
        <w:t xml:space="preserve">This </w:t>
      </w:r>
      <w:r w:rsidR="005450D9">
        <w:t>agreement</w:t>
      </w:r>
      <w:r w:rsidRPr="009E1EFA">
        <w:t xml:space="preserve"> will expire and terminate on the Termination Date. Termination of this </w:t>
      </w:r>
      <w:r w:rsidR="005450D9">
        <w:t>agreement</w:t>
      </w:r>
      <w:r w:rsidRPr="009E1EFA">
        <w:t xml:space="preserve"> does not relieve a party of any prior breach of this </w:t>
      </w:r>
      <w:r w:rsidR="005450D9">
        <w:t>agreement</w:t>
      </w:r>
      <w:r w:rsidRPr="009E1EFA">
        <w:t>.</w:t>
      </w:r>
    </w:p>
    <w:p w:rsidR="00966C1F" w:rsidP="00203C5B" w:rsidRDefault="00966C1F" w14:paraId="0B5B30E7" w14:textId="068CA2E5">
      <w:pPr>
        <w:pStyle w:val="MLH1"/>
        <w:keepNext/>
        <w:rPr>
          <w:lang w:val="en-GB"/>
        </w:rPr>
      </w:pPr>
      <w:bookmarkStart w:name="_Toc447715840" w:id="41"/>
      <w:bookmarkStart w:name="_Toc20386620" w:id="42"/>
      <w:r>
        <w:rPr>
          <w:lang w:val="en-GB"/>
        </w:rPr>
        <w:t>Waiver of pre-emptive rights</w:t>
      </w:r>
      <w:bookmarkEnd w:id="41"/>
      <w:bookmarkEnd w:id="42"/>
    </w:p>
    <w:p w:rsidR="00966C1F" w:rsidP="00A94392" w:rsidRDefault="00F97549" w14:paraId="446FC79D" w14:textId="3A2E364F">
      <w:pPr>
        <w:pStyle w:val="MLH2"/>
        <w:rPr>
          <w:lang w:val="en-GB"/>
        </w:rPr>
      </w:pPr>
      <w:r>
        <w:rPr>
          <w:lang w:val="en-GB"/>
        </w:rPr>
        <w:t>{$USR_ABV}</w:t>
      </w:r>
      <w:r w:rsidR="00966C1F">
        <w:rPr>
          <w:lang w:val="en-GB"/>
        </w:rPr>
        <w:t xml:space="preserve"> must procure that any entities or persons that become new shareholders in </w:t>
      </w:r>
      <w:r>
        <w:rPr>
          <w:lang w:val="en-GB"/>
        </w:rPr>
        <w:t>{$USR_ABV}</w:t>
      </w:r>
      <w:r w:rsidR="00966C1F">
        <w:rPr>
          <w:lang w:val="en-GB"/>
        </w:rPr>
        <w:t xml:space="preserve"> after the date of this </w:t>
      </w:r>
      <w:r w:rsidR="005450D9">
        <w:rPr>
          <w:lang w:val="en-GB"/>
        </w:rPr>
        <w:t>agreement</w:t>
      </w:r>
      <w:r w:rsidR="00966C1F">
        <w:rPr>
          <w:lang w:val="en-GB"/>
        </w:rPr>
        <w:t xml:space="preserve"> and before the Termination Date must immediately waive any rights in their favour that they may have in respect of any Shares issued by </w:t>
      </w:r>
      <w:r>
        <w:rPr>
          <w:lang w:val="en-GB"/>
        </w:rPr>
        <w:t>{$USR_ABV}</w:t>
      </w:r>
      <w:r w:rsidR="00966C1F">
        <w:rPr>
          <w:lang w:val="en-GB"/>
        </w:rPr>
        <w:t xml:space="preserve"> in accordance with this </w:t>
      </w:r>
      <w:r w:rsidR="005450D9">
        <w:rPr>
          <w:lang w:val="en-GB"/>
        </w:rPr>
        <w:t>agreement</w:t>
      </w:r>
      <w:r w:rsidR="00966C1F">
        <w:rPr>
          <w:lang w:val="en-GB"/>
        </w:rPr>
        <w:t xml:space="preserve"> (including, without limitation, any pre-emptive rights or any contractual rights) whether arising under, or in connection with, the Shareholders Agreement or otherwise.</w:t>
      </w:r>
    </w:p>
    <w:p w:rsidR="00966C1F" w:rsidP="00663326" w:rsidRDefault="00966C1F" w14:paraId="0F49A6A2" w14:textId="2ED694A4">
      <w:pPr>
        <w:pStyle w:val="MLH1"/>
        <w:keepNext/>
        <w:ind w:hanging="709"/>
        <w:rPr>
          <w:lang w:val="en-GB"/>
        </w:rPr>
      </w:pPr>
      <w:bookmarkStart w:name="_Ref447711286" w:id="43"/>
      <w:bookmarkStart w:name="_Toc20386621" w:id="44"/>
      <w:r>
        <w:rPr>
          <w:lang w:val="en-GB"/>
        </w:rPr>
        <w:lastRenderedPageBreak/>
        <w:t>Adjustments</w:t>
      </w:r>
      <w:bookmarkEnd w:id="43"/>
      <w:bookmarkEnd w:id="44"/>
    </w:p>
    <w:p w:rsidRPr="00F55B78" w:rsidR="00F55B78" w:rsidP="00A94392" w:rsidRDefault="00966C1F" w14:paraId="410E4C32" w14:textId="77777777">
      <w:pPr>
        <w:pStyle w:val="MLH2"/>
        <w:rPr>
          <w:b/>
          <w:i/>
          <w:lang w:val="en-GB"/>
        </w:rPr>
      </w:pPr>
      <w:r>
        <w:rPr>
          <w:lang w:val="en-GB"/>
        </w:rPr>
        <w:t>I</w:t>
      </w:r>
      <w:r w:rsidR="00F55B78">
        <w:rPr>
          <w:lang w:val="en-GB"/>
        </w:rPr>
        <w:t xml:space="preserve">n the event that </w:t>
      </w:r>
      <w:r w:rsidR="00F97549">
        <w:rPr>
          <w:lang w:val="en-GB"/>
        </w:rPr>
        <w:t>{$USR_ABV}</w:t>
      </w:r>
      <w:r>
        <w:rPr>
          <w:lang w:val="en-GB"/>
        </w:rPr>
        <w:t xml:space="preserve"> </w:t>
      </w:r>
      <w:r w:rsidR="00F55B78">
        <w:rPr>
          <w:lang w:val="en-GB"/>
        </w:rPr>
        <w:t xml:space="preserve">restructures </w:t>
      </w:r>
      <w:r>
        <w:rPr>
          <w:lang w:val="en-GB"/>
        </w:rPr>
        <w:t xml:space="preserve">its share capital, including without limitation a consolidation, share split, share dividend, bonus issue or capital reduction, </w:t>
      </w:r>
      <w:r w:rsidR="00F55B78">
        <w:rPr>
          <w:lang w:val="en-GB"/>
        </w:rPr>
        <w:t>at any time prior to the issue of Shares in accordance with this agreement:</w:t>
      </w:r>
    </w:p>
    <w:p w:rsidRPr="00F55B78" w:rsidR="00F55B78" w:rsidP="00F55B78" w:rsidRDefault="00F55B78" w14:paraId="2A96FF6A" w14:textId="61DDA065">
      <w:pPr>
        <w:pStyle w:val="MLH3"/>
        <w:rPr>
          <w:b/>
          <w:iCs/>
          <w:lang w:val="en-GB"/>
        </w:rPr>
      </w:pPr>
      <w:r>
        <w:rPr>
          <w:lang w:val="en-GB"/>
        </w:rPr>
        <w:t>T</w:t>
      </w:r>
      <w:r w:rsidR="00966C1F">
        <w:rPr>
          <w:lang w:val="en-GB"/>
        </w:rPr>
        <w:t xml:space="preserve">he number of Shares which may be issued to </w:t>
      </w:r>
      <w:r w:rsidR="00F97549">
        <w:rPr>
          <w:lang w:val="en-GB"/>
        </w:rPr>
        <w:t>{$PT2_ABV}</w:t>
      </w:r>
      <w:r w:rsidR="00966C1F">
        <w:rPr>
          <w:lang w:val="en-GB"/>
        </w:rPr>
        <w:t xml:space="preserve"> must be reconstructed in the same manner so that </w:t>
      </w:r>
      <w:r w:rsidR="00F97549">
        <w:rPr>
          <w:lang w:val="en-GB"/>
        </w:rPr>
        <w:t>{$PT2_ABV}</w:t>
      </w:r>
      <w:r w:rsidR="00966C1F">
        <w:rPr>
          <w:lang w:val="en-GB"/>
        </w:rPr>
        <w:t xml:space="preserve"> is entitled to receive the same proportion of total shares of </w:t>
      </w:r>
      <w:r w:rsidR="00F97549">
        <w:rPr>
          <w:lang w:val="en-GB"/>
        </w:rPr>
        <w:t>{$USR_ABV}</w:t>
      </w:r>
      <w:r w:rsidR="00966C1F">
        <w:rPr>
          <w:lang w:val="en-GB"/>
        </w:rPr>
        <w:t xml:space="preserve"> on issue or the paid up capital of </w:t>
      </w:r>
      <w:r w:rsidR="00F97549">
        <w:rPr>
          <w:lang w:val="en-GB"/>
        </w:rPr>
        <w:t>{$USR_ABV}</w:t>
      </w:r>
      <w:r w:rsidR="00966C1F">
        <w:rPr>
          <w:lang w:val="en-GB"/>
        </w:rPr>
        <w:t xml:space="preserve"> as would have been the case but for the reconstruction of </w:t>
      </w:r>
      <w:r w:rsidR="00F97549">
        <w:rPr>
          <w:lang w:val="en-GB"/>
        </w:rPr>
        <w:t>{$USR_ABV}</w:t>
      </w:r>
      <w:r w:rsidR="00966C1F">
        <w:rPr>
          <w:lang w:val="en-GB"/>
        </w:rPr>
        <w:t>'s share capital</w:t>
      </w:r>
      <w:r>
        <w:rPr>
          <w:lang w:val="en-GB"/>
        </w:rPr>
        <w:t>; and</w:t>
      </w:r>
    </w:p>
    <w:p w:rsidRPr="00D15CFA" w:rsidR="00966C1F" w:rsidP="00F55B78" w:rsidRDefault="00F97549" w14:paraId="178A4B1A" w14:textId="7563C26F">
      <w:pPr>
        <w:pStyle w:val="MLH3"/>
        <w:rPr>
          <w:b/>
          <w:i/>
          <w:lang w:val="en-GB"/>
        </w:rPr>
      </w:pPr>
      <w:r>
        <w:rPr>
          <w:lang w:val="en-GB"/>
        </w:rPr>
        <w:t>{$USR_ABV}</w:t>
      </w:r>
      <w:r w:rsidR="00966C1F">
        <w:rPr>
          <w:lang w:val="en-GB"/>
        </w:rPr>
        <w:t xml:space="preserve"> must take all necessary or desirable actions to ensure that </w:t>
      </w:r>
      <w:r>
        <w:rPr>
          <w:lang w:val="en-GB"/>
        </w:rPr>
        <w:t>{$PT2_ABV}</w:t>
      </w:r>
      <w:r w:rsidR="00966C1F">
        <w:rPr>
          <w:lang w:val="en-GB"/>
        </w:rPr>
        <w:t xml:space="preserve"> is not disadvantaged or advantaged by the operation of this clause </w:t>
      </w:r>
      <w:r w:rsidR="00966C1F">
        <w:rPr>
          <w:lang w:val="en-GB"/>
        </w:rPr>
        <w:fldChar w:fldCharType="begin"/>
      </w:r>
      <w:r w:rsidR="00966C1F">
        <w:rPr>
          <w:lang w:val="en-GB"/>
        </w:rPr>
        <w:instrText xml:space="preserve"> REF _Ref447711286 \r \h </w:instrText>
      </w:r>
      <w:r w:rsidR="009E1EFA">
        <w:rPr>
          <w:lang w:val="en-GB"/>
        </w:rPr>
        <w:instrText xml:space="preserve"> \* MERGEFORMAT </w:instrText>
      </w:r>
      <w:r w:rsidR="00966C1F">
        <w:rPr>
          <w:lang w:val="en-GB"/>
        </w:rPr>
      </w:r>
      <w:r w:rsidR="00966C1F">
        <w:rPr>
          <w:lang w:val="en-GB"/>
        </w:rPr>
        <w:fldChar w:fldCharType="separate"/>
      </w:r>
      <w:r w:rsidR="008D2B36">
        <w:rPr>
          <w:lang w:val="en-GB"/>
        </w:rPr>
        <w:t>8</w:t>
      </w:r>
      <w:r w:rsidR="00966C1F">
        <w:rPr>
          <w:lang w:val="en-GB"/>
        </w:rPr>
        <w:fldChar w:fldCharType="end"/>
      </w:r>
      <w:r w:rsidR="00966C1F">
        <w:rPr>
          <w:lang w:val="en-GB"/>
        </w:rPr>
        <w:t xml:space="preserve"> if </w:t>
      </w:r>
      <w:r>
        <w:rPr>
          <w:lang w:val="en-GB"/>
        </w:rPr>
        <w:t>{$USR_ABV}</w:t>
      </w:r>
      <w:r w:rsidR="00966C1F">
        <w:rPr>
          <w:lang w:val="en-GB"/>
        </w:rPr>
        <w:t xml:space="preserve"> </w:t>
      </w:r>
      <w:r w:rsidR="00F55B78">
        <w:rPr>
          <w:lang w:val="en-GB"/>
        </w:rPr>
        <w:t>undertakes</w:t>
      </w:r>
      <w:r w:rsidR="00966C1F">
        <w:rPr>
          <w:lang w:val="en-GB"/>
        </w:rPr>
        <w:t xml:space="preserve"> any r</w:t>
      </w:r>
      <w:r w:rsidR="00F55B78">
        <w:rPr>
          <w:lang w:val="en-GB"/>
        </w:rPr>
        <w:t>estructuring</w:t>
      </w:r>
      <w:r w:rsidR="00966C1F">
        <w:rPr>
          <w:lang w:val="en-GB"/>
        </w:rPr>
        <w:t xml:space="preserve"> of its share capital.</w:t>
      </w:r>
    </w:p>
    <w:p w:rsidR="00966C1F" w:rsidP="00663326" w:rsidRDefault="00966C1F" w14:paraId="2F6FEB67" w14:textId="77777777">
      <w:pPr>
        <w:pStyle w:val="MLH1"/>
        <w:keepNext/>
        <w:ind w:hanging="709"/>
        <w:rPr>
          <w:lang w:val="en-GB"/>
        </w:rPr>
      </w:pPr>
      <w:bookmarkStart w:name="_Toc20386622" w:id="45"/>
      <w:r>
        <w:rPr>
          <w:lang w:val="en-GB"/>
        </w:rPr>
        <w:t>Voting and other rights</w:t>
      </w:r>
      <w:bookmarkEnd w:id="45"/>
    </w:p>
    <w:p w:rsidR="00966C1F" w:rsidP="00A94392" w:rsidRDefault="00966C1F" w14:paraId="73A6A8C7" w14:textId="5961DE7A">
      <w:pPr>
        <w:pStyle w:val="MLH2"/>
        <w:rPr>
          <w:lang w:val="en-GB"/>
        </w:rPr>
      </w:pPr>
      <w:r>
        <w:rPr>
          <w:lang w:val="en-GB"/>
        </w:rPr>
        <w:t xml:space="preserve">Until Shares are issued in accordance with this </w:t>
      </w:r>
      <w:r w:rsidR="005450D9">
        <w:rPr>
          <w:lang w:val="en-GB"/>
        </w:rPr>
        <w:t>agreement</w:t>
      </w:r>
      <w:r>
        <w:rPr>
          <w:lang w:val="en-GB"/>
        </w:rPr>
        <w:t xml:space="preserve">, </w:t>
      </w:r>
      <w:r w:rsidR="00F97549">
        <w:rPr>
          <w:lang w:val="en-GB"/>
        </w:rPr>
        <w:t>{$PT2_ABV}</w:t>
      </w:r>
      <w:r>
        <w:rPr>
          <w:lang w:val="en-GB"/>
        </w:rPr>
        <w:t xml:space="preserve"> (in its capacity as an investor) has no right rights as a shareholder of </w:t>
      </w:r>
      <w:r w:rsidR="00F97549">
        <w:rPr>
          <w:lang w:val="en-GB"/>
        </w:rPr>
        <w:t>{$USR_ABV}</w:t>
      </w:r>
      <w:r>
        <w:rPr>
          <w:lang w:val="en-GB"/>
        </w:rPr>
        <w:t xml:space="preserve">, including any voting, dividend or any related rights or the right to participate in any issue of Shares by </w:t>
      </w:r>
      <w:r w:rsidR="00F97549">
        <w:rPr>
          <w:lang w:val="en-GB"/>
        </w:rPr>
        <w:t>{$USR_ABV}</w:t>
      </w:r>
      <w:r>
        <w:rPr>
          <w:lang w:val="en-GB"/>
        </w:rPr>
        <w:t>.</w:t>
      </w:r>
    </w:p>
    <w:p w:rsidR="00966C1F" w:rsidP="0013661F" w:rsidRDefault="00966C1F" w14:paraId="5BA5DCBE" w14:textId="05276C12">
      <w:pPr>
        <w:pStyle w:val="MLH1"/>
        <w:keepNext/>
        <w:spacing w:line="240" w:lineRule="auto"/>
        <w:rPr>
          <w:lang w:val="en-GB"/>
        </w:rPr>
      </w:pPr>
      <w:bookmarkStart w:name="_Toc20386623" w:id="46"/>
      <w:r>
        <w:rPr>
          <w:lang w:val="en-GB"/>
        </w:rPr>
        <w:t>Compliance with law</w:t>
      </w:r>
      <w:bookmarkEnd w:id="46"/>
    </w:p>
    <w:p w:rsidR="00966C1F" w:rsidP="00A94392" w:rsidRDefault="00966C1F" w14:paraId="05124802" w14:textId="2DC8482D">
      <w:pPr>
        <w:pStyle w:val="MLH2"/>
        <w:rPr>
          <w:lang w:val="en-GB"/>
        </w:rPr>
      </w:pPr>
      <w:r>
        <w:rPr>
          <w:lang w:val="en-GB"/>
        </w:rPr>
        <w:t xml:space="preserve">Notwithstanding any other provision of this </w:t>
      </w:r>
      <w:r w:rsidR="005450D9">
        <w:rPr>
          <w:lang w:val="en-GB"/>
        </w:rPr>
        <w:t>agreement</w:t>
      </w:r>
      <w:r>
        <w:rPr>
          <w:lang w:val="en-GB"/>
        </w:rPr>
        <w:t xml:space="preserve">, </w:t>
      </w:r>
      <w:r w:rsidR="00F97549">
        <w:rPr>
          <w:lang w:val="en-GB"/>
        </w:rPr>
        <w:t>{$USR_ABV}</w:t>
      </w:r>
      <w:r>
        <w:rPr>
          <w:lang w:val="en-GB"/>
        </w:rPr>
        <w:t xml:space="preserve"> may not issue Shares in accordance with this </w:t>
      </w:r>
      <w:r w:rsidR="005450D9">
        <w:rPr>
          <w:lang w:val="en-GB"/>
        </w:rPr>
        <w:t>agreement</w:t>
      </w:r>
      <w:r>
        <w:rPr>
          <w:lang w:val="en-GB"/>
        </w:rPr>
        <w:t xml:space="preserve"> if:</w:t>
      </w:r>
    </w:p>
    <w:p w:rsidR="00966C1F" w:rsidP="009E1EFA" w:rsidRDefault="00F97549" w14:paraId="2961262E" w14:textId="60840A9C">
      <w:pPr>
        <w:pStyle w:val="MLH3"/>
        <w:rPr>
          <w:lang w:val="en-GB"/>
        </w:rPr>
      </w:pPr>
      <w:r>
        <w:rPr>
          <w:lang w:val="en-GB"/>
        </w:rPr>
        <w:t>{$USR_ABV}</w:t>
      </w:r>
      <w:r w:rsidR="00966C1F">
        <w:rPr>
          <w:lang w:val="en-GB"/>
        </w:rPr>
        <w:t xml:space="preserve"> would be required to issue a disclosure document under Chapter 6D of the Corporations Act in connection with the issue of such Shares; or</w:t>
      </w:r>
    </w:p>
    <w:p w:rsidR="00966C1F" w:rsidP="009E1EFA" w:rsidRDefault="00F97549" w14:paraId="0F02880F" w14:textId="123550C8">
      <w:pPr>
        <w:pStyle w:val="MLH3"/>
        <w:rPr>
          <w:lang w:val="en-GB"/>
        </w:rPr>
      </w:pPr>
      <w:r>
        <w:rPr>
          <w:lang w:val="en-GB"/>
        </w:rPr>
        <w:lastRenderedPageBreak/>
        <w:t>{$USR_ABV}</w:t>
      </w:r>
      <w:r w:rsidR="00966C1F">
        <w:rPr>
          <w:lang w:val="en-GB"/>
        </w:rPr>
        <w:t xml:space="preserve"> would become subject to the takeover provisions set out in Chapter 6 of the Corporations Act following the issue of such Shares.</w:t>
      </w:r>
    </w:p>
    <w:p w:rsidR="00966C1F" w:rsidP="00663326" w:rsidRDefault="00966C1F" w14:paraId="6F2A56A7" w14:textId="77777777">
      <w:pPr>
        <w:pStyle w:val="MLH1"/>
        <w:keepNext/>
        <w:ind w:hanging="709"/>
        <w:rPr>
          <w:lang w:val="en-GB"/>
        </w:rPr>
      </w:pPr>
      <w:bookmarkStart w:name="_Toc447715841" w:id="47"/>
      <w:bookmarkStart w:name="_Toc20386624" w:id="48"/>
      <w:r>
        <w:rPr>
          <w:lang w:val="en-GB"/>
        </w:rPr>
        <w:t>Representations</w:t>
      </w:r>
      <w:bookmarkEnd w:id="47"/>
      <w:bookmarkEnd w:id="48"/>
    </w:p>
    <w:p w:rsidRPr="00BB763B" w:rsidR="00966C1F" w:rsidP="00A94392" w:rsidRDefault="00F97549" w14:paraId="4D5C5643" w14:textId="110DA809">
      <w:pPr>
        <w:pStyle w:val="MLH2"/>
        <w:rPr>
          <w:lang w:val="en-GB"/>
        </w:rPr>
      </w:pPr>
      <w:bookmarkStart w:name="_Toc447715842" w:id="49"/>
      <w:r w:rsidRPr="00BB763B">
        <w:rPr>
          <w:b/>
          <w:bCs/>
        </w:rPr>
        <w:t>{$USR_ABV}</w:t>
      </w:r>
      <w:r w:rsidRPr="00BB763B" w:rsidR="00966C1F">
        <w:rPr>
          <w:b/>
          <w:bCs/>
        </w:rPr>
        <w:t>'s representations</w:t>
      </w:r>
      <w:bookmarkEnd w:id="49"/>
      <w:r w:rsidR="00BB763B">
        <w:rPr>
          <w:b/>
          <w:bCs/>
        </w:rPr>
        <w:t xml:space="preserve">. </w:t>
      </w:r>
      <w:r w:rsidRPr="00BB763B">
        <w:rPr>
          <w:lang w:val="en-GB"/>
        </w:rPr>
        <w:t>{$USR_ABV}</w:t>
      </w:r>
      <w:r w:rsidRPr="00BB763B" w:rsidR="00966C1F">
        <w:rPr>
          <w:lang w:val="en-GB"/>
        </w:rPr>
        <w:t xml:space="preserve"> represents to </w:t>
      </w:r>
      <w:r w:rsidRPr="00BB763B">
        <w:rPr>
          <w:lang w:val="en-GB"/>
        </w:rPr>
        <w:t>{$PT2_ABV}</w:t>
      </w:r>
      <w:r w:rsidRPr="00BB763B" w:rsidR="00966C1F">
        <w:rPr>
          <w:lang w:val="en-GB"/>
        </w:rPr>
        <w:t xml:space="preserve"> that as at the date of this </w:t>
      </w:r>
      <w:r w:rsidRPr="00BB763B" w:rsidR="005450D9">
        <w:rPr>
          <w:lang w:val="en-GB"/>
        </w:rPr>
        <w:t>agreement</w:t>
      </w:r>
      <w:r w:rsidRPr="00BB763B" w:rsidR="00966C1F">
        <w:rPr>
          <w:lang w:val="en-GB"/>
        </w:rPr>
        <w:t xml:space="preserve"> and at any time during the continuance of this </w:t>
      </w:r>
      <w:r w:rsidRPr="00BB763B" w:rsidR="005450D9">
        <w:rPr>
          <w:lang w:val="en-GB"/>
        </w:rPr>
        <w:t>agreement</w:t>
      </w:r>
      <w:r w:rsidRPr="00BB763B" w:rsidR="00966C1F">
        <w:rPr>
          <w:lang w:val="en-GB"/>
        </w:rPr>
        <w:t>:</w:t>
      </w:r>
    </w:p>
    <w:p w:rsidRPr="009E1EFA" w:rsidR="00966C1F" w:rsidP="009E1EFA" w:rsidRDefault="005450D9" w14:paraId="6D145B0B" w14:textId="4C801A0A">
      <w:pPr>
        <w:pStyle w:val="MLH3"/>
      </w:pPr>
      <w:r>
        <w:rPr>
          <w:b/>
          <w:bCs/>
        </w:rPr>
        <w:t>Company</w:t>
      </w:r>
      <w:r w:rsidRPr="0013661F" w:rsidR="00966C1F">
        <w:rPr>
          <w:b/>
          <w:bCs/>
        </w:rPr>
        <w:t xml:space="preserve"> powers</w:t>
      </w:r>
      <w:r w:rsidRPr="009E1EFA" w:rsidR="00966C1F">
        <w:t xml:space="preserve">: </w:t>
      </w:r>
      <w:r w:rsidR="00F97549">
        <w:t>{$USR_ABV}</w:t>
      </w:r>
      <w:r w:rsidRPr="009E1EFA" w:rsidR="00966C1F">
        <w:t xml:space="preserve"> has full power to perform its obligations as contemplated by this </w:t>
      </w:r>
      <w:r>
        <w:t>agreement</w:t>
      </w:r>
      <w:r w:rsidRPr="009E1EFA" w:rsidR="00966C1F">
        <w:t>;</w:t>
      </w:r>
    </w:p>
    <w:p w:rsidRPr="009E1EFA" w:rsidR="00966C1F" w:rsidP="009E1EFA" w:rsidRDefault="005450D9" w14:paraId="40F598F3" w14:textId="19DBD7EF">
      <w:pPr>
        <w:pStyle w:val="MLH3"/>
      </w:pPr>
      <w:r>
        <w:rPr>
          <w:b/>
          <w:bCs/>
        </w:rPr>
        <w:t>Company</w:t>
      </w:r>
      <w:r w:rsidRPr="0013661F" w:rsidR="00966C1F">
        <w:rPr>
          <w:b/>
          <w:bCs/>
        </w:rPr>
        <w:t xml:space="preserve"> consents</w:t>
      </w:r>
      <w:r w:rsidRPr="009E1EFA" w:rsidR="00966C1F">
        <w:t xml:space="preserve">: </w:t>
      </w:r>
      <w:r w:rsidR="00F97549">
        <w:t>{$USR_ABV}</w:t>
      </w:r>
      <w:r w:rsidRPr="009E1EFA" w:rsidR="00966C1F">
        <w:t xml:space="preserve"> has procured any consent</w:t>
      </w:r>
      <w:r w:rsidR="0013661F">
        <w:t xml:space="preserve"> or waiver</w:t>
      </w:r>
      <w:r w:rsidRPr="009E1EFA" w:rsidR="00966C1F">
        <w:t xml:space="preserve"> necessary for the execution and performance of this </w:t>
      </w:r>
      <w:r>
        <w:t>agreement</w:t>
      </w:r>
      <w:r w:rsidRPr="009E1EFA" w:rsidR="00966C1F">
        <w:t xml:space="preserve"> in compliance with its provisions; </w:t>
      </w:r>
    </w:p>
    <w:p w:rsidRPr="009E1EFA" w:rsidR="00966C1F" w:rsidP="009E1EFA" w:rsidRDefault="0013661F" w14:paraId="28F9881B" w14:textId="1C1D0674">
      <w:pPr>
        <w:pStyle w:val="MLH3"/>
      </w:pPr>
      <w:r w:rsidRPr="0013661F">
        <w:rPr>
          <w:b/>
          <w:bCs/>
        </w:rPr>
        <w:t>D</w:t>
      </w:r>
      <w:r w:rsidRPr="0013661F" w:rsidR="00966C1F">
        <w:rPr>
          <w:b/>
          <w:bCs/>
        </w:rPr>
        <w:t>ocument validity</w:t>
      </w:r>
      <w:r>
        <w:t xml:space="preserve">: </w:t>
      </w:r>
      <w:r w:rsidRPr="009E1EFA" w:rsidR="00966C1F">
        <w:t xml:space="preserve">this </w:t>
      </w:r>
      <w:r w:rsidR="005450D9">
        <w:t>agreement</w:t>
      </w:r>
      <w:r w:rsidRPr="009E1EFA" w:rsidR="00966C1F">
        <w:t xml:space="preserve"> has been executed in compliance with its </w:t>
      </w:r>
      <w:r w:rsidR="005450D9">
        <w:t>constitution, shareholder</w:t>
      </w:r>
      <w:r w:rsidR="00296D1B">
        <w:t>s</w:t>
      </w:r>
      <w:r w:rsidR="005450D9">
        <w:t xml:space="preserve"> agreement or other relevant document(s), </w:t>
      </w:r>
      <w:r w:rsidRPr="009E1EFA" w:rsidR="00966C1F">
        <w:t xml:space="preserve">and constitutes an unconditional, valid and enforceable legal liability of </w:t>
      </w:r>
      <w:r w:rsidR="00F97549">
        <w:t>{$USR_ABV}</w:t>
      </w:r>
      <w:r w:rsidRPr="009E1EFA" w:rsidR="00966C1F">
        <w:t>; and</w:t>
      </w:r>
    </w:p>
    <w:p w:rsidRPr="009E1EFA" w:rsidR="00966C1F" w:rsidP="009E1EFA" w:rsidRDefault="00966C1F" w14:paraId="07E747E2" w14:textId="5437837C">
      <w:pPr>
        <w:pStyle w:val="MLH3"/>
      </w:pPr>
      <w:r w:rsidRPr="0013661F">
        <w:rPr>
          <w:b/>
          <w:bCs/>
        </w:rPr>
        <w:t xml:space="preserve">Insolvency </w:t>
      </w:r>
      <w:r w:rsidRPr="0013661F" w:rsidR="0013661F">
        <w:rPr>
          <w:b/>
          <w:bCs/>
        </w:rPr>
        <w:t>e</w:t>
      </w:r>
      <w:r w:rsidRPr="0013661F">
        <w:rPr>
          <w:b/>
          <w:bCs/>
        </w:rPr>
        <w:t>vent</w:t>
      </w:r>
      <w:r w:rsidRPr="009E1EFA">
        <w:t xml:space="preserve">: no Insolvency Event has occurred and remains current in respect of </w:t>
      </w:r>
      <w:r w:rsidR="00F97549">
        <w:t>{$USR_ABV}</w:t>
      </w:r>
      <w:r w:rsidRPr="009E1EFA">
        <w:t xml:space="preserve">, and there are no circumstances which could reasonably be expected to give rise to an Insolvency Event in respect of </w:t>
      </w:r>
      <w:r w:rsidR="00F97549">
        <w:t>{$USR_ABV}</w:t>
      </w:r>
      <w:r w:rsidRPr="009E1EFA">
        <w:t>.</w:t>
      </w:r>
    </w:p>
    <w:p w:rsidRPr="00BB763B" w:rsidR="00966C1F" w:rsidP="00A94392" w:rsidRDefault="00F97549" w14:paraId="507038A1" w14:textId="7EDA448C">
      <w:pPr>
        <w:pStyle w:val="MLH2"/>
        <w:rPr>
          <w:b/>
          <w:bCs/>
          <w:lang w:val="en-GB"/>
        </w:rPr>
      </w:pPr>
      <w:bookmarkStart w:name="_Toc447715843" w:id="50"/>
      <w:r w:rsidRPr="002B68EB">
        <w:rPr>
          <w:b/>
          <w:bCs/>
          <w:lang w:val="en-GB"/>
        </w:rPr>
        <w:t>{$PT2_ABV}</w:t>
      </w:r>
      <w:r w:rsidRPr="002B68EB" w:rsidR="00966C1F">
        <w:rPr>
          <w:b/>
          <w:bCs/>
          <w:lang w:val="en-GB"/>
        </w:rPr>
        <w:t>'s representations</w:t>
      </w:r>
      <w:bookmarkEnd w:id="50"/>
      <w:r w:rsidR="00BB763B">
        <w:rPr>
          <w:b/>
          <w:bCs/>
          <w:lang w:val="en-GB"/>
        </w:rPr>
        <w:t xml:space="preserve">. </w:t>
      </w:r>
      <w:r w:rsidRPr="00BB763B">
        <w:rPr>
          <w:lang w:val="en-GB"/>
        </w:rPr>
        <w:t>{$PT2_ABV}</w:t>
      </w:r>
      <w:r w:rsidRPr="00BB763B" w:rsidR="00966C1F">
        <w:rPr>
          <w:lang w:val="en-GB"/>
        </w:rPr>
        <w:t xml:space="preserve"> represents to </w:t>
      </w:r>
      <w:r w:rsidRPr="00BB763B">
        <w:rPr>
          <w:lang w:val="en-GB"/>
        </w:rPr>
        <w:t>{$USR_ABV}</w:t>
      </w:r>
      <w:r w:rsidRPr="00BB763B" w:rsidR="00966C1F">
        <w:rPr>
          <w:lang w:val="en-GB"/>
        </w:rPr>
        <w:t xml:space="preserve"> that as at the date of this </w:t>
      </w:r>
      <w:r w:rsidRPr="00BB763B" w:rsidR="005450D9">
        <w:rPr>
          <w:lang w:val="en-GB"/>
        </w:rPr>
        <w:t>agreement</w:t>
      </w:r>
      <w:r w:rsidRPr="00BB763B" w:rsidR="00966C1F">
        <w:rPr>
          <w:lang w:val="en-GB"/>
        </w:rPr>
        <w:t xml:space="preserve">, and any time during the continuance of this </w:t>
      </w:r>
      <w:r w:rsidRPr="00BB763B" w:rsidR="005450D9">
        <w:rPr>
          <w:lang w:val="en-GB"/>
        </w:rPr>
        <w:t>agreement</w:t>
      </w:r>
      <w:r w:rsidRPr="00BB763B" w:rsidR="00966C1F">
        <w:rPr>
          <w:lang w:val="en-GB"/>
        </w:rPr>
        <w:t>:</w:t>
      </w:r>
    </w:p>
    <w:p w:rsidR="00966C1F" w:rsidP="009E1EFA" w:rsidRDefault="005450D9" w14:paraId="7C39503A" w14:textId="59B18D43">
      <w:pPr>
        <w:pStyle w:val="MLH3"/>
        <w:rPr>
          <w:lang w:val="en-GB"/>
        </w:rPr>
      </w:pPr>
      <w:r>
        <w:rPr>
          <w:b/>
          <w:lang w:val="en-GB"/>
        </w:rPr>
        <w:t>P</w:t>
      </w:r>
      <w:r w:rsidR="00966C1F">
        <w:rPr>
          <w:b/>
          <w:lang w:val="en-GB"/>
        </w:rPr>
        <w:t>owers</w:t>
      </w:r>
      <w:r w:rsidR="00966C1F">
        <w:rPr>
          <w:lang w:val="en-GB"/>
        </w:rPr>
        <w:t xml:space="preserve">: </w:t>
      </w:r>
      <w:r w:rsidR="00F97549">
        <w:rPr>
          <w:lang w:val="en-GB"/>
        </w:rPr>
        <w:t>{$PT2_ABV}</w:t>
      </w:r>
      <w:r w:rsidR="00966C1F">
        <w:rPr>
          <w:lang w:val="en-GB"/>
        </w:rPr>
        <w:t xml:space="preserve"> has full power to perform its obligations as contemplated by this </w:t>
      </w:r>
      <w:r>
        <w:rPr>
          <w:lang w:val="en-GB"/>
        </w:rPr>
        <w:t>agreement</w:t>
      </w:r>
      <w:r w:rsidR="00966C1F">
        <w:rPr>
          <w:lang w:val="en-GB"/>
        </w:rPr>
        <w:t>;</w:t>
      </w:r>
    </w:p>
    <w:p w:rsidR="00966C1F" w:rsidP="009E1EFA" w:rsidRDefault="005450D9" w14:paraId="3DC7B5CF" w14:textId="109FD2A4">
      <w:pPr>
        <w:pStyle w:val="MLH3"/>
        <w:rPr>
          <w:lang w:val="en-GB"/>
        </w:rPr>
      </w:pPr>
      <w:r w:rsidRPr="00296D1B">
        <w:rPr>
          <w:b/>
          <w:bCs/>
          <w:lang w:val="en-GB"/>
        </w:rPr>
        <w:t>C</w:t>
      </w:r>
      <w:r w:rsidR="00966C1F">
        <w:rPr>
          <w:b/>
          <w:lang w:val="en-GB"/>
        </w:rPr>
        <w:t>onsents</w:t>
      </w:r>
      <w:r w:rsidR="00966C1F">
        <w:rPr>
          <w:lang w:val="en-GB"/>
        </w:rPr>
        <w:t xml:space="preserve">: </w:t>
      </w:r>
      <w:r w:rsidR="00F97549">
        <w:rPr>
          <w:lang w:val="en-GB"/>
        </w:rPr>
        <w:t>{$PT2_ABV}</w:t>
      </w:r>
      <w:r w:rsidR="00966C1F">
        <w:rPr>
          <w:lang w:val="en-GB"/>
        </w:rPr>
        <w:t xml:space="preserve"> </w:t>
      </w:r>
      <w:r w:rsidRPr="009E1EFA" w:rsidR="001C1E36">
        <w:t>has procured any consent</w:t>
      </w:r>
      <w:r w:rsidR="001C1E36">
        <w:t xml:space="preserve"> or waiver</w:t>
      </w:r>
      <w:r w:rsidRPr="009E1EFA" w:rsidR="001C1E36">
        <w:t xml:space="preserve"> necessary for the execution and performance of this </w:t>
      </w:r>
      <w:r w:rsidR="001C1E36">
        <w:t>agreement</w:t>
      </w:r>
      <w:r w:rsidRPr="009E1EFA" w:rsidR="001C1E36">
        <w:t xml:space="preserve"> in compliance with its provisions</w:t>
      </w:r>
      <w:r w:rsidR="00966C1F">
        <w:rPr>
          <w:lang w:val="en-GB"/>
        </w:rPr>
        <w:t>;</w:t>
      </w:r>
    </w:p>
    <w:p w:rsidR="00966C1F" w:rsidP="009E1EFA" w:rsidRDefault="005450D9" w14:paraId="3196A00A" w14:textId="38A123A8">
      <w:pPr>
        <w:pStyle w:val="MLH3"/>
        <w:rPr>
          <w:lang w:val="en-GB"/>
        </w:rPr>
      </w:pPr>
      <w:r w:rsidRPr="005450D9">
        <w:rPr>
          <w:b/>
          <w:bCs/>
          <w:lang w:val="en-GB"/>
        </w:rPr>
        <w:t>D</w:t>
      </w:r>
      <w:r w:rsidR="00966C1F">
        <w:rPr>
          <w:b/>
          <w:lang w:val="en-GB"/>
        </w:rPr>
        <w:t>ocument validity</w:t>
      </w:r>
      <w:r w:rsidR="00966C1F">
        <w:rPr>
          <w:lang w:val="en-GB"/>
        </w:rPr>
        <w:t xml:space="preserve">: this </w:t>
      </w:r>
      <w:r>
        <w:rPr>
          <w:lang w:val="en-GB"/>
        </w:rPr>
        <w:t>agreement</w:t>
      </w:r>
      <w:r w:rsidR="00966C1F">
        <w:rPr>
          <w:lang w:val="en-GB"/>
        </w:rPr>
        <w:t xml:space="preserve"> has been executed and constitutes an unconditional, valid and enforceable legal liability of </w:t>
      </w:r>
      <w:r w:rsidR="00F97549">
        <w:rPr>
          <w:lang w:val="en-GB"/>
        </w:rPr>
        <w:t>{$PT2_ABV}</w:t>
      </w:r>
      <w:r w:rsidR="00966C1F">
        <w:rPr>
          <w:lang w:val="en-GB"/>
        </w:rPr>
        <w:t xml:space="preserve"> in accordance with its provisions;</w:t>
      </w:r>
    </w:p>
    <w:p w:rsidR="00966C1F" w:rsidP="009E1EFA" w:rsidRDefault="00966C1F" w14:paraId="7A86714D" w14:textId="6F34C837">
      <w:pPr>
        <w:pStyle w:val="MLH3"/>
        <w:rPr>
          <w:lang w:val="en-GB"/>
        </w:rPr>
      </w:pPr>
      <w:r>
        <w:rPr>
          <w:b/>
          <w:lang w:val="en-GB"/>
        </w:rPr>
        <w:lastRenderedPageBreak/>
        <w:t>Professional Investor</w:t>
      </w:r>
      <w:r>
        <w:rPr>
          <w:lang w:val="en-GB"/>
        </w:rPr>
        <w:t>: it is</w:t>
      </w:r>
      <w:r w:rsidR="00F97549">
        <w:rPr>
          <w:lang w:val="en-GB"/>
        </w:rPr>
        <w:t xml:space="preserve"> a</w:t>
      </w:r>
      <w:r>
        <w:rPr>
          <w:lang w:val="en-GB"/>
        </w:rPr>
        <w:t xml:space="preserve"> </w:t>
      </w:r>
      <w:r w:rsidR="00296D1B">
        <w:rPr>
          <w:lang w:val="en-GB"/>
        </w:rPr>
        <w:t xml:space="preserve">“Sophisticated Investor” or </w:t>
      </w:r>
      <w:r w:rsidR="001C1E36">
        <w:rPr>
          <w:lang w:val="en-GB"/>
        </w:rPr>
        <w:t>‘</w:t>
      </w:r>
      <w:r>
        <w:rPr>
          <w:lang w:val="en-GB"/>
        </w:rPr>
        <w:t>'Professional Investor' (as those terms are defined in the Corporations Act); and</w:t>
      </w:r>
    </w:p>
    <w:p w:rsidR="00966C1F" w:rsidP="009E1EFA" w:rsidRDefault="001C1E36" w14:paraId="12B596BA" w14:textId="56F1E2CF">
      <w:pPr>
        <w:pStyle w:val="MLH3"/>
        <w:rPr>
          <w:lang w:val="en-GB"/>
        </w:rPr>
      </w:pPr>
      <w:r w:rsidRPr="00296D1B">
        <w:rPr>
          <w:b/>
          <w:bCs/>
          <w:lang w:val="en-GB"/>
        </w:rPr>
        <w:t>A</w:t>
      </w:r>
      <w:r w:rsidR="00966C1F">
        <w:rPr>
          <w:b/>
          <w:lang w:val="en-GB"/>
        </w:rPr>
        <w:t>dvice</w:t>
      </w:r>
      <w:r w:rsidR="00966C1F">
        <w:rPr>
          <w:lang w:val="en-GB"/>
        </w:rPr>
        <w:t xml:space="preserve">: </w:t>
      </w:r>
      <w:r w:rsidR="00F97549">
        <w:rPr>
          <w:lang w:val="en-GB"/>
        </w:rPr>
        <w:t xml:space="preserve">{$PT2_ABV} </w:t>
      </w:r>
      <w:r w:rsidR="00966C1F">
        <w:rPr>
          <w:lang w:val="en-GB"/>
        </w:rPr>
        <w:t xml:space="preserve">has obtained independent advice on its investment in </w:t>
      </w:r>
      <w:r w:rsidR="00F97549">
        <w:rPr>
          <w:lang w:val="en-GB"/>
        </w:rPr>
        <w:t>{$USR_ABV}</w:t>
      </w:r>
      <w:r w:rsidR="00966C1F">
        <w:rPr>
          <w:lang w:val="en-GB"/>
        </w:rPr>
        <w:t xml:space="preserve"> pursuant to this </w:t>
      </w:r>
      <w:r w:rsidR="005450D9">
        <w:rPr>
          <w:lang w:val="en-GB"/>
        </w:rPr>
        <w:t>agreement</w:t>
      </w:r>
      <w:r w:rsidR="00966C1F">
        <w:rPr>
          <w:lang w:val="en-GB"/>
        </w:rPr>
        <w:t xml:space="preserve">, or it has waived its right to independent advice, and has not relied on any representations or warranties made by </w:t>
      </w:r>
      <w:r w:rsidR="00F97549">
        <w:rPr>
          <w:lang w:val="en-GB"/>
        </w:rPr>
        <w:t>{$USR_ABV}</w:t>
      </w:r>
      <w:r w:rsidR="00966C1F">
        <w:rPr>
          <w:lang w:val="en-GB"/>
        </w:rPr>
        <w:t>, its directors, officers, agents, employees and advisers.</w:t>
      </w:r>
    </w:p>
    <w:p w:rsidRPr="00673043" w:rsidR="00EB3D50" w:rsidP="00A94392" w:rsidRDefault="00EB3D50" w14:paraId="4C8286CD" w14:textId="77777777">
      <w:pPr>
        <w:pStyle w:val="MLH1"/>
        <w:keepNext/>
        <w:ind w:hanging="709"/>
      </w:pPr>
      <w:bookmarkStart w:name="_Toc339360426" w:id="51"/>
      <w:bookmarkStart w:name="_Ref536532964" w:id="52"/>
      <w:bookmarkStart w:name="_Toc434736" w:id="53"/>
      <w:bookmarkStart w:name="_Toc20386625" w:id="54"/>
      <w:bookmarkStart w:name="_Toc447715850" w:id="55"/>
      <w:r w:rsidRPr="00673043">
        <w:t>NOTICE</w:t>
      </w:r>
      <w:bookmarkEnd w:id="51"/>
      <w:r>
        <w:t>s</w:t>
      </w:r>
      <w:bookmarkEnd w:id="52"/>
      <w:r>
        <w:t>, Amendment and Assignment</w:t>
      </w:r>
      <w:bookmarkEnd w:id="53"/>
      <w:bookmarkEnd w:id="54"/>
    </w:p>
    <w:p w:rsidR="00EB3D50" w:rsidP="00663326" w:rsidRDefault="00EB3D50" w14:paraId="467A54B1" w14:textId="77777777">
      <w:pPr>
        <w:pStyle w:val="MLH2"/>
        <w:ind w:hanging="709"/>
      </w:pPr>
      <w:bookmarkStart w:name="_Toc339360427" w:id="56"/>
      <w:bookmarkStart w:name="_Ref347325445" w:id="57"/>
      <w:r w:rsidRPr="00C83D45">
        <w:t>Electronic Communication:</w:t>
      </w:r>
      <w:r>
        <w:t xml:space="preserve"> </w:t>
      </w:r>
    </w:p>
    <w:p w:rsidR="00EB3D50" w:rsidP="00EB3D50" w:rsidRDefault="00EB3D50" w14:paraId="5E0FEB8E" w14:textId="6A365C18">
      <w:pPr>
        <w:pStyle w:val="MLH3"/>
      </w:pPr>
      <w:r w:rsidRPr="00C83D45">
        <w:t xml:space="preserve">The words in this clause </w:t>
      </w:r>
      <w:r>
        <w:fldChar w:fldCharType="begin"/>
      </w:r>
      <w:r>
        <w:instrText xml:space="preserve"> REF _Ref536532964 \r \h </w:instrText>
      </w:r>
      <w:r>
        <w:fldChar w:fldCharType="separate"/>
      </w:r>
      <w:r w:rsidR="008D2B36">
        <w:t>12</w:t>
      </w:r>
      <w:r>
        <w:fldChar w:fldCharType="end"/>
      </w:r>
      <w:r>
        <w:t xml:space="preserve"> </w:t>
      </w:r>
      <w:r w:rsidRPr="00C83D45">
        <w:t>that are defined in the</w:t>
      </w:r>
      <w:r w:rsidRPr="003C42DA">
        <w:rPr>
          <w:i/>
        </w:rPr>
        <w:t xml:space="preserve"> Electronic Transactions Act 1999 </w:t>
      </w:r>
      <w:r w:rsidRPr="00C83D45">
        <w:t xml:space="preserve">(Cth) have the same meaning. </w:t>
      </w:r>
    </w:p>
    <w:p w:rsidR="00EB3D50" w:rsidP="00EB3D50" w:rsidRDefault="00EB3D50" w14:paraId="23CC9DF3" w14:textId="77777777">
      <w:pPr>
        <w:pStyle w:val="MLH3"/>
      </w:pPr>
      <w:proofErr w:type="gramStart"/>
      <w:r w:rsidRPr="00C83D45">
        <w:t>A consent,</w:t>
      </w:r>
      <w:proofErr w:type="gramEnd"/>
      <w:r w:rsidRPr="00C83D45">
        <w:t xml:space="preserve"> notice or communication under this Agreement is effective if it is sent as an electronic communication unless required to be physically delivered under law.</w:t>
      </w:r>
    </w:p>
    <w:p w:rsidRPr="00DF5D77" w:rsidR="00EB3D50" w:rsidP="00A94392" w:rsidRDefault="00EB3D50" w14:paraId="7BD43450" w14:textId="224970E9">
      <w:pPr>
        <w:pStyle w:val="MLH2"/>
      </w:pPr>
      <w:bookmarkStart w:name="_Toc339360429" w:id="58"/>
      <w:bookmarkEnd w:id="56"/>
      <w:bookmarkEnd w:id="57"/>
      <w:r w:rsidRPr="00244FF6">
        <w:rPr>
          <w:b/>
        </w:rPr>
        <w:t>When notice is given</w:t>
      </w:r>
      <w:bookmarkEnd w:id="58"/>
      <w:r w:rsidRPr="00244FF6">
        <w:rPr>
          <w:b/>
        </w:rPr>
        <w:t>.</w:t>
      </w:r>
      <w:bookmarkStart w:name="_Toc339360430" w:id="59"/>
      <w:r w:rsidR="006F20A5">
        <w:rPr>
          <w:b/>
        </w:rPr>
        <w:t xml:space="preserve"> </w:t>
      </w:r>
      <w:r w:rsidRPr="00DF5D77">
        <w:t xml:space="preserve">A notice, consent or communication delivered under </w:t>
      </w:r>
      <w:r>
        <w:t xml:space="preserve">this Agreement </w:t>
      </w:r>
      <w:r w:rsidRPr="00DF5D77">
        <w:t>is given and received:</w:t>
      </w:r>
      <w:bookmarkEnd w:id="59"/>
    </w:p>
    <w:p w:rsidRPr="00DF5D77" w:rsidR="00EB3D50" w:rsidP="00EB3D50" w:rsidRDefault="00EB3D50" w14:paraId="16E7D461" w14:textId="77777777">
      <w:pPr>
        <w:pStyle w:val="MLH3"/>
      </w:pPr>
      <w:r w:rsidRPr="00DF5D77">
        <w:t>If it is hand delivered:</w:t>
      </w:r>
    </w:p>
    <w:p w:rsidRPr="00673043" w:rsidR="00EB3D50" w:rsidP="00EB3D50" w:rsidRDefault="00EB3D50" w14:paraId="56CB55B1" w14:textId="77777777">
      <w:pPr>
        <w:pStyle w:val="MLH4"/>
      </w:pPr>
      <w:r w:rsidRPr="00673043">
        <w:t>by 5.00 pm (local time in the place of receipt) on a Business Day –</w:t>
      </w:r>
      <w:r>
        <w:t xml:space="preserve"> </w:t>
      </w:r>
      <w:r w:rsidRPr="00673043">
        <w:t xml:space="preserve">on that day; or </w:t>
      </w:r>
    </w:p>
    <w:p w:rsidRPr="00673043" w:rsidR="00EB3D50" w:rsidP="00EB3D50" w:rsidRDefault="00EB3D50" w14:paraId="51A359F1" w14:textId="77777777">
      <w:pPr>
        <w:pStyle w:val="MLH4"/>
      </w:pPr>
      <w:r w:rsidRPr="00673043">
        <w:t>after 5.00 pm (local time in the place of receipt) on a Business Day, or at any time on a day that is not a Business Day – on the next Business Day;</w:t>
      </w:r>
    </w:p>
    <w:p w:rsidRPr="00DF5D77" w:rsidR="00EB3D50" w:rsidP="00EB3D50" w:rsidRDefault="00EB3D50" w14:paraId="02BE48F2" w14:textId="77777777">
      <w:pPr>
        <w:pStyle w:val="MLH3"/>
      </w:pPr>
      <w:r w:rsidRPr="00DF5D77">
        <w:t>if it is sent by post:</w:t>
      </w:r>
    </w:p>
    <w:p w:rsidRPr="00673043" w:rsidR="00EB3D50" w:rsidP="00EB3D50" w:rsidRDefault="00EB3D50" w14:paraId="59012FF3" w14:textId="77777777">
      <w:pPr>
        <w:pStyle w:val="MLH4"/>
      </w:pPr>
      <w:r w:rsidRPr="00673043">
        <w:t xml:space="preserve">within Australia – 3 Business Days after posting; or </w:t>
      </w:r>
    </w:p>
    <w:p w:rsidRPr="00673043" w:rsidR="00EB3D50" w:rsidP="00EB3D50" w:rsidRDefault="00EB3D50" w14:paraId="1D99546C" w14:textId="77777777">
      <w:pPr>
        <w:pStyle w:val="MLH4"/>
      </w:pPr>
      <w:r w:rsidRPr="00673043">
        <w:t>to or from a place outside Australia - 7 Business Days after posting.</w:t>
      </w:r>
    </w:p>
    <w:p w:rsidR="00EB3D50" w:rsidP="00A94392" w:rsidRDefault="00EB3D50" w14:paraId="1E48873B" w14:textId="77777777">
      <w:pPr>
        <w:pStyle w:val="MLH2"/>
      </w:pPr>
      <w:bookmarkStart w:name="_Toc339360431" w:id="60"/>
      <w:r w:rsidRPr="00244FF6">
        <w:rPr>
          <w:b/>
        </w:rPr>
        <w:lastRenderedPageBreak/>
        <w:t>Address for notice</w:t>
      </w:r>
      <w:bookmarkEnd w:id="60"/>
      <w:r w:rsidRPr="00244FF6">
        <w:rPr>
          <w:b/>
        </w:rPr>
        <w:t xml:space="preserve">. </w:t>
      </w:r>
      <w:r w:rsidRPr="00AA62C4">
        <w:t>Notices must be sent to the part</w:t>
      </w:r>
      <w:r>
        <w:t>y</w:t>
      </w:r>
      <w:r w:rsidRPr="00AA62C4">
        <w:t>’</w:t>
      </w:r>
      <w:r>
        <w:t>s</w:t>
      </w:r>
      <w:r w:rsidRPr="00AA62C4">
        <w:t xml:space="preserve"> most recent known contact details</w:t>
      </w:r>
      <w:r>
        <w:t>.</w:t>
      </w:r>
    </w:p>
    <w:p w:rsidRPr="003C42DA" w:rsidR="00EB3D50" w:rsidP="00A94392" w:rsidRDefault="00EB3D50" w14:paraId="5F78ADA9" w14:textId="77777777">
      <w:pPr>
        <w:pStyle w:val="MLH2"/>
      </w:pPr>
      <w:bookmarkStart w:name="_Toc339360420" w:id="61"/>
      <w:r w:rsidRPr="003C42DA">
        <w:rPr>
          <w:b/>
        </w:rPr>
        <w:t>Amendment.</w:t>
      </w:r>
      <w:r>
        <w:t xml:space="preserve"> This Agreement can only be amended by mutual written agreement between the parties.</w:t>
      </w:r>
    </w:p>
    <w:p w:rsidR="00EB3D50" w:rsidP="00A94392" w:rsidRDefault="00EB3D50" w14:paraId="33AB1452" w14:textId="767D6366">
      <w:pPr>
        <w:pStyle w:val="MLH2"/>
      </w:pPr>
      <w:r w:rsidRPr="00244FF6">
        <w:rPr>
          <w:b/>
        </w:rPr>
        <w:t xml:space="preserve">Assignment. </w:t>
      </w:r>
      <w:r>
        <w:t xml:space="preserve">Neither party </w:t>
      </w:r>
      <w:proofErr w:type="gramStart"/>
      <w:r>
        <w:t xml:space="preserve">may  </w:t>
      </w:r>
      <w:r w:rsidRPr="00DF5D77">
        <w:t>assign</w:t>
      </w:r>
      <w:proofErr w:type="gramEnd"/>
      <w:r>
        <w:t xml:space="preserve"> </w:t>
      </w:r>
      <w:r w:rsidRPr="00DF5D77">
        <w:t xml:space="preserve">its rights under this Agreement </w:t>
      </w:r>
      <w:r>
        <w:t xml:space="preserve">without </w:t>
      </w:r>
      <w:r w:rsidRPr="00DF5D77">
        <w:t xml:space="preserve">the </w:t>
      </w:r>
      <w:r>
        <w:t xml:space="preserve">written </w:t>
      </w:r>
      <w:r w:rsidRPr="00DF5D77">
        <w:t xml:space="preserve">approval of </w:t>
      </w:r>
      <w:r>
        <w:t>the other party</w:t>
      </w:r>
      <w:r w:rsidRPr="00DF5D77">
        <w:t xml:space="preserve">. </w:t>
      </w:r>
    </w:p>
    <w:p w:rsidR="00966C1F" w:rsidP="00663326" w:rsidRDefault="00966C1F" w14:paraId="5B642BDE" w14:textId="3AB62D9F">
      <w:pPr>
        <w:pStyle w:val="MLH1"/>
        <w:keepNext/>
        <w:ind w:hanging="709"/>
        <w:rPr>
          <w:lang w:val="en-GB"/>
        </w:rPr>
      </w:pPr>
      <w:bookmarkStart w:name="_Toc20386626" w:id="62"/>
      <w:bookmarkEnd w:id="61"/>
      <w:r>
        <w:rPr>
          <w:lang w:val="en-GB"/>
        </w:rPr>
        <w:t>General</w:t>
      </w:r>
      <w:bookmarkEnd w:id="55"/>
      <w:bookmarkEnd w:id="62"/>
    </w:p>
    <w:p w:rsidRPr="00673043" w:rsidR="00296D1B" w:rsidP="00A94392" w:rsidRDefault="00296D1B" w14:paraId="36955E56" w14:textId="77777777">
      <w:pPr>
        <w:pStyle w:val="MLH2"/>
      </w:pPr>
      <w:bookmarkStart w:name="_Toc447715855" w:id="63"/>
      <w:r w:rsidRPr="00673043">
        <w:t xml:space="preserve">Governing law and jurisdiction </w:t>
      </w:r>
    </w:p>
    <w:p w:rsidRPr="00DF5D77" w:rsidR="00296D1B" w:rsidP="00296D1B" w:rsidRDefault="00296D1B" w14:paraId="1B50DB97" w14:textId="77777777">
      <w:pPr>
        <w:pStyle w:val="MLH3"/>
      </w:pPr>
      <w:r w:rsidRPr="00DF5D77">
        <w:t xml:space="preserve">The laws of the State of </w:t>
      </w:r>
      <w:r>
        <w:t>{$</w:t>
      </w:r>
      <w:proofErr w:type="spellStart"/>
      <w:r>
        <w:t>REF_State</w:t>
      </w:r>
      <w:proofErr w:type="spellEnd"/>
      <w:r>
        <w:t>}</w:t>
      </w:r>
      <w:r w:rsidRPr="00DF5D77">
        <w:t xml:space="preserve"> in Australia govern this Agreement. </w:t>
      </w:r>
    </w:p>
    <w:p w:rsidRPr="00DF5D77" w:rsidR="00296D1B" w:rsidP="00296D1B" w:rsidRDefault="00296D1B" w14:paraId="0804FB3D" w14:textId="77777777">
      <w:pPr>
        <w:pStyle w:val="MLH3"/>
      </w:pPr>
      <w:r w:rsidRPr="00DF5D77">
        <w:t xml:space="preserve">Each party irrevocably submits to the non-exclusive jurisdiction of the Courts </w:t>
      </w:r>
      <w:r>
        <w:t>in {$</w:t>
      </w:r>
      <w:proofErr w:type="spellStart"/>
      <w:r>
        <w:t>REF_City</w:t>
      </w:r>
      <w:proofErr w:type="spellEnd"/>
      <w:r>
        <w:t>},</w:t>
      </w:r>
      <w:r w:rsidRPr="00DF5D77">
        <w:t xml:space="preserve"> </w:t>
      </w:r>
      <w:r>
        <w:t>{$</w:t>
      </w:r>
      <w:proofErr w:type="spellStart"/>
      <w:r>
        <w:t>REF_State</w:t>
      </w:r>
      <w:proofErr w:type="spellEnd"/>
      <w:r>
        <w:t>}</w:t>
      </w:r>
      <w:r w:rsidRPr="00DF5D77">
        <w:t xml:space="preserve"> in Australia and the Federal Court of Australia sitting in </w:t>
      </w:r>
      <w:r>
        <w:t>{$</w:t>
      </w:r>
      <w:proofErr w:type="spellStart"/>
      <w:r>
        <w:t>REF_State</w:t>
      </w:r>
      <w:proofErr w:type="spellEnd"/>
      <w:r>
        <w:t>}</w:t>
      </w:r>
      <w:r w:rsidRPr="00DF5D77">
        <w:t xml:space="preserve">. </w:t>
      </w:r>
    </w:p>
    <w:p w:rsidRPr="00673043" w:rsidR="00296D1B" w:rsidP="00A94392" w:rsidRDefault="00296D1B" w14:paraId="57D898CB" w14:textId="0E53635E">
      <w:pPr>
        <w:pStyle w:val="MLH2"/>
      </w:pPr>
      <w:bookmarkStart w:name="_Toc339360442" w:id="64"/>
      <w:bookmarkEnd w:id="63"/>
      <w:r w:rsidRPr="00673043">
        <w:t>No waiver</w:t>
      </w:r>
      <w:bookmarkEnd w:id="64"/>
    </w:p>
    <w:p w:rsidRPr="00DF5D77" w:rsidR="00296D1B" w:rsidP="00296D1B" w:rsidRDefault="00296D1B" w14:paraId="2B6A798A" w14:textId="77777777">
      <w:pPr>
        <w:pStyle w:val="MLH3"/>
      </w:pPr>
      <w:r w:rsidRPr="00DF5D77">
        <w:t>The failure of a party to require full or partial performance of a provision of this Agreement does not affect the right of that party to require performance subsequently.</w:t>
      </w:r>
    </w:p>
    <w:p w:rsidRPr="00DF5D77" w:rsidR="00296D1B" w:rsidP="00296D1B" w:rsidRDefault="00296D1B" w14:paraId="2EC57C26" w14:textId="77777777">
      <w:pPr>
        <w:pStyle w:val="MLH3"/>
      </w:pPr>
      <w:r w:rsidRPr="00DF5D77">
        <w:t xml:space="preserve">A single or partial exercise of or waiver of the exercise of any right, power or remedy does not preclude any other or further exercise of that or any other right, power or remedy. </w:t>
      </w:r>
    </w:p>
    <w:p w:rsidRPr="00DF5D77" w:rsidR="00296D1B" w:rsidP="00296D1B" w:rsidRDefault="00296D1B" w14:paraId="69388F8D" w14:textId="77777777">
      <w:pPr>
        <w:pStyle w:val="MLH3"/>
      </w:pPr>
      <w:r w:rsidRPr="00DF5D77">
        <w:t xml:space="preserve">A right under this Agreement may only be waived in writing signed by the party granting the </w:t>
      </w:r>
      <w:proofErr w:type="gramStart"/>
      <w:r w:rsidRPr="00DF5D77">
        <w:t>waiver, and</w:t>
      </w:r>
      <w:proofErr w:type="gramEnd"/>
      <w:r w:rsidRPr="00DF5D77">
        <w:t xml:space="preserve"> is effective only to the extent specifically set out in that waiver. </w:t>
      </w:r>
    </w:p>
    <w:p w:rsidR="00966C1F" w:rsidP="009E1EFA" w:rsidRDefault="00966C1F" w14:paraId="0EA5BC6A" w14:textId="0D0A8099">
      <w:pPr>
        <w:pStyle w:val="MLH3"/>
        <w:rPr>
          <w:lang w:val="en-GB"/>
        </w:rPr>
      </w:pPr>
      <w:r>
        <w:rPr>
          <w:lang w:val="en-GB"/>
        </w:rPr>
        <w:t xml:space="preserve">Failure to exercise or a delay in exercising a right or remedy under this </w:t>
      </w:r>
      <w:r w:rsidR="005450D9">
        <w:rPr>
          <w:lang w:val="en-GB"/>
        </w:rPr>
        <w:t>agreement</w:t>
      </w:r>
      <w:r>
        <w:rPr>
          <w:lang w:val="en-GB"/>
        </w:rPr>
        <w:t xml:space="preserve"> does not operate as a waiver.</w:t>
      </w:r>
    </w:p>
    <w:p w:rsidR="00296D1B" w:rsidP="00A94392" w:rsidRDefault="00296D1B" w14:paraId="3FD0A38E" w14:textId="77777777">
      <w:pPr>
        <w:pStyle w:val="MLH2"/>
      </w:pPr>
      <w:bookmarkStart w:name="_Toc339360443" w:id="65"/>
      <w:bookmarkStart w:name="_Toc447715858" w:id="66"/>
      <w:r w:rsidRPr="00244FF6">
        <w:rPr>
          <w:b/>
        </w:rPr>
        <w:t>Severability</w:t>
      </w:r>
      <w:bookmarkEnd w:id="65"/>
      <w:r w:rsidRPr="00244FF6">
        <w:rPr>
          <w:b/>
        </w:rPr>
        <w:t xml:space="preserve">. </w:t>
      </w:r>
      <w:bookmarkStart w:name="_Toc339360444" w:id="67"/>
      <w:r w:rsidRPr="00DF5D77">
        <w:t>A clause or part of a clause of this Agreement that is illegal or unenforceable may be severed from this Agreement and the remaining clauses or parts of the clause of this Agreement continue in force</w:t>
      </w:r>
      <w:bookmarkEnd w:id="67"/>
      <w:r w:rsidRPr="00DF5D77">
        <w:t>.</w:t>
      </w:r>
    </w:p>
    <w:bookmarkEnd w:id="66"/>
    <w:p w:rsidRPr="00DF5D77" w:rsidR="00296D1B" w:rsidP="00A94392" w:rsidRDefault="00296D1B" w14:paraId="4A0DB93B" w14:textId="77777777">
      <w:pPr>
        <w:pStyle w:val="MLH2"/>
      </w:pPr>
      <w:r w:rsidRPr="00244FF6">
        <w:rPr>
          <w:b/>
        </w:rPr>
        <w:lastRenderedPageBreak/>
        <w:t xml:space="preserve">Further Assurances. </w:t>
      </w:r>
      <w:r w:rsidRPr="00DF5D77">
        <w:t>Each party must do all things necessary (including executing documents) to give full effect to this Agreement and the transactions contemplated by this Agreement.</w:t>
      </w:r>
    </w:p>
    <w:p w:rsidRPr="00EB3D50" w:rsidR="00966C1F" w:rsidP="00A94392" w:rsidRDefault="00966C1F" w14:paraId="5AE58199" w14:textId="3FC75932">
      <w:pPr>
        <w:pStyle w:val="MLH2"/>
        <w:rPr>
          <w:b/>
          <w:bCs/>
          <w:lang w:val="en-GB"/>
        </w:rPr>
      </w:pPr>
      <w:r w:rsidRPr="002B68EB">
        <w:rPr>
          <w:b/>
          <w:bCs/>
          <w:lang w:val="en-GB"/>
        </w:rPr>
        <w:t>Costs and expenses</w:t>
      </w:r>
      <w:r w:rsidR="00BB763B">
        <w:rPr>
          <w:b/>
          <w:bCs/>
          <w:lang w:val="en-GB"/>
        </w:rPr>
        <w:t xml:space="preserve">. </w:t>
      </w:r>
      <w:r w:rsidRPr="00BB763B" w:rsidR="00F97549">
        <w:rPr>
          <w:lang w:val="en-GB"/>
        </w:rPr>
        <w:t>{$USR_ABV}</w:t>
      </w:r>
      <w:r w:rsidRPr="00BB763B">
        <w:rPr>
          <w:lang w:val="en-GB"/>
        </w:rPr>
        <w:t xml:space="preserve"> and </w:t>
      </w:r>
      <w:r w:rsidRPr="00BB763B" w:rsidR="00F97549">
        <w:rPr>
          <w:lang w:val="en-GB"/>
        </w:rPr>
        <w:t>{$PT2_ABV}</w:t>
      </w:r>
      <w:r w:rsidRPr="00BB763B">
        <w:rPr>
          <w:lang w:val="en-GB"/>
        </w:rPr>
        <w:t xml:space="preserve"> shall each bear their own costs and expenses associated with the negotiation and execution of this </w:t>
      </w:r>
      <w:r w:rsidRPr="00BB763B" w:rsidR="005450D9">
        <w:rPr>
          <w:lang w:val="en-GB"/>
        </w:rPr>
        <w:t>agreement</w:t>
      </w:r>
      <w:r w:rsidRPr="00BB763B">
        <w:rPr>
          <w:lang w:val="en-GB"/>
        </w:rPr>
        <w:t xml:space="preserve">. </w:t>
      </w:r>
    </w:p>
    <w:p w:rsidRPr="00A94392" w:rsidR="00EB3D50" w:rsidP="00A94392" w:rsidRDefault="00EB3D50" w14:paraId="60BC6708" w14:textId="2EEAC110">
      <w:pPr>
        <w:pStyle w:val="MLH2"/>
        <w:rPr>
          <w:b/>
          <w:bCs/>
        </w:rPr>
      </w:pPr>
      <w:r w:rsidRPr="00A94392">
        <w:rPr>
          <w:b/>
          <w:bCs/>
        </w:rPr>
        <w:t>Interpretation</w:t>
      </w:r>
      <w:r w:rsidR="00A94392">
        <w:rPr>
          <w:b/>
          <w:bCs/>
        </w:rPr>
        <w:t>.</w:t>
      </w:r>
    </w:p>
    <w:p w:rsidRPr="00A77961" w:rsidR="00EB3D50" w:rsidP="00EB3D50" w:rsidRDefault="00EB3D50" w14:paraId="36C995CB" w14:textId="77777777">
      <w:pPr>
        <w:pStyle w:val="MLH3"/>
      </w:pPr>
      <w:r w:rsidRPr="00A77961">
        <w:t>The singular includes the plural and the opposite also applies.</w:t>
      </w:r>
    </w:p>
    <w:p w:rsidRPr="00A77961" w:rsidR="00EB3D50" w:rsidP="00EB3D50" w:rsidRDefault="00EB3D50" w14:paraId="6E845832" w14:textId="77777777">
      <w:pPr>
        <w:pStyle w:val="MLH3"/>
      </w:pPr>
      <w:r w:rsidRPr="00A77961">
        <w:t>If a word or phrase is defined, any other grammatical form of that word or phrase has a corresponding meaning.</w:t>
      </w:r>
    </w:p>
    <w:p w:rsidRPr="00A77961" w:rsidR="00EB3D50" w:rsidP="00EB3D50" w:rsidRDefault="00EB3D50" w14:paraId="663872FE" w14:textId="77777777">
      <w:pPr>
        <w:pStyle w:val="MLH3"/>
      </w:pPr>
      <w:r w:rsidRPr="00A77961">
        <w:t xml:space="preserve">A reference to a clause refers to clauses in </w:t>
      </w:r>
      <w:r>
        <w:t>this Agreement</w:t>
      </w:r>
      <w:r w:rsidRPr="00A77961">
        <w:t>.</w:t>
      </w:r>
    </w:p>
    <w:p w:rsidRPr="00A77961" w:rsidR="00EB3D50" w:rsidP="00EB3D50" w:rsidRDefault="00EB3D50" w14:paraId="1EA06BCB" w14:textId="77777777">
      <w:pPr>
        <w:pStyle w:val="MLH3"/>
      </w:pPr>
      <w:r w:rsidRPr="00A77961">
        <w:t>A reference to legislation is to that legislation as amended, re</w:t>
      </w:r>
      <w:r w:rsidRPr="00A77961">
        <w:noBreakHyphen/>
        <w:t>enacted or replaced, and includes any subordinate legislation issued under it.</w:t>
      </w:r>
    </w:p>
    <w:p w:rsidRPr="00A77961" w:rsidR="00EB3D50" w:rsidP="00EB3D50" w:rsidRDefault="00EB3D50" w14:paraId="0B540558" w14:textId="77777777">
      <w:pPr>
        <w:pStyle w:val="MLH3"/>
      </w:pPr>
      <w:r w:rsidRPr="00A77961">
        <w:t xml:space="preserve">Mentioning anything after </w:t>
      </w:r>
      <w:r w:rsidRPr="00975583">
        <w:t>includes</w:t>
      </w:r>
      <w:r w:rsidRPr="00A77961">
        <w:t xml:space="preserve">, </w:t>
      </w:r>
      <w:r w:rsidRPr="00975583">
        <w:t>including</w:t>
      </w:r>
      <w:r w:rsidRPr="00A77961">
        <w:t xml:space="preserve">, or similar expressions, does not limit anything else that might be included. </w:t>
      </w:r>
    </w:p>
    <w:p w:rsidRPr="00A77961" w:rsidR="00EB3D50" w:rsidP="00EB3D50" w:rsidRDefault="00EB3D50" w14:paraId="315DB618" w14:textId="77777777">
      <w:pPr>
        <w:pStyle w:val="MLH3"/>
      </w:pPr>
      <w:r w:rsidRPr="00A77961">
        <w:t xml:space="preserve">A reference to a </w:t>
      </w:r>
      <w:r w:rsidRPr="00975583">
        <w:t>party</w:t>
      </w:r>
      <w:r w:rsidRPr="00A77961">
        <w:t xml:space="preserve"> to </w:t>
      </w:r>
      <w:r>
        <w:t>this Agreement</w:t>
      </w:r>
      <w:r w:rsidRPr="00A77961">
        <w:t xml:space="preserve"> or another agreement or document includes that party’s successors and permitted substitutes and assigns (and, where applicable, the party’s legal personal representatives).</w:t>
      </w:r>
    </w:p>
    <w:p w:rsidRPr="00EB3D50" w:rsidR="00EB3D50" w:rsidP="00EB3D50" w:rsidRDefault="00EB3D50" w14:paraId="5DB5A7FB" w14:textId="4648DC6F">
      <w:pPr>
        <w:pStyle w:val="MLH3"/>
        <w:rPr/>
      </w:pPr>
      <w:r w:rsidR="5C457E67">
        <w:rPr/>
        <w:t xml:space="preserve">A reference to a </w:t>
      </w:r>
      <w:r w:rsidR="5C457E67">
        <w:rPr/>
        <w:t>person</w:t>
      </w:r>
      <w:r w:rsidR="5C457E67">
        <w:rPr/>
        <w:t xml:space="preserve">, </w:t>
      </w:r>
      <w:r w:rsidR="5C457E67">
        <w:rPr/>
        <w:t>corporation</w:t>
      </w:r>
      <w:r w:rsidR="5C457E67">
        <w:rPr/>
        <w:t xml:space="preserve">, </w:t>
      </w:r>
      <w:r w:rsidR="5C457E67">
        <w:rPr/>
        <w:t>trust</w:t>
      </w:r>
      <w:r w:rsidR="5C457E67">
        <w:rPr/>
        <w:t xml:space="preserve">, </w:t>
      </w:r>
      <w:r w:rsidR="5C457E67">
        <w:rPr/>
        <w:t>partnership</w:t>
      </w:r>
      <w:r w:rsidR="5C457E67">
        <w:rPr/>
        <w:t xml:space="preserve">, </w:t>
      </w:r>
      <w:r w:rsidR="5C457E67">
        <w:rPr/>
        <w:t>unincorporated body</w:t>
      </w:r>
      <w:r w:rsidR="5C457E67">
        <w:rPr/>
        <w:t xml:space="preserve"> or other entity includes any of them.</w:t>
      </w:r>
    </w:p>
    <w:bookmarkEnd w:id="4"/>
    <w:p w:rsidRPr="00BA4D62" w:rsidR="003911D8" w:rsidP="5EF7C621" w:rsidRDefault="003911D8" w14:paraId="45EFFACB" w14:textId="1F8F0747">
      <w:pPr>
        <w:pStyle w:val="MLParties3"/>
        <w:widowControl w:val="0"/>
        <w:numPr>
          <w:numId w:val="0"/>
        </w:numPr>
        <w:autoSpaceDE w:val="0"/>
        <w:autoSpaceDN w:val="0"/>
        <w:adjustRightInd w:val="0"/>
        <w:spacing w:after="200"/>
        <w:rPr>
          <w:color w:val="FFFFFF" w:themeColor="background1" w:themeTint="FF" w:themeShade="FF"/>
          <w:sz w:val="20"/>
          <w:szCs w:val="20"/>
        </w:rPr>
      </w:pPr>
      <w:r w:rsidRPr="5EF7C621" w:rsidR="5EF7C621">
        <w:rPr>
          <w:color w:val="FFFFFF" w:themeColor="background1" w:themeTint="FF" w:themeShade="FF"/>
          <w:sz w:val="20"/>
          <w:szCs w:val="20"/>
        </w:rPr>
        <w:t>{$DISPLAY_</w:t>
      </w:r>
      <w:proofErr w:type="gramStart"/>
      <w:r w:rsidRPr="5EF7C621" w:rsidR="5EF7C621">
        <w:rPr>
          <w:color w:val="FFFFFF" w:themeColor="background1" w:themeTint="FF" w:themeShade="FF"/>
          <w:sz w:val="20"/>
          <w:szCs w:val="20"/>
        </w:rPr>
        <w:t xml:space="preserve">NAME}   </w:t>
      </w:r>
      <w:proofErr w:type="gramEnd"/>
      <w:r w:rsidRPr="5EF7C621" w:rsidR="5EF7C621">
        <w:rPr>
          <w:color w:val="FFFFFF" w:themeColor="background1" w:themeTint="FF" w:themeShade="FF"/>
          <w:sz w:val="20"/>
          <w:szCs w:val="20"/>
        </w:rPr>
        <w:t>{$DISPLAY_</w:t>
      </w:r>
      <w:proofErr w:type="gramStart"/>
      <w:r w:rsidRPr="5EF7C621" w:rsidR="5EF7C621">
        <w:rPr>
          <w:color w:val="FFFFFF" w:themeColor="background1" w:themeTint="FF" w:themeShade="FF"/>
          <w:sz w:val="20"/>
          <w:szCs w:val="20"/>
        </w:rPr>
        <w:t xml:space="preserve">EMAIL}   </w:t>
      </w:r>
      <w:proofErr w:type="gramEnd"/>
      <w:r w:rsidRPr="5EF7C621" w:rsidR="5EF7C621">
        <w:rPr>
          <w:color w:val="FFFFFF" w:themeColor="background1" w:themeTint="FF" w:themeShade="FF"/>
          <w:sz w:val="20"/>
          <w:szCs w:val="20"/>
        </w:rPr>
        <w:t>{$</w:t>
      </w:r>
      <w:proofErr w:type="spellStart"/>
      <w:r w:rsidRPr="5EF7C621" w:rsidR="5EF7C621">
        <w:rPr>
          <w:color w:val="FFFFFF" w:themeColor="background1" w:themeTint="FF" w:themeShade="FF"/>
          <w:sz w:val="20"/>
          <w:szCs w:val="20"/>
        </w:rPr>
        <w:t>Login_ID</w:t>
      </w:r>
      <w:proofErr w:type="spellEnd"/>
      <w:r w:rsidRPr="5EF7C621" w:rsidR="5EF7C621">
        <w:rPr>
          <w:color w:val="FFFFFF" w:themeColor="background1" w:themeTint="FF" w:themeShade="FF"/>
          <w:sz w:val="20"/>
          <w:szCs w:val="20"/>
        </w:rPr>
        <w:t>}</w:t>
      </w:r>
    </w:p>
    <w:p w:rsidRPr="00BA4D62" w:rsidR="003911D8" w:rsidP="5EF7C621" w:rsidRDefault="003911D8" w14:paraId="449CBD78" w14:textId="7945A5D5">
      <w:pPr>
        <w:pStyle w:val="MLParties3"/>
        <w:widowControl w:val="0"/>
        <w:numPr>
          <w:numId w:val="0"/>
        </w:numPr>
        <w:autoSpaceDE w:val="0"/>
        <w:autoSpaceDN w:val="0"/>
        <w:adjustRightInd w:val="0"/>
        <w:spacing w:after="200"/>
        <w:rPr>
          <w:rFonts w:ascii="Raleway" w:hAnsi="Raleway" w:eastAsia="Calibri" w:cs=""/>
          <w:color w:val="535255"/>
          <w:sz w:val="22"/>
          <w:szCs w:val="22"/>
        </w:rPr>
      </w:pPr>
    </w:p>
    <w:p w:rsidRPr="00BA4D62" w:rsidR="003911D8" w:rsidP="5EF7C621" w:rsidRDefault="003911D8" w14:paraId="1D149694" w14:textId="7AF46E98">
      <w:pPr>
        <w:pStyle w:val="MLParties3"/>
        <w:widowControl w:val="0"/>
        <w:numPr>
          <w:numId w:val="0"/>
        </w:numPr>
        <w:autoSpaceDE w:val="0"/>
        <w:autoSpaceDN w:val="0"/>
        <w:adjustRightInd w:val="0"/>
        <w:spacing w:after="200"/>
        <w:rPr>
          <w:rFonts w:ascii="Raleway" w:hAnsi="Raleway" w:eastAsia="Calibri" w:cs=""/>
          <w:color w:val="535255"/>
          <w:sz w:val="22"/>
          <w:szCs w:val="22"/>
        </w:rPr>
      </w:pPr>
    </w:p>
    <w:p w:rsidRPr="00BA4D62" w:rsidR="003911D8" w:rsidP="5C457E67" w:rsidRDefault="003911D8" w14:paraId="73660724" w14:textId="4925A2AE">
      <w:pPr>
        <w:pStyle w:val="Normal"/>
        <w:widowControl w:val="0"/>
        <w:autoSpaceDE w:val="0"/>
        <w:autoSpaceDN w:val="0"/>
        <w:adjustRightInd w:val="0"/>
        <w:spacing w:after="200"/>
        <w:rPr>
          <w:rFonts w:ascii="Arial" w:hAnsi="Arial" w:eastAsia="Calibri" w:cs=""/>
          <w:b w:val="1"/>
          <w:bCs w:val="1"/>
          <w:color w:val="535255"/>
        </w:rPr>
      </w:pPr>
    </w:p>
    <w:sectPr w:rsidRPr="00BA4D62" w:rsidR="003911D8" w:rsidSect="00236E56">
      <w:headerReference w:type="default" r:id="rId9"/>
      <w:footerReference w:type="even" r:id="rId10"/>
      <w:footerReference w:type="default" r:id="rId11"/>
      <w:headerReference w:type="first" r:id="rId12"/>
      <w:footerReference w:type="first" r:id="rId13"/>
      <w:type w:val="continuous"/>
      <w:pgSz w:w="16840" w:h="11900" w:orient="landscape" w:code="9"/>
      <w:pgMar w:top="567" w:right="1134" w:bottom="1134" w:left="3969" w:header="0"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B1B00" w:rsidP="0078525E" w:rsidRDefault="00FB1B00" w14:paraId="67593487" w14:textId="77777777">
      <w:pPr>
        <w:spacing w:before="0" w:after="0" w:line="240" w:lineRule="auto"/>
      </w:pPr>
      <w:r>
        <w:separator/>
      </w:r>
    </w:p>
  </w:endnote>
  <w:endnote w:type="continuationSeparator" w:id="0">
    <w:p w:rsidR="00FB1B00" w:rsidP="0078525E" w:rsidRDefault="00FB1B00" w14:paraId="2EFA00D9"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59"/>
    <w:family w:val="auto"/>
    <w:pitch w:val="variable"/>
    <w:sig w:usb0="00000201" w:usb1="00000000" w:usb2="00000000" w:usb3="00000000" w:csb0="00000004"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aleway Black">
    <w:altName w:val="Trebuchet MS"/>
    <w:panose1 w:val="020B0604020202020204"/>
    <w:charset w:val="00"/>
    <w:family w:val="swiss"/>
    <w:pitch w:val="variable"/>
    <w:sig w:usb0="A00002FF" w:usb1="5000205B" w:usb2="00000000" w:usb3="00000000" w:csb0="00000097" w:csb1="00000000"/>
  </w:font>
  <w:font w:name="Frutiger 45 Light">
    <w:altName w:val="Cambria"/>
    <w:panose1 w:val="020B0604020202020204"/>
    <w:charset w:val="4D"/>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aleway">
    <w:altName w:val="Trebuchet MS"/>
    <w:panose1 w:val="020B0604020202020204"/>
    <w:charset w:val="00"/>
    <w:family w:val="swiss"/>
    <w:pitch w:val="variable"/>
    <w:sig w:usb0="A00002BF" w:usb1="5000005B" w:usb2="00000000" w:usb3="00000000" w:csb0="00000097"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imes New Roman (Body CS)">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2B36" w:rsidP="00C6614C" w:rsidRDefault="008D2B36" w14:paraId="4CB03DE5" w14:textId="0AC858F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8D2B36" w:rsidP="00C6614C" w:rsidRDefault="008D2B36" w14:paraId="1E054EE4"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C6614C" w:rsidR="008D2B36" w:rsidP="00A4508B" w:rsidRDefault="008D2B36" w14:paraId="73843F2D" w14:textId="77777777">
    <w:pPr>
      <w:pStyle w:val="Footer"/>
      <w:framePr w:w="281" w:h="435" w:wrap="around" w:hAnchor="page" w:vAnchor="text" w:x="16058" w:y="-499" w:hRule="exact"/>
      <w:jc w:val="right"/>
      <w:rPr>
        <w:rStyle w:val="PageNumber"/>
        <w:rFonts w:ascii="Raleway" w:hAnsi="Raleway"/>
      </w:rPr>
    </w:pPr>
    <w:r w:rsidRPr="00C6614C">
      <w:rPr>
        <w:rStyle w:val="PageNumber"/>
        <w:rFonts w:ascii="Raleway" w:hAnsi="Raleway"/>
      </w:rPr>
      <w:fldChar w:fldCharType="begin"/>
    </w:r>
    <w:r w:rsidRPr="00C6614C">
      <w:rPr>
        <w:rStyle w:val="PageNumber"/>
        <w:rFonts w:ascii="Raleway" w:hAnsi="Raleway"/>
      </w:rPr>
      <w:instrText xml:space="preserve">PAGE  </w:instrText>
    </w:r>
    <w:r w:rsidRPr="00C6614C">
      <w:rPr>
        <w:rStyle w:val="PageNumber"/>
        <w:rFonts w:ascii="Raleway" w:hAnsi="Raleway"/>
      </w:rPr>
      <w:fldChar w:fldCharType="separate"/>
    </w:r>
    <w:r>
      <w:rPr>
        <w:rStyle w:val="PageNumber"/>
        <w:rFonts w:ascii="Raleway" w:hAnsi="Raleway"/>
        <w:noProof/>
      </w:rPr>
      <w:t>7</w:t>
    </w:r>
    <w:r w:rsidRPr="00C6614C">
      <w:rPr>
        <w:rStyle w:val="PageNumber"/>
        <w:rFonts w:ascii="Raleway" w:hAnsi="Raleway"/>
      </w:rPr>
      <w:fldChar w:fldCharType="end"/>
    </w:r>
  </w:p>
  <w:p w:rsidRPr="004761F2" w:rsidR="008D2B36" w:rsidP="00A4508B" w:rsidRDefault="008D2B36" w14:paraId="5232261F" w14:textId="2616E729">
    <w:pPr>
      <w:pStyle w:val="Header"/>
      <w:rPr>
        <w:rFonts w:ascii="Raleway" w:hAnsi="Raleway"/>
        <w:b/>
        <w:color w:val="53525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B16FB0" w:rsidR="008D2B36" w:rsidP="00F86068" w:rsidRDefault="008D2B36" w14:paraId="573A7DCF" w14:textId="50F3B543">
    <w:pPr>
      <w:spacing w:before="0" w:after="0" w:line="240" w:lineRule="auto"/>
      <w:ind w:left="-3402"/>
      <w:rPr>
        <w:rFonts w:ascii="Raleway" w:hAnsi="Raleway"/>
        <w:b/>
        <w:color w:val="535255"/>
        <w:sz w:val="72"/>
        <w:szCs w:val="72"/>
      </w:rPr>
    </w:pPr>
    <w:r>
      <w:rPr>
        <w:rFonts w:ascii="Raleway" w:hAnsi="Raleway"/>
        <w:b/>
        <w:color w:val="535255"/>
        <w:sz w:val="72"/>
        <w:szCs w:val="72"/>
      </w:rPr>
      <w:t>{$USR_Business}</w:t>
    </w:r>
  </w:p>
  <w:p w:rsidRPr="00FD1F17" w:rsidR="008D2B36" w:rsidP="00FD1F17" w:rsidRDefault="008D2B36" w14:paraId="58B5F30F" w14:textId="39D80708">
    <w:pPr>
      <w:pStyle w:val="Footer"/>
      <w:ind w:left="-3402"/>
      <w:rPr>
        <w:rFonts w:ascii="Raleway" w:hAnsi="Raleway"/>
        <w:color w:val="535255"/>
        <w:sz w:val="22"/>
        <w:szCs w:val="22"/>
      </w:rPr>
    </w:pPr>
    <w:r>
      <w:rPr>
        <w:rFonts w:ascii="Raleway" w:hAnsi="Raleway"/>
        <w:color w:val="535255"/>
        <w:sz w:val="22"/>
        <w:szCs w:val="22"/>
      </w:rPr>
      <w:t>{$USR_Name|</w:t>
    </w:r>
    <w:r w:rsidRPr="002F29B1">
      <w:rPr>
        <w:rFonts w:ascii="Raleway" w:hAnsi="Raleway"/>
        <w:color w:val="535255"/>
        <w:sz w:val="22"/>
        <w:szCs w:val="22"/>
      </w:rPr>
      <w:t>u</w:t>
    </w:r>
    <w:r>
      <w:rPr>
        <w:rFonts w:ascii="Raleway" w:hAnsi="Raleway"/>
        <w:color w:val="535255"/>
        <w:sz w:val="22"/>
        <w:szCs w:val="22"/>
      </w:rPr>
      <w:t>pper}</w:t>
    </w:r>
    <w:r w:rsidRPr="006B1C0F">
      <w:rPr>
        <w:rFonts w:ascii="Raleway" w:hAnsi="Raleway"/>
        <w:b/>
        <w:color w:val="535255"/>
        <w:sz w:val="22"/>
        <w:szCs w:val="22"/>
      </w:rPr>
      <w:t xml:space="preserve"> </w:t>
    </w:r>
    <w:r>
      <w:rPr>
        <w:rFonts w:ascii="Raleway" w:hAnsi="Raleway"/>
        <w:b/>
        <w:color w:val="535255"/>
        <w:sz w:val="22"/>
        <w:szCs w:val="22"/>
      </w:rPr>
      <w:br/>
    </w:r>
    <w:r>
      <w:rPr>
        <w:rFonts w:ascii="Raleway" w:hAnsi="Raleway"/>
        <w:b/>
        <w:color w:val="535255"/>
        <w:sz w:val="22"/>
        <w:szCs w:val="22"/>
      </w:rPr>
      <w:t>{if !empty($USR_ABN)}ABN {$USR_ABN|phone_format:”%2 %3 %3 %3”}{/if}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B1B00" w:rsidP="0078525E" w:rsidRDefault="00FB1B00" w14:paraId="7BA4E5C1" w14:textId="77777777">
      <w:pPr>
        <w:spacing w:before="0" w:after="0" w:line="240" w:lineRule="auto"/>
      </w:pPr>
      <w:r>
        <w:separator/>
      </w:r>
    </w:p>
  </w:footnote>
  <w:footnote w:type="continuationSeparator" w:id="0">
    <w:p w:rsidR="00FB1B00" w:rsidP="0078525E" w:rsidRDefault="00FB1B00" w14:paraId="5BB9E2A4"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008D2B36" w:rsidP="00B367EC" w:rsidRDefault="008D2B36" w14:paraId="0DFFE42F" w14:textId="6A7DB7A9">
    <w:pPr>
      <w:tabs>
        <w:tab w:val="left" w:pos="8647"/>
      </w:tabs>
      <w:spacing w:before="0" w:after="0" w:line="240" w:lineRule="auto"/>
      <w:ind w:left="-3402" w:right="-596" w:firstLine="11341"/>
      <w:rPr>
        <w:rFonts w:ascii="Raleway" w:hAnsi="Raleway"/>
        <w:b/>
        <w:color w:val="535255"/>
        <w:sz w:val="52"/>
        <w:szCs w:val="52"/>
      </w:rPr>
    </w:pPr>
    <w:r>
      <w:rPr>
        <w:rFonts w:ascii="Raleway" w:hAnsi="Raleway"/>
        <w:b/>
        <w:noProof/>
        <w:color w:val="535255"/>
        <w:sz w:val="52"/>
        <w:szCs w:val="52"/>
      </w:rPr>
      <mc:AlternateContent>
        <mc:Choice Requires="wpg">
          <w:drawing>
            <wp:anchor distT="0" distB="0" distL="114300" distR="114300" simplePos="0" relativeHeight="251661312" behindDoc="0" locked="0" layoutInCell="1" allowOverlap="1" wp14:anchorId="73FBAEF9" wp14:editId="60218834">
              <wp:simplePos x="0" y="0"/>
              <wp:positionH relativeFrom="column">
                <wp:posOffset>-2520315</wp:posOffset>
              </wp:positionH>
              <wp:positionV relativeFrom="paragraph">
                <wp:posOffset>7684</wp:posOffset>
              </wp:positionV>
              <wp:extent cx="2429510" cy="7540625"/>
              <wp:effectExtent l="0" t="0" r="0" b="3175"/>
              <wp:wrapNone/>
              <wp:docPr id="1" name="Group 1"/>
              <wp:cNvGraphicFramePr/>
              <a:graphic xmlns:a="http://schemas.openxmlformats.org/drawingml/2006/main">
                <a:graphicData uri="http://schemas.microsoft.com/office/word/2010/wordprocessingGroup">
                  <wpg:wgp>
                    <wpg:cNvGrpSpPr/>
                    <wpg:grpSpPr>
                      <a:xfrm>
                        <a:off x="0" y="0"/>
                        <a:ext cx="2429510" cy="7540625"/>
                        <a:chOff x="0" y="0"/>
                        <a:chExt cx="2429510" cy="7540625"/>
                      </a:xfrm>
                    </wpg:grpSpPr>
                    <pic:pic xmlns:pic="http://schemas.openxmlformats.org/drawingml/2006/picture">
                      <pic:nvPicPr>
                        <pic:cNvPr id="10" name="Picture 10"/>
                        <pic:cNvPicPr>
                          <a:picLocks noChangeAspect="1"/>
                        </pic:cNvPicPr>
                      </pic:nvPicPr>
                      <pic:blipFill>
                        <a:blip r:embed="rId1"/>
                        <a:stretch>
                          <a:fillRect/>
                        </a:stretch>
                      </pic:blipFill>
                      <pic:spPr>
                        <a:xfrm>
                          <a:off x="0" y="0"/>
                          <a:ext cx="2429510" cy="7540625"/>
                        </a:xfrm>
                        <a:prstGeom prst="rect">
                          <a:avLst/>
                        </a:prstGeom>
                      </pic:spPr>
                    </pic:pic>
                    <pic:pic xmlns:pic="http://schemas.openxmlformats.org/drawingml/2006/picture">
                      <pic:nvPicPr>
                        <pic:cNvPr id="4" name="Picture 4"/>
                        <pic:cNvPicPr>
                          <a:picLocks noChangeAspect="1"/>
                        </pic:cNvPicPr>
                      </pic:nvPicPr>
                      <pic:blipFill>
                        <a:blip r:embed="rId2"/>
                        <a:stretch>
                          <a:fillRect/>
                        </a:stretch>
                      </pic:blipFill>
                      <pic:spPr>
                        <a:xfrm>
                          <a:off x="361150" y="6408484"/>
                          <a:ext cx="633095" cy="596900"/>
                        </a:xfrm>
                        <a:prstGeom prst="rect">
                          <a:avLst/>
                        </a:prstGeom>
                      </pic:spPr>
                    </pic:pic>
                  </wpg:wgp>
                </a:graphicData>
              </a:graphic>
            </wp:anchor>
          </w:drawing>
        </mc:Choice>
        <mc:Fallback>
          <w:pict w14:anchorId="47A5D0C7">
            <v:group id="Group 1" style="position:absolute;margin-left:-198.45pt;margin-top:.6pt;width:191.3pt;height:593.75pt;z-index:251661312" coordsize="24295,75406" o:spid="_x0000_s1026" w14:anchorId="156A75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0" style="position:absolute;width:24295;height:75406;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">
                <v:imagedata o:title="" r:id="rId3"/>
              </v:shape>
              <v:shape id="Picture 4" style="position:absolute;left:3611;top:64084;width:6331;height:5969;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">
                <v:imagedata o:title="" r:id="rId4"/>
              </v:shape>
            </v:group>
          </w:pict>
        </mc:Fallback>
      </mc:AlternateContent>
    </w:r>
  </w:p>
  <w:p w:rsidR="008D2B36" w:rsidP="00CF14D7" w:rsidRDefault="008D2B36" w14:paraId="18685A04" w14:textId="46CD79DA">
    <w:pPr>
      <w:spacing w:before="0" w:after="0" w:line="240" w:lineRule="auto"/>
      <w:ind w:left="-3402" w:right="-596" w:firstLine="6237"/>
      <w:jc w:val="right"/>
      <w:rPr>
        <w:rFonts w:ascii="Raleway" w:hAnsi="Raleway"/>
        <w:b/>
        <w:color w:val="535255"/>
        <w:sz w:val="28"/>
        <w:szCs w:val="28"/>
      </w:rPr>
    </w:pPr>
    <w:r>
      <w:rPr>
        <w:rFonts w:ascii="Raleway" w:hAnsi="Raleway"/>
        <w:b/>
        <w:color w:val="535255"/>
        <w:sz w:val="28"/>
        <w:szCs w:val="28"/>
      </w:rPr>
      <w:t>{$</w:t>
    </w:r>
    <w:proofErr w:type="spellStart"/>
    <w:r>
      <w:rPr>
        <w:rFonts w:ascii="Raleway" w:hAnsi="Raleway"/>
        <w:b/>
        <w:color w:val="535255"/>
        <w:sz w:val="28"/>
        <w:szCs w:val="28"/>
      </w:rPr>
      <w:t>USR</w:t>
    </w:r>
    <w:r w:rsidRPr="00624107">
      <w:rPr>
        <w:rFonts w:ascii="Raleway" w:hAnsi="Raleway"/>
        <w:b/>
        <w:color w:val="535255"/>
        <w:sz w:val="28"/>
        <w:szCs w:val="28"/>
      </w:rPr>
      <w:t>_N</w:t>
    </w:r>
    <w:r>
      <w:rPr>
        <w:rFonts w:ascii="Raleway" w:hAnsi="Raleway"/>
        <w:b/>
        <w:color w:val="535255"/>
        <w:sz w:val="28"/>
        <w:szCs w:val="28"/>
      </w:rPr>
      <w:t>ame|upper</w:t>
    </w:r>
    <w:proofErr w:type="spellEnd"/>
    <w:r>
      <w:rPr>
        <w:rFonts w:ascii="Raleway" w:hAnsi="Raleway"/>
        <w:b/>
        <w:color w:val="535255"/>
        <w:sz w:val="28"/>
        <w:szCs w:val="28"/>
      </w:rPr>
      <w:t>}</w:t>
    </w:r>
  </w:p>
  <w:p w:rsidRPr="00D44D33" w:rsidR="008D2B36" w:rsidP="00F97549" w:rsidRDefault="008D2B36" w14:paraId="43E32DFE" w14:textId="1A05B1B3">
    <w:pPr>
      <w:spacing w:before="0" w:after="240" w:line="240" w:lineRule="auto"/>
      <w:ind w:left="-3402" w:right="-595" w:firstLine="9781"/>
      <w:jc w:val="right"/>
      <w:rPr>
        <w:rFonts w:ascii="Raleway" w:hAnsi="Raleway"/>
        <w:b/>
        <w:color w:val="535255"/>
        <w:sz w:val="20"/>
        <w:szCs w:val="20"/>
      </w:rPr>
    </w:pPr>
    <w:r w:rsidRPr="00966C1F">
      <w:rPr>
        <w:rFonts w:ascii="Raleway" w:hAnsi="Raleway"/>
        <w:b/>
        <w:color w:val="535255"/>
        <w:sz w:val="28"/>
        <w:szCs w:val="28"/>
      </w:rPr>
      <w:t>Simple Agreement for Future Equity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Pr="006B1C0F" w:rsidR="008D2B36" w:rsidP="00E21E44" w:rsidRDefault="008D2B36" w14:paraId="1B15A746" w14:textId="0BE24772">
    <w:pPr>
      <w:spacing w:before="0" w:after="0" w:line="240" w:lineRule="auto"/>
      <w:jc w:val="right"/>
      <w:rPr>
        <w:rFonts w:ascii="Raleway" w:hAnsi="Raleway"/>
        <w:b/>
        <w:color w:val="535255"/>
        <w:sz w:val="96"/>
        <w:szCs w:val="96"/>
      </w:rPr>
    </w:pPr>
    <w:r>
      <w:rPr>
        <w:rFonts w:ascii="Raleway" w:hAnsi="Raleway"/>
        <w:b/>
        <w:noProof/>
        <w:color w:val="535255"/>
        <w:sz w:val="96"/>
        <w:szCs w:val="96"/>
        <w:lang w:val="en-US"/>
      </w:rPr>
      <w:drawing>
        <wp:anchor distT="0" distB="0" distL="114300" distR="114300" simplePos="0" relativeHeight="251656192" behindDoc="1" locked="0" layoutInCell="1" allowOverlap="1" wp14:anchorId="25081BEA" wp14:editId="17621E69">
          <wp:simplePos x="0" y="0"/>
          <wp:positionH relativeFrom="column">
            <wp:posOffset>-2587180</wp:posOffset>
          </wp:positionH>
          <wp:positionV relativeFrom="paragraph">
            <wp:posOffset>-34290</wp:posOffset>
          </wp:positionV>
          <wp:extent cx="10731186" cy="601154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ySellAgreement-draft-master-header-01.png"/>
                  <pic:cNvPicPr/>
                </pic:nvPicPr>
                <pic:blipFill>
                  <a:blip r:embed="rId1"/>
                  <a:stretch>
                    <a:fillRect/>
                  </a:stretch>
                </pic:blipFill>
                <pic:spPr>
                  <a:xfrm>
                    <a:off x="0" y="0"/>
                    <a:ext cx="10731186" cy="6011545"/>
                  </a:xfrm>
                  <a:prstGeom prst="rect">
                    <a:avLst/>
                  </a:prstGeom>
                </pic:spPr>
              </pic:pic>
            </a:graphicData>
          </a:graphic>
          <wp14:sizeRelH relativeFrom="page">
            <wp14:pctWidth>0</wp14:pctWidth>
          </wp14:sizeRelH>
          <wp14:sizeRelV relativeFrom="page">
            <wp14:pctHeight>0</wp14:pctHeight>
          </wp14:sizeRelV>
        </wp:anchor>
      </w:drawing>
    </w:r>
    <w:r>
      <w:rPr>
        <w:rFonts w:ascii="Raleway" w:hAnsi="Raleway"/>
        <w:b/>
        <w:color w:val="535255"/>
        <w:sz w:val="96"/>
        <w:szCs w:val="96"/>
      </w:rPr>
      <w:br/>
    </w:r>
    <w:r>
      <w:rPr>
        <w:rFonts w:ascii="Raleway" w:hAnsi="Raleway"/>
        <w:b/>
        <w:color w:val="535255"/>
        <w:sz w:val="96"/>
        <w:szCs w:val="96"/>
      </w:rPr>
      <w:t>Simple Agreement for Future Equity</w:t>
    </w:r>
  </w:p>
  <w:p w:rsidR="008D2B36" w:rsidRDefault="008D2B36" w14:paraId="5863B7F5" w14:textId="6FA82E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D3893"/>
    <w:multiLevelType w:val="hybridMultilevel"/>
    <w:tmpl w:val="D28CCF4A"/>
    <w:lvl w:ilvl="0" w:tplc="D9AE7A7E">
      <w:start w:val="1"/>
      <w:numFmt w:val="lowerRoman"/>
      <w:pStyle w:val="Style1-Romanlowercase"/>
      <w:lvlText w:val="(%1)"/>
      <w:lvlJc w:val="left"/>
      <w:pPr>
        <w:ind w:left="1418"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65F5A"/>
    <w:multiLevelType w:val="multilevel"/>
    <w:tmpl w:val="072CA522"/>
    <w:lvl w:ilvl="0">
      <w:start w:val="1"/>
      <w:numFmt w:val="decimal"/>
      <w:pStyle w:val="Level1"/>
      <w:lvlText w:val="%1"/>
      <w:lvlJc w:val="left"/>
      <w:pPr>
        <w:tabs>
          <w:tab w:val="num" w:pos="851"/>
        </w:tabs>
        <w:ind w:left="851" w:hanging="851"/>
      </w:pPr>
      <w:rPr>
        <w:rFonts w:hint="default" w:ascii="Arial" w:hAnsi="Arial"/>
        <w:b/>
        <w:i w:val="0"/>
        <w:sz w:val="12"/>
      </w:rPr>
    </w:lvl>
    <w:lvl w:ilvl="1">
      <w:start w:val="1"/>
      <w:numFmt w:val="decimal"/>
      <w:pStyle w:val="Level2"/>
      <w:lvlText w:val="%1.%2"/>
      <w:lvlJc w:val="left"/>
      <w:pPr>
        <w:tabs>
          <w:tab w:val="num" w:pos="851"/>
        </w:tabs>
        <w:ind w:left="851" w:hanging="851"/>
      </w:pPr>
      <w:rPr>
        <w:rFonts w:hint="default" w:ascii="Arial" w:hAnsi="Arial"/>
        <w:b w:val="0"/>
        <w:i w:val="0"/>
        <w:sz w:val="12"/>
      </w:rPr>
    </w:lvl>
    <w:lvl w:ilvl="2">
      <w:start w:val="1"/>
      <w:numFmt w:val="decimal"/>
      <w:pStyle w:val="Level3"/>
      <w:lvlText w:val="%1.%2.%3"/>
      <w:lvlJc w:val="left"/>
      <w:pPr>
        <w:tabs>
          <w:tab w:val="num" w:pos="851"/>
        </w:tabs>
        <w:ind w:left="851" w:hanging="851"/>
      </w:pPr>
      <w:rPr>
        <w:rFonts w:hint="default" w:ascii="Arial" w:hAnsi="Arial"/>
        <w:b w:val="0"/>
        <w:i w:val="0"/>
        <w:sz w:val="20"/>
      </w:rPr>
    </w:lvl>
    <w:lvl w:ilvl="3">
      <w:start w:val="1"/>
      <w:numFmt w:val="decimal"/>
      <w:pStyle w:val="Level4"/>
      <w:lvlText w:val="%1.%2.%3.%4"/>
      <w:lvlJc w:val="left"/>
      <w:pPr>
        <w:tabs>
          <w:tab w:val="num" w:pos="851"/>
        </w:tabs>
        <w:ind w:left="851" w:hanging="851"/>
      </w:pPr>
      <w:rPr>
        <w:rFonts w:hint="default" w:ascii="Arial" w:hAnsi="Arial"/>
        <w:b w:val="0"/>
        <w:i w:val="0"/>
        <w:sz w:val="20"/>
      </w:rPr>
    </w:lvl>
    <w:lvl w:ilvl="4">
      <w:start w:val="1"/>
      <w:numFmt w:val="lowerLetter"/>
      <w:pStyle w:val="Level5"/>
      <w:lvlText w:val="(%5)"/>
      <w:lvlJc w:val="left"/>
      <w:pPr>
        <w:tabs>
          <w:tab w:val="num" w:pos="1701"/>
        </w:tabs>
        <w:ind w:left="1701" w:hanging="850"/>
      </w:pPr>
      <w:rPr>
        <w:rFonts w:hint="default" w:ascii="Arial" w:hAnsi="Arial"/>
        <w:b w:val="0"/>
        <w:i w:val="0"/>
        <w:sz w:val="12"/>
      </w:rPr>
    </w:lvl>
    <w:lvl w:ilvl="5">
      <w:start w:val="1"/>
      <w:numFmt w:val="lowerRoman"/>
      <w:pStyle w:val="Level6"/>
      <w:lvlText w:val="(%6)"/>
      <w:lvlJc w:val="left"/>
      <w:pPr>
        <w:tabs>
          <w:tab w:val="num" w:pos="2552"/>
        </w:tabs>
        <w:ind w:left="2552" w:hanging="851"/>
      </w:pPr>
      <w:rPr>
        <w:rFonts w:hint="default" w:ascii="Arial" w:hAnsi="Arial"/>
        <w:b w:val="0"/>
        <w:i w:val="0"/>
        <w:sz w:val="12"/>
      </w:rPr>
    </w:lvl>
    <w:lvl w:ilvl="6">
      <w:start w:val="1"/>
      <w:numFmt w:val="decimal"/>
      <w:pStyle w:val="Level7"/>
      <w:lvlText w:val="%7)"/>
      <w:lvlJc w:val="left"/>
      <w:pPr>
        <w:tabs>
          <w:tab w:val="num" w:pos="3402"/>
        </w:tabs>
        <w:ind w:left="3402" w:hanging="850"/>
      </w:pPr>
      <w:rPr>
        <w:rFonts w:hint="default" w:ascii="Arial" w:hAnsi="Arial"/>
        <w:b w:val="0"/>
        <w:i w:val="0"/>
        <w:sz w:val="20"/>
      </w:rPr>
    </w:lvl>
    <w:lvl w:ilvl="7">
      <w:start w:val="1"/>
      <w:numFmt w:val="lowerLetter"/>
      <w:pStyle w:val="Level8"/>
      <w:lvlText w:val="%8)"/>
      <w:lvlJc w:val="left"/>
      <w:pPr>
        <w:tabs>
          <w:tab w:val="num" w:pos="3402"/>
        </w:tabs>
        <w:ind w:left="3402" w:hanging="850"/>
      </w:pPr>
      <w:rPr>
        <w:rFonts w:hint="default" w:ascii="Arial" w:hAnsi="Arial"/>
        <w:b w:val="0"/>
        <w:i w:val="0"/>
        <w:sz w:val="20"/>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A160ECD"/>
    <w:multiLevelType w:val="hybridMultilevel"/>
    <w:tmpl w:val="EAC87F56"/>
    <w:lvl w:ilvl="0" w:tplc="0A247D80">
      <w:start w:val="1"/>
      <w:numFmt w:val="decimal"/>
      <w:pStyle w:val="Schparthead"/>
      <w:lvlText w:val="Part %1."/>
      <w:lvlJc w:val="left"/>
      <w:pPr>
        <w:tabs>
          <w:tab w:val="num" w:pos="4680"/>
        </w:tabs>
        <w:ind w:left="4680" w:hanging="720"/>
      </w:p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3" w15:restartNumberingAfterBreak="0">
    <w:nsid w:val="10124469"/>
    <w:multiLevelType w:val="multilevel"/>
    <w:tmpl w:val="6812019E"/>
    <w:lvl w:ilvl="0">
      <w:start w:val="1"/>
      <w:numFmt w:val="decimal"/>
      <w:lvlText w:val="%1"/>
      <w:lvlJc w:val="left"/>
      <w:pPr>
        <w:tabs>
          <w:tab w:val="num" w:pos="720"/>
        </w:tabs>
        <w:ind w:left="720" w:hanging="720"/>
      </w:pPr>
      <w:rPr>
        <w:rFonts w:hint="default" w:ascii="Arial Bold" w:hAnsi="Arial Bold"/>
        <w:b/>
        <w:bCs/>
        <w:i w:val="0"/>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hint="default" w:ascii="Arial" w:hAnsi="Arial"/>
        <w:b/>
        <w:i w:val="0"/>
        <w:sz w:val="20"/>
      </w:rPr>
    </w:lvl>
    <w:lvl w:ilvl="2">
      <w:start w:val="1"/>
      <w:numFmt w:val="lowerLetter"/>
      <w:lvlText w:val="(%3)"/>
      <w:lvlJc w:val="left"/>
      <w:pPr>
        <w:tabs>
          <w:tab w:val="num" w:pos="1440"/>
        </w:tabs>
        <w:ind w:left="1440" w:hanging="720"/>
      </w:pPr>
      <w:rPr>
        <w:rFonts w:hint="default" w:ascii="Arial" w:hAnsi="Arial"/>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160"/>
        </w:tabs>
        <w:ind w:left="2160" w:hanging="720"/>
      </w:pPr>
      <w:rPr>
        <w:rFonts w:hint="default"/>
        <w:b/>
        <w:i w:val="0"/>
        <w:color w:val="auto"/>
        <w:sz w:val="22"/>
      </w:rPr>
    </w:lvl>
    <w:lvl w:ilvl="4">
      <w:start w:val="1"/>
      <w:numFmt w:val="none"/>
      <w:suff w:val="nothing"/>
      <w:lvlText w:val=""/>
      <w:lvlJc w:val="left"/>
      <w:pPr>
        <w:ind w:left="0" w:firstLine="0"/>
      </w:pPr>
      <w:rPr>
        <w:rFonts w:hint="default"/>
        <w:b/>
        <w:i w:val="0"/>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723410D"/>
    <w:multiLevelType w:val="multilevel"/>
    <w:tmpl w:val="CC8CC52C"/>
    <w:styleLink w:val="ParticularsA"/>
    <w:lvl w:ilvl="0">
      <w:start w:val="1"/>
      <w:numFmt w:val="upperLetter"/>
      <w:pStyle w:val="Particulars1"/>
      <w:lvlText w:val="%1"/>
      <w:lvlJc w:val="left"/>
      <w:pPr>
        <w:ind w:left="720" w:hanging="720"/>
      </w:pPr>
      <w:rPr>
        <w:rFonts w:hint="default" w:ascii="Arial Bold" w:hAnsi="Arial Bold"/>
        <w:b/>
        <w:i w:val="0"/>
        <w:caps/>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articulars2"/>
      <w:lvlText w:val="%1.%2"/>
      <w:lvlJc w:val="left"/>
      <w:pPr>
        <w:ind w:left="720" w:hanging="720"/>
      </w:pPr>
      <w:rPr>
        <w:rFonts w:hint="default" w:ascii="Arial Bold" w:hAnsi="Arial Bold"/>
        <w:b/>
        <w:i w:val="0"/>
        <w:sz w:val="20"/>
      </w:rPr>
    </w:lvl>
    <w:lvl w:ilvl="2">
      <w:start w:val="1"/>
      <w:numFmt w:val="lowerLetter"/>
      <w:pStyle w:val="Particulars3"/>
      <w:lvlText w:val="(%3)"/>
      <w:lvlJc w:val="left"/>
      <w:pPr>
        <w:ind w:left="851" w:hanging="851"/>
      </w:pPr>
      <w:rPr>
        <w:rFonts w:hint="default" w:ascii="Arial Bold" w:hAnsi="Arial Bold"/>
        <w:b/>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Particulars4"/>
      <w:lvlText w:val="(%4)"/>
      <w:lvlJc w:val="left"/>
      <w:pPr>
        <w:ind w:left="1701" w:hanging="850"/>
      </w:pPr>
      <w:rPr>
        <w:rFonts w:hint="default" w:ascii="Arial Bold" w:hAnsi="Arial Bold"/>
        <w:b/>
        <w:i w:val="0"/>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720" w:firstLine="0"/>
      </w:pPr>
      <w:rPr>
        <w:rFonts w:hint="default"/>
        <w:b/>
        <w:i w:val="0"/>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5" w15:restartNumberingAfterBreak="0">
    <w:nsid w:val="18A0720A"/>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C547260"/>
    <w:multiLevelType w:val="multilevel"/>
    <w:tmpl w:val="ADFE80D8"/>
    <w:name w:val="Mode Law - Particulars2"/>
    <w:lvl w:ilvl="0">
      <w:start w:val="1"/>
      <w:numFmt w:val="upperLetter"/>
      <w:lvlText w:val="%1."/>
      <w:lvlJc w:val="left"/>
      <w:pPr>
        <w:ind w:left="-210" w:hanging="567"/>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MLParties1"/>
      <w:lvlText w:val="%1.%2"/>
      <w:lvlJc w:val="left"/>
      <w:pPr>
        <w:ind w:left="-210" w:hanging="567"/>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504" w:hanging="504"/>
      </w:pPr>
      <w:rPr>
        <w:rFonts w:hint="default"/>
      </w:rPr>
    </w:lvl>
    <w:lvl w:ilvl="3">
      <w:start w:val="1"/>
      <w:numFmt w:val="lowerRoman"/>
      <w:lvlText w:val="%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7" w15:restartNumberingAfterBreak="0">
    <w:nsid w:val="1CAE6327"/>
    <w:multiLevelType w:val="hybridMultilevel"/>
    <w:tmpl w:val="419EC30C"/>
    <w:lvl w:ilvl="0" w:tplc="57747BF6">
      <w:start w:val="1"/>
      <w:numFmt w:val="bullet"/>
      <w:lvlText w:val=""/>
      <w:lvlJc w:val="left"/>
      <w:pPr>
        <w:tabs>
          <w:tab w:val="num" w:pos="680"/>
        </w:tabs>
        <w:ind w:left="680" w:hanging="68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1DDE76B3"/>
    <w:multiLevelType w:val="multilevel"/>
    <w:tmpl w:val="EBC0A792"/>
    <w:lvl w:ilvl="0">
      <w:start w:val="1"/>
      <w:numFmt w:val="decimal"/>
      <w:pStyle w:val="MKHeading2"/>
      <w:lvlText w:val="%1."/>
      <w:lvlJc w:val="left"/>
      <w:pPr>
        <w:tabs>
          <w:tab w:val="num" w:pos="851"/>
        </w:tabs>
        <w:ind w:left="851" w:hanging="851"/>
      </w:pPr>
      <w:rPr>
        <w:rFonts w:hint="default"/>
      </w:rPr>
    </w:lvl>
    <w:lvl w:ilvl="1">
      <w:start w:val="1"/>
      <w:numFmt w:val="decimal"/>
      <w:pStyle w:val="MKHeading3"/>
      <w:lvlText w:val="%1.%2"/>
      <w:lvlJc w:val="left"/>
      <w:pPr>
        <w:tabs>
          <w:tab w:val="num" w:pos="1701"/>
        </w:tabs>
        <w:ind w:left="1701" w:hanging="850"/>
      </w:pPr>
      <w:rPr>
        <w:rFonts w:hint="default"/>
      </w:rPr>
    </w:lvl>
    <w:lvl w:ilvl="2">
      <w:start w:val="1"/>
      <w:numFmt w:val="lowerLetter"/>
      <w:pStyle w:val="MKHeading4"/>
      <w:lvlText w:val="(%3)"/>
      <w:lvlJc w:val="left"/>
      <w:pPr>
        <w:tabs>
          <w:tab w:val="num" w:pos="2552"/>
        </w:tabs>
        <w:ind w:left="2552" w:hanging="851"/>
      </w:pPr>
      <w:rPr>
        <w:rFonts w:hint="default"/>
      </w:rPr>
    </w:lvl>
    <w:lvl w:ilvl="3">
      <w:start w:val="1"/>
      <w:numFmt w:val="lowerRoman"/>
      <w:pStyle w:val="MKHeading5"/>
      <w:lvlText w:val="(%4)"/>
      <w:lvlJc w:val="left"/>
      <w:pPr>
        <w:tabs>
          <w:tab w:val="num" w:pos="3402"/>
        </w:tabs>
        <w:ind w:left="3402" w:hanging="850"/>
      </w:pPr>
      <w:rPr>
        <w:rFonts w:hint="default"/>
      </w:rPr>
    </w:lvl>
    <w:lvl w:ilvl="4">
      <w:start w:val="1"/>
      <w:numFmt w:val="upperLetter"/>
      <w:pStyle w:val="MKHeading6"/>
      <w:lvlText w:val="(%5)"/>
      <w:lvlJc w:val="left"/>
      <w:pPr>
        <w:tabs>
          <w:tab w:val="num" w:pos="4253"/>
        </w:tabs>
        <w:ind w:left="4253" w:hanging="851"/>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abstractNum w:abstractNumId="9" w15:restartNumberingAfterBreak="0">
    <w:nsid w:val="1ECD612A"/>
    <w:multiLevelType w:val="hybridMultilevel"/>
    <w:tmpl w:val="1D4411CA"/>
    <w:lvl w:ilvl="0" w:tplc="C84200DE">
      <w:start w:val="1"/>
      <w:numFmt w:val="decimal"/>
      <w:pStyle w:val="Style1-Nos"/>
      <w:lvlText w:val="%1."/>
      <w:lvlJc w:val="left"/>
      <w:pPr>
        <w:ind w:left="851" w:hanging="28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B019B4"/>
    <w:multiLevelType w:val="multilevel"/>
    <w:tmpl w:val="0024E408"/>
    <w:lvl w:ilvl="0">
      <w:start w:val="1"/>
      <w:numFmt w:val="decimal"/>
      <w:lvlRestart w:val="0"/>
      <w:lvlText w:val="%1."/>
      <w:lvlJc w:val="left"/>
      <w:pPr>
        <w:tabs>
          <w:tab w:val="num" w:pos="709"/>
        </w:tabs>
        <w:ind w:left="709" w:hanging="709"/>
      </w:pPr>
      <w:rPr>
        <w:rFonts w:hint="default" w:ascii="Arial" w:hAnsi="Arial" w:cs="Arial"/>
        <w:b/>
        <w:i w:val="0"/>
        <w:sz w:val="24"/>
        <w:szCs w:val="24"/>
      </w:rPr>
    </w:lvl>
    <w:lvl w:ilvl="1">
      <w:start w:val="1"/>
      <w:numFmt w:val="decimal"/>
      <w:lvlText w:val="%1.%2"/>
      <w:lvlJc w:val="left"/>
      <w:pPr>
        <w:tabs>
          <w:tab w:val="num" w:pos="709"/>
        </w:tabs>
        <w:ind w:left="709" w:hanging="709"/>
      </w:pPr>
      <w:rPr>
        <w:rFonts w:hint="default" w:ascii="Arial" w:hAnsi="Arial" w:cs="Arial"/>
        <w:b/>
        <w:i w:val="0"/>
        <w:sz w:val="20"/>
        <w:szCs w:val="20"/>
      </w:rPr>
    </w:lvl>
    <w:lvl w:ilvl="2">
      <w:start w:val="1"/>
      <w:numFmt w:val="decimal"/>
      <w:lvlText w:val="%1.%2.%3"/>
      <w:lvlJc w:val="left"/>
      <w:pPr>
        <w:tabs>
          <w:tab w:val="num" w:pos="709"/>
        </w:tabs>
        <w:ind w:left="709" w:hanging="709"/>
      </w:pPr>
      <w:rPr>
        <w:rFonts w:hint="default" w:ascii="Arial" w:hAnsi="Arial" w:cs="Arial"/>
        <w:b/>
        <w:i w:val="0"/>
        <w:sz w:val="20"/>
        <w:szCs w:val="20"/>
      </w:rPr>
    </w:lvl>
    <w:lvl w:ilvl="3">
      <w:start w:val="1"/>
      <w:numFmt w:val="lowerLetter"/>
      <w:pStyle w:val="Paraa"/>
      <w:lvlText w:val="(%4)"/>
      <w:lvlJc w:val="left"/>
      <w:pPr>
        <w:tabs>
          <w:tab w:val="num" w:pos="1417"/>
        </w:tabs>
        <w:ind w:left="1417" w:hanging="708"/>
      </w:pPr>
      <w:rPr>
        <w:rFonts w:hint="default" w:ascii="Arial" w:hAnsi="Arial" w:cs="Arial"/>
        <w:b w:val="0"/>
      </w:rPr>
    </w:lvl>
    <w:lvl w:ilvl="4">
      <w:start w:val="1"/>
      <w:numFmt w:val="lowerRoman"/>
      <w:pStyle w:val="Parai"/>
      <w:lvlText w:val="(%5)"/>
      <w:lvlJc w:val="left"/>
      <w:pPr>
        <w:tabs>
          <w:tab w:val="num" w:pos="2154"/>
        </w:tabs>
        <w:ind w:left="2154" w:hanging="737"/>
      </w:pPr>
      <w:rPr>
        <w:rFonts w:hint="default"/>
        <w:b w:val="0"/>
      </w:rPr>
    </w:lvl>
    <w:lvl w:ilvl="5">
      <w:start w:val="1"/>
      <w:numFmt w:val="upperLetter"/>
      <w:pStyle w:val="ParaA0"/>
      <w:lvlText w:val="(%6)"/>
      <w:lvlJc w:val="left"/>
      <w:pPr>
        <w:tabs>
          <w:tab w:val="num" w:pos="2891"/>
        </w:tabs>
        <w:ind w:left="2891" w:hanging="737"/>
      </w:pPr>
      <w:rPr>
        <w:rFonts w:hint="default"/>
      </w:rPr>
    </w:lvl>
    <w:lvl w:ilvl="6">
      <w:start w:val="1"/>
      <w:numFmt w:val="decimal"/>
      <w:lvlText w:val="%1.%2.%3.%4.%5.%6.%7."/>
      <w:lvlJc w:val="left"/>
      <w:pPr>
        <w:tabs>
          <w:tab w:val="num" w:pos="4320"/>
        </w:tabs>
        <w:ind w:left="3237" w:hanging="1077"/>
      </w:pPr>
      <w:rPr>
        <w:rFonts w:hint="default"/>
      </w:rPr>
    </w:lvl>
    <w:lvl w:ilvl="7">
      <w:start w:val="1"/>
      <w:numFmt w:val="decimal"/>
      <w:lvlText w:val="%1.%2.%3.%4.%5.%6.%7.%8."/>
      <w:lvlJc w:val="left"/>
      <w:pPr>
        <w:tabs>
          <w:tab w:val="num" w:pos="5040"/>
        </w:tabs>
        <w:ind w:left="3742" w:hanging="1225"/>
      </w:pPr>
      <w:rPr>
        <w:rFonts w:hint="default"/>
      </w:rPr>
    </w:lvl>
    <w:lvl w:ilvl="8">
      <w:start w:val="1"/>
      <w:numFmt w:val="decimal"/>
      <w:lvlText w:val="%1.%2.%3.%4.%5.%6.%7.%8.%9."/>
      <w:lvlJc w:val="left"/>
      <w:pPr>
        <w:tabs>
          <w:tab w:val="num" w:pos="5760"/>
        </w:tabs>
        <w:ind w:left="4320" w:hanging="1440"/>
      </w:pPr>
      <w:rPr>
        <w:rFonts w:hint="default"/>
      </w:rPr>
    </w:lvl>
  </w:abstractNum>
  <w:abstractNum w:abstractNumId="11" w15:restartNumberingAfterBreak="0">
    <w:nsid w:val="25601463"/>
    <w:multiLevelType w:val="multilevel"/>
    <w:tmpl w:val="5C4AEFC8"/>
    <w:lvl w:ilvl="0">
      <w:start w:val="1"/>
      <w:numFmt w:val="decimal"/>
      <w:pStyle w:val="SchedH1"/>
      <w:lvlText w:val="%1"/>
      <w:lvlJc w:val="left"/>
      <w:pPr>
        <w:tabs>
          <w:tab w:val="num" w:pos="720"/>
        </w:tabs>
        <w:ind w:left="720" w:hanging="720"/>
      </w:pPr>
      <w:rPr>
        <w:rFonts w:hint="default"/>
      </w:rPr>
    </w:lvl>
    <w:lvl w:ilvl="1">
      <w:start w:val="1"/>
      <w:numFmt w:val="decimal"/>
      <w:pStyle w:val="SchedH2"/>
      <w:lvlText w:val="%1.%2"/>
      <w:lvlJc w:val="left"/>
      <w:pPr>
        <w:tabs>
          <w:tab w:val="num" w:pos="720"/>
        </w:tabs>
        <w:ind w:left="720" w:hanging="720"/>
      </w:pPr>
      <w:rPr>
        <w:rFonts w:hint="default"/>
      </w:rPr>
    </w:lvl>
    <w:lvl w:ilvl="2">
      <w:start w:val="1"/>
      <w:numFmt w:val="lowerLetter"/>
      <w:pStyle w:val="SchedH3"/>
      <w:lvlText w:val="(%3)"/>
      <w:lvlJc w:val="left"/>
      <w:pPr>
        <w:tabs>
          <w:tab w:val="num" w:pos="1440"/>
        </w:tabs>
        <w:ind w:left="1440" w:hanging="720"/>
      </w:pPr>
      <w:rPr>
        <w:rFonts w:hint="default"/>
      </w:rPr>
    </w:lvl>
    <w:lvl w:ilvl="3">
      <w:start w:val="1"/>
      <w:numFmt w:val="lowerRoman"/>
      <w:pStyle w:val="SchedH4"/>
      <w:lvlText w:val="(%4)"/>
      <w:lvlJc w:val="left"/>
      <w:pPr>
        <w:tabs>
          <w:tab w:val="num" w:pos="2160"/>
        </w:tabs>
        <w:ind w:left="2160" w:hanging="720"/>
      </w:pPr>
      <w:rPr>
        <w:rFonts w:hint="default"/>
      </w:rPr>
    </w:lvl>
    <w:lvl w:ilvl="4">
      <w:start w:val="1"/>
      <w:numFmt w:val="upperLetter"/>
      <w:pStyle w:val="SchedH5"/>
      <w:lvlText w:val="(%5)"/>
      <w:lvlJc w:val="left"/>
      <w:pPr>
        <w:tabs>
          <w:tab w:val="num" w:pos="2880"/>
        </w:tabs>
        <w:ind w:left="2880" w:hanging="720"/>
      </w:pPr>
      <w:rPr>
        <w:rFonts w:hint="default"/>
      </w:rPr>
    </w:lvl>
    <w:lvl w:ilvl="5">
      <w:start w:val="1"/>
      <w:numFmt w:val="none"/>
      <w:lvlText w:val=""/>
      <w:lvlJc w:val="left"/>
      <w:pPr>
        <w:tabs>
          <w:tab w:val="num" w:pos="1152"/>
        </w:tabs>
        <w:ind w:left="1152" w:hanging="1152"/>
      </w:pPr>
      <w:rPr>
        <w:rFonts w:hint="default"/>
      </w:rPr>
    </w:lvl>
    <w:lvl w:ilvl="6">
      <w:start w:val="1"/>
      <w:numFmt w:val="none"/>
      <w:lvlText w:val=""/>
      <w:lvlJc w:val="left"/>
      <w:pPr>
        <w:tabs>
          <w:tab w:val="num" w:pos="1296"/>
        </w:tabs>
        <w:ind w:left="1296" w:hanging="1296"/>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12" w15:restartNumberingAfterBreak="0">
    <w:nsid w:val="28061EA8"/>
    <w:multiLevelType w:val="hybridMultilevel"/>
    <w:tmpl w:val="B83A08FC"/>
    <w:lvl w:ilvl="0" w:tplc="09E04FEC">
      <w:start w:val="1"/>
      <w:numFmt w:val="upperLetter"/>
      <w:pStyle w:val="Style1-AlphaCAPS"/>
      <w:lvlText w:val="%1"/>
      <w:lvlJc w:val="left"/>
      <w:pPr>
        <w:ind w:left="2268" w:hanging="567"/>
      </w:pPr>
      <w:rPr>
        <w:rFonts w:hint="default" w:ascii="Raleway Black" w:hAnsi="Raleway Black"/>
        <w:b w:val="0"/>
        <w:i w:val="0"/>
        <w:color w:val="535255"/>
        <w:sz w:val="24"/>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3" w15:restartNumberingAfterBreak="0">
    <w:nsid w:val="2A831E09"/>
    <w:multiLevelType w:val="hybridMultilevel"/>
    <w:tmpl w:val="E2D6E808"/>
    <w:lvl w:ilvl="0" w:tplc="66764DF4">
      <w:start w:val="1"/>
      <w:numFmt w:val="bullet"/>
      <w:lvlText w:val=""/>
      <w:lvlJc w:val="left"/>
      <w:pPr>
        <w:tabs>
          <w:tab w:val="num" w:pos="681"/>
        </w:tabs>
        <w:ind w:left="681" w:hanging="681"/>
      </w:pPr>
      <w:rPr>
        <w:rFonts w:hint="default" w:ascii="Symbol" w:hAnsi="Symbol"/>
      </w:rPr>
    </w:lvl>
    <w:lvl w:ilvl="1" w:tplc="04090003" w:tentative="1">
      <w:start w:val="1"/>
      <w:numFmt w:val="bullet"/>
      <w:lvlText w:val="o"/>
      <w:lvlJc w:val="left"/>
      <w:pPr>
        <w:tabs>
          <w:tab w:val="num" w:pos="-601"/>
        </w:tabs>
        <w:ind w:left="-601" w:hanging="360"/>
      </w:pPr>
      <w:rPr>
        <w:rFonts w:hint="default" w:ascii="Courier New" w:hAnsi="Courier New"/>
      </w:rPr>
    </w:lvl>
    <w:lvl w:ilvl="2" w:tplc="04090005" w:tentative="1">
      <w:start w:val="1"/>
      <w:numFmt w:val="bullet"/>
      <w:lvlText w:val=""/>
      <w:lvlJc w:val="left"/>
      <w:pPr>
        <w:tabs>
          <w:tab w:val="num" w:pos="119"/>
        </w:tabs>
        <w:ind w:left="119" w:hanging="360"/>
      </w:pPr>
      <w:rPr>
        <w:rFonts w:hint="default" w:ascii="Wingdings" w:hAnsi="Wingdings"/>
      </w:rPr>
    </w:lvl>
    <w:lvl w:ilvl="3" w:tplc="04090001" w:tentative="1">
      <w:start w:val="1"/>
      <w:numFmt w:val="bullet"/>
      <w:lvlText w:val=""/>
      <w:lvlJc w:val="left"/>
      <w:pPr>
        <w:tabs>
          <w:tab w:val="num" w:pos="839"/>
        </w:tabs>
        <w:ind w:left="839" w:hanging="360"/>
      </w:pPr>
      <w:rPr>
        <w:rFonts w:hint="default" w:ascii="Symbol" w:hAnsi="Symbol"/>
      </w:rPr>
    </w:lvl>
    <w:lvl w:ilvl="4" w:tplc="04090003" w:tentative="1">
      <w:start w:val="1"/>
      <w:numFmt w:val="bullet"/>
      <w:lvlText w:val="o"/>
      <w:lvlJc w:val="left"/>
      <w:pPr>
        <w:tabs>
          <w:tab w:val="num" w:pos="1559"/>
        </w:tabs>
        <w:ind w:left="1559" w:hanging="360"/>
      </w:pPr>
      <w:rPr>
        <w:rFonts w:hint="default" w:ascii="Courier New" w:hAnsi="Courier New"/>
      </w:rPr>
    </w:lvl>
    <w:lvl w:ilvl="5" w:tplc="04090005" w:tentative="1">
      <w:start w:val="1"/>
      <w:numFmt w:val="bullet"/>
      <w:lvlText w:val=""/>
      <w:lvlJc w:val="left"/>
      <w:pPr>
        <w:tabs>
          <w:tab w:val="num" w:pos="2279"/>
        </w:tabs>
        <w:ind w:left="2279" w:hanging="360"/>
      </w:pPr>
      <w:rPr>
        <w:rFonts w:hint="default" w:ascii="Wingdings" w:hAnsi="Wingdings"/>
      </w:rPr>
    </w:lvl>
    <w:lvl w:ilvl="6" w:tplc="04090001" w:tentative="1">
      <w:start w:val="1"/>
      <w:numFmt w:val="bullet"/>
      <w:lvlText w:val=""/>
      <w:lvlJc w:val="left"/>
      <w:pPr>
        <w:tabs>
          <w:tab w:val="num" w:pos="2999"/>
        </w:tabs>
        <w:ind w:left="2999" w:hanging="360"/>
      </w:pPr>
      <w:rPr>
        <w:rFonts w:hint="default" w:ascii="Symbol" w:hAnsi="Symbol"/>
      </w:rPr>
    </w:lvl>
    <w:lvl w:ilvl="7" w:tplc="04090003" w:tentative="1">
      <w:start w:val="1"/>
      <w:numFmt w:val="bullet"/>
      <w:lvlText w:val="o"/>
      <w:lvlJc w:val="left"/>
      <w:pPr>
        <w:tabs>
          <w:tab w:val="num" w:pos="3719"/>
        </w:tabs>
        <w:ind w:left="3719" w:hanging="360"/>
      </w:pPr>
      <w:rPr>
        <w:rFonts w:hint="default" w:ascii="Courier New" w:hAnsi="Courier New"/>
      </w:rPr>
    </w:lvl>
    <w:lvl w:ilvl="8" w:tplc="04090005" w:tentative="1">
      <w:start w:val="1"/>
      <w:numFmt w:val="bullet"/>
      <w:lvlText w:val=""/>
      <w:lvlJc w:val="left"/>
      <w:pPr>
        <w:tabs>
          <w:tab w:val="num" w:pos="4439"/>
        </w:tabs>
        <w:ind w:left="4439" w:hanging="360"/>
      </w:pPr>
      <w:rPr>
        <w:rFonts w:hint="default" w:ascii="Wingdings" w:hAnsi="Wingdings"/>
      </w:rPr>
    </w:lvl>
  </w:abstractNum>
  <w:abstractNum w:abstractNumId="14" w15:restartNumberingAfterBreak="0">
    <w:nsid w:val="2C434AD5"/>
    <w:multiLevelType w:val="multilevel"/>
    <w:tmpl w:val="82E03F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8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5" w15:restartNumberingAfterBreak="0">
    <w:nsid w:val="336556E9"/>
    <w:multiLevelType w:val="multilevel"/>
    <w:tmpl w:val="CC8CC52C"/>
    <w:numStyleLink w:val="ParticularsA"/>
  </w:abstractNum>
  <w:abstractNum w:abstractNumId="16" w15:restartNumberingAfterBreak="0">
    <w:nsid w:val="470A03A2"/>
    <w:multiLevelType w:val="multilevel"/>
    <w:tmpl w:val="53E02A9C"/>
    <w:name w:val="Mode Law - Particulars"/>
    <w:lvl w:ilvl="0">
      <w:start w:val="1"/>
      <w:numFmt w:val="upperLetter"/>
      <w:pStyle w:val="MLParticulars1"/>
      <w:lvlText w:val="%1."/>
      <w:lvlJc w:val="left"/>
      <w:pPr>
        <w:ind w:left="567" w:hanging="56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MLParticulars2"/>
      <w:lvlText w:val="%1.%2"/>
      <w:lvlJc w:val="left"/>
      <w:pPr>
        <w:ind w:left="567" w:hanging="567"/>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MLParticulars3"/>
      <w:lvlText w:val="(%3)"/>
      <w:lvlJc w:val="left"/>
      <w:pPr>
        <w:ind w:left="1281"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pStyle w:val="MLParticulars4"/>
      <w:lvlText w:val="%4"/>
      <w:lvlJc w:val="left"/>
      <w:pPr>
        <w:ind w:left="1785" w:hanging="648"/>
      </w:pPr>
      <w:rPr>
        <w:rFonts w:hint="default"/>
      </w:rPr>
    </w:lvl>
    <w:lvl w:ilvl="4">
      <w:start w:val="1"/>
      <w:numFmt w:val="decimal"/>
      <w:lvlText w:val="%1.%2.%3.%4.%5."/>
      <w:lvlJc w:val="left"/>
      <w:pPr>
        <w:ind w:left="2289" w:hanging="792"/>
      </w:pPr>
      <w:rPr>
        <w:rFonts w:hint="default"/>
      </w:rPr>
    </w:lvl>
    <w:lvl w:ilvl="5">
      <w:start w:val="1"/>
      <w:numFmt w:val="decimal"/>
      <w:lvlText w:val="%1.%2.%3.%4.%5.%6."/>
      <w:lvlJc w:val="left"/>
      <w:pPr>
        <w:ind w:left="2793" w:hanging="936"/>
      </w:pPr>
      <w:rPr>
        <w:rFonts w:hint="default"/>
      </w:rPr>
    </w:lvl>
    <w:lvl w:ilvl="6">
      <w:start w:val="1"/>
      <w:numFmt w:val="decimal"/>
      <w:lvlText w:val="%1.%2.%3.%4.%5.%6.%7."/>
      <w:lvlJc w:val="left"/>
      <w:pPr>
        <w:ind w:left="3297" w:hanging="1080"/>
      </w:pPr>
      <w:rPr>
        <w:rFonts w:hint="default"/>
      </w:rPr>
    </w:lvl>
    <w:lvl w:ilvl="7">
      <w:start w:val="1"/>
      <w:numFmt w:val="decimal"/>
      <w:lvlText w:val="%1.%2.%3.%4.%5.%6.%7.%8."/>
      <w:lvlJc w:val="left"/>
      <w:pPr>
        <w:ind w:left="3801" w:hanging="1224"/>
      </w:pPr>
      <w:rPr>
        <w:rFonts w:hint="default"/>
      </w:rPr>
    </w:lvl>
    <w:lvl w:ilvl="8">
      <w:start w:val="1"/>
      <w:numFmt w:val="decimal"/>
      <w:lvlText w:val="%1.%2.%3.%4.%5.%6.%7.%8.%9."/>
      <w:lvlJc w:val="left"/>
      <w:pPr>
        <w:ind w:left="4377" w:hanging="1440"/>
      </w:pPr>
      <w:rPr>
        <w:rFonts w:hint="default"/>
      </w:rPr>
    </w:lvl>
  </w:abstractNum>
  <w:abstractNum w:abstractNumId="17" w15:restartNumberingAfterBreak="0">
    <w:nsid w:val="47A9634B"/>
    <w:multiLevelType w:val="multilevel"/>
    <w:tmpl w:val="0F489FB8"/>
    <w:styleLink w:val="MListSchHeadingNumbering"/>
    <w:lvl w:ilvl="0">
      <w:start w:val="1"/>
      <w:numFmt w:val="decimal"/>
      <w:pStyle w:val="SchHeading1"/>
      <w:lvlText w:val="%1."/>
      <w:lvlJc w:val="left"/>
      <w:pPr>
        <w:tabs>
          <w:tab w:val="num" w:pos="680"/>
        </w:tabs>
        <w:ind w:left="680" w:hanging="680"/>
      </w:pPr>
      <w:rPr>
        <w:rFonts w:hint="default" w:cs="Times New Roman"/>
      </w:rPr>
    </w:lvl>
    <w:lvl w:ilvl="1">
      <w:start w:val="1"/>
      <w:numFmt w:val="decimal"/>
      <w:pStyle w:val="SchHeading2"/>
      <w:lvlText w:val="%1.%2"/>
      <w:lvlJc w:val="left"/>
      <w:pPr>
        <w:tabs>
          <w:tab w:val="num" w:pos="680"/>
        </w:tabs>
        <w:ind w:left="680" w:hanging="680"/>
      </w:pPr>
      <w:rPr>
        <w:rFonts w:hint="default" w:cs="Times New Roman"/>
      </w:rPr>
    </w:lvl>
    <w:lvl w:ilvl="2">
      <w:start w:val="1"/>
      <w:numFmt w:val="lowerLetter"/>
      <w:pStyle w:val="SchHeading3"/>
      <w:lvlText w:val="(%3)"/>
      <w:lvlJc w:val="left"/>
      <w:pPr>
        <w:tabs>
          <w:tab w:val="num" w:pos="1361"/>
        </w:tabs>
        <w:ind w:left="1361" w:hanging="681"/>
      </w:pPr>
      <w:rPr>
        <w:rFonts w:hint="default" w:cs="Times New Roman"/>
      </w:rPr>
    </w:lvl>
    <w:lvl w:ilvl="3">
      <w:start w:val="1"/>
      <w:numFmt w:val="lowerRoman"/>
      <w:pStyle w:val="SchHeading4"/>
      <w:lvlText w:val="(%4)"/>
      <w:lvlJc w:val="left"/>
      <w:pPr>
        <w:tabs>
          <w:tab w:val="num" w:pos="2041"/>
        </w:tabs>
        <w:ind w:left="2041" w:hanging="680"/>
      </w:pPr>
      <w:rPr>
        <w:rFonts w:hint="default" w:cs="Times New Roman"/>
      </w:rPr>
    </w:lvl>
    <w:lvl w:ilvl="4">
      <w:start w:val="1"/>
      <w:numFmt w:val="upperLetter"/>
      <w:pStyle w:val="SchHeading5"/>
      <w:lvlText w:val="(%5)"/>
      <w:lvlJc w:val="left"/>
      <w:pPr>
        <w:tabs>
          <w:tab w:val="num" w:pos="2722"/>
        </w:tabs>
        <w:ind w:left="2722" w:hanging="681"/>
      </w:pPr>
      <w:rPr>
        <w:rFonts w:hint="default" w:cs="Times New Roman"/>
      </w:rPr>
    </w:lvl>
    <w:lvl w:ilvl="5">
      <w:start w:val="1"/>
      <w:numFmt w:val="none"/>
      <w:lvlText w:val=""/>
      <w:lvlJc w:val="left"/>
      <w:pPr>
        <w:ind w:left="1152" w:hanging="1152"/>
      </w:pPr>
      <w:rPr>
        <w:rFonts w:hint="default" w:cs="Times New Roman"/>
      </w:rPr>
    </w:lvl>
    <w:lvl w:ilvl="6">
      <w:start w:val="1"/>
      <w:numFmt w:val="none"/>
      <w:lvlText w:val=""/>
      <w:lvlJc w:val="left"/>
      <w:pPr>
        <w:ind w:left="1296" w:hanging="1296"/>
      </w:pPr>
      <w:rPr>
        <w:rFonts w:hint="default" w:cs="Times New Roman"/>
      </w:rPr>
    </w:lvl>
    <w:lvl w:ilvl="7">
      <w:start w:val="1"/>
      <w:numFmt w:val="none"/>
      <w:lvlText w:val=""/>
      <w:lvlJc w:val="left"/>
      <w:pPr>
        <w:ind w:left="1440" w:hanging="1440"/>
      </w:pPr>
      <w:rPr>
        <w:rFonts w:hint="default" w:cs="Times New Roman"/>
      </w:rPr>
    </w:lvl>
    <w:lvl w:ilvl="8">
      <w:start w:val="1"/>
      <w:numFmt w:val="none"/>
      <w:lvlText w:val=""/>
      <w:lvlJc w:val="left"/>
      <w:pPr>
        <w:ind w:left="1584" w:hanging="1584"/>
      </w:pPr>
      <w:rPr>
        <w:rFonts w:hint="default" w:cs="Times New Roman"/>
      </w:rPr>
    </w:lvl>
  </w:abstractNum>
  <w:abstractNum w:abstractNumId="18" w15:restartNumberingAfterBreak="0">
    <w:nsid w:val="486A4D78"/>
    <w:multiLevelType w:val="multilevel"/>
    <w:tmpl w:val="DBC80BCC"/>
    <w:name w:val="Mode Law"/>
    <w:lvl w:ilvl="0">
      <w:start w:val="1"/>
      <w:numFmt w:val="decimal"/>
      <w:lvlText w:val="%1."/>
      <w:lvlJc w:val="left"/>
      <w:pPr>
        <w:ind w:left="5801" w:hanging="567"/>
      </w:pPr>
      <w:rPr>
        <w:rFonts w:hint="default"/>
      </w:rPr>
    </w:lvl>
    <w:lvl w:ilvl="1">
      <w:start w:val="1"/>
      <w:numFmt w:val="decimal"/>
      <w:lvlText w:val="%1.%2"/>
      <w:lvlJc w:val="left"/>
      <w:pPr>
        <w:ind w:left="5801" w:hanging="567"/>
      </w:pPr>
      <w:rPr>
        <w:rFonts w:hint="default"/>
        <w:b/>
      </w:rPr>
    </w:lvl>
    <w:lvl w:ilvl="2">
      <w:start w:val="1"/>
      <w:numFmt w:val="lowerLetter"/>
      <w:lvlText w:val="(%3)"/>
      <w:lvlJc w:val="left"/>
      <w:pPr>
        <w:ind w:left="6515" w:hanging="504"/>
      </w:pPr>
      <w:rPr>
        <w:rFonts w:hint="default"/>
      </w:rPr>
    </w:lvl>
    <w:lvl w:ilvl="3">
      <w:start w:val="1"/>
      <w:numFmt w:val="lowerRoman"/>
      <w:lvlText w:val="%4"/>
      <w:lvlJc w:val="left"/>
      <w:pPr>
        <w:ind w:left="7019" w:hanging="648"/>
      </w:pPr>
      <w:rPr>
        <w:rFonts w:hint="default"/>
      </w:rPr>
    </w:lvl>
    <w:lvl w:ilvl="4">
      <w:start w:val="1"/>
      <w:numFmt w:val="decimal"/>
      <w:lvlText w:val="%1.%2.%3.%4.%5."/>
      <w:lvlJc w:val="left"/>
      <w:pPr>
        <w:ind w:left="7523" w:hanging="792"/>
      </w:pPr>
      <w:rPr>
        <w:rFonts w:hint="default"/>
      </w:rPr>
    </w:lvl>
    <w:lvl w:ilvl="5">
      <w:start w:val="1"/>
      <w:numFmt w:val="decimal"/>
      <w:lvlText w:val="%1.%2.%3.%4.%5.%6."/>
      <w:lvlJc w:val="left"/>
      <w:pPr>
        <w:ind w:left="8027" w:hanging="936"/>
      </w:pPr>
      <w:rPr>
        <w:rFonts w:hint="default"/>
      </w:rPr>
    </w:lvl>
    <w:lvl w:ilvl="6">
      <w:start w:val="1"/>
      <w:numFmt w:val="decimal"/>
      <w:lvlText w:val="%1.%2.%3.%4.%5.%6.%7."/>
      <w:lvlJc w:val="left"/>
      <w:pPr>
        <w:ind w:left="8531" w:hanging="1080"/>
      </w:pPr>
      <w:rPr>
        <w:rFonts w:hint="default"/>
      </w:rPr>
    </w:lvl>
    <w:lvl w:ilvl="7">
      <w:start w:val="1"/>
      <w:numFmt w:val="decimal"/>
      <w:lvlText w:val="%1.%2.%3.%4.%5.%6.%7.%8."/>
      <w:lvlJc w:val="left"/>
      <w:pPr>
        <w:ind w:left="9035" w:hanging="1224"/>
      </w:pPr>
      <w:rPr>
        <w:rFonts w:hint="default"/>
      </w:rPr>
    </w:lvl>
    <w:lvl w:ilvl="8">
      <w:start w:val="1"/>
      <w:numFmt w:val="decimal"/>
      <w:lvlText w:val="%1.%2.%3.%4.%5.%6.%7.%8.%9."/>
      <w:lvlJc w:val="left"/>
      <w:pPr>
        <w:ind w:left="9611" w:hanging="1440"/>
      </w:pPr>
      <w:rPr>
        <w:rFonts w:hint="default"/>
      </w:rPr>
    </w:lvl>
  </w:abstractNum>
  <w:abstractNum w:abstractNumId="19" w15:restartNumberingAfterBreak="0">
    <w:nsid w:val="492259C2"/>
    <w:multiLevelType w:val="multilevel"/>
    <w:tmpl w:val="E9447B7E"/>
    <w:name w:val="Mode Law 012"/>
    <w:lvl w:ilvl="0">
      <w:start w:val="1"/>
      <w:numFmt w:val="decimal"/>
      <w:lvlText w:val="%1."/>
      <w:lvlJc w:val="left"/>
      <w:pPr>
        <w:ind w:left="470" w:hanging="567"/>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470" w:hanging="567"/>
      </w:pPr>
      <w:rPr>
        <w:rFonts w:hint="default"/>
        <w:b/>
      </w:rPr>
    </w:lvl>
    <w:lvl w:ilvl="2">
      <w:start w:val="1"/>
      <w:numFmt w:val="lowerLetter"/>
      <w:lvlText w:val="(%3)"/>
      <w:lvlJc w:val="left"/>
      <w:pPr>
        <w:ind w:left="1184" w:hanging="1184"/>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lowerRoman"/>
      <w:lvlText w:val="%4"/>
      <w:lvlJc w:val="left"/>
      <w:pPr>
        <w:ind w:left="1688" w:hanging="648"/>
      </w:pPr>
      <w:rPr>
        <w:rFonts w:hint="default"/>
      </w:rPr>
    </w:lvl>
    <w:lvl w:ilvl="4">
      <w:start w:val="1"/>
      <w:numFmt w:val="decimal"/>
      <w:lvlText w:val="%1.%2.%3.%4.%5."/>
      <w:lvlJc w:val="left"/>
      <w:pPr>
        <w:ind w:left="2192" w:hanging="792"/>
      </w:pPr>
      <w:rPr>
        <w:rFonts w:hint="default"/>
      </w:rPr>
    </w:lvl>
    <w:lvl w:ilvl="5">
      <w:start w:val="1"/>
      <w:numFmt w:val="decimal"/>
      <w:lvlText w:val="%1.%2.%3.%4.%5.%6."/>
      <w:lvlJc w:val="left"/>
      <w:pPr>
        <w:ind w:left="2696" w:hanging="936"/>
      </w:pPr>
      <w:rPr>
        <w:rFonts w:hint="default"/>
      </w:rPr>
    </w:lvl>
    <w:lvl w:ilvl="6">
      <w:start w:val="1"/>
      <w:numFmt w:val="decimal"/>
      <w:lvlText w:val="%1.%2.%3.%4.%5.%6.%7."/>
      <w:lvlJc w:val="left"/>
      <w:pPr>
        <w:ind w:left="3200" w:hanging="1080"/>
      </w:pPr>
      <w:rPr>
        <w:rFonts w:hint="default"/>
      </w:rPr>
    </w:lvl>
    <w:lvl w:ilvl="7">
      <w:start w:val="1"/>
      <w:numFmt w:val="decimal"/>
      <w:lvlText w:val="%1.%2.%3.%4.%5.%6.%7.%8."/>
      <w:lvlJc w:val="left"/>
      <w:pPr>
        <w:ind w:left="3704" w:hanging="1224"/>
      </w:pPr>
      <w:rPr>
        <w:rFonts w:hint="default"/>
      </w:rPr>
    </w:lvl>
    <w:lvl w:ilvl="8">
      <w:start w:val="1"/>
      <w:numFmt w:val="decimal"/>
      <w:lvlText w:val="%1.%2.%3.%4.%5.%6.%7.%8.%9."/>
      <w:lvlJc w:val="left"/>
      <w:pPr>
        <w:ind w:left="4280" w:hanging="1440"/>
      </w:pPr>
      <w:rPr>
        <w:rFonts w:hint="default"/>
      </w:rPr>
    </w:lvl>
  </w:abstractNum>
  <w:abstractNum w:abstractNumId="20" w15:restartNumberingAfterBreak="0">
    <w:nsid w:val="4F5D65D6"/>
    <w:multiLevelType w:val="singleLevel"/>
    <w:tmpl w:val="999459DA"/>
    <w:lvl w:ilvl="0">
      <w:start w:val="1"/>
      <w:numFmt w:val="upperLetter"/>
      <w:pStyle w:val="DeedBoilerABC"/>
      <w:lvlText w:val="%1"/>
      <w:lvlJc w:val="left"/>
      <w:pPr>
        <w:tabs>
          <w:tab w:val="num" w:pos="720"/>
        </w:tabs>
        <w:ind w:left="720" w:hanging="720"/>
      </w:pPr>
      <w:rPr>
        <w:rFonts w:hint="default" w:ascii="Frutiger 45 Light" w:hAnsi="Frutiger 45 Light"/>
        <w:b/>
        <w:i w:val="0"/>
        <w:caps w:val="0"/>
        <w:strike w:val="0"/>
        <w:dstrike w:val="0"/>
        <w:vanish w:val="0"/>
        <w:color w:val="000000"/>
        <w:spacing w:val="0"/>
        <w:w w:val="100"/>
        <w:kern w:val="0"/>
        <w:position w:val="0"/>
        <w:sz w:val="22"/>
        <w:effect w:val="none"/>
        <w:vertAlign w:val="baseline"/>
      </w:rPr>
    </w:lvl>
  </w:abstractNum>
  <w:abstractNum w:abstractNumId="21" w15:restartNumberingAfterBreak="0">
    <w:nsid w:val="50772D79"/>
    <w:multiLevelType w:val="multilevel"/>
    <w:tmpl w:val="0F489FB8"/>
    <w:numStyleLink w:val="MListSchHeadingNumbering"/>
  </w:abstractNum>
  <w:abstractNum w:abstractNumId="22" w15:restartNumberingAfterBreak="0">
    <w:nsid w:val="520B3C74"/>
    <w:multiLevelType w:val="multilevel"/>
    <w:tmpl w:val="FA509962"/>
    <w:lvl w:ilvl="0">
      <w:start w:val="1"/>
      <w:numFmt w:val="decimal"/>
      <w:pStyle w:val="Doc1"/>
      <w:lvlText w:val="%1"/>
      <w:lvlJc w:val="left"/>
      <w:pPr>
        <w:tabs>
          <w:tab w:val="num" w:pos="720"/>
        </w:tabs>
        <w:ind w:left="72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Doc2"/>
      <w:lvlText w:val="%1.%2"/>
      <w:lvlJc w:val="left"/>
      <w:pPr>
        <w:tabs>
          <w:tab w:val="num" w:pos="720"/>
        </w:tabs>
        <w:ind w:left="720" w:hanging="72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Doc3"/>
      <w:lvlText w:val="(%3)"/>
      <w:lvlJc w:val="left"/>
      <w:pPr>
        <w:tabs>
          <w:tab w:val="num" w:pos="1440"/>
        </w:tabs>
        <w:ind w:left="1440" w:hanging="720"/>
      </w:pPr>
      <w:rPr>
        <w:rFonts w:hint="default" w:ascii="Arial" w:hAnsi="Arial"/>
        <w:b/>
        <w:i w:val="0"/>
        <w: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Doc4"/>
      <w:lvlText w:val="%4"/>
      <w:lvlJc w:val="left"/>
      <w:pPr>
        <w:tabs>
          <w:tab w:val="num" w:pos="2160"/>
        </w:tabs>
        <w:ind w:left="2160" w:hanging="720"/>
      </w:pPr>
      <w:rPr>
        <w:rFonts w:hint="default"/>
        <w:b/>
        <w:i w:val="0"/>
        <w:color w:val="auto"/>
        <w:sz w:val="22"/>
      </w:rPr>
    </w:lvl>
    <w:lvl w:ilvl="4">
      <w:start w:val="1"/>
      <w:numFmt w:val="none"/>
      <w:pStyle w:val="Doc5"/>
      <w:suff w:val="nothing"/>
      <w:lvlText w:val=""/>
      <w:lvlJc w:val="left"/>
      <w:pPr>
        <w:ind w:left="0" w:firstLine="0"/>
      </w:pPr>
      <w:rPr>
        <w:rFonts w:hint="default"/>
        <w:b/>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52CE7153"/>
    <w:multiLevelType w:val="multilevel"/>
    <w:tmpl w:val="4F525432"/>
    <w:lvl w:ilvl="0">
      <w:start w:val="1"/>
      <w:numFmt w:val="decimal"/>
      <w:pStyle w:val="CL1"/>
      <w:lvlText w:val="%1"/>
      <w:lvlJc w:val="left"/>
      <w:pPr>
        <w:ind w:left="720" w:hanging="720"/>
      </w:pPr>
      <w:rPr>
        <w:rFonts w:cs="Times New Roman"/>
        <w:b/>
        <w:bCs w:val="0"/>
        <w:i w:val="0"/>
        <w:iCs w:val="0"/>
        <w:caps w:val="0"/>
        <w:smallCaps w:val="0"/>
        <w:strike w:val="0"/>
        <w:dstrike w:val="0"/>
        <w:noProof w:val="0"/>
        <w:vanish w:val="0"/>
        <w:spacing w:val="0"/>
        <w:kern w:val="0"/>
        <w:position w:val="0"/>
        <w:u w:val="none"/>
        <w:vertAlign w:val="baseline"/>
        <w:em w:val="none"/>
      </w:rPr>
    </w:lvl>
    <w:lvl w:ilvl="1">
      <w:start w:val="1"/>
      <w:numFmt w:val="decimal"/>
      <w:pStyle w:val="CL2"/>
      <w:lvlText w:val="%1.%2"/>
      <w:lvlJc w:val="left"/>
      <w:pPr>
        <w:ind w:left="720" w:hanging="720"/>
      </w:pPr>
      <w:rPr>
        <w:rFonts w:hint="default"/>
        <w:b/>
      </w:rPr>
    </w:lvl>
    <w:lvl w:ilvl="2">
      <w:start w:val="1"/>
      <w:numFmt w:val="lowerLetter"/>
      <w:pStyle w:val="CL3"/>
      <w:lvlText w:val="(%3)"/>
      <w:lvlJc w:val="left"/>
      <w:pPr>
        <w:ind w:left="720" w:hanging="720"/>
      </w:pPr>
      <w:rPr>
        <w:rFonts w:hint="default"/>
        <w:b w:val="0"/>
        <w:sz w:val="16"/>
        <w:szCs w:val="16"/>
      </w:rPr>
    </w:lvl>
    <w:lvl w:ilvl="3">
      <w:start w:val="1"/>
      <w:numFmt w:val="lowerRoman"/>
      <w:pStyle w:val="CL4"/>
      <w:lvlText w:val="(%4)"/>
      <w:lvlJc w:val="left"/>
      <w:pPr>
        <w:ind w:left="2160" w:hanging="720"/>
      </w:pPr>
      <w:rPr>
        <w:rFonts w:hint="default"/>
        <w:sz w:val="16"/>
        <w:szCs w:val="16"/>
      </w:rPr>
    </w:lvl>
    <w:lvl w:ilvl="4">
      <w:start w:val="1"/>
      <w:numFmt w:val="upperLetter"/>
      <w:pStyle w:val="CL5"/>
      <w:lvlText w:val="(%5)"/>
      <w:lvlJc w:val="left"/>
      <w:pPr>
        <w:ind w:left="2880" w:hanging="720"/>
      </w:pPr>
      <w:rPr>
        <w:rFonts w:hint="default"/>
      </w:rPr>
    </w:lvl>
    <w:lvl w:ilvl="5">
      <w:start w:val="1"/>
      <w:numFmt w:val="decimal"/>
      <w:pStyle w:val="CL6"/>
      <w:lvlText w:val="(%6)"/>
      <w:lvlJc w:val="left"/>
      <w:pPr>
        <w:ind w:left="3600" w:hanging="720"/>
      </w:pPr>
      <w:rPr>
        <w:rFonts w:hint="default"/>
      </w:rPr>
    </w:lvl>
    <w:lvl w:ilvl="6">
      <w:start w:val="1"/>
      <w:numFmt w:val="decimal"/>
      <w:lvlText w:val="%7."/>
      <w:lvlJc w:val="left"/>
      <w:pPr>
        <w:tabs>
          <w:tab w:val="num" w:pos="709"/>
        </w:tabs>
        <w:ind w:left="357" w:hanging="357"/>
      </w:pPr>
      <w:rPr>
        <w:rFonts w:hint="default"/>
      </w:rPr>
    </w:lvl>
    <w:lvl w:ilvl="7">
      <w:start w:val="1"/>
      <w:numFmt w:val="lowerLetter"/>
      <w:lvlText w:val="(%8)"/>
      <w:lvlJc w:val="left"/>
      <w:pPr>
        <w:tabs>
          <w:tab w:val="num" w:pos="1418"/>
        </w:tabs>
        <w:ind w:left="357" w:hanging="357"/>
      </w:pPr>
      <w:rPr>
        <w:rFonts w:hint="default"/>
      </w:rPr>
    </w:lvl>
    <w:lvl w:ilvl="8">
      <w:start w:val="1"/>
      <w:numFmt w:val="lowerRoman"/>
      <w:lvlText w:val="(%9)"/>
      <w:lvlJc w:val="left"/>
      <w:pPr>
        <w:tabs>
          <w:tab w:val="num" w:pos="2126"/>
        </w:tabs>
        <w:ind w:left="357" w:hanging="357"/>
      </w:pPr>
      <w:rPr>
        <w:rFonts w:hint="default"/>
      </w:rPr>
    </w:lvl>
  </w:abstractNum>
  <w:abstractNum w:abstractNumId="24" w15:restartNumberingAfterBreak="0">
    <w:nsid w:val="59AE2525"/>
    <w:multiLevelType w:val="multilevel"/>
    <w:tmpl w:val="C6424FC4"/>
    <w:name w:val="Mode Law 01"/>
    <w:lvl w:ilvl="0">
      <w:start w:val="1"/>
      <w:numFmt w:val="decimal"/>
      <w:pStyle w:val="MLH1"/>
      <w:lvlText w:val="%1."/>
      <w:lvlJc w:val="left"/>
      <w:pPr>
        <w:ind w:left="3249" w:hanging="567"/>
      </w:pPr>
      <w:rPr>
        <w:rFonts w:hint="default"/>
      </w:rPr>
    </w:lvl>
    <w:lvl w:ilvl="1">
      <w:start w:val="1"/>
      <w:numFmt w:val="decimal"/>
      <w:pStyle w:val="MLH2"/>
      <w:lvlText w:val="%1.%2"/>
      <w:lvlJc w:val="left"/>
      <w:pPr>
        <w:ind w:left="3249" w:hanging="567"/>
      </w:pPr>
      <w:rPr>
        <w:rFonts w:hint="default"/>
        <w:b/>
        <w:i w:val="0"/>
        <w:iCs/>
      </w:rPr>
    </w:lvl>
    <w:lvl w:ilvl="2">
      <w:start w:val="1"/>
      <w:numFmt w:val="lowerLetter"/>
      <w:pStyle w:val="MLH3"/>
      <w:lvlText w:val="(%3)"/>
      <w:lvlJc w:val="left"/>
      <w:pPr>
        <w:ind w:left="3963" w:hanging="504"/>
      </w:pPr>
      <w:rPr>
        <w:rFonts w:hint="default"/>
        <w:b w:val="0"/>
        <w:i w:val="0"/>
        <w:iCs/>
      </w:rPr>
    </w:lvl>
    <w:lvl w:ilvl="3">
      <w:start w:val="1"/>
      <w:numFmt w:val="lowerRoman"/>
      <w:pStyle w:val="MLH4"/>
      <w:lvlText w:val="%4"/>
      <w:lvlJc w:val="left"/>
      <w:pPr>
        <w:ind w:left="4467" w:hanging="648"/>
      </w:pPr>
      <w:rPr>
        <w:rFonts w:hint="default"/>
      </w:rPr>
    </w:lvl>
    <w:lvl w:ilvl="4">
      <w:start w:val="1"/>
      <w:numFmt w:val="decimal"/>
      <w:lvlText w:val="%1.%2.%3.%4.%5."/>
      <w:lvlJc w:val="left"/>
      <w:pPr>
        <w:ind w:left="4971" w:hanging="792"/>
      </w:pPr>
      <w:rPr>
        <w:rFonts w:hint="default"/>
      </w:rPr>
    </w:lvl>
    <w:lvl w:ilvl="5">
      <w:start w:val="1"/>
      <w:numFmt w:val="decimal"/>
      <w:lvlText w:val="%1.%2.%3.%4.%5.%6."/>
      <w:lvlJc w:val="left"/>
      <w:pPr>
        <w:ind w:left="5475" w:hanging="936"/>
      </w:pPr>
      <w:rPr>
        <w:rFonts w:hint="default"/>
      </w:rPr>
    </w:lvl>
    <w:lvl w:ilvl="6">
      <w:start w:val="1"/>
      <w:numFmt w:val="decimal"/>
      <w:lvlText w:val="%1.%2.%3.%4.%5.%6.%7."/>
      <w:lvlJc w:val="left"/>
      <w:pPr>
        <w:ind w:left="5979" w:hanging="1080"/>
      </w:pPr>
      <w:rPr>
        <w:rFonts w:hint="default"/>
      </w:rPr>
    </w:lvl>
    <w:lvl w:ilvl="7">
      <w:start w:val="1"/>
      <w:numFmt w:val="decimal"/>
      <w:lvlText w:val="%1.%2.%3.%4.%5.%6.%7.%8."/>
      <w:lvlJc w:val="left"/>
      <w:pPr>
        <w:ind w:left="6483" w:hanging="1224"/>
      </w:pPr>
      <w:rPr>
        <w:rFonts w:hint="default"/>
      </w:rPr>
    </w:lvl>
    <w:lvl w:ilvl="8">
      <w:start w:val="1"/>
      <w:numFmt w:val="decimal"/>
      <w:lvlText w:val="%1.%2.%3.%4.%5.%6.%7.%8.%9."/>
      <w:lvlJc w:val="left"/>
      <w:pPr>
        <w:ind w:left="7059" w:hanging="1440"/>
      </w:pPr>
      <w:rPr>
        <w:rFonts w:hint="default"/>
      </w:rPr>
    </w:lvl>
  </w:abstractNum>
  <w:abstractNum w:abstractNumId="25" w15:restartNumberingAfterBreak="0">
    <w:nsid w:val="67A572C4"/>
    <w:multiLevelType w:val="hybridMultilevel"/>
    <w:tmpl w:val="1CDED260"/>
    <w:lvl w:ilvl="0" w:tplc="6D945F9A">
      <w:start w:val="1"/>
      <w:numFmt w:val="upperLetter"/>
      <w:pStyle w:val="BackgroundNum"/>
      <w:lvlText w:val="(%1)"/>
      <w:lvlJc w:val="left"/>
      <w:pPr>
        <w:ind w:left="720" w:hanging="360"/>
      </w:pPr>
      <w:rPr>
        <w:rFonts w:cs="Times New Roman"/>
        <w:b w:val="0"/>
        <w:bCs w:val="0"/>
        <w:i w:val="0"/>
        <w:iCs w:val="0"/>
        <w:caps w:val="0"/>
        <w:smallCaps w:val="0"/>
        <w:strike w:val="0"/>
        <w:dstrike w:val="0"/>
        <w:noProof w:val="0"/>
        <w:vanish w:val="0"/>
        <w:spacing w:val="0"/>
        <w:kern w:val="0"/>
        <w:position w:val="0"/>
        <w:sz w:val="14"/>
        <w:szCs w:val="14"/>
        <w:u w:val="none"/>
        <w:vertAlign w:val="baseline"/>
        <w:em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AE92AA8"/>
    <w:multiLevelType w:val="multilevel"/>
    <w:tmpl w:val="81A04B08"/>
    <w:lvl w:ilvl="0">
      <w:start w:val="1"/>
      <w:numFmt w:val="upperLetter"/>
      <w:lvlText w:val="%1."/>
      <w:lvlJc w:val="left"/>
      <w:pPr>
        <w:ind w:left="567" w:hanging="56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1281" w:hanging="504"/>
      </w:pPr>
      <w:rPr>
        <w:rFonts w:hint="default"/>
      </w:rPr>
    </w:lvl>
    <w:lvl w:ilvl="3">
      <w:start w:val="1"/>
      <w:numFmt w:val="lowerRoman"/>
      <w:lvlText w:val="%4"/>
      <w:lvlJc w:val="left"/>
      <w:pPr>
        <w:ind w:left="1785" w:hanging="648"/>
      </w:pPr>
      <w:rPr>
        <w:rFonts w:hint="default"/>
      </w:rPr>
    </w:lvl>
    <w:lvl w:ilvl="4">
      <w:start w:val="1"/>
      <w:numFmt w:val="decimal"/>
      <w:lvlText w:val="%1.%2.%3.%4.%5."/>
      <w:lvlJc w:val="left"/>
      <w:pPr>
        <w:ind w:left="2289" w:hanging="792"/>
      </w:pPr>
      <w:rPr>
        <w:rFonts w:hint="default"/>
      </w:rPr>
    </w:lvl>
    <w:lvl w:ilvl="5">
      <w:start w:val="1"/>
      <w:numFmt w:val="decimal"/>
      <w:lvlText w:val="%1.%2.%3.%4.%5.%6."/>
      <w:lvlJc w:val="left"/>
      <w:pPr>
        <w:ind w:left="2793" w:hanging="936"/>
      </w:pPr>
      <w:rPr>
        <w:rFonts w:hint="default"/>
      </w:rPr>
    </w:lvl>
    <w:lvl w:ilvl="6">
      <w:start w:val="1"/>
      <w:numFmt w:val="decimal"/>
      <w:lvlText w:val="%1.%2.%3.%4.%5.%6.%7."/>
      <w:lvlJc w:val="left"/>
      <w:pPr>
        <w:ind w:left="3297" w:hanging="1080"/>
      </w:pPr>
      <w:rPr>
        <w:rFonts w:hint="default"/>
      </w:rPr>
    </w:lvl>
    <w:lvl w:ilvl="7">
      <w:start w:val="1"/>
      <w:numFmt w:val="decimal"/>
      <w:lvlText w:val="%1.%2.%3.%4.%5.%6.%7.%8."/>
      <w:lvlJc w:val="left"/>
      <w:pPr>
        <w:ind w:left="3801" w:hanging="1224"/>
      </w:pPr>
      <w:rPr>
        <w:rFonts w:hint="default"/>
      </w:rPr>
    </w:lvl>
    <w:lvl w:ilvl="8">
      <w:start w:val="1"/>
      <w:numFmt w:val="decimal"/>
      <w:lvlText w:val="%1.%2.%3.%4.%5.%6.%7.%8.%9."/>
      <w:lvlJc w:val="left"/>
      <w:pPr>
        <w:ind w:left="4377" w:hanging="1440"/>
      </w:pPr>
      <w:rPr>
        <w:rFonts w:hint="default"/>
      </w:rPr>
    </w:lvl>
  </w:abstractNum>
  <w:abstractNum w:abstractNumId="27" w15:restartNumberingAfterBreak="0">
    <w:nsid w:val="6BBA15F1"/>
    <w:multiLevelType w:val="multilevel"/>
    <w:tmpl w:val="5A9A5A6A"/>
    <w:styleLink w:val="MListHeadingNumbering"/>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none"/>
      <w:lvlText w:val=""/>
      <w:lvlJc w:val="left"/>
      <w:pPr>
        <w:ind w:left="2160" w:hanging="360"/>
      </w:pPr>
      <w:rPr>
        <w:rFonts w:hint="default"/>
      </w:rPr>
    </w:lvl>
    <w:lvl w:ilvl="6">
      <w:start w:val="1"/>
      <w:numFmt w:val="none"/>
      <w:lvlText w:val=""/>
      <w:lvlJc w:val="left"/>
      <w:pPr>
        <w:ind w:left="2041" w:firstLine="0"/>
      </w:pPr>
      <w:rPr>
        <w:rFonts w:hint="default"/>
      </w:rPr>
    </w:lvl>
    <w:lvl w:ilvl="7">
      <w:start w:val="1"/>
      <w:numFmt w:val="none"/>
      <w:lvlText w:val=""/>
      <w:lvlJc w:val="left"/>
      <w:pPr>
        <w:ind w:left="2041" w:firstLine="0"/>
      </w:pPr>
      <w:rPr>
        <w:rFonts w:hint="default"/>
      </w:rPr>
    </w:lvl>
    <w:lvl w:ilvl="8">
      <w:start w:val="1"/>
      <w:numFmt w:val="none"/>
      <w:lvlText w:val=""/>
      <w:lvlJc w:val="left"/>
      <w:pPr>
        <w:tabs>
          <w:tab w:val="num" w:pos="2041"/>
        </w:tabs>
        <w:ind w:left="2041" w:firstLine="0"/>
      </w:pPr>
      <w:rPr>
        <w:rFonts w:hint="default"/>
      </w:rPr>
    </w:lvl>
  </w:abstractNum>
  <w:abstractNum w:abstractNumId="28" w15:restartNumberingAfterBreak="0">
    <w:nsid w:val="6C8E5B93"/>
    <w:multiLevelType w:val="multilevel"/>
    <w:tmpl w:val="689A51D2"/>
    <w:lvl w:ilvl="0">
      <w:start w:val="1"/>
      <w:numFmt w:val="upperLetter"/>
      <w:pStyle w:val="DocA"/>
      <w:lvlText w:val="%1"/>
      <w:lvlJc w:val="left"/>
      <w:pPr>
        <w:tabs>
          <w:tab w:val="num" w:pos="720"/>
        </w:tabs>
        <w:ind w:left="720" w:hanging="720"/>
      </w:pPr>
      <w:rPr>
        <w:rFonts w:hint="default" w:ascii="Arial" w:hAnsi="Times New Roman"/>
        <w:b/>
        <w:i w:val="0"/>
        <w:sz w:val="22"/>
      </w:rPr>
    </w:lvl>
    <w:lvl w:ilvl="1">
      <w:start w:val="1"/>
      <w:numFmt w:val="decimal"/>
      <w:lvlText w:val="%1.%2"/>
      <w:lvlJc w:val="left"/>
      <w:pPr>
        <w:tabs>
          <w:tab w:val="num" w:pos="720"/>
        </w:tabs>
        <w:ind w:left="720" w:hanging="720"/>
      </w:pPr>
      <w:rPr>
        <w:rFonts w:hint="default" w:ascii="Arial" w:hAnsi="Arial"/>
        <w:b/>
        <w:i w:val="0"/>
        <w:sz w:val="20"/>
      </w:rPr>
    </w:lvl>
    <w:lvl w:ilvl="2">
      <w:start w:val="1"/>
      <w:numFmt w:val="lowerLetter"/>
      <w:lvlText w:val="(%3)"/>
      <w:lvlJc w:val="left"/>
      <w:pPr>
        <w:tabs>
          <w:tab w:val="num" w:pos="1440"/>
        </w:tabs>
        <w:ind w:left="1440" w:hanging="720"/>
      </w:pPr>
      <w:rPr>
        <w:rFonts w:hint="default" w:ascii="Arial" w:hAnsi="Arial"/>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160"/>
        </w:tabs>
        <w:ind w:left="2160" w:hanging="720"/>
      </w:pPr>
      <w:rPr>
        <w:rFonts w:hint="default"/>
        <w:b/>
        <w:i w:val="0"/>
        <w:color w:val="auto"/>
        <w:sz w:val="22"/>
      </w:rPr>
    </w:lvl>
    <w:lvl w:ilvl="4">
      <w:start w:val="1"/>
      <w:numFmt w:val="none"/>
      <w:suff w:val="nothing"/>
      <w:lvlText w:val=""/>
      <w:lvlJc w:val="left"/>
      <w:pPr>
        <w:ind w:left="0" w:firstLine="0"/>
      </w:pPr>
      <w:rPr>
        <w:rFonts w:hint="default"/>
        <w:b/>
        <w:i w:val="0"/>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76C12664"/>
    <w:multiLevelType w:val="multilevel"/>
    <w:tmpl w:val="CF34AED4"/>
    <w:lvl w:ilvl="0">
      <w:start w:val="1"/>
      <w:numFmt w:val="decimal"/>
      <w:pStyle w:val="Let1"/>
      <w:lvlText w:val="%1"/>
      <w:lvlJc w:val="left"/>
      <w:pPr>
        <w:tabs>
          <w:tab w:val="num" w:pos="720"/>
        </w:tabs>
        <w:ind w:left="720" w:hanging="720"/>
      </w:pPr>
      <w:rPr>
        <w:rFonts w:hint="default" w:ascii="Arial" w:hAnsi="Arial"/>
        <w:b w:val="0"/>
        <w:i w:val="0"/>
        <w:sz w:val="22"/>
      </w:rPr>
    </w:lvl>
    <w:lvl w:ilvl="1">
      <w:start w:val="1"/>
      <w:numFmt w:val="lowerLetter"/>
      <w:pStyle w:val="Let2"/>
      <w:lvlText w:val="(%2)"/>
      <w:lvlJc w:val="left"/>
      <w:pPr>
        <w:tabs>
          <w:tab w:val="num" w:pos="1440"/>
        </w:tabs>
        <w:ind w:left="1440" w:hanging="720"/>
      </w:pPr>
      <w:rPr>
        <w:rFonts w:hint="default" w:ascii="Arial" w:hAnsi="Arial"/>
        <w:b w:val="0"/>
        <w:i w:val="0"/>
        <w:sz w:val="22"/>
      </w:rPr>
    </w:lvl>
    <w:lvl w:ilvl="2">
      <w:start w:val="1"/>
      <w:numFmt w:val="bullet"/>
      <w:pStyle w:val="Let3"/>
      <w:lvlText w:val=""/>
      <w:lvlJc w:val="left"/>
      <w:pPr>
        <w:tabs>
          <w:tab w:val="num" w:pos="2160"/>
        </w:tabs>
        <w:ind w:left="2160" w:hanging="720"/>
      </w:pPr>
      <w:rPr>
        <w:rFonts w:hint="default" w:ascii="Symbol" w:hAnsi="Symbol"/>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9"/>
  </w:num>
  <w:num w:numId="2">
    <w:abstractNumId w:val="12"/>
  </w:num>
  <w:num w:numId="3">
    <w:abstractNumId w:val="0"/>
  </w:num>
  <w:num w:numId="4">
    <w:abstractNumId w:val="22"/>
  </w:num>
  <w:num w:numId="5">
    <w:abstractNumId w:val="4"/>
  </w:num>
  <w:num w:numId="6">
    <w:abstractNumId w:val="15"/>
    <w:lvlOverride w:ilvl="0">
      <w:lvl w:ilvl="0">
        <w:start w:val="1"/>
        <w:numFmt w:val="upperLetter"/>
        <w:pStyle w:val="Particulars1"/>
        <w:lvlText w:val="%1"/>
        <w:lvlJc w:val="left"/>
        <w:pPr>
          <w:ind w:left="720" w:hanging="720"/>
        </w:pPr>
        <w:rPr>
          <w:rFonts w:hint="default" w:ascii="Arial Bold" w:hAnsi="Arial Bold"/>
          <w:b/>
          <w:i w:val="0"/>
          <w:caps/>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pStyle w:val="Particulars2"/>
        <w:lvlText w:val="%1.%2"/>
        <w:lvlJc w:val="left"/>
        <w:pPr>
          <w:ind w:left="720" w:hanging="720"/>
        </w:pPr>
        <w:rPr>
          <w:rFonts w:hint="default" w:ascii="Arial Bold" w:hAnsi="Arial Bold"/>
          <w:b/>
          <w:i w:val="0"/>
          <w:sz w:val="20"/>
        </w:rPr>
      </w:lvl>
    </w:lvlOverride>
    <w:lvlOverride w:ilvl="2">
      <w:lvl w:ilvl="2">
        <w:start w:val="1"/>
        <w:numFmt w:val="lowerLetter"/>
        <w:pStyle w:val="Particulars3"/>
        <w:lvlText w:val="(%3)"/>
        <w:lvlJc w:val="left"/>
        <w:pPr>
          <w:ind w:left="851" w:hanging="851"/>
        </w:pPr>
        <w:rPr>
          <w:rFonts w:hint="default" w:ascii="Arial" w:hAnsi="Arial" w:cs="Arial"/>
          <w:b w:val="0"/>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Roman"/>
        <w:pStyle w:val="Particulars4"/>
        <w:lvlText w:val="(%4)"/>
        <w:lvlJc w:val="left"/>
        <w:pPr>
          <w:ind w:left="1701" w:hanging="850"/>
        </w:pPr>
        <w:rPr>
          <w:rFonts w:hint="default" w:ascii="Arial" w:hAnsi="Arial"/>
          <w:b w:val="0"/>
          <w:i w:val="0"/>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start w:val="1"/>
        <w:numFmt w:val="none"/>
        <w:suff w:val="nothing"/>
        <w:lvlText w:val=""/>
        <w:lvlJc w:val="left"/>
        <w:pPr>
          <w:ind w:left="720" w:firstLine="0"/>
        </w:pPr>
        <w:rPr>
          <w:rFonts w:hint="default"/>
          <w:b/>
          <w:i w:val="0"/>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none"/>
        <w:suff w:val="nothing"/>
        <w:lvlText w:val=""/>
        <w:lvlJc w:val="left"/>
        <w:pPr>
          <w:ind w:left="720" w:firstLine="0"/>
        </w:pPr>
        <w:rPr>
          <w:rFonts w:hint="default"/>
        </w:rPr>
      </w:lvl>
    </w:lvlOverride>
    <w:lvlOverride w:ilvl="6">
      <w:lvl w:ilvl="6">
        <w:start w:val="1"/>
        <w:numFmt w:val="none"/>
        <w:suff w:val="nothing"/>
        <w:lvlText w:val=""/>
        <w:lvlJc w:val="left"/>
        <w:pPr>
          <w:ind w:left="720" w:firstLine="0"/>
        </w:pPr>
        <w:rPr>
          <w:rFonts w:hint="default"/>
        </w:rPr>
      </w:lvl>
    </w:lvlOverride>
    <w:lvlOverride w:ilvl="7">
      <w:lvl w:ilvl="7">
        <w:start w:val="1"/>
        <w:numFmt w:val="none"/>
        <w:suff w:val="nothing"/>
        <w:lvlText w:val=""/>
        <w:lvlJc w:val="left"/>
        <w:pPr>
          <w:ind w:left="720" w:firstLine="0"/>
        </w:pPr>
        <w:rPr>
          <w:rFonts w:hint="default"/>
        </w:rPr>
      </w:lvl>
    </w:lvlOverride>
    <w:lvlOverride w:ilvl="8">
      <w:lvl w:ilvl="8">
        <w:start w:val="1"/>
        <w:numFmt w:val="none"/>
        <w:suff w:val="nothing"/>
        <w:lvlText w:val=""/>
        <w:lvlJc w:val="left"/>
        <w:pPr>
          <w:ind w:left="720" w:firstLine="0"/>
        </w:pPr>
        <w:rPr>
          <w:rFonts w:hint="default"/>
        </w:rPr>
      </w:lvl>
    </w:lvlOverride>
  </w:num>
  <w:num w:numId="7">
    <w:abstractNumId w:val="24"/>
  </w:num>
  <w:num w:numId="8">
    <w:abstractNumId w:val="16"/>
  </w:num>
  <w:num w:numId="9">
    <w:abstractNumId w:val="23"/>
  </w:num>
  <w:num w:numId="10">
    <w:abstractNumId w:val="25"/>
  </w:num>
  <w:num w:numId="11">
    <w:abstractNumId w:val="11"/>
  </w:num>
  <w:num w:numId="12">
    <w:abstractNumId w:val="10"/>
  </w:num>
  <w:num w:numId="13">
    <w:abstractNumId w:val="8"/>
  </w:num>
  <w:num w:numId="14">
    <w:abstractNumId w:val="2"/>
  </w:num>
  <w:num w:numId="15">
    <w:abstractNumId w:val="1"/>
  </w:num>
  <w:num w:numId="16">
    <w:abstractNumId w:val="6"/>
  </w:num>
  <w:num w:numId="17">
    <w:abstractNumId w:val="18"/>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num>
  <w:num w:numId="20">
    <w:abstractNumId w:val="20"/>
  </w:num>
  <w:num w:numId="21">
    <w:abstractNumId w:val="5"/>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28"/>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7"/>
  </w:num>
  <w:num w:numId="30">
    <w:abstractNumId w:val="27"/>
    <w:lvlOverride w:ilvl="0">
      <w:lvl w:ilvl="0">
        <w:start w:val="1"/>
        <w:numFmt w:val="decimal"/>
        <w:lvlText w:val="%1."/>
        <w:lvlJc w:val="left"/>
        <w:pPr>
          <w:tabs>
            <w:tab w:val="num" w:pos="680"/>
          </w:tabs>
          <w:ind w:left="680" w:hanging="680"/>
        </w:pPr>
        <w:rPr>
          <w:rFonts w:hint="default"/>
        </w:rPr>
      </w:lvl>
    </w:lvlOverride>
    <w:lvlOverride w:ilvl="1">
      <w:lvl w:ilvl="1">
        <w:start w:val="1"/>
        <w:numFmt w:val="decimal"/>
        <w:lvlText w:val="%1.%2"/>
        <w:lvlJc w:val="left"/>
        <w:pPr>
          <w:tabs>
            <w:tab w:val="num" w:pos="680"/>
          </w:tabs>
          <w:ind w:left="680" w:hanging="680"/>
        </w:pPr>
        <w:rPr>
          <w:rFonts w:hint="default"/>
        </w:rPr>
      </w:lvl>
    </w:lvlOverride>
    <w:lvlOverride w:ilvl="2">
      <w:lvl w:ilvl="2">
        <w:start w:val="1"/>
        <w:numFmt w:val="lowerLetter"/>
        <w:lvlText w:val="(%3)"/>
        <w:lvlJc w:val="left"/>
        <w:pPr>
          <w:tabs>
            <w:tab w:val="num" w:pos="1361"/>
          </w:tabs>
          <w:ind w:left="1361" w:hanging="681"/>
        </w:pPr>
        <w:rPr>
          <w:rFonts w:hint="default"/>
        </w:rPr>
      </w:lvl>
    </w:lvlOverride>
    <w:lvlOverride w:ilvl="3">
      <w:lvl w:ilvl="3">
        <w:start w:val="1"/>
        <w:numFmt w:val="lowerRoman"/>
        <w:lvlText w:val="(%4)"/>
        <w:lvlJc w:val="left"/>
        <w:pPr>
          <w:tabs>
            <w:tab w:val="num" w:pos="2041"/>
          </w:tabs>
          <w:ind w:left="2041" w:hanging="680"/>
        </w:pPr>
        <w:rPr>
          <w:rFonts w:hint="default"/>
        </w:rPr>
      </w:lvl>
    </w:lvlOverride>
    <w:lvlOverride w:ilvl="4">
      <w:lvl w:ilvl="4">
        <w:start w:val="1"/>
        <w:numFmt w:val="upperLetter"/>
        <w:lvlText w:val="(%5)"/>
        <w:lvlJc w:val="left"/>
        <w:pPr>
          <w:tabs>
            <w:tab w:val="num" w:pos="2722"/>
          </w:tabs>
          <w:ind w:left="2722" w:hanging="681"/>
        </w:pPr>
        <w:rPr>
          <w:rFonts w:hint="default"/>
        </w:rPr>
      </w:lvl>
    </w:lvlOverride>
    <w:lvlOverride w:ilvl="5">
      <w:lvl w:ilvl="5">
        <w:start w:val="1"/>
        <w:numFmt w:val="none"/>
        <w:lvlText w:val=""/>
        <w:lvlJc w:val="left"/>
        <w:pPr>
          <w:ind w:left="2160" w:hanging="360"/>
        </w:pPr>
        <w:rPr>
          <w:rFonts w:hint="default"/>
        </w:rPr>
      </w:lvl>
    </w:lvlOverride>
    <w:lvlOverride w:ilvl="6">
      <w:lvl w:ilvl="6">
        <w:start w:val="1"/>
        <w:numFmt w:val="none"/>
        <w:lvlText w:val=""/>
        <w:lvlJc w:val="left"/>
        <w:pPr>
          <w:ind w:left="2041" w:firstLine="0"/>
        </w:pPr>
        <w:rPr>
          <w:rFonts w:hint="default"/>
        </w:rPr>
      </w:lvl>
    </w:lvlOverride>
    <w:lvlOverride w:ilvl="7">
      <w:lvl w:ilvl="7">
        <w:start w:val="1"/>
        <w:numFmt w:val="none"/>
        <w:lvlText w:val=""/>
        <w:lvlJc w:val="left"/>
        <w:pPr>
          <w:ind w:left="2041" w:firstLine="0"/>
        </w:pPr>
        <w:rPr>
          <w:rFonts w:hint="default"/>
        </w:rPr>
      </w:lvl>
    </w:lvlOverride>
    <w:lvlOverride w:ilvl="8">
      <w:lvl w:ilvl="8">
        <w:start w:val="1"/>
        <w:numFmt w:val="none"/>
        <w:lvlText w:val=""/>
        <w:lvlJc w:val="left"/>
        <w:pPr>
          <w:tabs>
            <w:tab w:val="num" w:pos="2041"/>
          </w:tabs>
          <w:ind w:left="2041" w:firstLine="0"/>
        </w:pPr>
        <w:rPr>
          <w:rFonts w:hint="default"/>
        </w:rPr>
      </w:lvl>
    </w:lvlOverride>
  </w:num>
  <w:num w:numId="31">
    <w:abstractNumId w:val="17"/>
  </w:num>
  <w:num w:numId="32">
    <w:abstractNumId w:val="21"/>
    <w:lvlOverride w:ilvl="0">
      <w:lvl w:ilvl="0">
        <w:start w:val="1"/>
        <w:numFmt w:val="decimal"/>
        <w:pStyle w:val="SchHeading1"/>
        <w:lvlText w:val="%1."/>
        <w:lvlJc w:val="left"/>
        <w:pPr>
          <w:tabs>
            <w:tab w:val="num" w:pos="680"/>
          </w:tabs>
          <w:ind w:left="680" w:hanging="680"/>
        </w:pPr>
        <w:rPr>
          <w:rFonts w:hint="default" w:cs="Times New Roman"/>
        </w:rPr>
      </w:lvl>
    </w:lvlOverride>
    <w:lvlOverride w:ilvl="1">
      <w:lvl w:ilvl="1">
        <w:start w:val="1"/>
        <w:numFmt w:val="decimal"/>
        <w:pStyle w:val="SchHeading2"/>
        <w:lvlText w:val="%1.%2"/>
        <w:lvlJc w:val="left"/>
        <w:pPr>
          <w:tabs>
            <w:tab w:val="num" w:pos="680"/>
          </w:tabs>
          <w:ind w:left="680" w:hanging="680"/>
        </w:pPr>
        <w:rPr>
          <w:rFonts w:hint="default" w:cs="Times New Roman"/>
        </w:rPr>
      </w:lvl>
    </w:lvlOverride>
    <w:lvlOverride w:ilvl="2">
      <w:lvl w:ilvl="2">
        <w:start w:val="1"/>
        <w:numFmt w:val="lowerLetter"/>
        <w:pStyle w:val="SchHeading3"/>
        <w:lvlText w:val="(%3)"/>
        <w:lvlJc w:val="left"/>
        <w:pPr>
          <w:tabs>
            <w:tab w:val="num" w:pos="1361"/>
          </w:tabs>
          <w:ind w:left="1361" w:hanging="681"/>
        </w:pPr>
        <w:rPr>
          <w:rFonts w:hint="default" w:cs="Times New Roman"/>
          <w:i w:val="0"/>
        </w:rPr>
      </w:lvl>
    </w:lvlOverride>
    <w:lvlOverride w:ilvl="3">
      <w:lvl w:ilvl="3">
        <w:start w:val="1"/>
        <w:numFmt w:val="lowerRoman"/>
        <w:pStyle w:val="SchHeading4"/>
        <w:lvlText w:val="(%4)"/>
        <w:lvlJc w:val="left"/>
        <w:pPr>
          <w:tabs>
            <w:tab w:val="num" w:pos="2041"/>
          </w:tabs>
          <w:ind w:left="2041" w:hanging="680"/>
        </w:pPr>
        <w:rPr>
          <w:rFonts w:hint="default" w:cs="Times New Roman"/>
        </w:rPr>
      </w:lvl>
    </w:lvlOverride>
    <w:lvlOverride w:ilvl="4">
      <w:lvl w:ilvl="4">
        <w:start w:val="1"/>
        <w:numFmt w:val="upperLetter"/>
        <w:pStyle w:val="SchHeading5"/>
        <w:lvlText w:val="(%5)"/>
        <w:lvlJc w:val="left"/>
        <w:pPr>
          <w:tabs>
            <w:tab w:val="num" w:pos="2722"/>
          </w:tabs>
          <w:ind w:left="2722" w:hanging="681"/>
        </w:pPr>
        <w:rPr>
          <w:rFonts w:hint="default" w:cs="Times New Roman"/>
        </w:rPr>
      </w:lvl>
    </w:lvlOverride>
    <w:lvlOverride w:ilvl="5">
      <w:lvl w:ilvl="5">
        <w:start w:val="1"/>
        <w:numFmt w:val="none"/>
        <w:lvlText w:val=""/>
        <w:lvlJc w:val="left"/>
        <w:pPr>
          <w:ind w:left="1152" w:hanging="1152"/>
        </w:pPr>
        <w:rPr>
          <w:rFonts w:hint="default" w:cs="Times New Roman"/>
        </w:rPr>
      </w:lvl>
    </w:lvlOverride>
    <w:lvlOverride w:ilvl="6">
      <w:lvl w:ilvl="6">
        <w:start w:val="1"/>
        <w:numFmt w:val="none"/>
        <w:lvlText w:val=""/>
        <w:lvlJc w:val="left"/>
        <w:pPr>
          <w:ind w:left="1296" w:hanging="1296"/>
        </w:pPr>
        <w:rPr>
          <w:rFonts w:hint="default" w:cs="Times New Roman"/>
        </w:rPr>
      </w:lvl>
    </w:lvlOverride>
    <w:lvlOverride w:ilvl="7">
      <w:lvl w:ilvl="7">
        <w:start w:val="1"/>
        <w:numFmt w:val="none"/>
        <w:lvlText w:val=""/>
        <w:lvlJc w:val="left"/>
        <w:pPr>
          <w:ind w:left="1440" w:hanging="1440"/>
        </w:pPr>
        <w:rPr>
          <w:rFonts w:hint="default" w:cs="Times New Roman"/>
        </w:rPr>
      </w:lvl>
    </w:lvlOverride>
    <w:lvlOverride w:ilvl="8">
      <w:lvl w:ilvl="8">
        <w:start w:val="1"/>
        <w:numFmt w:val="none"/>
        <w:lvlText w:val=""/>
        <w:lvlJc w:val="left"/>
        <w:pPr>
          <w:ind w:left="1584" w:hanging="1584"/>
        </w:pPr>
        <w:rPr>
          <w:rFonts w:hint="default" w:cs="Times New Roman"/>
        </w:rPr>
      </w:lvl>
    </w:lvlOverride>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num>
  <w:num w:numId="35">
    <w:abstractNumId w:val="27"/>
    <w:lvlOverride w:ilvl="0">
      <w:startOverride w:val="1"/>
      <w:lvl w:ilvl="0">
        <w:start w:val="1"/>
        <w:numFmt w:val="decimal"/>
        <w:lvlText w:val="%1."/>
        <w:lvlJc w:val="left"/>
        <w:pPr>
          <w:tabs>
            <w:tab w:val="num" w:pos="680"/>
          </w:tabs>
          <w:ind w:left="680" w:hanging="680"/>
        </w:pPr>
        <w:rPr>
          <w:rFonts w:hint="default"/>
        </w:rPr>
      </w:lvl>
    </w:lvlOverride>
    <w:lvlOverride w:ilvl="1">
      <w:startOverride w:val="1"/>
      <w:lvl w:ilvl="1">
        <w:start w:val="1"/>
        <w:numFmt w:val="decimal"/>
        <w:lvlText w:val="%1.%2"/>
        <w:lvlJc w:val="left"/>
        <w:pPr>
          <w:tabs>
            <w:tab w:val="num" w:pos="680"/>
          </w:tabs>
          <w:ind w:left="680" w:hanging="680"/>
        </w:pPr>
        <w:rPr>
          <w:rFonts w:hint="default"/>
        </w:rPr>
      </w:lvl>
    </w:lvlOverride>
    <w:lvlOverride w:ilvl="2">
      <w:startOverride w:val="1"/>
      <w:lvl w:ilvl="2">
        <w:start w:val="1"/>
        <w:numFmt w:val="lowerLetter"/>
        <w:lvlText w:val="(%3)"/>
        <w:lvlJc w:val="left"/>
        <w:pPr>
          <w:tabs>
            <w:tab w:val="num" w:pos="1361"/>
          </w:tabs>
          <w:ind w:left="1361" w:hanging="681"/>
        </w:pPr>
        <w:rPr>
          <w:rFonts w:hint="default"/>
        </w:rPr>
      </w:lvl>
    </w:lvlOverride>
    <w:lvlOverride w:ilvl="3">
      <w:startOverride w:val="1"/>
      <w:lvl w:ilvl="3">
        <w:start w:val="1"/>
        <w:numFmt w:val="lowerRoman"/>
        <w:lvlText w:val="(%4)"/>
        <w:lvlJc w:val="left"/>
        <w:pPr>
          <w:tabs>
            <w:tab w:val="num" w:pos="2041"/>
          </w:tabs>
          <w:ind w:left="2041" w:hanging="680"/>
        </w:pPr>
        <w:rPr>
          <w:rFonts w:hint="default"/>
        </w:rPr>
      </w:lvl>
    </w:lvlOverride>
    <w:lvlOverride w:ilvl="4">
      <w:startOverride w:val="1"/>
      <w:lvl w:ilvl="4">
        <w:start w:val="1"/>
        <w:numFmt w:val="upperLetter"/>
        <w:lvlText w:val="(%5)"/>
        <w:lvlJc w:val="left"/>
        <w:pPr>
          <w:tabs>
            <w:tab w:val="num" w:pos="2722"/>
          </w:tabs>
          <w:ind w:left="2722" w:hanging="681"/>
        </w:pPr>
        <w:rPr>
          <w:rFonts w:hint="default"/>
        </w:rPr>
      </w:lvl>
    </w:lvlOverride>
    <w:lvlOverride w:ilvl="5">
      <w:startOverride w:val="1"/>
      <w:lvl w:ilvl="5">
        <w:start w:val="1"/>
        <w:numFmt w:val="none"/>
        <w:lvlText w:val=""/>
        <w:lvlJc w:val="left"/>
        <w:pPr>
          <w:ind w:left="2160" w:hanging="360"/>
        </w:pPr>
        <w:rPr>
          <w:rFonts w:hint="default"/>
        </w:rPr>
      </w:lvl>
    </w:lvlOverride>
    <w:lvlOverride w:ilvl="6">
      <w:startOverride w:val="1"/>
      <w:lvl w:ilvl="6">
        <w:start w:val="1"/>
        <w:numFmt w:val="none"/>
        <w:lvlText w:val=""/>
        <w:lvlJc w:val="left"/>
        <w:pPr>
          <w:ind w:left="2041" w:firstLine="0"/>
        </w:pPr>
        <w:rPr>
          <w:rFonts w:hint="default"/>
        </w:rPr>
      </w:lvl>
    </w:lvlOverride>
    <w:lvlOverride w:ilvl="7">
      <w:startOverride w:val="1"/>
      <w:lvl w:ilvl="7">
        <w:start w:val="1"/>
        <w:numFmt w:val="none"/>
        <w:lvlText w:val=""/>
        <w:lvlJc w:val="left"/>
        <w:pPr>
          <w:ind w:left="2041" w:firstLine="0"/>
        </w:pPr>
        <w:rPr>
          <w:rFonts w:hint="default"/>
        </w:rPr>
      </w:lvl>
    </w:lvlOverride>
    <w:lvlOverride w:ilvl="8">
      <w:startOverride w:val="1"/>
      <w:lvl w:ilvl="8">
        <w:start w:val="1"/>
        <w:numFmt w:val="none"/>
        <w:lvlText w:val=""/>
        <w:lvlJc w:val="left"/>
        <w:pPr>
          <w:tabs>
            <w:tab w:val="num" w:pos="2041"/>
          </w:tabs>
          <w:ind w:left="2041" w:firstLine="0"/>
        </w:pPr>
        <w:rPr>
          <w:rFonts w:hint="default"/>
        </w:rPr>
      </w:lvl>
    </w:lvlOverride>
  </w:num>
  <w:num w:numId="36">
    <w:abstractNumId w:val="27"/>
    <w:lvlOverride w:ilvl="0">
      <w:startOverride w:val="1"/>
      <w:lvl w:ilvl="0">
        <w:start w:val="1"/>
        <w:numFmt w:val="decimal"/>
        <w:lvlText w:val="%1."/>
        <w:lvlJc w:val="left"/>
        <w:pPr>
          <w:tabs>
            <w:tab w:val="num" w:pos="680"/>
          </w:tabs>
          <w:ind w:left="680" w:hanging="680"/>
        </w:pPr>
        <w:rPr>
          <w:rFonts w:hint="default"/>
        </w:rPr>
      </w:lvl>
    </w:lvlOverride>
    <w:lvlOverride w:ilvl="1">
      <w:startOverride w:val="1"/>
      <w:lvl w:ilvl="1">
        <w:start w:val="1"/>
        <w:numFmt w:val="decimal"/>
        <w:lvlText w:val="%1.%2"/>
        <w:lvlJc w:val="left"/>
        <w:pPr>
          <w:tabs>
            <w:tab w:val="num" w:pos="680"/>
          </w:tabs>
          <w:ind w:left="680" w:hanging="680"/>
        </w:pPr>
        <w:rPr>
          <w:rFonts w:hint="default"/>
        </w:rPr>
      </w:lvl>
    </w:lvlOverride>
    <w:lvlOverride w:ilvl="2">
      <w:startOverride w:val="1"/>
      <w:lvl w:ilvl="2">
        <w:start w:val="1"/>
        <w:numFmt w:val="lowerLetter"/>
        <w:lvlText w:val="(%3)"/>
        <w:lvlJc w:val="left"/>
        <w:pPr>
          <w:tabs>
            <w:tab w:val="num" w:pos="1361"/>
          </w:tabs>
          <w:ind w:left="1361" w:hanging="681"/>
        </w:pPr>
        <w:rPr>
          <w:rFonts w:hint="default"/>
        </w:rPr>
      </w:lvl>
    </w:lvlOverride>
    <w:lvlOverride w:ilvl="3">
      <w:startOverride w:val="1"/>
      <w:lvl w:ilvl="3">
        <w:start w:val="1"/>
        <w:numFmt w:val="lowerRoman"/>
        <w:lvlText w:val="(%4)"/>
        <w:lvlJc w:val="left"/>
        <w:pPr>
          <w:tabs>
            <w:tab w:val="num" w:pos="2041"/>
          </w:tabs>
          <w:ind w:left="2041" w:hanging="680"/>
        </w:pPr>
        <w:rPr>
          <w:rFonts w:hint="default"/>
        </w:rPr>
      </w:lvl>
    </w:lvlOverride>
    <w:lvlOverride w:ilvl="4">
      <w:startOverride w:val="1"/>
      <w:lvl w:ilvl="4">
        <w:start w:val="1"/>
        <w:numFmt w:val="upperLetter"/>
        <w:lvlText w:val="(%5)"/>
        <w:lvlJc w:val="left"/>
        <w:pPr>
          <w:tabs>
            <w:tab w:val="num" w:pos="2722"/>
          </w:tabs>
          <w:ind w:left="2722" w:hanging="681"/>
        </w:pPr>
        <w:rPr>
          <w:rFonts w:hint="default"/>
        </w:rPr>
      </w:lvl>
    </w:lvlOverride>
    <w:lvlOverride w:ilvl="5">
      <w:startOverride w:val="1"/>
      <w:lvl w:ilvl="5">
        <w:start w:val="1"/>
        <w:numFmt w:val="none"/>
        <w:lvlText w:val=""/>
        <w:lvlJc w:val="left"/>
        <w:pPr>
          <w:ind w:left="2160" w:hanging="360"/>
        </w:pPr>
        <w:rPr>
          <w:rFonts w:hint="default"/>
        </w:rPr>
      </w:lvl>
    </w:lvlOverride>
    <w:lvlOverride w:ilvl="6">
      <w:startOverride w:val="1"/>
      <w:lvl w:ilvl="6">
        <w:start w:val="1"/>
        <w:numFmt w:val="none"/>
        <w:lvlText w:val=""/>
        <w:lvlJc w:val="left"/>
        <w:pPr>
          <w:ind w:left="2041" w:firstLine="0"/>
        </w:pPr>
        <w:rPr>
          <w:rFonts w:hint="default"/>
        </w:rPr>
      </w:lvl>
    </w:lvlOverride>
    <w:lvlOverride w:ilvl="7">
      <w:startOverride w:val="1"/>
      <w:lvl w:ilvl="7">
        <w:start w:val="1"/>
        <w:numFmt w:val="none"/>
        <w:lvlText w:val=""/>
        <w:lvlJc w:val="left"/>
        <w:pPr>
          <w:ind w:left="2041" w:firstLine="0"/>
        </w:pPr>
        <w:rPr>
          <w:rFonts w:hint="default"/>
        </w:rPr>
      </w:lvl>
    </w:lvlOverride>
    <w:lvlOverride w:ilvl="8">
      <w:startOverride w:val="1"/>
      <w:lvl w:ilvl="8">
        <w:start w:val="1"/>
        <w:numFmt w:val="none"/>
        <w:lvlText w:val=""/>
        <w:lvlJc w:val="left"/>
        <w:pPr>
          <w:tabs>
            <w:tab w:val="num" w:pos="2041"/>
          </w:tabs>
          <w:ind w:left="2041" w:firstLine="0"/>
        </w:pPr>
        <w:rPr>
          <w:rFonts w:hint="default"/>
        </w:rPr>
      </w:lvl>
    </w:lvlOverride>
  </w:num>
  <w:num w:numId="37">
    <w:abstractNumId w:val="27"/>
    <w:lvlOverride w:ilvl="0">
      <w:lvl w:ilvl="0">
        <w:start w:val="1"/>
        <w:numFmt w:val="decimal"/>
        <w:lvlText w:val="%1."/>
        <w:lvlJc w:val="left"/>
        <w:pPr>
          <w:tabs>
            <w:tab w:val="num" w:pos="680"/>
          </w:tabs>
          <w:ind w:left="680" w:hanging="680"/>
        </w:pPr>
        <w:rPr>
          <w:rFonts w:hint="default"/>
        </w:rPr>
      </w:lvl>
    </w:lvlOverride>
    <w:lvlOverride w:ilvl="1">
      <w:lvl w:ilvl="1">
        <w:start w:val="1"/>
        <w:numFmt w:val="decimal"/>
        <w:lvlText w:val="%1.%2"/>
        <w:lvlJc w:val="left"/>
        <w:pPr>
          <w:tabs>
            <w:tab w:val="num" w:pos="680"/>
          </w:tabs>
          <w:ind w:left="680" w:hanging="680"/>
        </w:pPr>
        <w:rPr>
          <w:rFonts w:hint="default"/>
        </w:rPr>
      </w:lvl>
    </w:lvlOverride>
    <w:lvlOverride w:ilvl="2">
      <w:lvl w:ilvl="2">
        <w:start w:val="1"/>
        <w:numFmt w:val="lowerLetter"/>
        <w:lvlText w:val="(%3)"/>
        <w:lvlJc w:val="left"/>
        <w:pPr>
          <w:tabs>
            <w:tab w:val="num" w:pos="1361"/>
          </w:tabs>
          <w:ind w:left="1361" w:hanging="681"/>
        </w:pPr>
        <w:rPr>
          <w:rFonts w:hint="default"/>
        </w:rPr>
      </w:lvl>
    </w:lvlOverride>
    <w:lvlOverride w:ilvl="3">
      <w:lvl w:ilvl="3">
        <w:start w:val="1"/>
        <w:numFmt w:val="lowerRoman"/>
        <w:lvlText w:val="(%4)"/>
        <w:lvlJc w:val="left"/>
        <w:pPr>
          <w:tabs>
            <w:tab w:val="num" w:pos="2041"/>
          </w:tabs>
          <w:ind w:left="2041" w:hanging="680"/>
        </w:pPr>
        <w:rPr>
          <w:rFonts w:hint="default"/>
        </w:rPr>
      </w:lvl>
    </w:lvlOverride>
    <w:lvlOverride w:ilvl="4">
      <w:lvl w:ilvl="4">
        <w:start w:val="1"/>
        <w:numFmt w:val="upperLetter"/>
        <w:lvlText w:val="(%5)"/>
        <w:lvlJc w:val="left"/>
        <w:pPr>
          <w:tabs>
            <w:tab w:val="num" w:pos="2722"/>
          </w:tabs>
          <w:ind w:left="2722" w:hanging="681"/>
        </w:pPr>
        <w:rPr>
          <w:rFonts w:hint="default"/>
        </w:rPr>
      </w:lvl>
    </w:lvlOverride>
    <w:lvlOverride w:ilvl="5">
      <w:lvl w:ilvl="5">
        <w:start w:val="1"/>
        <w:numFmt w:val="none"/>
        <w:lvlText w:val=""/>
        <w:lvlJc w:val="left"/>
        <w:pPr>
          <w:ind w:left="2160" w:hanging="360"/>
        </w:pPr>
        <w:rPr>
          <w:rFonts w:hint="default"/>
        </w:rPr>
      </w:lvl>
    </w:lvlOverride>
    <w:lvlOverride w:ilvl="6">
      <w:lvl w:ilvl="6">
        <w:start w:val="1"/>
        <w:numFmt w:val="none"/>
        <w:lvlText w:val=""/>
        <w:lvlJc w:val="left"/>
        <w:pPr>
          <w:ind w:left="2041" w:firstLine="0"/>
        </w:pPr>
        <w:rPr>
          <w:rFonts w:hint="default"/>
        </w:rPr>
      </w:lvl>
    </w:lvlOverride>
    <w:lvlOverride w:ilvl="7">
      <w:lvl w:ilvl="7">
        <w:start w:val="1"/>
        <w:numFmt w:val="none"/>
        <w:lvlText w:val=""/>
        <w:lvlJc w:val="left"/>
        <w:pPr>
          <w:ind w:left="2041" w:firstLine="0"/>
        </w:pPr>
        <w:rPr>
          <w:rFonts w:hint="default"/>
        </w:rPr>
      </w:lvl>
    </w:lvlOverride>
    <w:lvlOverride w:ilvl="8">
      <w:lvl w:ilvl="8">
        <w:start w:val="1"/>
        <w:numFmt w:val="none"/>
        <w:lvlText w:val=""/>
        <w:lvlJc w:val="left"/>
        <w:pPr>
          <w:tabs>
            <w:tab w:val="num" w:pos="2041"/>
          </w:tabs>
          <w:ind w:left="2041" w:firstLine="0"/>
        </w:pPr>
        <w:rPr>
          <w:rFonts w:hint="default"/>
        </w:rPr>
      </w:lvl>
    </w:lvlOverride>
  </w:num>
  <w:num w:numId="38">
    <w:abstractNumId w:val="27"/>
    <w:lvlOverride w:ilvl="0">
      <w:startOverride w:val="1"/>
      <w:lvl w:ilvl="0">
        <w:start w:val="1"/>
        <w:numFmt w:val="decimal"/>
        <w:lvlText w:val="%1."/>
        <w:lvlJc w:val="left"/>
        <w:pPr>
          <w:tabs>
            <w:tab w:val="num" w:pos="680"/>
          </w:tabs>
          <w:ind w:left="680" w:hanging="680"/>
        </w:pPr>
        <w:rPr>
          <w:rFonts w:hint="default"/>
        </w:rPr>
      </w:lvl>
    </w:lvlOverride>
    <w:lvlOverride w:ilvl="1">
      <w:startOverride w:val="1"/>
      <w:lvl w:ilvl="1">
        <w:start w:val="1"/>
        <w:numFmt w:val="decimal"/>
        <w:lvlText w:val="%1.%2"/>
        <w:lvlJc w:val="left"/>
        <w:pPr>
          <w:tabs>
            <w:tab w:val="num" w:pos="680"/>
          </w:tabs>
          <w:ind w:left="680" w:hanging="680"/>
        </w:pPr>
        <w:rPr>
          <w:rFonts w:hint="default"/>
        </w:rPr>
      </w:lvl>
    </w:lvlOverride>
    <w:lvlOverride w:ilvl="2">
      <w:startOverride w:val="1"/>
      <w:lvl w:ilvl="2">
        <w:start w:val="1"/>
        <w:numFmt w:val="lowerLetter"/>
        <w:lvlText w:val="(%3)"/>
        <w:lvlJc w:val="left"/>
        <w:pPr>
          <w:tabs>
            <w:tab w:val="num" w:pos="1361"/>
          </w:tabs>
          <w:ind w:left="1361" w:hanging="681"/>
        </w:pPr>
        <w:rPr>
          <w:rFonts w:hint="default"/>
        </w:rPr>
      </w:lvl>
    </w:lvlOverride>
    <w:lvlOverride w:ilvl="3">
      <w:startOverride w:val="1"/>
      <w:lvl w:ilvl="3">
        <w:start w:val="1"/>
        <w:numFmt w:val="lowerRoman"/>
        <w:lvlText w:val="(%4)"/>
        <w:lvlJc w:val="left"/>
        <w:pPr>
          <w:tabs>
            <w:tab w:val="num" w:pos="2041"/>
          </w:tabs>
          <w:ind w:left="2041" w:hanging="680"/>
        </w:pPr>
        <w:rPr>
          <w:rFonts w:hint="default"/>
        </w:rPr>
      </w:lvl>
    </w:lvlOverride>
    <w:lvlOverride w:ilvl="4">
      <w:startOverride w:val="1"/>
      <w:lvl w:ilvl="4">
        <w:start w:val="1"/>
        <w:numFmt w:val="upperLetter"/>
        <w:lvlText w:val="(%5)"/>
        <w:lvlJc w:val="left"/>
        <w:pPr>
          <w:tabs>
            <w:tab w:val="num" w:pos="2722"/>
          </w:tabs>
          <w:ind w:left="2722" w:hanging="681"/>
        </w:pPr>
        <w:rPr>
          <w:rFonts w:hint="default"/>
        </w:rPr>
      </w:lvl>
    </w:lvlOverride>
    <w:lvlOverride w:ilvl="5">
      <w:startOverride w:val="1"/>
      <w:lvl w:ilvl="5">
        <w:start w:val="1"/>
        <w:numFmt w:val="none"/>
        <w:lvlText w:val=""/>
        <w:lvlJc w:val="left"/>
        <w:pPr>
          <w:ind w:left="2160" w:hanging="360"/>
        </w:pPr>
        <w:rPr>
          <w:rFonts w:hint="default"/>
        </w:rPr>
      </w:lvl>
    </w:lvlOverride>
    <w:lvlOverride w:ilvl="6">
      <w:startOverride w:val="1"/>
      <w:lvl w:ilvl="6">
        <w:start w:val="1"/>
        <w:numFmt w:val="none"/>
        <w:lvlText w:val=""/>
        <w:lvlJc w:val="left"/>
        <w:pPr>
          <w:ind w:left="2041" w:firstLine="0"/>
        </w:pPr>
        <w:rPr>
          <w:rFonts w:hint="default"/>
        </w:rPr>
      </w:lvl>
    </w:lvlOverride>
    <w:lvlOverride w:ilvl="7">
      <w:startOverride w:val="1"/>
      <w:lvl w:ilvl="7">
        <w:start w:val="1"/>
        <w:numFmt w:val="none"/>
        <w:lvlText w:val=""/>
        <w:lvlJc w:val="left"/>
        <w:pPr>
          <w:ind w:left="2041" w:firstLine="0"/>
        </w:pPr>
        <w:rPr>
          <w:rFonts w:hint="default"/>
        </w:rPr>
      </w:lvl>
    </w:lvlOverride>
    <w:lvlOverride w:ilvl="8">
      <w:startOverride w:val="1"/>
      <w:lvl w:ilvl="8">
        <w:start w:val="1"/>
        <w:numFmt w:val="none"/>
        <w:lvlText w:val=""/>
        <w:lvlJc w:val="left"/>
        <w:pPr>
          <w:tabs>
            <w:tab w:val="num" w:pos="2041"/>
          </w:tabs>
          <w:ind w:left="2041" w:firstLine="0"/>
        </w:pPr>
        <w:rPr>
          <w:rFonts w:hint="default"/>
        </w:rPr>
      </w:lvl>
    </w:lvlOverride>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num>
  <w:num w:numId="42">
    <w:abstractNumId w:val="24"/>
  </w:num>
  <w:num w:numId="43">
    <w:abstractNumId w:val="16"/>
  </w:num>
  <w:numIdMacAtCleanup w:val="1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50"/>
  <w:hideSpellingErrors/>
  <w:hideGrammatical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A94"/>
    <w:rsid w:val="00000A73"/>
    <w:rsid w:val="000014F4"/>
    <w:rsid w:val="000271C8"/>
    <w:rsid w:val="00035838"/>
    <w:rsid w:val="0003633E"/>
    <w:rsid w:val="0003782D"/>
    <w:rsid w:val="00040BEF"/>
    <w:rsid w:val="0004366C"/>
    <w:rsid w:val="00047690"/>
    <w:rsid w:val="00051E2C"/>
    <w:rsid w:val="000578DB"/>
    <w:rsid w:val="00060601"/>
    <w:rsid w:val="00062A5C"/>
    <w:rsid w:val="00063121"/>
    <w:rsid w:val="00066FE1"/>
    <w:rsid w:val="000A0EFE"/>
    <w:rsid w:val="000A35DD"/>
    <w:rsid w:val="000A6C8E"/>
    <w:rsid w:val="000B73AC"/>
    <w:rsid w:val="000C6CC8"/>
    <w:rsid w:val="000E0A1C"/>
    <w:rsid w:val="000E18AE"/>
    <w:rsid w:val="000E30E9"/>
    <w:rsid w:val="000E341D"/>
    <w:rsid w:val="000F1848"/>
    <w:rsid w:val="000F2A9D"/>
    <w:rsid w:val="000F38C1"/>
    <w:rsid w:val="000F54C8"/>
    <w:rsid w:val="001109E6"/>
    <w:rsid w:val="00117EA0"/>
    <w:rsid w:val="00121C31"/>
    <w:rsid w:val="001222D1"/>
    <w:rsid w:val="0012667F"/>
    <w:rsid w:val="00134CB6"/>
    <w:rsid w:val="00135763"/>
    <w:rsid w:val="00135D90"/>
    <w:rsid w:val="0013661F"/>
    <w:rsid w:val="00140BE0"/>
    <w:rsid w:val="00151684"/>
    <w:rsid w:val="001535A1"/>
    <w:rsid w:val="001538ED"/>
    <w:rsid w:val="00155752"/>
    <w:rsid w:val="00156893"/>
    <w:rsid w:val="00161AD5"/>
    <w:rsid w:val="00165A86"/>
    <w:rsid w:val="00181D7A"/>
    <w:rsid w:val="00184C65"/>
    <w:rsid w:val="00193DA6"/>
    <w:rsid w:val="00194C72"/>
    <w:rsid w:val="001A497E"/>
    <w:rsid w:val="001A7631"/>
    <w:rsid w:val="001B0CD5"/>
    <w:rsid w:val="001B24DB"/>
    <w:rsid w:val="001B6F98"/>
    <w:rsid w:val="001C13BA"/>
    <w:rsid w:val="001C1E36"/>
    <w:rsid w:val="001C22CB"/>
    <w:rsid w:val="001C560B"/>
    <w:rsid w:val="001E1555"/>
    <w:rsid w:val="001E1C8A"/>
    <w:rsid w:val="001E2733"/>
    <w:rsid w:val="001E66A9"/>
    <w:rsid w:val="001F2748"/>
    <w:rsid w:val="001F35B3"/>
    <w:rsid w:val="00203C5B"/>
    <w:rsid w:val="0021004E"/>
    <w:rsid w:val="00210105"/>
    <w:rsid w:val="0022203B"/>
    <w:rsid w:val="002265D8"/>
    <w:rsid w:val="00227362"/>
    <w:rsid w:val="00236E56"/>
    <w:rsid w:val="00244FF6"/>
    <w:rsid w:val="00251602"/>
    <w:rsid w:val="00253573"/>
    <w:rsid w:val="002556FC"/>
    <w:rsid w:val="00262285"/>
    <w:rsid w:val="00267216"/>
    <w:rsid w:val="002707EB"/>
    <w:rsid w:val="00274833"/>
    <w:rsid w:val="00283D49"/>
    <w:rsid w:val="00296D1B"/>
    <w:rsid w:val="002A1FC9"/>
    <w:rsid w:val="002A3095"/>
    <w:rsid w:val="002A3FE6"/>
    <w:rsid w:val="002A4899"/>
    <w:rsid w:val="002B4119"/>
    <w:rsid w:val="002B68EB"/>
    <w:rsid w:val="002C2257"/>
    <w:rsid w:val="002D06F5"/>
    <w:rsid w:val="002D4682"/>
    <w:rsid w:val="002D7129"/>
    <w:rsid w:val="002E25BB"/>
    <w:rsid w:val="002F18DC"/>
    <w:rsid w:val="002F1C22"/>
    <w:rsid w:val="002F29B1"/>
    <w:rsid w:val="002F3F33"/>
    <w:rsid w:val="00302934"/>
    <w:rsid w:val="00305831"/>
    <w:rsid w:val="00310B6C"/>
    <w:rsid w:val="00313F0D"/>
    <w:rsid w:val="003147B9"/>
    <w:rsid w:val="00321A94"/>
    <w:rsid w:val="00324F26"/>
    <w:rsid w:val="003337D4"/>
    <w:rsid w:val="00340A81"/>
    <w:rsid w:val="00340AB4"/>
    <w:rsid w:val="003422FD"/>
    <w:rsid w:val="003449BC"/>
    <w:rsid w:val="00345078"/>
    <w:rsid w:val="00360552"/>
    <w:rsid w:val="00362396"/>
    <w:rsid w:val="0036370E"/>
    <w:rsid w:val="0036399E"/>
    <w:rsid w:val="003640AD"/>
    <w:rsid w:val="0036788D"/>
    <w:rsid w:val="00370560"/>
    <w:rsid w:val="003776FD"/>
    <w:rsid w:val="00382E09"/>
    <w:rsid w:val="0038786F"/>
    <w:rsid w:val="003911D8"/>
    <w:rsid w:val="003914C5"/>
    <w:rsid w:val="00392363"/>
    <w:rsid w:val="0039279A"/>
    <w:rsid w:val="00393D1F"/>
    <w:rsid w:val="00394A07"/>
    <w:rsid w:val="003968DD"/>
    <w:rsid w:val="003B443F"/>
    <w:rsid w:val="003B4C26"/>
    <w:rsid w:val="003C42DA"/>
    <w:rsid w:val="003C579A"/>
    <w:rsid w:val="003C6298"/>
    <w:rsid w:val="003C727C"/>
    <w:rsid w:val="003D2238"/>
    <w:rsid w:val="003D32E3"/>
    <w:rsid w:val="003D6919"/>
    <w:rsid w:val="003D7DF4"/>
    <w:rsid w:val="003F0B20"/>
    <w:rsid w:val="003F3DA5"/>
    <w:rsid w:val="00405EF6"/>
    <w:rsid w:val="004123F9"/>
    <w:rsid w:val="00422C18"/>
    <w:rsid w:val="00440325"/>
    <w:rsid w:val="00442C6D"/>
    <w:rsid w:val="00466567"/>
    <w:rsid w:val="00466B98"/>
    <w:rsid w:val="004761F2"/>
    <w:rsid w:val="00497B15"/>
    <w:rsid w:val="004A4D1A"/>
    <w:rsid w:val="004A623C"/>
    <w:rsid w:val="004B3412"/>
    <w:rsid w:val="004B523F"/>
    <w:rsid w:val="004C0B6E"/>
    <w:rsid w:val="004C32FC"/>
    <w:rsid w:val="004C35E1"/>
    <w:rsid w:val="004C486A"/>
    <w:rsid w:val="004D4513"/>
    <w:rsid w:val="004E2B06"/>
    <w:rsid w:val="004E3D2B"/>
    <w:rsid w:val="004E3F76"/>
    <w:rsid w:val="004E5829"/>
    <w:rsid w:val="004E5FC6"/>
    <w:rsid w:val="004F1B4A"/>
    <w:rsid w:val="004F7F9E"/>
    <w:rsid w:val="005111D4"/>
    <w:rsid w:val="00512954"/>
    <w:rsid w:val="00513F94"/>
    <w:rsid w:val="0051569D"/>
    <w:rsid w:val="00515F3F"/>
    <w:rsid w:val="0052110C"/>
    <w:rsid w:val="00526606"/>
    <w:rsid w:val="00530692"/>
    <w:rsid w:val="00531D34"/>
    <w:rsid w:val="005338C5"/>
    <w:rsid w:val="00535CED"/>
    <w:rsid w:val="00537A01"/>
    <w:rsid w:val="00540ABF"/>
    <w:rsid w:val="00542762"/>
    <w:rsid w:val="00542C36"/>
    <w:rsid w:val="005446AE"/>
    <w:rsid w:val="005450D9"/>
    <w:rsid w:val="0054602C"/>
    <w:rsid w:val="0054781D"/>
    <w:rsid w:val="00547AA2"/>
    <w:rsid w:val="00560843"/>
    <w:rsid w:val="00570F74"/>
    <w:rsid w:val="005734C8"/>
    <w:rsid w:val="005851EC"/>
    <w:rsid w:val="005858D5"/>
    <w:rsid w:val="00590642"/>
    <w:rsid w:val="0059227A"/>
    <w:rsid w:val="005A7C85"/>
    <w:rsid w:val="005B42F4"/>
    <w:rsid w:val="005B481D"/>
    <w:rsid w:val="005B5E62"/>
    <w:rsid w:val="005C3D2B"/>
    <w:rsid w:val="005C6E9C"/>
    <w:rsid w:val="005C7031"/>
    <w:rsid w:val="005D5012"/>
    <w:rsid w:val="005D655D"/>
    <w:rsid w:val="005D6675"/>
    <w:rsid w:val="005F4F80"/>
    <w:rsid w:val="005F6E66"/>
    <w:rsid w:val="006003E5"/>
    <w:rsid w:val="006003ED"/>
    <w:rsid w:val="0060112A"/>
    <w:rsid w:val="00603EB2"/>
    <w:rsid w:val="00607F87"/>
    <w:rsid w:val="006152BB"/>
    <w:rsid w:val="00617558"/>
    <w:rsid w:val="006232DB"/>
    <w:rsid w:val="006234B4"/>
    <w:rsid w:val="00624107"/>
    <w:rsid w:val="006340C4"/>
    <w:rsid w:val="00641314"/>
    <w:rsid w:val="00646C0A"/>
    <w:rsid w:val="006478F2"/>
    <w:rsid w:val="00663326"/>
    <w:rsid w:val="00672877"/>
    <w:rsid w:val="00673043"/>
    <w:rsid w:val="00675F5B"/>
    <w:rsid w:val="00680AAB"/>
    <w:rsid w:val="006823CE"/>
    <w:rsid w:val="006949D8"/>
    <w:rsid w:val="00694E8B"/>
    <w:rsid w:val="006B1C0F"/>
    <w:rsid w:val="006B4EDD"/>
    <w:rsid w:val="006B6BA5"/>
    <w:rsid w:val="006C2745"/>
    <w:rsid w:val="006C2A25"/>
    <w:rsid w:val="006C2C60"/>
    <w:rsid w:val="006C71FB"/>
    <w:rsid w:val="006E6A78"/>
    <w:rsid w:val="006E7022"/>
    <w:rsid w:val="006F1472"/>
    <w:rsid w:val="006F20A5"/>
    <w:rsid w:val="006F46A6"/>
    <w:rsid w:val="006F6253"/>
    <w:rsid w:val="00701BE1"/>
    <w:rsid w:val="0070478B"/>
    <w:rsid w:val="00711DCA"/>
    <w:rsid w:val="00713A72"/>
    <w:rsid w:val="00714558"/>
    <w:rsid w:val="0071500E"/>
    <w:rsid w:val="00721D36"/>
    <w:rsid w:val="00721F2E"/>
    <w:rsid w:val="0073114A"/>
    <w:rsid w:val="00731D29"/>
    <w:rsid w:val="007376D4"/>
    <w:rsid w:val="007544F0"/>
    <w:rsid w:val="00757702"/>
    <w:rsid w:val="00762596"/>
    <w:rsid w:val="00763BB0"/>
    <w:rsid w:val="007652C7"/>
    <w:rsid w:val="007760CB"/>
    <w:rsid w:val="00777F8D"/>
    <w:rsid w:val="0078422D"/>
    <w:rsid w:val="0078525E"/>
    <w:rsid w:val="007950E4"/>
    <w:rsid w:val="007A0525"/>
    <w:rsid w:val="007A06D8"/>
    <w:rsid w:val="007A0722"/>
    <w:rsid w:val="007B0F73"/>
    <w:rsid w:val="007B20E8"/>
    <w:rsid w:val="007B6C65"/>
    <w:rsid w:val="007C1CD4"/>
    <w:rsid w:val="007C3E15"/>
    <w:rsid w:val="007F7A45"/>
    <w:rsid w:val="00805504"/>
    <w:rsid w:val="00806460"/>
    <w:rsid w:val="00811C28"/>
    <w:rsid w:val="008121F5"/>
    <w:rsid w:val="00815124"/>
    <w:rsid w:val="00823B35"/>
    <w:rsid w:val="00833D06"/>
    <w:rsid w:val="0084465A"/>
    <w:rsid w:val="00861AF6"/>
    <w:rsid w:val="00866012"/>
    <w:rsid w:val="00866AFC"/>
    <w:rsid w:val="0086794D"/>
    <w:rsid w:val="00875C98"/>
    <w:rsid w:val="00891013"/>
    <w:rsid w:val="008932E0"/>
    <w:rsid w:val="00896EF1"/>
    <w:rsid w:val="008A1B08"/>
    <w:rsid w:val="008C19CA"/>
    <w:rsid w:val="008D2B36"/>
    <w:rsid w:val="008D5437"/>
    <w:rsid w:val="008E15BF"/>
    <w:rsid w:val="008E43C4"/>
    <w:rsid w:val="008E7905"/>
    <w:rsid w:val="0091246D"/>
    <w:rsid w:val="00913065"/>
    <w:rsid w:val="00913B2C"/>
    <w:rsid w:val="00913EBF"/>
    <w:rsid w:val="009263B9"/>
    <w:rsid w:val="009309E3"/>
    <w:rsid w:val="00934F0A"/>
    <w:rsid w:val="00945D66"/>
    <w:rsid w:val="00946282"/>
    <w:rsid w:val="00966C1F"/>
    <w:rsid w:val="00970BD3"/>
    <w:rsid w:val="00973E5C"/>
    <w:rsid w:val="00976112"/>
    <w:rsid w:val="0098528C"/>
    <w:rsid w:val="009852D1"/>
    <w:rsid w:val="00996CFE"/>
    <w:rsid w:val="009B7C1C"/>
    <w:rsid w:val="009C188F"/>
    <w:rsid w:val="009C2231"/>
    <w:rsid w:val="009C50BD"/>
    <w:rsid w:val="009C599C"/>
    <w:rsid w:val="009D021B"/>
    <w:rsid w:val="009D7269"/>
    <w:rsid w:val="009E1EFA"/>
    <w:rsid w:val="009F4502"/>
    <w:rsid w:val="009F625F"/>
    <w:rsid w:val="00A02C91"/>
    <w:rsid w:val="00A161C5"/>
    <w:rsid w:val="00A20035"/>
    <w:rsid w:val="00A2582B"/>
    <w:rsid w:val="00A302F5"/>
    <w:rsid w:val="00A33C57"/>
    <w:rsid w:val="00A34445"/>
    <w:rsid w:val="00A42995"/>
    <w:rsid w:val="00A43BAB"/>
    <w:rsid w:val="00A44297"/>
    <w:rsid w:val="00A4508B"/>
    <w:rsid w:val="00A516B0"/>
    <w:rsid w:val="00A54C18"/>
    <w:rsid w:val="00A56479"/>
    <w:rsid w:val="00A575AC"/>
    <w:rsid w:val="00A61BD1"/>
    <w:rsid w:val="00A73FDB"/>
    <w:rsid w:val="00A82988"/>
    <w:rsid w:val="00A83E27"/>
    <w:rsid w:val="00A9164D"/>
    <w:rsid w:val="00A930DF"/>
    <w:rsid w:val="00A94392"/>
    <w:rsid w:val="00A9706C"/>
    <w:rsid w:val="00AA08F9"/>
    <w:rsid w:val="00AA7486"/>
    <w:rsid w:val="00AB393A"/>
    <w:rsid w:val="00AB4614"/>
    <w:rsid w:val="00AB5C15"/>
    <w:rsid w:val="00AC1BC8"/>
    <w:rsid w:val="00AC501B"/>
    <w:rsid w:val="00AD07E1"/>
    <w:rsid w:val="00AE3241"/>
    <w:rsid w:val="00AE3807"/>
    <w:rsid w:val="00AE71A3"/>
    <w:rsid w:val="00AF39B5"/>
    <w:rsid w:val="00AF3D9E"/>
    <w:rsid w:val="00AF687D"/>
    <w:rsid w:val="00AF6A5F"/>
    <w:rsid w:val="00B001E8"/>
    <w:rsid w:val="00B00247"/>
    <w:rsid w:val="00B01C36"/>
    <w:rsid w:val="00B051B0"/>
    <w:rsid w:val="00B14A23"/>
    <w:rsid w:val="00B16FB0"/>
    <w:rsid w:val="00B207D2"/>
    <w:rsid w:val="00B219BA"/>
    <w:rsid w:val="00B26BE8"/>
    <w:rsid w:val="00B3150B"/>
    <w:rsid w:val="00B3168B"/>
    <w:rsid w:val="00B367EC"/>
    <w:rsid w:val="00B43DF8"/>
    <w:rsid w:val="00B44112"/>
    <w:rsid w:val="00B450BE"/>
    <w:rsid w:val="00B47CF2"/>
    <w:rsid w:val="00B67F5C"/>
    <w:rsid w:val="00B7180A"/>
    <w:rsid w:val="00B71CAD"/>
    <w:rsid w:val="00B74D0D"/>
    <w:rsid w:val="00B74D8E"/>
    <w:rsid w:val="00B84A58"/>
    <w:rsid w:val="00B86A34"/>
    <w:rsid w:val="00B91C82"/>
    <w:rsid w:val="00BA4D62"/>
    <w:rsid w:val="00BA4E12"/>
    <w:rsid w:val="00BB1902"/>
    <w:rsid w:val="00BB34EC"/>
    <w:rsid w:val="00BB763B"/>
    <w:rsid w:val="00BC098C"/>
    <w:rsid w:val="00BC133B"/>
    <w:rsid w:val="00BC2AB1"/>
    <w:rsid w:val="00BD1B4D"/>
    <w:rsid w:val="00BD5510"/>
    <w:rsid w:val="00BD65D5"/>
    <w:rsid w:val="00BD6F3E"/>
    <w:rsid w:val="00BE4C1B"/>
    <w:rsid w:val="00BF1810"/>
    <w:rsid w:val="00C00C71"/>
    <w:rsid w:val="00C03F2C"/>
    <w:rsid w:val="00C07D9F"/>
    <w:rsid w:val="00C10163"/>
    <w:rsid w:val="00C110CD"/>
    <w:rsid w:val="00C13085"/>
    <w:rsid w:val="00C24290"/>
    <w:rsid w:val="00C24B0B"/>
    <w:rsid w:val="00C27914"/>
    <w:rsid w:val="00C300E6"/>
    <w:rsid w:val="00C31272"/>
    <w:rsid w:val="00C35021"/>
    <w:rsid w:val="00C410F3"/>
    <w:rsid w:val="00C4355F"/>
    <w:rsid w:val="00C448F3"/>
    <w:rsid w:val="00C454A1"/>
    <w:rsid w:val="00C50FB8"/>
    <w:rsid w:val="00C55C06"/>
    <w:rsid w:val="00C6614C"/>
    <w:rsid w:val="00C71337"/>
    <w:rsid w:val="00C729D5"/>
    <w:rsid w:val="00C735B2"/>
    <w:rsid w:val="00C83D45"/>
    <w:rsid w:val="00C86ACF"/>
    <w:rsid w:val="00C93C6A"/>
    <w:rsid w:val="00C943BB"/>
    <w:rsid w:val="00C94972"/>
    <w:rsid w:val="00C94C29"/>
    <w:rsid w:val="00C94C66"/>
    <w:rsid w:val="00CA0076"/>
    <w:rsid w:val="00CA46EA"/>
    <w:rsid w:val="00CA6AC9"/>
    <w:rsid w:val="00CB1BBB"/>
    <w:rsid w:val="00CB3226"/>
    <w:rsid w:val="00CB5F17"/>
    <w:rsid w:val="00CC02CC"/>
    <w:rsid w:val="00CC34C0"/>
    <w:rsid w:val="00CC4B75"/>
    <w:rsid w:val="00CC736C"/>
    <w:rsid w:val="00CE0EA9"/>
    <w:rsid w:val="00CE301B"/>
    <w:rsid w:val="00CF13F3"/>
    <w:rsid w:val="00CF14D7"/>
    <w:rsid w:val="00CF37FD"/>
    <w:rsid w:val="00CF49B1"/>
    <w:rsid w:val="00D040B4"/>
    <w:rsid w:val="00D04D4D"/>
    <w:rsid w:val="00D2101F"/>
    <w:rsid w:val="00D214C2"/>
    <w:rsid w:val="00D216DF"/>
    <w:rsid w:val="00D24221"/>
    <w:rsid w:val="00D423B1"/>
    <w:rsid w:val="00D4387D"/>
    <w:rsid w:val="00D44D33"/>
    <w:rsid w:val="00D507E9"/>
    <w:rsid w:val="00D51A35"/>
    <w:rsid w:val="00D527DA"/>
    <w:rsid w:val="00D64135"/>
    <w:rsid w:val="00D64E6F"/>
    <w:rsid w:val="00D67099"/>
    <w:rsid w:val="00D876DF"/>
    <w:rsid w:val="00D91FD7"/>
    <w:rsid w:val="00D96D60"/>
    <w:rsid w:val="00D97A6F"/>
    <w:rsid w:val="00DA156F"/>
    <w:rsid w:val="00DA31BF"/>
    <w:rsid w:val="00DC3C7A"/>
    <w:rsid w:val="00DC6FE7"/>
    <w:rsid w:val="00DF5485"/>
    <w:rsid w:val="00DF706E"/>
    <w:rsid w:val="00DF77AF"/>
    <w:rsid w:val="00E03F3C"/>
    <w:rsid w:val="00E07075"/>
    <w:rsid w:val="00E13157"/>
    <w:rsid w:val="00E13E32"/>
    <w:rsid w:val="00E15F81"/>
    <w:rsid w:val="00E21725"/>
    <w:rsid w:val="00E21E44"/>
    <w:rsid w:val="00E21FD0"/>
    <w:rsid w:val="00E221DF"/>
    <w:rsid w:val="00E347E8"/>
    <w:rsid w:val="00E36342"/>
    <w:rsid w:val="00E471EE"/>
    <w:rsid w:val="00E474B1"/>
    <w:rsid w:val="00E51603"/>
    <w:rsid w:val="00E51BBE"/>
    <w:rsid w:val="00E52BF6"/>
    <w:rsid w:val="00E55AD4"/>
    <w:rsid w:val="00E660BA"/>
    <w:rsid w:val="00E669B1"/>
    <w:rsid w:val="00E71255"/>
    <w:rsid w:val="00E71945"/>
    <w:rsid w:val="00E721F4"/>
    <w:rsid w:val="00E725D2"/>
    <w:rsid w:val="00E74C7B"/>
    <w:rsid w:val="00E7558E"/>
    <w:rsid w:val="00E81AA2"/>
    <w:rsid w:val="00E828F4"/>
    <w:rsid w:val="00E95DD2"/>
    <w:rsid w:val="00E96499"/>
    <w:rsid w:val="00EA3719"/>
    <w:rsid w:val="00EA44A5"/>
    <w:rsid w:val="00EB3D50"/>
    <w:rsid w:val="00EB5036"/>
    <w:rsid w:val="00EB5D4A"/>
    <w:rsid w:val="00EC0E50"/>
    <w:rsid w:val="00EC48BC"/>
    <w:rsid w:val="00EC6BBD"/>
    <w:rsid w:val="00ED0C68"/>
    <w:rsid w:val="00ED1AB8"/>
    <w:rsid w:val="00ED22E3"/>
    <w:rsid w:val="00ED6D82"/>
    <w:rsid w:val="00EE4B29"/>
    <w:rsid w:val="00EE6754"/>
    <w:rsid w:val="00EF2D6E"/>
    <w:rsid w:val="00EF4E07"/>
    <w:rsid w:val="00F06C8F"/>
    <w:rsid w:val="00F07709"/>
    <w:rsid w:val="00F07B5C"/>
    <w:rsid w:val="00F2105C"/>
    <w:rsid w:val="00F3010A"/>
    <w:rsid w:val="00F338F9"/>
    <w:rsid w:val="00F350F1"/>
    <w:rsid w:val="00F35F1A"/>
    <w:rsid w:val="00F36718"/>
    <w:rsid w:val="00F40AE7"/>
    <w:rsid w:val="00F42E3B"/>
    <w:rsid w:val="00F5295F"/>
    <w:rsid w:val="00F55B78"/>
    <w:rsid w:val="00F55D70"/>
    <w:rsid w:val="00F5771C"/>
    <w:rsid w:val="00F65772"/>
    <w:rsid w:val="00F70C97"/>
    <w:rsid w:val="00F740E0"/>
    <w:rsid w:val="00F82406"/>
    <w:rsid w:val="00F86068"/>
    <w:rsid w:val="00F861F5"/>
    <w:rsid w:val="00F903B8"/>
    <w:rsid w:val="00F93942"/>
    <w:rsid w:val="00F97549"/>
    <w:rsid w:val="00FA02F9"/>
    <w:rsid w:val="00FA358D"/>
    <w:rsid w:val="00FA63E4"/>
    <w:rsid w:val="00FB1B00"/>
    <w:rsid w:val="00FB24CF"/>
    <w:rsid w:val="00FB6EF1"/>
    <w:rsid w:val="00FB7A57"/>
    <w:rsid w:val="00FC1452"/>
    <w:rsid w:val="00FC4F61"/>
    <w:rsid w:val="00FC652D"/>
    <w:rsid w:val="00FD1A0B"/>
    <w:rsid w:val="00FD1F17"/>
    <w:rsid w:val="00FD28D9"/>
    <w:rsid w:val="00FD3E26"/>
    <w:rsid w:val="00FD4782"/>
    <w:rsid w:val="00FD5B04"/>
    <w:rsid w:val="00FE491C"/>
    <w:rsid w:val="00FE67BE"/>
    <w:rsid w:val="00FF2C20"/>
    <w:rsid w:val="5C457E67"/>
    <w:rsid w:val="5EF7C6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2BB1FD"/>
  <w15:docId w15:val="{0D878CEC-FFA9-664F-A80C-A01B2473FF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uiPriority="3" w:semiHidden="1" w:unhideWhenUsed="1" w:qFormat="1"/>
    <w:lsdException w:name="heading 3" w:uiPriority="4" w:semiHidden="1" w:unhideWhenUsed="1" w:qFormat="1"/>
    <w:lsdException w:name="heading 4" w:uiPriority="4" w:semiHidden="1" w:unhideWhenUsed="1" w:qFormat="1"/>
    <w:lsdException w:name="heading 5" w:uiPriority="4"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uiPriority="0"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1452"/>
    <w:pPr>
      <w:spacing w:before="120" w:after="120" w:line="400" w:lineRule="exact"/>
    </w:pPr>
    <w:rPr>
      <w:rFonts w:ascii="Arial" w:hAnsi="Arial"/>
      <w:lang w:val="en-AU"/>
    </w:rPr>
  </w:style>
  <w:style w:type="paragraph" w:styleId="Heading1">
    <w:name w:val="heading 1"/>
    <w:aliases w:val="Main Heading,H1,1.,heading 1,h1,No numbers,Para1,h11,h12,69%,L1,Attribute Heading 1,Section Heading,Heading 1 Char1,Heading 1 Char Char,Section Heading Char Char,h1 Char Char,No numbers Char Char,69% Char Char,Attribute Heading 1 Char Char"/>
    <w:basedOn w:val="Normal"/>
    <w:next w:val="Normal"/>
    <w:link w:val="Heading1Char"/>
    <w:uiPriority w:val="2"/>
    <w:qFormat/>
    <w:rsid w:val="00A02C91"/>
    <w:pPr>
      <w:keepNext/>
      <w:outlineLvl w:val="0"/>
    </w:pPr>
    <w:rPr>
      <w:b/>
    </w:rPr>
  </w:style>
  <w:style w:type="paragraph" w:styleId="Heading2">
    <w:name w:val="heading 2"/>
    <w:aliases w:val="Sub-heading,h2,H2,1.1,heading 2,2,body,Attribute Heading 2,l2,list 2,list 2,heading 2TOC,Head 2,List level 2,Header 2,test,Para2,h21,h22,Bold 14,L2,sub-para,Heading 2 Para2,h2 main heading,Section,2m,h 2,h2.H2,UNDERRUBRIK 1-2,Reset numbering"/>
    <w:basedOn w:val="Normal"/>
    <w:next w:val="Normal"/>
    <w:link w:val="Heading2Char"/>
    <w:uiPriority w:val="3"/>
    <w:unhideWhenUsed/>
    <w:qFormat/>
    <w:rsid w:val="00C94972"/>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aliases w:val="1st sub-clause,H3,(a),heading 3,3,sub-sub,dd heading 3,dh3,L3,h3,H31,h31,h32,Para3,(Alt+3),(Alt+3)1,(Alt+3)2,(Alt+3)3,(Alt+3)4,(Alt+3)5,(Alt+3)6,(Alt+3)11,(Alt+3)21,(Alt+3)31,(Alt+3)41,(Alt+3)7,(Alt+3)12,(Alt+3)22,(Alt+3)32,(Alt+3)42,(Alt+3)8"/>
    <w:basedOn w:val="Normal"/>
    <w:next w:val="Normal"/>
    <w:link w:val="Heading3Char"/>
    <w:uiPriority w:val="4"/>
    <w:unhideWhenUsed/>
    <w:qFormat/>
    <w:rsid w:val="00C94972"/>
    <w:pPr>
      <w:keepNext/>
      <w:keepLines/>
      <w:spacing w:before="40" w:after="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4"/>
    <w:unhideWhenUsed/>
    <w:qFormat/>
    <w:rsid w:val="00C94972"/>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4"/>
    <w:unhideWhenUsed/>
    <w:qFormat/>
    <w:rsid w:val="00C94972"/>
    <w:pPr>
      <w:keepNext/>
      <w:keepLines/>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4972"/>
    <w:pPr>
      <w:keepNext/>
      <w:keepLines/>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C94972"/>
    <w:pPr>
      <w:keepNext/>
      <w:keepLines/>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C94972"/>
    <w:pPr>
      <w:keepNext/>
      <w:keepLines/>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4972"/>
    <w:pPr>
      <w:keepNext/>
      <w:keepLines/>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sonormal0" w:customStyle="1">
    <w:name w:val="msonormal"/>
    <w:basedOn w:val="Normal"/>
    <w:rsid w:val="00321A94"/>
    <w:pPr>
      <w:spacing w:before="100" w:beforeAutospacing="1" w:after="100" w:afterAutospacing="1"/>
    </w:pPr>
    <w:rPr>
      <w:rFonts w:ascii="Times New Roman" w:hAnsi="Times New Roman" w:eastAsia="Times New Roman" w:cs="Times New Roman"/>
    </w:rPr>
  </w:style>
  <w:style w:type="paragraph" w:styleId="NormalWeb">
    <w:name w:val="Normal (Web)"/>
    <w:basedOn w:val="Normal"/>
    <w:uiPriority w:val="99"/>
    <w:unhideWhenUsed/>
    <w:rsid w:val="00321A94"/>
    <w:pPr>
      <w:spacing w:before="100" w:beforeAutospacing="1" w:after="100" w:afterAutospacing="1"/>
    </w:pPr>
    <w:rPr>
      <w:rFonts w:ascii="Times New Roman" w:hAnsi="Times New Roman" w:eastAsia="Times New Roman" w:cs="Times New Roman"/>
    </w:rPr>
  </w:style>
  <w:style w:type="paragraph" w:styleId="Style1-Nos" w:customStyle="1">
    <w:name w:val="Style1 - Nos"/>
    <w:basedOn w:val="Normal"/>
    <w:qFormat/>
    <w:rsid w:val="004C486A"/>
    <w:pPr>
      <w:numPr>
        <w:numId w:val="1"/>
      </w:numPr>
      <w:ind w:left="567" w:hanging="567"/>
    </w:pPr>
    <w:rPr>
      <w:sz w:val="22"/>
      <w:szCs w:val="22"/>
    </w:rPr>
  </w:style>
  <w:style w:type="paragraph" w:styleId="Style1-AlphaCAPS" w:customStyle="1">
    <w:name w:val="Style1 - Alpha CAPS"/>
    <w:qFormat/>
    <w:rsid w:val="00641314"/>
    <w:pPr>
      <w:numPr>
        <w:numId w:val="2"/>
      </w:numPr>
      <w:spacing w:before="120" w:line="360" w:lineRule="auto"/>
    </w:pPr>
    <w:rPr>
      <w:rFonts w:ascii="Raleway" w:hAnsi="Raleway"/>
      <w:sz w:val="22"/>
      <w:szCs w:val="22"/>
      <w:lang w:val="en-AU"/>
    </w:rPr>
  </w:style>
  <w:style w:type="character" w:styleId="Heading1Char" w:customStyle="1">
    <w:name w:val="Heading 1 Char"/>
    <w:aliases w:val="Main Heading Char,H1 Char,1. Char,heading 1 Char,h1 Char,No numbers Char,Para1 Char,h11 Char,h12 Char,69% Char,L1 Char,Attribute Heading 1 Char,Section Heading Char,Heading 1 Char1 Char,Heading 1 Char Char Char,h1 Char Char Char"/>
    <w:basedOn w:val="DefaultParagraphFont"/>
    <w:link w:val="Heading1"/>
    <w:rsid w:val="004C486A"/>
    <w:rPr>
      <w:rFonts w:ascii="Arial" w:hAnsi="Arial"/>
      <w:b/>
      <w:lang w:val="en-AU"/>
    </w:rPr>
  </w:style>
  <w:style w:type="paragraph" w:styleId="Style1-Alphalowercase" w:customStyle="1">
    <w:name w:val="Style1 - Alpha lowercase"/>
    <w:basedOn w:val="Style1-AlphaCAPS"/>
    <w:qFormat/>
    <w:rsid w:val="004C486A"/>
    <w:pPr>
      <w:numPr>
        <w:numId w:val="0"/>
      </w:numPr>
    </w:pPr>
  </w:style>
  <w:style w:type="character" w:styleId="Heading2Char" w:customStyle="1">
    <w:name w:val="Heading 2 Char"/>
    <w:aliases w:val="Sub-heading Char,h2 Char,H2 Char,1.1 Char,heading 2 Char,2 Char,body Char,Attribute Heading 2 Char,l2 Char,list 2 Char,list 2 Char,heading 2TOC Char,Head 2 Char,List level 2 Char,Header 2 Char,test Char,Para2 Char,h21 Char,h22 Char"/>
    <w:basedOn w:val="DefaultParagraphFont"/>
    <w:link w:val="Heading2"/>
    <w:rsid w:val="00C94972"/>
    <w:rPr>
      <w:rFonts w:asciiTheme="majorHAnsi" w:hAnsiTheme="majorHAnsi" w:eastAsiaTheme="majorEastAsia" w:cstheme="majorBidi"/>
      <w:color w:val="2F5496" w:themeColor="accent1" w:themeShade="BF"/>
      <w:sz w:val="26"/>
      <w:szCs w:val="26"/>
      <w:lang w:val="en-AU"/>
    </w:rPr>
  </w:style>
  <w:style w:type="character" w:styleId="Heading3Char" w:customStyle="1">
    <w:name w:val="Heading 3 Char"/>
    <w:aliases w:val="1st sub-clause Char,H3 Char,(a) Char,heading 3 Char,3 Char,sub-sub Char,dd heading 3 Char,dh3 Char,L3 Char,h3 Char,H31 Char,h31 Char,h32 Char,Para3 Char,(Alt+3) Char,(Alt+3)1 Char,(Alt+3)2 Char,(Alt+3)3 Char,(Alt+3)4 Char,(Alt+3)5 Char"/>
    <w:basedOn w:val="DefaultParagraphFont"/>
    <w:link w:val="Heading3"/>
    <w:rsid w:val="00C94972"/>
    <w:rPr>
      <w:rFonts w:asciiTheme="majorHAnsi" w:hAnsiTheme="majorHAnsi" w:eastAsiaTheme="majorEastAsia" w:cstheme="majorBidi"/>
      <w:color w:val="1F3763" w:themeColor="accent1" w:themeShade="7F"/>
      <w:lang w:val="en-AU"/>
    </w:rPr>
  </w:style>
  <w:style w:type="character" w:styleId="Heading4Char" w:customStyle="1">
    <w:name w:val="Heading 4 Char"/>
    <w:basedOn w:val="DefaultParagraphFont"/>
    <w:link w:val="Heading4"/>
    <w:uiPriority w:val="9"/>
    <w:semiHidden/>
    <w:rsid w:val="00C94972"/>
    <w:rPr>
      <w:rFonts w:asciiTheme="majorHAnsi" w:hAnsiTheme="majorHAnsi" w:eastAsiaTheme="majorEastAsia" w:cstheme="majorBidi"/>
      <w:i/>
      <w:iCs/>
      <w:color w:val="2F5496" w:themeColor="accent1" w:themeShade="BF"/>
      <w:lang w:val="en-AU"/>
    </w:rPr>
  </w:style>
  <w:style w:type="character" w:styleId="Heading5Char" w:customStyle="1">
    <w:name w:val="Heading 5 Char"/>
    <w:basedOn w:val="DefaultParagraphFont"/>
    <w:link w:val="Heading5"/>
    <w:uiPriority w:val="9"/>
    <w:semiHidden/>
    <w:rsid w:val="00C94972"/>
    <w:rPr>
      <w:rFonts w:asciiTheme="majorHAnsi" w:hAnsiTheme="majorHAnsi" w:eastAsiaTheme="majorEastAsia" w:cstheme="majorBidi"/>
      <w:color w:val="2F5496" w:themeColor="accent1" w:themeShade="BF"/>
      <w:lang w:val="en-AU"/>
    </w:rPr>
  </w:style>
  <w:style w:type="character" w:styleId="Heading6Char" w:customStyle="1">
    <w:name w:val="Heading 6 Char"/>
    <w:basedOn w:val="DefaultParagraphFont"/>
    <w:link w:val="Heading6"/>
    <w:rsid w:val="00C94972"/>
    <w:rPr>
      <w:rFonts w:asciiTheme="majorHAnsi" w:hAnsiTheme="majorHAnsi" w:eastAsiaTheme="majorEastAsia" w:cstheme="majorBidi"/>
      <w:color w:val="1F3763" w:themeColor="accent1" w:themeShade="7F"/>
      <w:lang w:val="en-AU"/>
    </w:rPr>
  </w:style>
  <w:style w:type="character" w:styleId="Heading7Char" w:customStyle="1">
    <w:name w:val="Heading 7 Char"/>
    <w:basedOn w:val="DefaultParagraphFont"/>
    <w:link w:val="Heading7"/>
    <w:rsid w:val="00C94972"/>
    <w:rPr>
      <w:rFonts w:asciiTheme="majorHAnsi" w:hAnsiTheme="majorHAnsi" w:eastAsiaTheme="majorEastAsia" w:cstheme="majorBidi"/>
      <w:i/>
      <w:iCs/>
      <w:color w:val="1F3763" w:themeColor="accent1" w:themeShade="7F"/>
      <w:lang w:val="en-AU"/>
    </w:rPr>
  </w:style>
  <w:style w:type="character" w:styleId="Heading8Char" w:customStyle="1">
    <w:name w:val="Heading 8 Char"/>
    <w:basedOn w:val="DefaultParagraphFont"/>
    <w:link w:val="Heading8"/>
    <w:uiPriority w:val="9"/>
    <w:semiHidden/>
    <w:rsid w:val="00C94972"/>
    <w:rPr>
      <w:rFonts w:asciiTheme="majorHAnsi" w:hAnsiTheme="majorHAnsi" w:eastAsiaTheme="majorEastAsia" w:cstheme="majorBidi"/>
      <w:color w:val="272727" w:themeColor="text1" w:themeTint="D8"/>
      <w:sz w:val="21"/>
      <w:szCs w:val="21"/>
      <w:lang w:val="en-AU"/>
    </w:rPr>
  </w:style>
  <w:style w:type="character" w:styleId="Heading9Char" w:customStyle="1">
    <w:name w:val="Heading 9 Char"/>
    <w:basedOn w:val="DefaultParagraphFont"/>
    <w:link w:val="Heading9"/>
    <w:uiPriority w:val="9"/>
    <w:semiHidden/>
    <w:rsid w:val="00C94972"/>
    <w:rPr>
      <w:rFonts w:asciiTheme="majorHAnsi" w:hAnsiTheme="majorHAnsi" w:eastAsiaTheme="majorEastAsia" w:cstheme="majorBidi"/>
      <w:i/>
      <w:iCs/>
      <w:color w:val="272727" w:themeColor="text1" w:themeTint="D8"/>
      <w:sz w:val="21"/>
      <w:szCs w:val="21"/>
      <w:lang w:val="en-AU"/>
    </w:rPr>
  </w:style>
  <w:style w:type="paragraph" w:styleId="Style1-Romanlowercase" w:customStyle="1">
    <w:name w:val="Style1 - Roman lowercase"/>
    <w:basedOn w:val="Normal"/>
    <w:qFormat/>
    <w:rsid w:val="004C486A"/>
    <w:pPr>
      <w:numPr>
        <w:numId w:val="3"/>
      </w:numPr>
      <w:ind w:left="1701" w:hanging="567"/>
    </w:pPr>
  </w:style>
  <w:style w:type="paragraph" w:styleId="Style1-Indentparagraph" w:customStyle="1">
    <w:name w:val="Style1 - Indent paragraph"/>
    <w:basedOn w:val="Normal"/>
    <w:qFormat/>
    <w:rsid w:val="00FC1452"/>
    <w:pPr>
      <w:ind w:left="567"/>
    </w:pPr>
  </w:style>
  <w:style w:type="paragraph" w:styleId="Doc1" w:customStyle="1">
    <w:name w:val="Doc1"/>
    <w:basedOn w:val="Normal"/>
    <w:next w:val="Doc2"/>
    <w:qFormat/>
    <w:rsid w:val="004C486A"/>
    <w:pPr>
      <w:keepNext/>
      <w:numPr>
        <w:numId w:val="4"/>
      </w:numPr>
      <w:spacing w:before="480" w:after="0" w:line="240" w:lineRule="auto"/>
      <w:jc w:val="both"/>
      <w:outlineLvl w:val="0"/>
    </w:pPr>
    <w:rPr>
      <w:rFonts w:ascii="Arial Bold" w:hAnsi="Arial Bold" w:eastAsia="Times New Roman" w:cs="Times New Roman"/>
      <w:b/>
      <w:caps/>
      <w:sz w:val="20"/>
      <w:szCs w:val="20"/>
    </w:rPr>
  </w:style>
  <w:style w:type="paragraph" w:styleId="Doc2" w:customStyle="1">
    <w:name w:val="Doc2"/>
    <w:basedOn w:val="Doc1"/>
    <w:link w:val="Doc2Char"/>
    <w:qFormat/>
    <w:rsid w:val="004C486A"/>
    <w:pPr>
      <w:keepNext w:val="0"/>
      <w:numPr>
        <w:ilvl w:val="1"/>
      </w:numPr>
      <w:spacing w:before="240"/>
      <w:outlineLvl w:val="1"/>
    </w:pPr>
    <w:rPr>
      <w:rFonts w:ascii="Arial" w:hAnsi="Arial"/>
      <w:b w:val="0"/>
      <w:caps w:val="0"/>
    </w:rPr>
  </w:style>
  <w:style w:type="paragraph" w:styleId="Doc3" w:customStyle="1">
    <w:name w:val="Doc3"/>
    <w:basedOn w:val="Doc2"/>
    <w:qFormat/>
    <w:rsid w:val="004C486A"/>
    <w:pPr>
      <w:numPr>
        <w:ilvl w:val="2"/>
      </w:numPr>
      <w:tabs>
        <w:tab w:val="clear" w:pos="1440"/>
      </w:tabs>
      <w:ind w:left="2160" w:hanging="180"/>
      <w:outlineLvl w:val="2"/>
    </w:pPr>
  </w:style>
  <w:style w:type="paragraph" w:styleId="Doc4" w:customStyle="1">
    <w:name w:val="Doc4"/>
    <w:basedOn w:val="Doc3"/>
    <w:qFormat/>
    <w:rsid w:val="004C486A"/>
    <w:pPr>
      <w:numPr>
        <w:ilvl w:val="3"/>
      </w:numPr>
      <w:tabs>
        <w:tab w:val="clear" w:pos="2160"/>
      </w:tabs>
      <w:ind w:left="2880" w:hanging="360"/>
      <w:outlineLvl w:val="3"/>
    </w:pPr>
  </w:style>
  <w:style w:type="paragraph" w:styleId="Doc5" w:customStyle="1">
    <w:name w:val="Doc5"/>
    <w:basedOn w:val="Doc4"/>
    <w:rsid w:val="004C486A"/>
    <w:pPr>
      <w:numPr>
        <w:ilvl w:val="4"/>
      </w:numPr>
      <w:tabs>
        <w:tab w:val="left" w:pos="2880"/>
      </w:tabs>
      <w:ind w:left="3600" w:hanging="360"/>
    </w:pPr>
    <w:rPr>
      <w:rFonts w:cs="Arial"/>
    </w:rPr>
  </w:style>
  <w:style w:type="character" w:styleId="Doc2Char" w:customStyle="1">
    <w:name w:val="Doc2 Char"/>
    <w:link w:val="Doc2"/>
    <w:rsid w:val="004C486A"/>
    <w:rPr>
      <w:rFonts w:ascii="Arial" w:hAnsi="Arial" w:eastAsia="Times New Roman" w:cs="Times New Roman"/>
      <w:sz w:val="20"/>
      <w:szCs w:val="20"/>
      <w:lang w:val="en-AU"/>
    </w:rPr>
  </w:style>
  <w:style w:type="character" w:styleId="CommentReference">
    <w:name w:val="annotation reference"/>
    <w:basedOn w:val="DefaultParagraphFont"/>
    <w:uiPriority w:val="99"/>
    <w:unhideWhenUsed/>
    <w:rsid w:val="001E2733"/>
    <w:rPr>
      <w:sz w:val="18"/>
      <w:szCs w:val="18"/>
    </w:rPr>
  </w:style>
  <w:style w:type="paragraph" w:styleId="CommentText">
    <w:name w:val="annotation text"/>
    <w:basedOn w:val="Normal"/>
    <w:link w:val="CommentTextChar"/>
    <w:uiPriority w:val="99"/>
    <w:unhideWhenUsed/>
    <w:rsid w:val="001E2733"/>
    <w:pPr>
      <w:spacing w:line="240" w:lineRule="auto"/>
    </w:pPr>
  </w:style>
  <w:style w:type="character" w:styleId="CommentTextChar" w:customStyle="1">
    <w:name w:val="Comment Text Char"/>
    <w:basedOn w:val="DefaultParagraphFont"/>
    <w:link w:val="CommentText"/>
    <w:uiPriority w:val="99"/>
    <w:rsid w:val="001E2733"/>
    <w:rPr>
      <w:rFonts w:ascii="Arial" w:hAnsi="Arial"/>
      <w:lang w:val="en-AU"/>
    </w:rPr>
  </w:style>
  <w:style w:type="paragraph" w:styleId="CommentSubject">
    <w:name w:val="annotation subject"/>
    <w:basedOn w:val="CommentText"/>
    <w:next w:val="CommentText"/>
    <w:link w:val="CommentSubjectChar"/>
    <w:uiPriority w:val="99"/>
    <w:unhideWhenUsed/>
    <w:rsid w:val="001E2733"/>
    <w:rPr>
      <w:b/>
      <w:bCs/>
      <w:sz w:val="20"/>
      <w:szCs w:val="20"/>
    </w:rPr>
  </w:style>
  <w:style w:type="character" w:styleId="CommentSubjectChar" w:customStyle="1">
    <w:name w:val="Comment Subject Char"/>
    <w:basedOn w:val="CommentTextChar"/>
    <w:link w:val="CommentSubject"/>
    <w:uiPriority w:val="99"/>
    <w:rsid w:val="001E2733"/>
    <w:rPr>
      <w:rFonts w:ascii="Arial" w:hAnsi="Arial"/>
      <w:b/>
      <w:bCs/>
      <w:sz w:val="20"/>
      <w:szCs w:val="20"/>
      <w:lang w:val="en-AU"/>
    </w:rPr>
  </w:style>
  <w:style w:type="paragraph" w:styleId="BalloonText">
    <w:name w:val="Balloon Text"/>
    <w:basedOn w:val="Normal"/>
    <w:link w:val="BalloonTextChar"/>
    <w:uiPriority w:val="99"/>
    <w:unhideWhenUsed/>
    <w:rsid w:val="001E2733"/>
    <w:pPr>
      <w:spacing w:before="0" w:after="0" w:line="240" w:lineRule="auto"/>
    </w:pPr>
    <w:rPr>
      <w:rFonts w:ascii="Lucida Grande" w:hAnsi="Lucida Grande" w:cs="Lucida Grande"/>
      <w:sz w:val="18"/>
      <w:szCs w:val="18"/>
    </w:rPr>
  </w:style>
  <w:style w:type="character" w:styleId="BalloonTextChar" w:customStyle="1">
    <w:name w:val="Balloon Text Char"/>
    <w:basedOn w:val="DefaultParagraphFont"/>
    <w:link w:val="BalloonText"/>
    <w:uiPriority w:val="99"/>
    <w:rsid w:val="001E2733"/>
    <w:rPr>
      <w:rFonts w:ascii="Lucida Grande" w:hAnsi="Lucida Grande" w:cs="Lucida Grande"/>
      <w:sz w:val="18"/>
      <w:szCs w:val="18"/>
      <w:lang w:val="en-AU"/>
    </w:rPr>
  </w:style>
  <w:style w:type="numbering" w:styleId="ParticularsA" w:customStyle="1">
    <w:name w:val="Particulars A"/>
    <w:uiPriority w:val="99"/>
    <w:rsid w:val="004C486A"/>
    <w:pPr>
      <w:numPr>
        <w:numId w:val="5"/>
      </w:numPr>
    </w:pPr>
  </w:style>
  <w:style w:type="paragraph" w:styleId="Particulars1" w:customStyle="1">
    <w:name w:val="Particulars 1"/>
    <w:basedOn w:val="Normal"/>
    <w:link w:val="Particulars1Char"/>
    <w:autoRedefine/>
    <w:qFormat/>
    <w:rsid w:val="004C486A"/>
    <w:pPr>
      <w:numPr>
        <w:numId w:val="6"/>
      </w:numPr>
      <w:spacing w:before="360" w:after="240" w:line="240" w:lineRule="auto"/>
    </w:pPr>
    <w:rPr>
      <w:rFonts w:ascii="Arial Bold" w:hAnsi="Arial Bold" w:eastAsia="MS Mincho" w:cs="Times New Roman"/>
      <w:b/>
      <w:caps/>
      <w:sz w:val="20"/>
      <w:lang w:val="en-US"/>
    </w:rPr>
  </w:style>
  <w:style w:type="paragraph" w:styleId="Particulars2" w:customStyle="1">
    <w:name w:val="Particulars 2"/>
    <w:basedOn w:val="Particulars1"/>
    <w:link w:val="Particulars2Char"/>
    <w:qFormat/>
    <w:rsid w:val="004C486A"/>
    <w:pPr>
      <w:numPr>
        <w:ilvl w:val="1"/>
      </w:numPr>
      <w:spacing w:before="0" w:after="120"/>
    </w:pPr>
    <w:rPr>
      <w:rFonts w:eastAsia="Times New Roman" w:cs="Arial"/>
      <w:b w:val="0"/>
      <w:caps w:val="0"/>
      <w:szCs w:val="20"/>
      <w:lang w:val="en-AU"/>
    </w:rPr>
  </w:style>
  <w:style w:type="paragraph" w:styleId="Particulars3" w:customStyle="1">
    <w:name w:val="Particulars 3"/>
    <w:basedOn w:val="Particulars2"/>
    <w:link w:val="Particulars3Char"/>
    <w:qFormat/>
    <w:rsid w:val="004C486A"/>
    <w:pPr>
      <w:numPr>
        <w:ilvl w:val="2"/>
      </w:numPr>
    </w:pPr>
    <w:rPr>
      <w:rFonts w:ascii="Arial" w:hAnsi="Arial" w:eastAsia="Cambria"/>
    </w:rPr>
  </w:style>
  <w:style w:type="paragraph" w:styleId="Particulars4" w:customStyle="1">
    <w:name w:val="Particulars 4"/>
    <w:basedOn w:val="Particulars3"/>
    <w:qFormat/>
    <w:rsid w:val="004C486A"/>
    <w:pPr>
      <w:numPr>
        <w:ilvl w:val="3"/>
      </w:numPr>
      <w:ind w:left="1276" w:hanging="567"/>
    </w:pPr>
  </w:style>
  <w:style w:type="character" w:styleId="Particulars3Char" w:customStyle="1">
    <w:name w:val="Particulars 3 Char"/>
    <w:link w:val="Particulars3"/>
    <w:rsid w:val="004C486A"/>
    <w:rPr>
      <w:rFonts w:ascii="Arial" w:hAnsi="Arial" w:eastAsia="Cambria" w:cs="Arial"/>
      <w:sz w:val="20"/>
      <w:szCs w:val="20"/>
      <w:lang w:val="en-AU"/>
    </w:rPr>
  </w:style>
  <w:style w:type="paragraph" w:styleId="Autotext" w:customStyle="1">
    <w:name w:val="Autotext"/>
    <w:basedOn w:val="Normal"/>
    <w:rsid w:val="00C27914"/>
    <w:pPr>
      <w:spacing w:before="0" w:after="0" w:line="240" w:lineRule="auto"/>
      <w:jc w:val="both"/>
    </w:pPr>
    <w:rPr>
      <w:rFonts w:ascii="Arial Narrow" w:hAnsi="Arial Narrow" w:eastAsia="Times New Roman" w:cs="Times New Roman"/>
    </w:rPr>
  </w:style>
  <w:style w:type="character" w:styleId="Particulars1Char" w:customStyle="1">
    <w:name w:val="Particulars 1 Char"/>
    <w:link w:val="Particulars1"/>
    <w:rsid w:val="004C486A"/>
    <w:rPr>
      <w:rFonts w:ascii="Arial Bold" w:hAnsi="Arial Bold" w:eastAsia="MS Mincho" w:cs="Times New Roman"/>
      <w:b/>
      <w:caps/>
      <w:sz w:val="20"/>
    </w:rPr>
  </w:style>
  <w:style w:type="character" w:styleId="Particulars2Char" w:customStyle="1">
    <w:name w:val="Particulars 2 Char"/>
    <w:link w:val="Particulars2"/>
    <w:rsid w:val="004C486A"/>
    <w:rPr>
      <w:rFonts w:ascii="Arial Bold" w:hAnsi="Arial Bold" w:eastAsia="Times New Roman" w:cs="Arial"/>
      <w:sz w:val="20"/>
      <w:szCs w:val="20"/>
      <w:lang w:val="en-AU"/>
    </w:rPr>
  </w:style>
  <w:style w:type="table" w:styleId="TableGrid">
    <w:name w:val="Table Grid"/>
    <w:basedOn w:val="TableNormal"/>
    <w:uiPriority w:val="59"/>
    <w:rsid w:val="00AD07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nhideWhenUsed/>
    <w:qFormat/>
    <w:rsid w:val="0078525E"/>
    <w:pPr>
      <w:tabs>
        <w:tab w:val="center" w:pos="4320"/>
        <w:tab w:val="right" w:pos="8640"/>
      </w:tabs>
      <w:spacing w:before="0" w:after="0" w:line="240" w:lineRule="auto"/>
    </w:pPr>
  </w:style>
  <w:style w:type="character" w:styleId="HeaderChar" w:customStyle="1">
    <w:name w:val="Header Char"/>
    <w:basedOn w:val="DefaultParagraphFont"/>
    <w:link w:val="Header"/>
    <w:uiPriority w:val="99"/>
    <w:rsid w:val="0078525E"/>
    <w:rPr>
      <w:rFonts w:ascii="Arial" w:hAnsi="Arial"/>
      <w:lang w:val="en-AU"/>
    </w:rPr>
  </w:style>
  <w:style w:type="paragraph" w:styleId="Footer">
    <w:name w:val="footer"/>
    <w:basedOn w:val="Normal"/>
    <w:link w:val="FooterChar"/>
    <w:uiPriority w:val="99"/>
    <w:unhideWhenUsed/>
    <w:rsid w:val="0078525E"/>
    <w:pPr>
      <w:tabs>
        <w:tab w:val="center" w:pos="4320"/>
        <w:tab w:val="right" w:pos="8640"/>
      </w:tabs>
      <w:spacing w:before="0" w:after="0" w:line="240" w:lineRule="auto"/>
    </w:pPr>
  </w:style>
  <w:style w:type="character" w:styleId="FooterChar" w:customStyle="1">
    <w:name w:val="Footer Char"/>
    <w:basedOn w:val="DefaultParagraphFont"/>
    <w:link w:val="Footer"/>
    <w:uiPriority w:val="99"/>
    <w:rsid w:val="0078525E"/>
    <w:rPr>
      <w:rFonts w:ascii="Arial" w:hAnsi="Arial"/>
      <w:lang w:val="en-AU"/>
    </w:rPr>
  </w:style>
  <w:style w:type="character" w:styleId="PageNumber">
    <w:name w:val="page number"/>
    <w:basedOn w:val="DefaultParagraphFont"/>
    <w:unhideWhenUsed/>
    <w:rsid w:val="00C6614C"/>
  </w:style>
  <w:style w:type="paragraph" w:styleId="ListParagraph">
    <w:name w:val="List Paragraph"/>
    <w:basedOn w:val="Normal"/>
    <w:uiPriority w:val="34"/>
    <w:qFormat/>
    <w:rsid w:val="008E43C4"/>
    <w:pPr>
      <w:ind w:left="720"/>
      <w:contextualSpacing/>
    </w:pPr>
  </w:style>
  <w:style w:type="paragraph" w:styleId="MLH1" w:customStyle="1">
    <w:name w:val="ML H1"/>
    <w:qFormat/>
    <w:rsid w:val="00A9706C"/>
    <w:pPr>
      <w:numPr>
        <w:numId w:val="7"/>
      </w:numPr>
      <w:spacing w:before="240" w:line="360" w:lineRule="auto"/>
      <w:ind w:left="1134" w:hanging="708"/>
      <w:contextualSpacing/>
    </w:pPr>
    <w:rPr>
      <w:rFonts w:ascii="Raleway" w:hAnsi="Raleway"/>
      <w:b/>
      <w:bCs/>
      <w:caps/>
      <w:color w:val="7F7F7F" w:themeColor="text1" w:themeTint="80"/>
      <w:sz w:val="32"/>
      <w:szCs w:val="40"/>
      <w:lang w:val="en-AU"/>
    </w:rPr>
  </w:style>
  <w:style w:type="paragraph" w:styleId="MLH2" w:customStyle="1">
    <w:name w:val="ML H2"/>
    <w:qFormat/>
    <w:rsid w:val="00A94392"/>
    <w:pPr>
      <w:numPr>
        <w:ilvl w:val="1"/>
        <w:numId w:val="7"/>
      </w:numPr>
      <w:spacing w:before="120" w:after="120" w:line="360" w:lineRule="auto"/>
      <w:ind w:left="1134" w:hanging="708"/>
      <w:jc w:val="both"/>
    </w:pPr>
    <w:rPr>
      <w:rFonts w:ascii="Raleway" w:hAnsi="Raleway"/>
      <w:color w:val="535255"/>
      <w:sz w:val="22"/>
      <w:szCs w:val="28"/>
      <w:lang w:val="en-AU"/>
    </w:rPr>
  </w:style>
  <w:style w:type="paragraph" w:styleId="MLH3" w:customStyle="1">
    <w:name w:val="ML H3"/>
    <w:basedOn w:val="Style1-Alphalowercase"/>
    <w:qFormat/>
    <w:rsid w:val="005338C5"/>
    <w:pPr>
      <w:numPr>
        <w:ilvl w:val="2"/>
        <w:numId w:val="7"/>
      </w:numPr>
      <w:spacing w:after="120"/>
      <w:ind w:left="1843" w:hanging="709"/>
      <w:contextualSpacing/>
      <w:jc w:val="both"/>
    </w:pPr>
    <w:rPr>
      <w:color w:val="535255"/>
    </w:rPr>
  </w:style>
  <w:style w:type="paragraph" w:styleId="MLH4" w:customStyle="1">
    <w:name w:val="ML H4"/>
    <w:basedOn w:val="Style1-Alphalowercase"/>
    <w:qFormat/>
    <w:rsid w:val="00F86068"/>
    <w:pPr>
      <w:numPr>
        <w:ilvl w:val="3"/>
        <w:numId w:val="7"/>
      </w:numPr>
      <w:spacing w:after="120"/>
      <w:ind w:left="2552" w:right="-454" w:hanging="709"/>
      <w:contextualSpacing/>
    </w:pPr>
    <w:rPr>
      <w:color w:val="535255"/>
    </w:rPr>
  </w:style>
  <w:style w:type="paragraph" w:styleId="MLRecitals" w:customStyle="1">
    <w:name w:val="ML Recitals"/>
    <w:basedOn w:val="Style1-AlphaCAPS"/>
    <w:qFormat/>
    <w:rsid w:val="00236E56"/>
    <w:pPr>
      <w:ind w:left="992"/>
    </w:pPr>
    <w:rPr>
      <w:color w:val="535255"/>
    </w:rPr>
  </w:style>
  <w:style w:type="paragraph" w:styleId="TOC2">
    <w:name w:val="toc 2"/>
    <w:basedOn w:val="Normal"/>
    <w:next w:val="Normal"/>
    <w:autoRedefine/>
    <w:uiPriority w:val="39"/>
    <w:unhideWhenUsed/>
    <w:rsid w:val="00866012"/>
    <w:pPr>
      <w:spacing w:before="0" w:after="0"/>
      <w:ind w:left="240"/>
    </w:pPr>
    <w:rPr>
      <w:rFonts w:asciiTheme="minorHAnsi" w:hAnsiTheme="minorHAnsi"/>
      <w:smallCaps/>
      <w:sz w:val="20"/>
      <w:szCs w:val="20"/>
    </w:rPr>
  </w:style>
  <w:style w:type="paragraph" w:styleId="TOC1">
    <w:name w:val="toc 1"/>
    <w:basedOn w:val="Normal"/>
    <w:next w:val="Normal"/>
    <w:autoRedefine/>
    <w:uiPriority w:val="39"/>
    <w:unhideWhenUsed/>
    <w:qFormat/>
    <w:rsid w:val="006B4EDD"/>
    <w:pPr>
      <w:tabs>
        <w:tab w:val="left" w:pos="879"/>
        <w:tab w:val="right" w:leader="dot" w:pos="12294"/>
      </w:tabs>
      <w:spacing w:before="80" w:after="80"/>
      <w:ind w:left="879" w:hanging="454"/>
    </w:pPr>
    <w:rPr>
      <w:rFonts w:ascii="Raleway" w:hAnsi="Raleway" w:cs="Times New Roman (Body CS)"/>
      <w:b/>
      <w:bCs/>
      <w:caps/>
      <w:sz w:val="22"/>
      <w:szCs w:val="20"/>
    </w:rPr>
  </w:style>
  <w:style w:type="paragraph" w:styleId="TOC3">
    <w:name w:val="toc 3"/>
    <w:basedOn w:val="Normal"/>
    <w:next w:val="Normal"/>
    <w:autoRedefine/>
    <w:uiPriority w:val="39"/>
    <w:unhideWhenUsed/>
    <w:rsid w:val="00866012"/>
    <w:pPr>
      <w:spacing w:before="0" w:after="0"/>
      <w:ind w:left="480"/>
    </w:pPr>
    <w:rPr>
      <w:rFonts w:asciiTheme="minorHAnsi" w:hAnsiTheme="minorHAnsi"/>
      <w:i/>
      <w:iCs/>
      <w:sz w:val="20"/>
      <w:szCs w:val="20"/>
    </w:rPr>
  </w:style>
  <w:style w:type="paragraph" w:styleId="TOC4">
    <w:name w:val="toc 4"/>
    <w:basedOn w:val="Normal"/>
    <w:next w:val="Normal"/>
    <w:autoRedefine/>
    <w:uiPriority w:val="39"/>
    <w:unhideWhenUsed/>
    <w:rsid w:val="00866012"/>
    <w:pPr>
      <w:spacing w:before="0" w:after="0"/>
      <w:ind w:left="720"/>
    </w:pPr>
    <w:rPr>
      <w:rFonts w:asciiTheme="minorHAnsi" w:hAnsiTheme="minorHAnsi"/>
      <w:sz w:val="18"/>
      <w:szCs w:val="18"/>
    </w:rPr>
  </w:style>
  <w:style w:type="paragraph" w:styleId="TOC5">
    <w:name w:val="toc 5"/>
    <w:basedOn w:val="Normal"/>
    <w:next w:val="Normal"/>
    <w:autoRedefine/>
    <w:uiPriority w:val="39"/>
    <w:unhideWhenUsed/>
    <w:rsid w:val="00866012"/>
    <w:pPr>
      <w:spacing w:before="0" w:after="0"/>
      <w:ind w:left="960"/>
    </w:pPr>
    <w:rPr>
      <w:rFonts w:asciiTheme="minorHAnsi" w:hAnsiTheme="minorHAnsi"/>
      <w:sz w:val="18"/>
      <w:szCs w:val="18"/>
    </w:rPr>
  </w:style>
  <w:style w:type="paragraph" w:styleId="TOC6">
    <w:name w:val="toc 6"/>
    <w:basedOn w:val="Normal"/>
    <w:next w:val="Normal"/>
    <w:autoRedefine/>
    <w:uiPriority w:val="39"/>
    <w:unhideWhenUsed/>
    <w:rsid w:val="00866012"/>
    <w:pPr>
      <w:spacing w:before="0" w:after="0"/>
      <w:ind w:left="1200"/>
    </w:pPr>
    <w:rPr>
      <w:rFonts w:asciiTheme="minorHAnsi" w:hAnsiTheme="minorHAnsi"/>
      <w:sz w:val="18"/>
      <w:szCs w:val="18"/>
    </w:rPr>
  </w:style>
  <w:style w:type="paragraph" w:styleId="TOC7">
    <w:name w:val="toc 7"/>
    <w:basedOn w:val="Normal"/>
    <w:next w:val="Normal"/>
    <w:autoRedefine/>
    <w:uiPriority w:val="39"/>
    <w:unhideWhenUsed/>
    <w:rsid w:val="00866012"/>
    <w:pPr>
      <w:spacing w:before="0" w:after="0"/>
      <w:ind w:left="1440"/>
    </w:pPr>
    <w:rPr>
      <w:rFonts w:asciiTheme="minorHAnsi" w:hAnsiTheme="minorHAnsi"/>
      <w:sz w:val="18"/>
      <w:szCs w:val="18"/>
    </w:rPr>
  </w:style>
  <w:style w:type="paragraph" w:styleId="TOC8">
    <w:name w:val="toc 8"/>
    <w:basedOn w:val="Normal"/>
    <w:next w:val="Normal"/>
    <w:autoRedefine/>
    <w:uiPriority w:val="39"/>
    <w:unhideWhenUsed/>
    <w:rsid w:val="00866012"/>
    <w:pPr>
      <w:spacing w:before="0" w:after="0"/>
      <w:ind w:left="1680"/>
    </w:pPr>
    <w:rPr>
      <w:rFonts w:asciiTheme="minorHAnsi" w:hAnsiTheme="minorHAnsi"/>
      <w:sz w:val="18"/>
      <w:szCs w:val="18"/>
    </w:rPr>
  </w:style>
  <w:style w:type="paragraph" w:styleId="TOC9">
    <w:name w:val="toc 9"/>
    <w:basedOn w:val="Normal"/>
    <w:next w:val="Normal"/>
    <w:autoRedefine/>
    <w:uiPriority w:val="39"/>
    <w:unhideWhenUsed/>
    <w:rsid w:val="00866012"/>
    <w:pPr>
      <w:spacing w:before="0" w:after="0"/>
      <w:ind w:left="1920"/>
    </w:pPr>
    <w:rPr>
      <w:rFonts w:asciiTheme="minorHAnsi" w:hAnsiTheme="minorHAnsi"/>
      <w:sz w:val="18"/>
      <w:szCs w:val="18"/>
    </w:rPr>
  </w:style>
  <w:style w:type="paragraph" w:styleId="TableofFigures">
    <w:name w:val="table of figures"/>
    <w:basedOn w:val="Normal"/>
    <w:next w:val="Normal"/>
    <w:uiPriority w:val="99"/>
    <w:unhideWhenUsed/>
    <w:rsid w:val="006C2A25"/>
    <w:pPr>
      <w:ind w:left="480" w:hanging="480"/>
    </w:pPr>
  </w:style>
  <w:style w:type="character" w:styleId="Hyperlink">
    <w:name w:val="Hyperlink"/>
    <w:basedOn w:val="DefaultParagraphFont"/>
    <w:uiPriority w:val="99"/>
    <w:unhideWhenUsed/>
    <w:rsid w:val="00F86068"/>
    <w:rPr>
      <w:color w:val="0563C1" w:themeColor="hyperlink"/>
      <w:u w:val="single"/>
    </w:rPr>
  </w:style>
  <w:style w:type="paragraph" w:styleId="MLNormal" w:customStyle="1">
    <w:name w:val="ML Normal"/>
    <w:qFormat/>
    <w:rsid w:val="00236E56"/>
    <w:pPr>
      <w:spacing w:before="120" w:after="120"/>
      <w:ind w:left="425"/>
      <w:jc w:val="both"/>
    </w:pPr>
    <w:rPr>
      <w:rFonts w:ascii="Raleway" w:hAnsi="Raleway"/>
      <w:color w:val="535255"/>
      <w:sz w:val="22"/>
      <w:szCs w:val="22"/>
      <w:lang w:val="en-AU"/>
    </w:rPr>
  </w:style>
  <w:style w:type="paragraph" w:styleId="MLParticulars2" w:customStyle="1">
    <w:name w:val="ML Particulars 2"/>
    <w:basedOn w:val="Normal"/>
    <w:qFormat/>
    <w:rsid w:val="00D44D33"/>
    <w:pPr>
      <w:numPr>
        <w:ilvl w:val="1"/>
        <w:numId w:val="8"/>
      </w:numPr>
      <w:spacing w:before="144" w:beforeLines="60" w:after="60" w:line="240" w:lineRule="auto"/>
      <w:ind w:left="571"/>
      <w:outlineLvl w:val="0"/>
    </w:pPr>
    <w:rPr>
      <w:rFonts w:ascii="Raleway" w:hAnsi="Raleway"/>
      <w:b/>
      <w:color w:val="535255"/>
      <w:sz w:val="22"/>
      <w:szCs w:val="22"/>
    </w:rPr>
  </w:style>
  <w:style w:type="paragraph" w:styleId="MLParticulars1" w:customStyle="1">
    <w:name w:val="ML Particulars 1"/>
    <w:next w:val="MLParticulars2"/>
    <w:link w:val="MLParticulars1Char"/>
    <w:qFormat/>
    <w:rsid w:val="00D44D33"/>
    <w:pPr>
      <w:numPr>
        <w:numId w:val="8"/>
      </w:numPr>
      <w:adjustRightInd w:val="0"/>
      <w:spacing w:before="120" w:after="120"/>
    </w:pPr>
    <w:rPr>
      <w:rFonts w:ascii="Raleway" w:hAnsi="Raleway"/>
      <w:b/>
      <w:color w:val="535255"/>
      <w:sz w:val="28"/>
      <w:szCs w:val="28"/>
      <w:lang w:val="en-AU"/>
    </w:rPr>
  </w:style>
  <w:style w:type="paragraph" w:styleId="MLParticulars3" w:customStyle="1">
    <w:name w:val="ML Particulars 3"/>
    <w:basedOn w:val="MLH3"/>
    <w:qFormat/>
    <w:rsid w:val="00D44D33"/>
    <w:pPr>
      <w:numPr>
        <w:numId w:val="8"/>
      </w:numPr>
      <w:spacing w:before="144" w:beforeLines="60" w:after="60" w:line="240" w:lineRule="auto"/>
    </w:pPr>
  </w:style>
  <w:style w:type="paragraph" w:styleId="Background" w:customStyle="1">
    <w:name w:val="Background"/>
    <w:basedOn w:val="Normal"/>
    <w:qFormat/>
    <w:rsid w:val="00D4387D"/>
    <w:pPr>
      <w:spacing w:after="0" w:line="240" w:lineRule="auto"/>
    </w:pPr>
    <w:rPr>
      <w:rFonts w:eastAsia="Times New Roman" w:cs="Times New Roman"/>
      <w:b/>
      <w:bCs/>
      <w:sz w:val="20"/>
      <w:szCs w:val="20"/>
    </w:rPr>
  </w:style>
  <w:style w:type="paragraph" w:styleId="PartyName" w:customStyle="1">
    <w:name w:val="PartyName"/>
    <w:basedOn w:val="Normal"/>
    <w:link w:val="PartyNameChar"/>
    <w:qFormat/>
    <w:rsid w:val="00D4387D"/>
    <w:pPr>
      <w:spacing w:before="0" w:after="0" w:line="240" w:lineRule="auto"/>
    </w:pPr>
    <w:rPr>
      <w:rFonts w:eastAsia="Times New Roman" w:cs="Times New Roman"/>
      <w:b/>
      <w:bCs/>
      <w:color w:val="3798B9"/>
      <w:sz w:val="28"/>
      <w:szCs w:val="28"/>
    </w:rPr>
  </w:style>
  <w:style w:type="paragraph" w:styleId="DocName" w:customStyle="1">
    <w:name w:val="DocName"/>
    <w:basedOn w:val="Normal"/>
    <w:qFormat/>
    <w:rsid w:val="00D4387D"/>
    <w:pPr>
      <w:spacing w:before="0" w:after="1200" w:line="240" w:lineRule="auto"/>
    </w:pPr>
    <w:rPr>
      <w:rFonts w:eastAsia="Times New Roman" w:cs="Times New Roman"/>
      <w:b/>
      <w:bCs/>
      <w:color w:val="3798B9"/>
      <w:sz w:val="32"/>
      <w:szCs w:val="20"/>
    </w:rPr>
  </w:style>
  <w:style w:type="paragraph" w:styleId="Headersub" w:customStyle="1">
    <w:name w:val="Header sub"/>
    <w:basedOn w:val="Normal"/>
    <w:next w:val="BodyText"/>
    <w:qFormat/>
    <w:rsid w:val="00D4387D"/>
    <w:pPr>
      <w:pBdr>
        <w:bottom w:val="single" w:color="auto" w:sz="4" w:space="6"/>
      </w:pBdr>
      <w:spacing w:before="0" w:after="0" w:line="240" w:lineRule="auto"/>
      <w:jc w:val="right"/>
    </w:pPr>
    <w:rPr>
      <w:rFonts w:eastAsia="Times New Roman" w:cs="Arial"/>
      <w:sz w:val="28"/>
      <w:szCs w:val="28"/>
    </w:rPr>
  </w:style>
  <w:style w:type="character" w:styleId="PartyNameChar" w:customStyle="1">
    <w:name w:val="PartyName Char"/>
    <w:link w:val="PartyName"/>
    <w:rsid w:val="00D4387D"/>
    <w:rPr>
      <w:rFonts w:ascii="Arial" w:hAnsi="Arial" w:eastAsia="Times New Roman" w:cs="Times New Roman"/>
      <w:b/>
      <w:bCs/>
      <w:color w:val="3798B9"/>
      <w:sz w:val="28"/>
      <w:szCs w:val="28"/>
      <w:lang w:val="en-AU"/>
    </w:rPr>
  </w:style>
  <w:style w:type="paragraph" w:styleId="CLDraftingNote" w:customStyle="1">
    <w:name w:val="CL Drafting Note"/>
    <w:basedOn w:val="Normal"/>
    <w:next w:val="Normal"/>
    <w:rsid w:val="00D4387D"/>
    <w:pPr>
      <w:pBdr>
        <w:top w:val="single" w:color="auto" w:sz="4" w:space="4"/>
        <w:left w:val="single" w:color="auto" w:sz="4" w:space="4"/>
        <w:bottom w:val="single" w:color="auto" w:sz="4" w:space="4"/>
        <w:right w:val="single" w:color="auto" w:sz="4" w:space="4"/>
      </w:pBdr>
      <w:shd w:val="clear" w:color="auto" w:fill="FFFF00"/>
      <w:spacing w:before="0" w:line="240" w:lineRule="auto"/>
      <w:ind w:left="720"/>
    </w:pPr>
    <w:rPr>
      <w:rFonts w:eastAsia="Times New Roman" w:cs="Times New Roman"/>
      <w:b/>
      <w:sz w:val="20"/>
      <w:lang w:eastAsia="en-AU"/>
    </w:rPr>
  </w:style>
  <w:style w:type="paragraph" w:styleId="BackgroundNum" w:customStyle="1">
    <w:name w:val="BackgroundNum"/>
    <w:basedOn w:val="Normal"/>
    <w:rsid w:val="00D4387D"/>
    <w:pPr>
      <w:numPr>
        <w:numId w:val="10"/>
      </w:numPr>
      <w:spacing w:after="0" w:line="240" w:lineRule="auto"/>
    </w:pPr>
    <w:rPr>
      <w:rFonts w:eastAsia="Times New Roman" w:cs="Times New Roman"/>
      <w:sz w:val="20"/>
    </w:rPr>
  </w:style>
  <w:style w:type="paragraph" w:styleId="Parties" w:customStyle="1">
    <w:name w:val="Parties"/>
    <w:basedOn w:val="Normal"/>
    <w:qFormat/>
    <w:rsid w:val="00D4387D"/>
    <w:pPr>
      <w:spacing w:before="0" w:after="0" w:line="240" w:lineRule="auto"/>
    </w:pPr>
    <w:rPr>
      <w:rFonts w:eastAsia="Times New Roman" w:cs="Times New Roman"/>
      <w:sz w:val="20"/>
    </w:rPr>
  </w:style>
  <w:style w:type="paragraph" w:styleId="CL1" w:customStyle="1">
    <w:name w:val="CL1"/>
    <w:basedOn w:val="Normal"/>
    <w:next w:val="CL2"/>
    <w:qFormat/>
    <w:rsid w:val="00D4387D"/>
    <w:pPr>
      <w:keepNext/>
      <w:numPr>
        <w:numId w:val="9"/>
      </w:numPr>
      <w:pBdr>
        <w:bottom w:val="single" w:color="auto" w:sz="4" w:space="1"/>
      </w:pBdr>
      <w:tabs>
        <w:tab w:val="left" w:pos="720"/>
      </w:tabs>
      <w:spacing w:before="360" w:after="240" w:line="240" w:lineRule="auto"/>
      <w:outlineLvl w:val="0"/>
    </w:pPr>
    <w:rPr>
      <w:rFonts w:eastAsia="Times New Roman" w:cs="Times New Roman"/>
      <w:b/>
      <w:szCs w:val="20"/>
    </w:rPr>
  </w:style>
  <w:style w:type="paragraph" w:styleId="CL2" w:customStyle="1">
    <w:name w:val="CL2"/>
    <w:basedOn w:val="Normal"/>
    <w:next w:val="CLIndent1"/>
    <w:qFormat/>
    <w:rsid w:val="00D4387D"/>
    <w:pPr>
      <w:keepNext/>
      <w:numPr>
        <w:ilvl w:val="1"/>
        <w:numId w:val="9"/>
      </w:numPr>
      <w:spacing w:before="0" w:after="240" w:line="240" w:lineRule="auto"/>
      <w:outlineLvl w:val="1"/>
    </w:pPr>
    <w:rPr>
      <w:rFonts w:eastAsia="Times New Roman" w:cs="Times New Roman"/>
      <w:b/>
      <w:sz w:val="20"/>
      <w:szCs w:val="20"/>
    </w:rPr>
  </w:style>
  <w:style w:type="paragraph" w:styleId="CL3" w:customStyle="1">
    <w:name w:val="CL3"/>
    <w:basedOn w:val="Normal"/>
    <w:qFormat/>
    <w:rsid w:val="00D4387D"/>
    <w:pPr>
      <w:numPr>
        <w:ilvl w:val="2"/>
        <w:numId w:val="9"/>
      </w:numPr>
      <w:spacing w:before="0" w:after="240" w:line="240" w:lineRule="auto"/>
      <w:outlineLvl w:val="2"/>
    </w:pPr>
    <w:rPr>
      <w:rFonts w:eastAsia="Times New Roman" w:cs="Times New Roman"/>
      <w:sz w:val="20"/>
      <w:szCs w:val="20"/>
    </w:rPr>
  </w:style>
  <w:style w:type="paragraph" w:styleId="CL4" w:customStyle="1">
    <w:name w:val="CL4"/>
    <w:basedOn w:val="Normal"/>
    <w:qFormat/>
    <w:rsid w:val="00D4387D"/>
    <w:pPr>
      <w:numPr>
        <w:ilvl w:val="3"/>
        <w:numId w:val="9"/>
      </w:numPr>
      <w:spacing w:before="0" w:after="240" w:line="240" w:lineRule="auto"/>
      <w:outlineLvl w:val="3"/>
    </w:pPr>
    <w:rPr>
      <w:rFonts w:eastAsia="Times New Roman" w:cs="Times New Roman"/>
      <w:sz w:val="20"/>
      <w:szCs w:val="20"/>
    </w:rPr>
  </w:style>
  <w:style w:type="paragraph" w:styleId="CL5" w:customStyle="1">
    <w:name w:val="CL5"/>
    <w:basedOn w:val="Normal"/>
    <w:qFormat/>
    <w:rsid w:val="00D4387D"/>
    <w:pPr>
      <w:numPr>
        <w:ilvl w:val="4"/>
        <w:numId w:val="9"/>
      </w:numPr>
      <w:tabs>
        <w:tab w:val="left" w:pos="2880"/>
      </w:tabs>
      <w:spacing w:before="0" w:after="240" w:line="240" w:lineRule="auto"/>
      <w:outlineLvl w:val="4"/>
    </w:pPr>
    <w:rPr>
      <w:rFonts w:eastAsia="Times New Roman" w:cs="Times New Roman"/>
      <w:sz w:val="20"/>
      <w:szCs w:val="20"/>
    </w:rPr>
  </w:style>
  <w:style w:type="paragraph" w:styleId="CLIndent1" w:customStyle="1">
    <w:name w:val="CL Indent 1"/>
    <w:basedOn w:val="Normal"/>
    <w:qFormat/>
    <w:rsid w:val="00D4387D"/>
    <w:pPr>
      <w:spacing w:before="0" w:after="240" w:line="240" w:lineRule="auto"/>
      <w:ind w:left="720"/>
      <w:outlineLvl w:val="1"/>
    </w:pPr>
    <w:rPr>
      <w:rFonts w:eastAsia="Times New Roman" w:cs="Times New Roman"/>
      <w:sz w:val="20"/>
    </w:rPr>
  </w:style>
  <w:style w:type="paragraph" w:styleId="CLIndent2" w:customStyle="1">
    <w:name w:val="CL Indent 2"/>
    <w:basedOn w:val="Normal"/>
    <w:qFormat/>
    <w:rsid w:val="00D4387D"/>
    <w:pPr>
      <w:spacing w:before="0" w:after="240" w:line="240" w:lineRule="auto"/>
      <w:ind w:left="1440"/>
      <w:outlineLvl w:val="2"/>
    </w:pPr>
    <w:rPr>
      <w:rFonts w:eastAsia="Times New Roman" w:cs="Times New Roman"/>
      <w:sz w:val="20"/>
      <w:szCs w:val="20"/>
    </w:rPr>
  </w:style>
  <w:style w:type="paragraph" w:styleId="CLIndent3" w:customStyle="1">
    <w:name w:val="CL Indent 3"/>
    <w:basedOn w:val="Normal"/>
    <w:qFormat/>
    <w:rsid w:val="00D4387D"/>
    <w:pPr>
      <w:spacing w:before="0" w:after="240" w:line="240" w:lineRule="auto"/>
      <w:ind w:left="2160"/>
      <w:outlineLvl w:val="3"/>
    </w:pPr>
    <w:rPr>
      <w:rFonts w:eastAsia="Times New Roman" w:cs="Times New Roman"/>
      <w:sz w:val="20"/>
      <w:szCs w:val="20"/>
    </w:rPr>
  </w:style>
  <w:style w:type="paragraph" w:styleId="CLIndent4" w:customStyle="1">
    <w:name w:val="CL Indent 4"/>
    <w:basedOn w:val="Normal"/>
    <w:qFormat/>
    <w:rsid w:val="00D4387D"/>
    <w:pPr>
      <w:spacing w:before="0" w:after="240" w:line="240" w:lineRule="auto"/>
      <w:ind w:left="2880"/>
      <w:outlineLvl w:val="4"/>
    </w:pPr>
    <w:rPr>
      <w:rFonts w:eastAsia="Times New Roman" w:cs="Times New Roman"/>
      <w:sz w:val="20"/>
      <w:szCs w:val="20"/>
    </w:rPr>
  </w:style>
  <w:style w:type="paragraph" w:styleId="BodyText" w:customStyle="1">
    <w:name w:val="BodyText"/>
    <w:basedOn w:val="Normal"/>
    <w:qFormat/>
    <w:rsid w:val="00D4387D"/>
    <w:pPr>
      <w:spacing w:before="0" w:after="240" w:line="240" w:lineRule="auto"/>
    </w:pPr>
    <w:rPr>
      <w:rFonts w:eastAsia="Times New Roman" w:cs="Times New Roman"/>
      <w:sz w:val="20"/>
    </w:rPr>
  </w:style>
  <w:style w:type="paragraph" w:styleId="SchedH1" w:customStyle="1">
    <w:name w:val="SchedH1"/>
    <w:basedOn w:val="Normal"/>
    <w:next w:val="SchedH2"/>
    <w:qFormat/>
    <w:rsid w:val="00D4387D"/>
    <w:pPr>
      <w:keepNext/>
      <w:numPr>
        <w:numId w:val="11"/>
      </w:numPr>
      <w:pBdr>
        <w:bottom w:val="single" w:color="auto" w:sz="4" w:space="1"/>
      </w:pBdr>
      <w:spacing w:before="360" w:after="240" w:line="240" w:lineRule="auto"/>
    </w:pPr>
    <w:rPr>
      <w:rFonts w:eastAsia="Times New Roman" w:cs="Times New Roman"/>
      <w:b/>
      <w:lang w:eastAsia="en-AU"/>
    </w:rPr>
  </w:style>
  <w:style w:type="paragraph" w:styleId="SchedH2" w:customStyle="1">
    <w:name w:val="SchedH2"/>
    <w:basedOn w:val="Normal"/>
    <w:next w:val="CLIndent1"/>
    <w:qFormat/>
    <w:rsid w:val="00D4387D"/>
    <w:pPr>
      <w:keepNext/>
      <w:numPr>
        <w:ilvl w:val="1"/>
        <w:numId w:val="11"/>
      </w:numPr>
      <w:spacing w:before="0" w:after="240" w:line="240" w:lineRule="auto"/>
    </w:pPr>
    <w:rPr>
      <w:rFonts w:eastAsia="Times New Roman" w:cs="Times New Roman"/>
      <w:b/>
      <w:sz w:val="20"/>
      <w:lang w:eastAsia="en-AU"/>
    </w:rPr>
  </w:style>
  <w:style w:type="paragraph" w:styleId="SchedH3" w:customStyle="1">
    <w:name w:val="SchedH3"/>
    <w:basedOn w:val="Normal"/>
    <w:qFormat/>
    <w:rsid w:val="00D4387D"/>
    <w:pPr>
      <w:numPr>
        <w:ilvl w:val="2"/>
        <w:numId w:val="11"/>
      </w:numPr>
      <w:spacing w:before="0" w:after="240" w:line="240" w:lineRule="auto"/>
    </w:pPr>
    <w:rPr>
      <w:rFonts w:eastAsia="Times New Roman" w:cs="Times New Roman"/>
      <w:sz w:val="20"/>
      <w:lang w:eastAsia="en-AU"/>
    </w:rPr>
  </w:style>
  <w:style w:type="paragraph" w:styleId="SchedH4" w:customStyle="1">
    <w:name w:val="SchedH4"/>
    <w:basedOn w:val="Normal"/>
    <w:qFormat/>
    <w:rsid w:val="00D4387D"/>
    <w:pPr>
      <w:numPr>
        <w:ilvl w:val="3"/>
        <w:numId w:val="11"/>
      </w:numPr>
      <w:spacing w:before="0" w:after="240" w:line="240" w:lineRule="auto"/>
    </w:pPr>
    <w:rPr>
      <w:rFonts w:eastAsia="Times New Roman" w:cs="Times New Roman"/>
      <w:sz w:val="20"/>
      <w:lang w:eastAsia="en-AU"/>
    </w:rPr>
  </w:style>
  <w:style w:type="paragraph" w:styleId="SchedH5" w:customStyle="1">
    <w:name w:val="SchedH5"/>
    <w:basedOn w:val="Normal"/>
    <w:qFormat/>
    <w:rsid w:val="00D4387D"/>
    <w:pPr>
      <w:numPr>
        <w:ilvl w:val="4"/>
        <w:numId w:val="11"/>
      </w:numPr>
      <w:spacing w:before="0" w:after="240" w:line="240" w:lineRule="auto"/>
    </w:pPr>
    <w:rPr>
      <w:rFonts w:eastAsia="Times New Roman" w:cs="Times New Roman"/>
      <w:sz w:val="20"/>
      <w:lang w:eastAsia="en-AU"/>
    </w:rPr>
  </w:style>
  <w:style w:type="paragraph" w:styleId="DocumentMap">
    <w:name w:val="Document Map"/>
    <w:basedOn w:val="Normal"/>
    <w:link w:val="DocumentMapChar"/>
    <w:uiPriority w:val="99"/>
    <w:rsid w:val="00D4387D"/>
    <w:pPr>
      <w:spacing w:before="0" w:after="0" w:line="240" w:lineRule="auto"/>
    </w:pPr>
    <w:rPr>
      <w:rFonts w:ascii="Tahoma" w:hAnsi="Tahoma" w:eastAsia="Times New Roman" w:cs="Times New Roman"/>
      <w:sz w:val="16"/>
      <w:szCs w:val="16"/>
    </w:rPr>
  </w:style>
  <w:style w:type="character" w:styleId="DocumentMapChar" w:customStyle="1">
    <w:name w:val="Document Map Char"/>
    <w:basedOn w:val="DefaultParagraphFont"/>
    <w:link w:val="DocumentMap"/>
    <w:uiPriority w:val="99"/>
    <w:rsid w:val="00D4387D"/>
    <w:rPr>
      <w:rFonts w:ascii="Tahoma" w:hAnsi="Tahoma" w:eastAsia="Times New Roman" w:cs="Times New Roman"/>
      <w:sz w:val="16"/>
      <w:szCs w:val="16"/>
      <w:lang w:val="en-AU"/>
    </w:rPr>
  </w:style>
  <w:style w:type="paragraph" w:styleId="CL6" w:customStyle="1">
    <w:name w:val="CL6"/>
    <w:basedOn w:val="Normal"/>
    <w:rsid w:val="00D4387D"/>
    <w:pPr>
      <w:numPr>
        <w:ilvl w:val="5"/>
        <w:numId w:val="9"/>
      </w:numPr>
      <w:spacing w:before="0" w:after="240" w:line="240" w:lineRule="auto"/>
      <w:outlineLvl w:val="5"/>
    </w:pPr>
    <w:rPr>
      <w:rFonts w:eastAsia="Times New Roman" w:cs="Times New Roman"/>
      <w:sz w:val="20"/>
      <w:szCs w:val="20"/>
    </w:rPr>
  </w:style>
  <w:style w:type="paragraph" w:styleId="CLIndent5" w:customStyle="1">
    <w:name w:val="CL Indent 5"/>
    <w:basedOn w:val="CLIndent4"/>
    <w:rsid w:val="00D4387D"/>
    <w:pPr>
      <w:ind w:left="3600"/>
      <w:outlineLvl w:val="9"/>
    </w:pPr>
  </w:style>
  <w:style w:type="paragraph" w:styleId="BodyText0">
    <w:name w:val="Body Text"/>
    <w:basedOn w:val="Normal"/>
    <w:link w:val="BodyTextChar"/>
    <w:rsid w:val="00D4387D"/>
    <w:pPr>
      <w:spacing w:before="0" w:line="240" w:lineRule="auto"/>
    </w:pPr>
    <w:rPr>
      <w:rFonts w:eastAsia="Times New Roman" w:cs="Times New Roman"/>
      <w:sz w:val="20"/>
    </w:rPr>
  </w:style>
  <w:style w:type="character" w:styleId="BodyTextChar" w:customStyle="1">
    <w:name w:val="Body Text Char"/>
    <w:basedOn w:val="DefaultParagraphFont"/>
    <w:link w:val="BodyText0"/>
    <w:rsid w:val="00D4387D"/>
    <w:rPr>
      <w:rFonts w:ascii="Arial" w:hAnsi="Arial" w:eastAsia="Times New Roman" w:cs="Times New Roman"/>
      <w:sz w:val="20"/>
      <w:lang w:val="en-AU"/>
    </w:rPr>
  </w:style>
  <w:style w:type="paragraph" w:styleId="TOCHeading">
    <w:name w:val="TOC Heading"/>
    <w:basedOn w:val="Heading1"/>
    <w:next w:val="Normal"/>
    <w:uiPriority w:val="39"/>
    <w:unhideWhenUsed/>
    <w:qFormat/>
    <w:rsid w:val="00D4387D"/>
    <w:pPr>
      <w:keepLines/>
      <w:spacing w:before="480" w:after="0" w:line="276" w:lineRule="auto"/>
      <w:outlineLvl w:val="9"/>
    </w:pPr>
    <w:rPr>
      <w:rFonts w:ascii="Cambria" w:hAnsi="Cambria" w:eastAsia="Times New Roman" w:cs="Times New Roman"/>
      <w:bCs/>
      <w:color w:val="365F91"/>
      <w:sz w:val="28"/>
      <w:szCs w:val="28"/>
      <w:lang w:val="en-US"/>
    </w:rPr>
  </w:style>
  <w:style w:type="character" w:styleId="Strong">
    <w:name w:val="Strong"/>
    <w:qFormat/>
    <w:rsid w:val="00D4387D"/>
    <w:rPr>
      <w:b/>
      <w:bCs/>
    </w:rPr>
  </w:style>
  <w:style w:type="paragraph" w:styleId="FSFDocumentHeading2Indent" w:customStyle="1">
    <w:name w:val="FSF Document Heading 2 Indent"/>
    <w:basedOn w:val="Normal"/>
    <w:rsid w:val="00D4387D"/>
    <w:pPr>
      <w:spacing w:before="0" w:after="240" w:line="240" w:lineRule="auto"/>
      <w:ind w:left="709"/>
    </w:pPr>
    <w:rPr>
      <w:rFonts w:ascii="Georgia" w:hAnsi="Georgia" w:eastAsia="Times New Roman" w:cs="Times New Roman"/>
      <w:sz w:val="22"/>
      <w:szCs w:val="20"/>
    </w:rPr>
  </w:style>
  <w:style w:type="paragraph" w:styleId="Indent1" w:customStyle="1">
    <w:name w:val="Indent 1"/>
    <w:basedOn w:val="Normal"/>
    <w:qFormat/>
    <w:rsid w:val="00D4387D"/>
    <w:pPr>
      <w:spacing w:before="0" w:line="240" w:lineRule="auto"/>
      <w:ind w:left="720"/>
      <w:outlineLvl w:val="1"/>
    </w:pPr>
    <w:rPr>
      <w:rFonts w:eastAsia="Times New Roman" w:cs="Times New Roman"/>
      <w:sz w:val="20"/>
      <w:szCs w:val="20"/>
    </w:rPr>
  </w:style>
  <w:style w:type="paragraph" w:styleId="Paraa" w:customStyle="1">
    <w:name w:val="Para (a)"/>
    <w:qFormat/>
    <w:rsid w:val="00D4387D"/>
    <w:pPr>
      <w:numPr>
        <w:ilvl w:val="3"/>
        <w:numId w:val="12"/>
      </w:numPr>
      <w:spacing w:after="240"/>
    </w:pPr>
    <w:rPr>
      <w:rFonts w:ascii="Arial" w:hAnsi="Arial" w:eastAsia="Times New Roman" w:cs="Times New Roman"/>
      <w:sz w:val="20"/>
    </w:rPr>
  </w:style>
  <w:style w:type="paragraph" w:styleId="Parai" w:customStyle="1">
    <w:name w:val="Para (i)"/>
    <w:qFormat/>
    <w:rsid w:val="00D4387D"/>
    <w:pPr>
      <w:numPr>
        <w:ilvl w:val="4"/>
        <w:numId w:val="12"/>
      </w:numPr>
      <w:spacing w:after="240"/>
    </w:pPr>
    <w:rPr>
      <w:rFonts w:ascii="Arial" w:hAnsi="Arial" w:eastAsia="Times New Roman" w:cs="Times New Roman"/>
      <w:sz w:val="20"/>
    </w:rPr>
  </w:style>
  <w:style w:type="paragraph" w:styleId="ParaA0" w:customStyle="1">
    <w:name w:val="Para [A]"/>
    <w:qFormat/>
    <w:rsid w:val="00D4387D"/>
    <w:pPr>
      <w:numPr>
        <w:ilvl w:val="5"/>
        <w:numId w:val="12"/>
      </w:numPr>
      <w:spacing w:after="240"/>
    </w:pPr>
    <w:rPr>
      <w:rFonts w:ascii="Arial" w:hAnsi="Arial" w:eastAsia="Times New Roman" w:cs="Times New Roman"/>
      <w:sz w:val="20"/>
    </w:rPr>
  </w:style>
  <w:style w:type="paragraph" w:styleId="MKHeading4" w:customStyle="1">
    <w:name w:val="M&amp;K Heading 4"/>
    <w:basedOn w:val="Normal"/>
    <w:rsid w:val="00D4387D"/>
    <w:pPr>
      <w:numPr>
        <w:ilvl w:val="2"/>
        <w:numId w:val="13"/>
      </w:numPr>
      <w:tabs>
        <w:tab w:val="left" w:pos="1701"/>
        <w:tab w:val="left" w:pos="3402"/>
        <w:tab w:val="left" w:pos="4253"/>
        <w:tab w:val="right" w:pos="8505"/>
      </w:tabs>
      <w:spacing w:before="0" w:after="0" w:line="240" w:lineRule="auto"/>
      <w:jc w:val="both"/>
      <w:outlineLvl w:val="2"/>
    </w:pPr>
    <w:rPr>
      <w:rFonts w:eastAsia="Times New Roman" w:cs="Times New Roman"/>
      <w:sz w:val="22"/>
      <w:szCs w:val="20"/>
      <w:lang w:eastAsia="en-AU"/>
    </w:rPr>
  </w:style>
  <w:style w:type="paragraph" w:styleId="MKHeading3" w:customStyle="1">
    <w:name w:val="M&amp;K Heading 3"/>
    <w:basedOn w:val="Normal"/>
    <w:rsid w:val="00D4387D"/>
    <w:pPr>
      <w:numPr>
        <w:ilvl w:val="1"/>
        <w:numId w:val="13"/>
      </w:numPr>
      <w:tabs>
        <w:tab w:val="left" w:pos="2552"/>
        <w:tab w:val="left" w:pos="3402"/>
        <w:tab w:val="left" w:pos="4253"/>
        <w:tab w:val="right" w:pos="8505"/>
      </w:tabs>
      <w:spacing w:before="0" w:after="0" w:line="240" w:lineRule="auto"/>
      <w:jc w:val="both"/>
      <w:outlineLvl w:val="1"/>
    </w:pPr>
    <w:rPr>
      <w:rFonts w:eastAsia="Times New Roman" w:cs="Times New Roman"/>
      <w:sz w:val="22"/>
      <w:szCs w:val="20"/>
      <w:lang w:eastAsia="en-AU"/>
    </w:rPr>
  </w:style>
  <w:style w:type="paragraph" w:styleId="MKHeading2" w:customStyle="1">
    <w:name w:val="M&amp;K Heading 2"/>
    <w:basedOn w:val="Normal"/>
    <w:next w:val="Normal"/>
    <w:rsid w:val="00D4387D"/>
    <w:pPr>
      <w:keepNext/>
      <w:numPr>
        <w:numId w:val="13"/>
      </w:numPr>
      <w:tabs>
        <w:tab w:val="left" w:pos="1701"/>
        <w:tab w:val="left" w:pos="2552"/>
        <w:tab w:val="left" w:pos="3402"/>
        <w:tab w:val="left" w:pos="4253"/>
        <w:tab w:val="right" w:pos="8505"/>
      </w:tabs>
      <w:spacing w:before="0" w:after="0" w:line="240" w:lineRule="auto"/>
      <w:jc w:val="both"/>
      <w:outlineLvl w:val="0"/>
    </w:pPr>
    <w:rPr>
      <w:rFonts w:eastAsia="Times New Roman" w:cs="Times New Roman"/>
      <w:b/>
      <w:sz w:val="22"/>
      <w:szCs w:val="20"/>
      <w:lang w:eastAsia="en-AU"/>
    </w:rPr>
  </w:style>
  <w:style w:type="paragraph" w:styleId="MKHeading5" w:customStyle="1">
    <w:name w:val="M&amp;K Heading 5"/>
    <w:basedOn w:val="Normal"/>
    <w:rsid w:val="00D4387D"/>
    <w:pPr>
      <w:numPr>
        <w:ilvl w:val="3"/>
        <w:numId w:val="13"/>
      </w:numPr>
      <w:tabs>
        <w:tab w:val="left" w:pos="1701"/>
        <w:tab w:val="left" w:pos="2552"/>
        <w:tab w:val="left" w:pos="4253"/>
        <w:tab w:val="right" w:pos="8505"/>
      </w:tabs>
      <w:spacing w:before="0" w:after="0" w:line="240" w:lineRule="auto"/>
      <w:jc w:val="both"/>
      <w:outlineLvl w:val="3"/>
    </w:pPr>
    <w:rPr>
      <w:rFonts w:eastAsia="Times New Roman" w:cs="Times New Roman"/>
      <w:sz w:val="22"/>
      <w:szCs w:val="20"/>
      <w:lang w:eastAsia="en-AU"/>
    </w:rPr>
  </w:style>
  <w:style w:type="paragraph" w:styleId="MKHeading6" w:customStyle="1">
    <w:name w:val="M&amp;K Heading 6"/>
    <w:basedOn w:val="Normal"/>
    <w:rsid w:val="00D4387D"/>
    <w:pPr>
      <w:numPr>
        <w:ilvl w:val="4"/>
        <w:numId w:val="13"/>
      </w:numPr>
      <w:tabs>
        <w:tab w:val="left" w:pos="1701"/>
        <w:tab w:val="left" w:pos="2552"/>
        <w:tab w:val="left" w:pos="3402"/>
        <w:tab w:val="right" w:pos="8505"/>
      </w:tabs>
      <w:spacing w:before="0" w:after="0" w:line="240" w:lineRule="auto"/>
      <w:jc w:val="both"/>
      <w:outlineLvl w:val="4"/>
    </w:pPr>
    <w:rPr>
      <w:rFonts w:eastAsia="Times New Roman" w:cs="Times New Roman"/>
      <w:sz w:val="22"/>
      <w:szCs w:val="20"/>
      <w:lang w:eastAsia="en-AU"/>
    </w:rPr>
  </w:style>
  <w:style w:type="paragraph" w:styleId="Revision">
    <w:name w:val="Revision"/>
    <w:hidden/>
    <w:uiPriority w:val="99"/>
    <w:semiHidden/>
    <w:rsid w:val="00D4387D"/>
    <w:rPr>
      <w:rFonts w:ascii="Arial" w:hAnsi="Arial" w:eastAsia="Times New Roman" w:cs="Times New Roman"/>
      <w:sz w:val="20"/>
      <w:lang w:val="en-AU"/>
    </w:rPr>
  </w:style>
  <w:style w:type="character" w:styleId="apple-converted-space" w:customStyle="1">
    <w:name w:val="apple-converted-space"/>
    <w:basedOn w:val="DefaultParagraphFont"/>
    <w:rsid w:val="00D4387D"/>
  </w:style>
  <w:style w:type="paragraph" w:styleId="Schparthead" w:customStyle="1">
    <w:name w:val="Sch   part head"/>
    <w:basedOn w:val="Normal"/>
    <w:next w:val="Normal"/>
    <w:rsid w:val="00D4387D"/>
    <w:pPr>
      <w:keepNext/>
      <w:numPr>
        <w:numId w:val="14"/>
      </w:numPr>
      <w:spacing w:before="240" w:after="240" w:line="300" w:lineRule="atLeast"/>
      <w:jc w:val="center"/>
      <w:outlineLvl w:val="0"/>
    </w:pPr>
    <w:rPr>
      <w:rFonts w:ascii="Times New Roman" w:hAnsi="Times New Roman" w:eastAsia="Times New Roman" w:cs="Times New Roman"/>
      <w:b/>
      <w:kern w:val="28"/>
      <w:sz w:val="22"/>
      <w:szCs w:val="20"/>
      <w:lang w:val="en-GB"/>
    </w:rPr>
  </w:style>
  <w:style w:type="paragraph" w:styleId="Level1" w:customStyle="1">
    <w:name w:val="Level 1"/>
    <w:basedOn w:val="Normal"/>
    <w:next w:val="Level2"/>
    <w:rsid w:val="00D4387D"/>
    <w:pPr>
      <w:keepNext/>
      <w:numPr>
        <w:numId w:val="15"/>
      </w:numPr>
      <w:spacing w:line="240" w:lineRule="auto"/>
      <w:outlineLvl w:val="0"/>
    </w:pPr>
    <w:rPr>
      <w:rFonts w:eastAsia="Times New Roman" w:cs="Times New Roman"/>
      <w:b/>
      <w:caps/>
      <w:sz w:val="20"/>
      <w:szCs w:val="20"/>
      <w:lang w:val="en-GB"/>
    </w:rPr>
  </w:style>
  <w:style w:type="paragraph" w:styleId="Level2" w:customStyle="1">
    <w:name w:val="Level 2"/>
    <w:basedOn w:val="Normal"/>
    <w:next w:val="Normal"/>
    <w:rsid w:val="00D4387D"/>
    <w:pPr>
      <w:keepNext/>
      <w:numPr>
        <w:ilvl w:val="1"/>
        <w:numId w:val="15"/>
      </w:numPr>
      <w:spacing w:line="240" w:lineRule="auto"/>
      <w:outlineLvl w:val="1"/>
    </w:pPr>
    <w:rPr>
      <w:rFonts w:eastAsia="Times New Roman" w:cs="Times New Roman"/>
      <w:sz w:val="20"/>
      <w:szCs w:val="20"/>
      <w:lang w:val="en-GB"/>
    </w:rPr>
  </w:style>
  <w:style w:type="paragraph" w:styleId="Level3" w:customStyle="1">
    <w:name w:val="Level 3"/>
    <w:basedOn w:val="Normal"/>
    <w:rsid w:val="00D4387D"/>
    <w:pPr>
      <w:numPr>
        <w:ilvl w:val="2"/>
        <w:numId w:val="15"/>
      </w:numPr>
      <w:spacing w:before="240" w:after="240" w:line="240" w:lineRule="auto"/>
      <w:outlineLvl w:val="2"/>
    </w:pPr>
    <w:rPr>
      <w:rFonts w:eastAsia="Times New Roman" w:cs="Times New Roman"/>
      <w:sz w:val="20"/>
      <w:szCs w:val="20"/>
      <w:lang w:val="en-GB"/>
    </w:rPr>
  </w:style>
  <w:style w:type="paragraph" w:styleId="Level4" w:customStyle="1">
    <w:name w:val="Level 4"/>
    <w:basedOn w:val="Normal"/>
    <w:rsid w:val="00D4387D"/>
    <w:pPr>
      <w:numPr>
        <w:ilvl w:val="3"/>
        <w:numId w:val="15"/>
      </w:numPr>
      <w:spacing w:before="240" w:after="240" w:line="240" w:lineRule="auto"/>
      <w:outlineLvl w:val="3"/>
    </w:pPr>
    <w:rPr>
      <w:rFonts w:eastAsia="Times New Roman" w:cs="Times New Roman"/>
      <w:sz w:val="20"/>
      <w:szCs w:val="20"/>
      <w:lang w:val="en-GB"/>
    </w:rPr>
  </w:style>
  <w:style w:type="paragraph" w:styleId="Level5" w:customStyle="1">
    <w:name w:val="Level 5"/>
    <w:basedOn w:val="Normal"/>
    <w:rsid w:val="00D4387D"/>
    <w:pPr>
      <w:numPr>
        <w:ilvl w:val="4"/>
        <w:numId w:val="15"/>
      </w:numPr>
      <w:spacing w:line="240" w:lineRule="auto"/>
      <w:ind w:left="1702" w:hanging="851"/>
      <w:outlineLvl w:val="4"/>
    </w:pPr>
    <w:rPr>
      <w:rFonts w:eastAsia="Times New Roman" w:cs="Times New Roman"/>
      <w:sz w:val="20"/>
      <w:szCs w:val="20"/>
      <w:lang w:val="en-GB"/>
    </w:rPr>
  </w:style>
  <w:style w:type="paragraph" w:styleId="Level6" w:customStyle="1">
    <w:name w:val="Level 6"/>
    <w:basedOn w:val="Normal"/>
    <w:rsid w:val="00D4387D"/>
    <w:pPr>
      <w:numPr>
        <w:ilvl w:val="5"/>
        <w:numId w:val="15"/>
      </w:numPr>
      <w:spacing w:line="240" w:lineRule="auto"/>
      <w:outlineLvl w:val="5"/>
    </w:pPr>
    <w:rPr>
      <w:rFonts w:eastAsia="Times New Roman" w:cs="Times New Roman"/>
      <w:sz w:val="20"/>
      <w:szCs w:val="20"/>
      <w:lang w:val="en-GB"/>
    </w:rPr>
  </w:style>
  <w:style w:type="paragraph" w:styleId="Level7" w:customStyle="1">
    <w:name w:val="Level 7"/>
    <w:basedOn w:val="Normal"/>
    <w:rsid w:val="00D4387D"/>
    <w:pPr>
      <w:numPr>
        <w:ilvl w:val="6"/>
        <w:numId w:val="15"/>
      </w:numPr>
      <w:spacing w:before="240" w:after="240" w:line="240" w:lineRule="auto"/>
      <w:outlineLvl w:val="6"/>
    </w:pPr>
    <w:rPr>
      <w:rFonts w:eastAsia="Times New Roman" w:cs="Times New Roman"/>
      <w:sz w:val="20"/>
      <w:szCs w:val="20"/>
      <w:lang w:val="en-GB"/>
    </w:rPr>
  </w:style>
  <w:style w:type="paragraph" w:styleId="Level8" w:customStyle="1">
    <w:name w:val="Level 8"/>
    <w:basedOn w:val="Normal"/>
    <w:rsid w:val="00D4387D"/>
    <w:pPr>
      <w:numPr>
        <w:ilvl w:val="7"/>
        <w:numId w:val="15"/>
      </w:numPr>
      <w:spacing w:before="240" w:after="240" w:line="240" w:lineRule="auto"/>
      <w:outlineLvl w:val="7"/>
    </w:pPr>
    <w:rPr>
      <w:rFonts w:eastAsia="Times New Roman" w:cs="Times New Roman"/>
      <w:sz w:val="20"/>
      <w:szCs w:val="20"/>
      <w:lang w:val="en-GB"/>
    </w:rPr>
  </w:style>
  <w:style w:type="paragraph" w:styleId="MOSecHeading" w:customStyle="1">
    <w:name w:val="MO Sec Heading"/>
    <w:basedOn w:val="Normal"/>
    <w:next w:val="Normal"/>
    <w:rsid w:val="00D4387D"/>
    <w:pPr>
      <w:spacing w:before="0" w:after="220" w:line="240" w:lineRule="auto"/>
    </w:pPr>
    <w:rPr>
      <w:rFonts w:eastAsia="Times New Roman" w:cs="Times New Roman"/>
      <w:b/>
      <w:sz w:val="32"/>
      <w:szCs w:val="20"/>
    </w:rPr>
  </w:style>
  <w:style w:type="paragraph" w:styleId="DeedBackground" w:customStyle="1">
    <w:name w:val="Deed Background"/>
    <w:basedOn w:val="Normal"/>
    <w:rsid w:val="00D4387D"/>
    <w:pPr>
      <w:tabs>
        <w:tab w:val="left" w:pos="1418"/>
      </w:tabs>
      <w:spacing w:before="480" w:after="0" w:line="240" w:lineRule="auto"/>
      <w:ind w:left="1440" w:hanging="1440"/>
      <w:jc w:val="both"/>
    </w:pPr>
    <w:rPr>
      <w:rFonts w:eastAsia="Times New Roman" w:cs="Times New Roman"/>
      <w:b/>
      <w:caps/>
      <w:sz w:val="20"/>
    </w:rPr>
  </w:style>
  <w:style w:type="paragraph" w:styleId="MLParties1" w:customStyle="1">
    <w:name w:val="ML Parties 1"/>
    <w:qFormat/>
    <w:rsid w:val="000B73AC"/>
    <w:pPr>
      <w:numPr>
        <w:ilvl w:val="1"/>
        <w:numId w:val="16"/>
      </w:numPr>
      <w:spacing w:before="120" w:after="120"/>
      <w:ind w:left="1134" w:hanging="708"/>
    </w:pPr>
    <w:rPr>
      <w:rFonts w:ascii="Raleway" w:hAnsi="Raleway"/>
      <w:b/>
      <w:color w:val="535255"/>
      <w:sz w:val="22"/>
      <w:szCs w:val="22"/>
      <w:lang w:val="en-AU"/>
    </w:rPr>
  </w:style>
  <w:style w:type="paragraph" w:styleId="MLParticlars3" w:customStyle="1">
    <w:name w:val="ML Particlars 3"/>
    <w:basedOn w:val="MLH3"/>
    <w:next w:val="MLParticulars3"/>
    <w:qFormat/>
    <w:rsid w:val="00D4387D"/>
    <w:pPr>
      <w:numPr>
        <w:ilvl w:val="0"/>
        <w:numId w:val="0"/>
      </w:numPr>
      <w:ind w:left="470" w:right="-454" w:hanging="567"/>
    </w:pPr>
  </w:style>
  <w:style w:type="paragraph" w:styleId="MLParties2" w:customStyle="1">
    <w:name w:val="ML Parties 2"/>
    <w:basedOn w:val="MLNormal"/>
    <w:qFormat/>
    <w:rsid w:val="00560843"/>
    <w:pPr>
      <w:ind w:left="0"/>
    </w:pPr>
    <w:rPr>
      <w:b/>
    </w:rPr>
  </w:style>
  <w:style w:type="character" w:styleId="MLParticulars1Char" w:customStyle="1">
    <w:name w:val="ML Particulars 1 Char"/>
    <w:basedOn w:val="DefaultParagraphFont"/>
    <w:link w:val="MLParticulars1"/>
    <w:rsid w:val="006478F2"/>
    <w:rPr>
      <w:rFonts w:ascii="Raleway" w:hAnsi="Raleway"/>
      <w:b/>
      <w:color w:val="535255"/>
      <w:sz w:val="28"/>
      <w:szCs w:val="28"/>
      <w:lang w:val="en-AU"/>
    </w:rPr>
  </w:style>
  <w:style w:type="paragraph" w:styleId="MLParticulars4" w:customStyle="1">
    <w:name w:val="ML Particulars 4"/>
    <w:basedOn w:val="MLH4"/>
    <w:qFormat/>
    <w:rsid w:val="00D44D33"/>
    <w:pPr>
      <w:numPr>
        <w:numId w:val="8"/>
      </w:numPr>
      <w:ind w:left="1144"/>
    </w:pPr>
  </w:style>
  <w:style w:type="paragraph" w:styleId="Let1" w:customStyle="1">
    <w:name w:val="Let1"/>
    <w:basedOn w:val="BodyText0"/>
    <w:next w:val="Let2"/>
    <w:rsid w:val="00680AAB"/>
    <w:pPr>
      <w:numPr>
        <w:numId w:val="19"/>
      </w:numPr>
      <w:spacing w:before="240" w:after="0"/>
      <w:jc w:val="both"/>
    </w:pPr>
    <w:rPr>
      <w:sz w:val="24"/>
      <w:szCs w:val="20"/>
      <w:lang w:val="x-none" w:eastAsia="x-none"/>
    </w:rPr>
  </w:style>
  <w:style w:type="paragraph" w:styleId="Let2" w:customStyle="1">
    <w:name w:val="Let2"/>
    <w:basedOn w:val="Let1"/>
    <w:rsid w:val="00680AAB"/>
    <w:pPr>
      <w:numPr>
        <w:ilvl w:val="1"/>
      </w:numPr>
    </w:pPr>
  </w:style>
  <w:style w:type="paragraph" w:styleId="Let3" w:customStyle="1">
    <w:name w:val="Let3"/>
    <w:basedOn w:val="Let2"/>
    <w:next w:val="Let1"/>
    <w:rsid w:val="00680AAB"/>
    <w:pPr>
      <w:numPr>
        <w:ilvl w:val="2"/>
      </w:numPr>
    </w:pPr>
  </w:style>
  <w:style w:type="paragraph" w:styleId="DeedBoilerABC" w:customStyle="1">
    <w:name w:val="Deed Boiler ABC"/>
    <w:basedOn w:val="Normal"/>
    <w:rsid w:val="00680AAB"/>
    <w:pPr>
      <w:numPr>
        <w:numId w:val="20"/>
      </w:numPr>
      <w:spacing w:before="240" w:after="0" w:line="240" w:lineRule="auto"/>
      <w:jc w:val="both"/>
      <w:outlineLvl w:val="0"/>
    </w:pPr>
    <w:rPr>
      <w:rFonts w:eastAsia="Times New Roman" w:cs="Times New Roman"/>
      <w:szCs w:val="20"/>
    </w:rPr>
  </w:style>
  <w:style w:type="numbering" w:styleId="1ai">
    <w:name w:val="Outline List 1"/>
    <w:basedOn w:val="NoList"/>
    <w:rsid w:val="00680AAB"/>
    <w:pPr>
      <w:numPr>
        <w:numId w:val="21"/>
      </w:numPr>
    </w:pPr>
  </w:style>
  <w:style w:type="paragraph" w:styleId="DocA" w:customStyle="1">
    <w:name w:val="DocA"/>
    <w:basedOn w:val="Doc1"/>
    <w:qFormat/>
    <w:rsid w:val="003422FD"/>
    <w:pPr>
      <w:numPr>
        <w:numId w:val="24"/>
      </w:numPr>
    </w:pPr>
  </w:style>
  <w:style w:type="paragraph" w:styleId="MLParties3" w:customStyle="1">
    <w:name w:val="ML Parties 3"/>
    <w:basedOn w:val="MLParticulars3"/>
    <w:qFormat/>
    <w:rsid w:val="00A42995"/>
    <w:pPr>
      <w:numPr>
        <w:ilvl w:val="0"/>
        <w:numId w:val="0"/>
      </w:numPr>
      <w:spacing w:before="60" w:beforeLines="0"/>
    </w:pPr>
  </w:style>
  <w:style w:type="paragraph" w:styleId="bodytext2" w:customStyle="1">
    <w:name w:val="bodytext2"/>
    <w:basedOn w:val="Normal"/>
    <w:uiPriority w:val="10"/>
    <w:qFormat/>
    <w:rsid w:val="00966C1F"/>
    <w:pPr>
      <w:spacing w:before="0" w:after="240" w:line="240" w:lineRule="auto"/>
      <w:ind w:left="680"/>
      <w:jc w:val="both"/>
    </w:pPr>
    <w:rPr>
      <w:rFonts w:eastAsia="Calibri" w:cs="Times New Roman"/>
      <w:sz w:val="22"/>
      <w:szCs w:val="22"/>
    </w:rPr>
  </w:style>
  <w:style w:type="paragraph" w:styleId="bodytext3" w:customStyle="1">
    <w:name w:val="bodytext3"/>
    <w:basedOn w:val="Normal"/>
    <w:uiPriority w:val="10"/>
    <w:qFormat/>
    <w:rsid w:val="00966C1F"/>
    <w:pPr>
      <w:spacing w:before="0" w:after="240" w:line="240" w:lineRule="auto"/>
      <w:ind w:left="1361"/>
      <w:jc w:val="both"/>
    </w:pPr>
    <w:rPr>
      <w:rFonts w:eastAsia="Calibri" w:cs="Times New Roman"/>
      <w:sz w:val="22"/>
      <w:szCs w:val="22"/>
    </w:rPr>
  </w:style>
  <w:style w:type="paragraph" w:styleId="FootnoteText">
    <w:name w:val="footnote text"/>
    <w:basedOn w:val="Normal"/>
    <w:link w:val="FootnoteTextChar"/>
    <w:rsid w:val="00966C1F"/>
    <w:pPr>
      <w:spacing w:before="0" w:after="240" w:line="240" w:lineRule="auto"/>
      <w:jc w:val="both"/>
    </w:pPr>
    <w:rPr>
      <w:rFonts w:eastAsia="Calibri" w:cs="Times New Roman"/>
      <w:sz w:val="20"/>
      <w:szCs w:val="20"/>
    </w:rPr>
  </w:style>
  <w:style w:type="character" w:styleId="FootnoteTextChar" w:customStyle="1">
    <w:name w:val="Footnote Text Char"/>
    <w:basedOn w:val="DefaultParagraphFont"/>
    <w:link w:val="FootnoteText"/>
    <w:rsid w:val="00966C1F"/>
    <w:rPr>
      <w:rFonts w:ascii="Arial" w:hAnsi="Arial" w:eastAsia="Calibri" w:cs="Times New Roman"/>
      <w:sz w:val="20"/>
      <w:szCs w:val="20"/>
      <w:lang w:val="en-AU"/>
    </w:rPr>
  </w:style>
  <w:style w:type="character" w:styleId="FootnoteReference">
    <w:name w:val="footnote reference"/>
    <w:rsid w:val="00966C1F"/>
    <w:rPr>
      <w:vertAlign w:val="superscript"/>
    </w:rPr>
  </w:style>
  <w:style w:type="paragraph" w:styleId="SchHeading1" w:customStyle="1">
    <w:name w:val="Sch Heading 1"/>
    <w:basedOn w:val="Normal"/>
    <w:next w:val="SchHeading2"/>
    <w:uiPriority w:val="17"/>
    <w:qFormat/>
    <w:rsid w:val="00966C1F"/>
    <w:pPr>
      <w:keepNext/>
      <w:numPr>
        <w:numId w:val="32"/>
      </w:numPr>
      <w:spacing w:before="0" w:after="240" w:line="240" w:lineRule="auto"/>
      <w:jc w:val="both"/>
    </w:pPr>
    <w:rPr>
      <w:rFonts w:eastAsia="Times New Roman" w:cs="Times New Roman"/>
      <w:b/>
      <w:sz w:val="28"/>
      <w:szCs w:val="20"/>
    </w:rPr>
  </w:style>
  <w:style w:type="paragraph" w:styleId="SchHeading2" w:customStyle="1">
    <w:name w:val="Sch Heading 2"/>
    <w:basedOn w:val="Normal"/>
    <w:next w:val="bodytext2"/>
    <w:uiPriority w:val="17"/>
    <w:qFormat/>
    <w:rsid w:val="00966C1F"/>
    <w:pPr>
      <w:keepNext/>
      <w:numPr>
        <w:ilvl w:val="1"/>
        <w:numId w:val="32"/>
      </w:numPr>
      <w:spacing w:before="0" w:after="240" w:line="240" w:lineRule="auto"/>
      <w:jc w:val="both"/>
    </w:pPr>
    <w:rPr>
      <w:rFonts w:eastAsia="Times New Roman" w:cs="Times New Roman"/>
      <w:b/>
      <w:szCs w:val="20"/>
    </w:rPr>
  </w:style>
  <w:style w:type="paragraph" w:styleId="SchHeading3" w:customStyle="1">
    <w:name w:val="Sch Heading 3"/>
    <w:basedOn w:val="Normal"/>
    <w:uiPriority w:val="17"/>
    <w:qFormat/>
    <w:rsid w:val="00966C1F"/>
    <w:pPr>
      <w:numPr>
        <w:ilvl w:val="2"/>
        <w:numId w:val="32"/>
      </w:numPr>
      <w:spacing w:before="0" w:after="240" w:line="240" w:lineRule="auto"/>
      <w:jc w:val="both"/>
    </w:pPr>
    <w:rPr>
      <w:rFonts w:eastAsia="Calibri" w:cs="Times New Roman"/>
      <w:sz w:val="22"/>
      <w:szCs w:val="22"/>
    </w:rPr>
  </w:style>
  <w:style w:type="paragraph" w:styleId="SchHeading4" w:customStyle="1">
    <w:name w:val="Sch Heading 4"/>
    <w:basedOn w:val="Normal"/>
    <w:uiPriority w:val="17"/>
    <w:qFormat/>
    <w:rsid w:val="00966C1F"/>
    <w:pPr>
      <w:numPr>
        <w:ilvl w:val="3"/>
        <w:numId w:val="32"/>
      </w:numPr>
      <w:spacing w:before="0" w:after="240" w:line="240" w:lineRule="auto"/>
      <w:jc w:val="both"/>
    </w:pPr>
    <w:rPr>
      <w:rFonts w:eastAsia="Times New Roman" w:cs="Times New Roman"/>
      <w:sz w:val="22"/>
      <w:szCs w:val="20"/>
    </w:rPr>
  </w:style>
  <w:style w:type="paragraph" w:styleId="SchHeading5" w:customStyle="1">
    <w:name w:val="Sch Heading 5"/>
    <w:basedOn w:val="Normal"/>
    <w:uiPriority w:val="17"/>
    <w:qFormat/>
    <w:rsid w:val="00966C1F"/>
    <w:pPr>
      <w:numPr>
        <w:ilvl w:val="4"/>
        <w:numId w:val="32"/>
      </w:numPr>
      <w:spacing w:before="0" w:after="240" w:line="240" w:lineRule="auto"/>
      <w:jc w:val="both"/>
    </w:pPr>
    <w:rPr>
      <w:rFonts w:eastAsia="Times New Roman" w:cs="Times New Roman"/>
      <w:sz w:val="22"/>
      <w:szCs w:val="20"/>
    </w:rPr>
  </w:style>
  <w:style w:type="paragraph" w:styleId="NoNumHeading1" w:customStyle="1">
    <w:name w:val="No Num Heading 1"/>
    <w:basedOn w:val="Normal"/>
    <w:uiPriority w:val="19"/>
    <w:qFormat/>
    <w:rsid w:val="00966C1F"/>
    <w:pPr>
      <w:keepNext/>
      <w:spacing w:before="0" w:after="240" w:line="240" w:lineRule="auto"/>
    </w:pPr>
    <w:rPr>
      <w:rFonts w:eastAsia="Calibri" w:cs="Times New Roman"/>
      <w:b/>
      <w:sz w:val="28"/>
      <w:szCs w:val="28"/>
    </w:rPr>
  </w:style>
  <w:style w:type="numbering" w:styleId="MListHeadingNumbering" w:customStyle="1">
    <w:name w:val="MList Heading Numbering"/>
    <w:uiPriority w:val="99"/>
    <w:rsid w:val="00966C1F"/>
    <w:pPr>
      <w:numPr>
        <w:numId w:val="34"/>
      </w:numPr>
    </w:pPr>
  </w:style>
  <w:style w:type="numbering" w:styleId="MListSchHeadingNumbering" w:customStyle="1">
    <w:name w:val="MList Sch Heading Numbering"/>
    <w:uiPriority w:val="99"/>
    <w:rsid w:val="00966C1F"/>
    <w:pPr>
      <w:numPr>
        <w:numId w:val="31"/>
      </w:numPr>
    </w:pPr>
  </w:style>
  <w:style w:type="character" w:styleId="DeltaViewDeletion" w:customStyle="1">
    <w:name w:val="DeltaView Deletion"/>
    <w:rsid w:val="00966C1F"/>
    <w:rPr>
      <w:strike/>
      <w:color w:val="FF0000"/>
    </w:rPr>
  </w:style>
  <w:style w:type="table" w:styleId="ColourfulList">
    <w:name w:val="Colorful List"/>
    <w:basedOn w:val="TableNormal"/>
    <w:uiPriority w:val="72"/>
    <w:rsid w:val="00DF5485"/>
    <w:pPr>
      <w:spacing w:after="240"/>
    </w:pPr>
    <w:rPr>
      <w:rFonts w:ascii="Arial" w:hAnsi="Arial" w:eastAsia="Calibri" w:cs="Times New Roman"/>
      <w:color w:val="000000"/>
      <w:sz w:val="22"/>
      <w:szCs w:val="22"/>
    </w:rPr>
    <w:tblPr>
      <w:tblStyleRowBandSize w:val="1"/>
      <w:tblStyleColBandSize w:val="1"/>
    </w:tblPr>
    <w:tcPr>
      <w:shd w:val="clear" w:color="auto" w:fill="E6E6E6"/>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3559">
      <w:bodyDiv w:val="1"/>
      <w:marLeft w:val="0"/>
      <w:marRight w:val="0"/>
      <w:marTop w:val="0"/>
      <w:marBottom w:val="0"/>
      <w:divBdr>
        <w:top w:val="none" w:sz="0" w:space="0" w:color="auto"/>
        <w:left w:val="none" w:sz="0" w:space="0" w:color="auto"/>
        <w:bottom w:val="none" w:sz="0" w:space="0" w:color="auto"/>
        <w:right w:val="none" w:sz="0" w:space="0" w:color="auto"/>
      </w:divBdr>
    </w:div>
    <w:div w:id="88701365">
      <w:bodyDiv w:val="1"/>
      <w:marLeft w:val="0"/>
      <w:marRight w:val="0"/>
      <w:marTop w:val="0"/>
      <w:marBottom w:val="0"/>
      <w:divBdr>
        <w:top w:val="none" w:sz="0" w:space="0" w:color="auto"/>
        <w:left w:val="none" w:sz="0" w:space="0" w:color="auto"/>
        <w:bottom w:val="none" w:sz="0" w:space="0" w:color="auto"/>
        <w:right w:val="none" w:sz="0" w:space="0" w:color="auto"/>
      </w:divBdr>
    </w:div>
    <w:div w:id="108939766">
      <w:bodyDiv w:val="1"/>
      <w:marLeft w:val="0"/>
      <w:marRight w:val="0"/>
      <w:marTop w:val="0"/>
      <w:marBottom w:val="0"/>
      <w:divBdr>
        <w:top w:val="none" w:sz="0" w:space="0" w:color="auto"/>
        <w:left w:val="none" w:sz="0" w:space="0" w:color="auto"/>
        <w:bottom w:val="none" w:sz="0" w:space="0" w:color="auto"/>
        <w:right w:val="none" w:sz="0" w:space="0" w:color="auto"/>
      </w:divBdr>
    </w:div>
    <w:div w:id="269093288">
      <w:bodyDiv w:val="1"/>
      <w:marLeft w:val="0"/>
      <w:marRight w:val="0"/>
      <w:marTop w:val="0"/>
      <w:marBottom w:val="0"/>
      <w:divBdr>
        <w:top w:val="none" w:sz="0" w:space="0" w:color="auto"/>
        <w:left w:val="none" w:sz="0" w:space="0" w:color="auto"/>
        <w:bottom w:val="none" w:sz="0" w:space="0" w:color="auto"/>
        <w:right w:val="none" w:sz="0" w:space="0" w:color="auto"/>
      </w:divBdr>
    </w:div>
    <w:div w:id="286743097">
      <w:bodyDiv w:val="1"/>
      <w:marLeft w:val="0"/>
      <w:marRight w:val="0"/>
      <w:marTop w:val="0"/>
      <w:marBottom w:val="0"/>
      <w:divBdr>
        <w:top w:val="none" w:sz="0" w:space="0" w:color="auto"/>
        <w:left w:val="none" w:sz="0" w:space="0" w:color="auto"/>
        <w:bottom w:val="none" w:sz="0" w:space="0" w:color="auto"/>
        <w:right w:val="none" w:sz="0" w:space="0" w:color="auto"/>
      </w:divBdr>
    </w:div>
    <w:div w:id="308286653">
      <w:bodyDiv w:val="1"/>
      <w:marLeft w:val="0"/>
      <w:marRight w:val="0"/>
      <w:marTop w:val="0"/>
      <w:marBottom w:val="0"/>
      <w:divBdr>
        <w:top w:val="none" w:sz="0" w:space="0" w:color="auto"/>
        <w:left w:val="none" w:sz="0" w:space="0" w:color="auto"/>
        <w:bottom w:val="none" w:sz="0" w:space="0" w:color="auto"/>
        <w:right w:val="none" w:sz="0" w:space="0" w:color="auto"/>
      </w:divBdr>
    </w:div>
    <w:div w:id="319038382">
      <w:bodyDiv w:val="1"/>
      <w:marLeft w:val="0"/>
      <w:marRight w:val="0"/>
      <w:marTop w:val="0"/>
      <w:marBottom w:val="0"/>
      <w:divBdr>
        <w:top w:val="none" w:sz="0" w:space="0" w:color="auto"/>
        <w:left w:val="none" w:sz="0" w:space="0" w:color="auto"/>
        <w:bottom w:val="none" w:sz="0" w:space="0" w:color="auto"/>
        <w:right w:val="none" w:sz="0" w:space="0" w:color="auto"/>
      </w:divBdr>
    </w:div>
    <w:div w:id="449278130">
      <w:bodyDiv w:val="1"/>
      <w:marLeft w:val="0"/>
      <w:marRight w:val="0"/>
      <w:marTop w:val="0"/>
      <w:marBottom w:val="0"/>
      <w:divBdr>
        <w:top w:val="none" w:sz="0" w:space="0" w:color="auto"/>
        <w:left w:val="none" w:sz="0" w:space="0" w:color="auto"/>
        <w:bottom w:val="none" w:sz="0" w:space="0" w:color="auto"/>
        <w:right w:val="none" w:sz="0" w:space="0" w:color="auto"/>
      </w:divBdr>
    </w:div>
    <w:div w:id="488788009">
      <w:bodyDiv w:val="1"/>
      <w:marLeft w:val="0"/>
      <w:marRight w:val="0"/>
      <w:marTop w:val="0"/>
      <w:marBottom w:val="0"/>
      <w:divBdr>
        <w:top w:val="none" w:sz="0" w:space="0" w:color="auto"/>
        <w:left w:val="none" w:sz="0" w:space="0" w:color="auto"/>
        <w:bottom w:val="none" w:sz="0" w:space="0" w:color="auto"/>
        <w:right w:val="none" w:sz="0" w:space="0" w:color="auto"/>
      </w:divBdr>
      <w:divsChild>
        <w:div w:id="1679382311">
          <w:marLeft w:val="0"/>
          <w:marRight w:val="0"/>
          <w:marTop w:val="0"/>
          <w:marBottom w:val="0"/>
          <w:divBdr>
            <w:top w:val="none" w:sz="0" w:space="0" w:color="auto"/>
            <w:left w:val="none" w:sz="0" w:space="0" w:color="auto"/>
            <w:bottom w:val="none" w:sz="0" w:space="0" w:color="auto"/>
            <w:right w:val="none" w:sz="0" w:space="0" w:color="auto"/>
          </w:divBdr>
          <w:divsChild>
            <w:div w:id="657155805">
              <w:marLeft w:val="0"/>
              <w:marRight w:val="0"/>
              <w:marTop w:val="0"/>
              <w:marBottom w:val="0"/>
              <w:divBdr>
                <w:top w:val="none" w:sz="0" w:space="0" w:color="auto"/>
                <w:left w:val="none" w:sz="0" w:space="0" w:color="auto"/>
                <w:bottom w:val="none" w:sz="0" w:space="0" w:color="auto"/>
                <w:right w:val="none" w:sz="0" w:space="0" w:color="auto"/>
              </w:divBdr>
              <w:divsChild>
                <w:div w:id="315577090">
                  <w:marLeft w:val="0"/>
                  <w:marRight w:val="0"/>
                  <w:marTop w:val="0"/>
                  <w:marBottom w:val="0"/>
                  <w:divBdr>
                    <w:top w:val="none" w:sz="0" w:space="0" w:color="auto"/>
                    <w:left w:val="none" w:sz="0" w:space="0" w:color="auto"/>
                    <w:bottom w:val="none" w:sz="0" w:space="0" w:color="auto"/>
                    <w:right w:val="none" w:sz="0" w:space="0" w:color="auto"/>
                  </w:divBdr>
                  <w:divsChild>
                    <w:div w:id="4083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48880">
      <w:bodyDiv w:val="1"/>
      <w:marLeft w:val="0"/>
      <w:marRight w:val="0"/>
      <w:marTop w:val="0"/>
      <w:marBottom w:val="0"/>
      <w:divBdr>
        <w:top w:val="none" w:sz="0" w:space="0" w:color="auto"/>
        <w:left w:val="none" w:sz="0" w:space="0" w:color="auto"/>
        <w:bottom w:val="none" w:sz="0" w:space="0" w:color="auto"/>
        <w:right w:val="none" w:sz="0" w:space="0" w:color="auto"/>
      </w:divBdr>
    </w:div>
    <w:div w:id="538395560">
      <w:bodyDiv w:val="1"/>
      <w:marLeft w:val="0"/>
      <w:marRight w:val="0"/>
      <w:marTop w:val="0"/>
      <w:marBottom w:val="0"/>
      <w:divBdr>
        <w:top w:val="none" w:sz="0" w:space="0" w:color="auto"/>
        <w:left w:val="none" w:sz="0" w:space="0" w:color="auto"/>
        <w:bottom w:val="none" w:sz="0" w:space="0" w:color="auto"/>
        <w:right w:val="none" w:sz="0" w:space="0" w:color="auto"/>
      </w:divBdr>
    </w:div>
    <w:div w:id="568662441">
      <w:bodyDiv w:val="1"/>
      <w:marLeft w:val="0"/>
      <w:marRight w:val="0"/>
      <w:marTop w:val="0"/>
      <w:marBottom w:val="0"/>
      <w:divBdr>
        <w:top w:val="none" w:sz="0" w:space="0" w:color="auto"/>
        <w:left w:val="none" w:sz="0" w:space="0" w:color="auto"/>
        <w:bottom w:val="none" w:sz="0" w:space="0" w:color="auto"/>
        <w:right w:val="none" w:sz="0" w:space="0" w:color="auto"/>
      </w:divBdr>
    </w:div>
    <w:div w:id="747582969">
      <w:bodyDiv w:val="1"/>
      <w:marLeft w:val="0"/>
      <w:marRight w:val="0"/>
      <w:marTop w:val="0"/>
      <w:marBottom w:val="0"/>
      <w:divBdr>
        <w:top w:val="none" w:sz="0" w:space="0" w:color="auto"/>
        <w:left w:val="none" w:sz="0" w:space="0" w:color="auto"/>
        <w:bottom w:val="none" w:sz="0" w:space="0" w:color="auto"/>
        <w:right w:val="none" w:sz="0" w:space="0" w:color="auto"/>
      </w:divBdr>
    </w:div>
    <w:div w:id="794061466">
      <w:bodyDiv w:val="1"/>
      <w:marLeft w:val="0"/>
      <w:marRight w:val="0"/>
      <w:marTop w:val="0"/>
      <w:marBottom w:val="0"/>
      <w:divBdr>
        <w:top w:val="none" w:sz="0" w:space="0" w:color="auto"/>
        <w:left w:val="none" w:sz="0" w:space="0" w:color="auto"/>
        <w:bottom w:val="none" w:sz="0" w:space="0" w:color="auto"/>
        <w:right w:val="none" w:sz="0" w:space="0" w:color="auto"/>
      </w:divBdr>
    </w:div>
    <w:div w:id="812528957">
      <w:bodyDiv w:val="1"/>
      <w:marLeft w:val="0"/>
      <w:marRight w:val="0"/>
      <w:marTop w:val="0"/>
      <w:marBottom w:val="0"/>
      <w:divBdr>
        <w:top w:val="none" w:sz="0" w:space="0" w:color="auto"/>
        <w:left w:val="none" w:sz="0" w:space="0" w:color="auto"/>
        <w:bottom w:val="none" w:sz="0" w:space="0" w:color="auto"/>
        <w:right w:val="none" w:sz="0" w:space="0" w:color="auto"/>
      </w:divBdr>
    </w:div>
    <w:div w:id="980158739">
      <w:bodyDiv w:val="1"/>
      <w:marLeft w:val="0"/>
      <w:marRight w:val="0"/>
      <w:marTop w:val="0"/>
      <w:marBottom w:val="0"/>
      <w:divBdr>
        <w:top w:val="none" w:sz="0" w:space="0" w:color="auto"/>
        <w:left w:val="none" w:sz="0" w:space="0" w:color="auto"/>
        <w:bottom w:val="none" w:sz="0" w:space="0" w:color="auto"/>
        <w:right w:val="none" w:sz="0" w:space="0" w:color="auto"/>
      </w:divBdr>
    </w:div>
    <w:div w:id="1051005356">
      <w:bodyDiv w:val="1"/>
      <w:marLeft w:val="0"/>
      <w:marRight w:val="0"/>
      <w:marTop w:val="0"/>
      <w:marBottom w:val="0"/>
      <w:divBdr>
        <w:top w:val="none" w:sz="0" w:space="0" w:color="auto"/>
        <w:left w:val="none" w:sz="0" w:space="0" w:color="auto"/>
        <w:bottom w:val="none" w:sz="0" w:space="0" w:color="auto"/>
        <w:right w:val="none" w:sz="0" w:space="0" w:color="auto"/>
      </w:divBdr>
    </w:div>
    <w:div w:id="1057121108">
      <w:bodyDiv w:val="1"/>
      <w:marLeft w:val="0"/>
      <w:marRight w:val="0"/>
      <w:marTop w:val="0"/>
      <w:marBottom w:val="0"/>
      <w:divBdr>
        <w:top w:val="none" w:sz="0" w:space="0" w:color="auto"/>
        <w:left w:val="none" w:sz="0" w:space="0" w:color="auto"/>
        <w:bottom w:val="none" w:sz="0" w:space="0" w:color="auto"/>
        <w:right w:val="none" w:sz="0" w:space="0" w:color="auto"/>
      </w:divBdr>
    </w:div>
    <w:div w:id="1061171760">
      <w:bodyDiv w:val="1"/>
      <w:marLeft w:val="0"/>
      <w:marRight w:val="0"/>
      <w:marTop w:val="0"/>
      <w:marBottom w:val="0"/>
      <w:divBdr>
        <w:top w:val="none" w:sz="0" w:space="0" w:color="auto"/>
        <w:left w:val="none" w:sz="0" w:space="0" w:color="auto"/>
        <w:bottom w:val="none" w:sz="0" w:space="0" w:color="auto"/>
        <w:right w:val="none" w:sz="0" w:space="0" w:color="auto"/>
      </w:divBdr>
    </w:div>
    <w:div w:id="1335576052">
      <w:bodyDiv w:val="1"/>
      <w:marLeft w:val="0"/>
      <w:marRight w:val="0"/>
      <w:marTop w:val="0"/>
      <w:marBottom w:val="0"/>
      <w:divBdr>
        <w:top w:val="none" w:sz="0" w:space="0" w:color="auto"/>
        <w:left w:val="none" w:sz="0" w:space="0" w:color="auto"/>
        <w:bottom w:val="none" w:sz="0" w:space="0" w:color="auto"/>
        <w:right w:val="none" w:sz="0" w:space="0" w:color="auto"/>
      </w:divBdr>
    </w:div>
    <w:div w:id="1346983878">
      <w:bodyDiv w:val="1"/>
      <w:marLeft w:val="0"/>
      <w:marRight w:val="0"/>
      <w:marTop w:val="0"/>
      <w:marBottom w:val="0"/>
      <w:divBdr>
        <w:top w:val="none" w:sz="0" w:space="0" w:color="auto"/>
        <w:left w:val="none" w:sz="0" w:space="0" w:color="auto"/>
        <w:bottom w:val="none" w:sz="0" w:space="0" w:color="auto"/>
        <w:right w:val="none" w:sz="0" w:space="0" w:color="auto"/>
      </w:divBdr>
    </w:div>
    <w:div w:id="1459487910">
      <w:bodyDiv w:val="1"/>
      <w:marLeft w:val="0"/>
      <w:marRight w:val="0"/>
      <w:marTop w:val="0"/>
      <w:marBottom w:val="0"/>
      <w:divBdr>
        <w:top w:val="none" w:sz="0" w:space="0" w:color="auto"/>
        <w:left w:val="none" w:sz="0" w:space="0" w:color="auto"/>
        <w:bottom w:val="none" w:sz="0" w:space="0" w:color="auto"/>
        <w:right w:val="none" w:sz="0" w:space="0" w:color="auto"/>
      </w:divBdr>
    </w:div>
    <w:div w:id="1468741778">
      <w:bodyDiv w:val="1"/>
      <w:marLeft w:val="0"/>
      <w:marRight w:val="0"/>
      <w:marTop w:val="0"/>
      <w:marBottom w:val="0"/>
      <w:divBdr>
        <w:top w:val="none" w:sz="0" w:space="0" w:color="auto"/>
        <w:left w:val="none" w:sz="0" w:space="0" w:color="auto"/>
        <w:bottom w:val="none" w:sz="0" w:space="0" w:color="auto"/>
        <w:right w:val="none" w:sz="0" w:space="0" w:color="auto"/>
      </w:divBdr>
    </w:div>
    <w:div w:id="1523858474">
      <w:bodyDiv w:val="1"/>
      <w:marLeft w:val="0"/>
      <w:marRight w:val="0"/>
      <w:marTop w:val="0"/>
      <w:marBottom w:val="0"/>
      <w:divBdr>
        <w:top w:val="none" w:sz="0" w:space="0" w:color="auto"/>
        <w:left w:val="none" w:sz="0" w:space="0" w:color="auto"/>
        <w:bottom w:val="none" w:sz="0" w:space="0" w:color="auto"/>
        <w:right w:val="none" w:sz="0" w:space="0" w:color="auto"/>
      </w:divBdr>
    </w:div>
    <w:div w:id="1545094238">
      <w:bodyDiv w:val="1"/>
      <w:marLeft w:val="0"/>
      <w:marRight w:val="0"/>
      <w:marTop w:val="0"/>
      <w:marBottom w:val="0"/>
      <w:divBdr>
        <w:top w:val="none" w:sz="0" w:space="0" w:color="auto"/>
        <w:left w:val="none" w:sz="0" w:space="0" w:color="auto"/>
        <w:bottom w:val="none" w:sz="0" w:space="0" w:color="auto"/>
        <w:right w:val="none" w:sz="0" w:space="0" w:color="auto"/>
      </w:divBdr>
    </w:div>
    <w:div w:id="1653362737">
      <w:bodyDiv w:val="1"/>
      <w:marLeft w:val="0"/>
      <w:marRight w:val="0"/>
      <w:marTop w:val="0"/>
      <w:marBottom w:val="0"/>
      <w:divBdr>
        <w:top w:val="none" w:sz="0" w:space="0" w:color="auto"/>
        <w:left w:val="none" w:sz="0" w:space="0" w:color="auto"/>
        <w:bottom w:val="none" w:sz="0" w:space="0" w:color="auto"/>
        <w:right w:val="none" w:sz="0" w:space="0" w:color="auto"/>
      </w:divBdr>
    </w:div>
    <w:div w:id="1738240706">
      <w:bodyDiv w:val="1"/>
      <w:marLeft w:val="0"/>
      <w:marRight w:val="0"/>
      <w:marTop w:val="0"/>
      <w:marBottom w:val="0"/>
      <w:divBdr>
        <w:top w:val="none" w:sz="0" w:space="0" w:color="auto"/>
        <w:left w:val="none" w:sz="0" w:space="0" w:color="auto"/>
        <w:bottom w:val="none" w:sz="0" w:space="0" w:color="auto"/>
        <w:right w:val="none" w:sz="0" w:space="0" w:color="auto"/>
      </w:divBdr>
    </w:div>
    <w:div w:id="1764373843">
      <w:bodyDiv w:val="1"/>
      <w:marLeft w:val="0"/>
      <w:marRight w:val="0"/>
      <w:marTop w:val="0"/>
      <w:marBottom w:val="0"/>
      <w:divBdr>
        <w:top w:val="none" w:sz="0" w:space="0" w:color="auto"/>
        <w:left w:val="none" w:sz="0" w:space="0" w:color="auto"/>
        <w:bottom w:val="none" w:sz="0" w:space="0" w:color="auto"/>
        <w:right w:val="none" w:sz="0" w:space="0" w:color="auto"/>
      </w:divBdr>
    </w:div>
    <w:div w:id="1836610587">
      <w:bodyDiv w:val="1"/>
      <w:marLeft w:val="0"/>
      <w:marRight w:val="0"/>
      <w:marTop w:val="0"/>
      <w:marBottom w:val="0"/>
      <w:divBdr>
        <w:top w:val="none" w:sz="0" w:space="0" w:color="auto"/>
        <w:left w:val="none" w:sz="0" w:space="0" w:color="auto"/>
        <w:bottom w:val="none" w:sz="0" w:space="0" w:color="auto"/>
        <w:right w:val="none" w:sz="0" w:space="0" w:color="auto"/>
      </w:divBdr>
    </w:div>
    <w:div w:id="1854411973">
      <w:bodyDiv w:val="1"/>
      <w:marLeft w:val="0"/>
      <w:marRight w:val="0"/>
      <w:marTop w:val="0"/>
      <w:marBottom w:val="0"/>
      <w:divBdr>
        <w:top w:val="none" w:sz="0" w:space="0" w:color="auto"/>
        <w:left w:val="none" w:sz="0" w:space="0" w:color="auto"/>
        <w:bottom w:val="none" w:sz="0" w:space="0" w:color="auto"/>
        <w:right w:val="none" w:sz="0" w:space="0" w:color="auto"/>
      </w:divBdr>
    </w:div>
    <w:div w:id="1932347023">
      <w:bodyDiv w:val="1"/>
      <w:marLeft w:val="0"/>
      <w:marRight w:val="0"/>
      <w:marTop w:val="0"/>
      <w:marBottom w:val="0"/>
      <w:divBdr>
        <w:top w:val="none" w:sz="0" w:space="0" w:color="auto"/>
        <w:left w:val="none" w:sz="0" w:space="0" w:color="auto"/>
        <w:bottom w:val="none" w:sz="0" w:space="0" w:color="auto"/>
        <w:right w:val="none" w:sz="0" w:space="0" w:color="auto"/>
      </w:divBdr>
    </w:div>
    <w:div w:id="1981612373">
      <w:bodyDiv w:val="1"/>
      <w:marLeft w:val="0"/>
      <w:marRight w:val="0"/>
      <w:marTop w:val="0"/>
      <w:marBottom w:val="0"/>
      <w:divBdr>
        <w:top w:val="none" w:sz="0" w:space="0" w:color="auto"/>
        <w:left w:val="none" w:sz="0" w:space="0" w:color="auto"/>
        <w:bottom w:val="none" w:sz="0" w:space="0" w:color="auto"/>
        <w:right w:val="none" w:sz="0" w:space="0" w:color="auto"/>
      </w:divBdr>
    </w:div>
    <w:div w:id="2002850125">
      <w:bodyDiv w:val="1"/>
      <w:marLeft w:val="0"/>
      <w:marRight w:val="0"/>
      <w:marTop w:val="0"/>
      <w:marBottom w:val="0"/>
      <w:divBdr>
        <w:top w:val="none" w:sz="0" w:space="0" w:color="auto"/>
        <w:left w:val="none" w:sz="0" w:space="0" w:color="auto"/>
        <w:bottom w:val="none" w:sz="0" w:space="0" w:color="auto"/>
        <w:right w:val="none" w:sz="0" w:space="0" w:color="auto"/>
      </w:divBdr>
    </w:div>
    <w:div w:id="214337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3.xml" Id="rId13" /><Relationship Type="http://schemas.openxmlformats.org/officeDocument/2006/relationships/customXml" Target="../customXml/item4.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customXml" Target="../customXml/item3.xml" Id="rId17" /><Relationship Type="http://schemas.openxmlformats.org/officeDocument/2006/relationships/numbering" Target="numbering.xml" Id="rId2" /><Relationship Type="http://schemas.openxmlformats.org/officeDocument/2006/relationships/customXml" Target="../customXml/item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7622C7A-1275-B048-AD33-33515A2A8A2A}">
  <we:reference id="wa104381028" version="3.0.0.0" store="en-US" storeType="OMEX"/>
  <we:alternateReferences>
    <we:reference id="wa104381028" version="3.0.0.0" store="" storeType="OMEX"/>
  </we:alternateReferences>
  <we:properties>
    <we:property name="documentId" value="&quot;2cd6efba-b01f-47b2-bc9d-52dafdad0125&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8282B45235DF049A5693082C192C23E" ma:contentTypeVersion="12" ma:contentTypeDescription="Create a new document." ma:contentTypeScope="" ma:versionID="ac1e2a8b52abf06d28b204348918f2d9">
  <xsd:schema xmlns:xsd="http://www.w3.org/2001/XMLSchema" xmlns:xs="http://www.w3.org/2001/XMLSchema" xmlns:p="http://schemas.microsoft.com/office/2006/metadata/properties" xmlns:ns2="d6e204c4-a97b-4935-b569-5a4fce226a07" xmlns:ns3="04a59e52-eb65-4dda-ad1f-cf93b749bd06" targetNamespace="http://schemas.microsoft.com/office/2006/metadata/properties" ma:root="true" ma:fieldsID="872f181b92129d180fe6f4e901295926" ns2:_="" ns3:_="">
    <xsd:import namespace="d6e204c4-a97b-4935-b569-5a4fce226a07"/>
    <xsd:import namespace="04a59e52-eb65-4dda-ad1f-cf93b749bd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204c4-a97b-4935-b569-5a4fce226a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e557d66-f906-411d-961c-6f484a011cd5"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a59e52-eb65-4dda-ad1f-cf93b749bd06"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e496b28c-18d3-41ae-941f-2391ccf1f19e}" ma:internalName="TaxCatchAll" ma:showField="CatchAllData" ma:web="04a59e52-eb65-4dda-ad1f-cf93b749bd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6e204c4-a97b-4935-b569-5a4fce226a07">
      <Terms xmlns="http://schemas.microsoft.com/office/infopath/2007/PartnerControls"/>
    </lcf76f155ced4ddcb4097134ff3c332f>
    <TaxCatchAll xmlns="04a59e52-eb65-4dda-ad1f-cf93b749bd06" xsi:nil="true"/>
  </documentManagement>
</p:properties>
</file>

<file path=customXml/itemProps1.xml><?xml version="1.0" encoding="utf-8"?>
<ds:datastoreItem xmlns:ds="http://schemas.openxmlformats.org/officeDocument/2006/customXml" ds:itemID="{392651FB-2B1A-4E1B-960D-D23882084C3D}">
  <ds:schemaRefs>
    <ds:schemaRef ds:uri="http://schemas.openxmlformats.org/officeDocument/2006/bibliography"/>
  </ds:schemaRefs>
</ds:datastoreItem>
</file>

<file path=customXml/itemProps2.xml><?xml version="1.0" encoding="utf-8"?>
<ds:datastoreItem xmlns:ds="http://schemas.openxmlformats.org/officeDocument/2006/customXml" ds:itemID="{1B61BEB4-C937-43EE-808D-152D15292180}"/>
</file>

<file path=customXml/itemProps3.xml><?xml version="1.0" encoding="utf-8"?>
<ds:datastoreItem xmlns:ds="http://schemas.openxmlformats.org/officeDocument/2006/customXml" ds:itemID="{7D6EBBC9-88E1-4BE1-9A2F-B0DF82A90484}"/>
</file>

<file path=customXml/itemProps4.xml><?xml version="1.0" encoding="utf-8"?>
<ds:datastoreItem xmlns:ds="http://schemas.openxmlformats.org/officeDocument/2006/customXml" ds:itemID="{D55193A0-DDB1-4692-B088-522AD35F112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Yule Guttenbeil</lastModifiedBy>
  <revision>6</revision>
  <lastPrinted>2019-01-16T04:49:00.0000000Z</lastPrinted>
  <dcterms:created xsi:type="dcterms:W3CDTF">2019-10-01T03:30:00.0000000Z</dcterms:created>
  <dcterms:modified xsi:type="dcterms:W3CDTF">2022-10-10T07:06:33.7897397Z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0x01010028282B45235DF049A5693082C192C23E</vt:lpwstr>
  </property>
</Properties>
</file>