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E2C1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Evaluating sparsity on 10000 samples...</w:t>
      </w:r>
    </w:p>
    <w:p w14:paraId="3F16F90E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 xml:space="preserve">Time window: </w:t>
      </w:r>
      <w:proofErr w:type="spellStart"/>
      <w:r w:rsidRPr="006167AB">
        <w:rPr>
          <w:rFonts w:cs="B Nazanin"/>
          <w:sz w:val="18"/>
          <w:szCs w:val="18"/>
        </w:rPr>
        <w:t>t_min</w:t>
      </w:r>
      <w:proofErr w:type="spellEnd"/>
      <w:r w:rsidRPr="006167AB">
        <w:rPr>
          <w:rFonts w:cs="B Nazanin"/>
          <w:sz w:val="18"/>
          <w:szCs w:val="18"/>
        </w:rPr>
        <w:t xml:space="preserve">=0.0, </w:t>
      </w:r>
      <w:proofErr w:type="spellStart"/>
      <w:r w:rsidRPr="006167AB">
        <w:rPr>
          <w:rFonts w:cs="B Nazanin"/>
          <w:sz w:val="18"/>
          <w:szCs w:val="18"/>
        </w:rPr>
        <w:t>t_max</w:t>
      </w:r>
      <w:proofErr w:type="spellEnd"/>
      <w:r w:rsidRPr="006167AB">
        <w:rPr>
          <w:rFonts w:cs="B Nazanin"/>
          <w:sz w:val="18"/>
          <w:szCs w:val="18"/>
        </w:rPr>
        <w:t>=1.0</w:t>
      </w:r>
    </w:p>
    <w:p w14:paraId="6B57D890" w14:textId="178EC5BB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 xml:space="preserve">Model: </w:t>
      </w:r>
      <w:proofErr w:type="spellStart"/>
      <w:r w:rsidRPr="006167AB">
        <w:rPr>
          <w:rFonts w:cs="B Nazanin"/>
          <w:sz w:val="18"/>
          <w:szCs w:val="18"/>
        </w:rPr>
        <w:t>convnext_tiny</w:t>
      </w:r>
      <w:proofErr w:type="spellEnd"/>
      <w:r w:rsidRPr="006167AB">
        <w:rPr>
          <w:rFonts w:cs="B Nazanin"/>
          <w:sz w:val="18"/>
          <w:szCs w:val="18"/>
        </w:rPr>
        <w:t xml:space="preserve">, Spiking=True, </w:t>
      </w:r>
      <w:proofErr w:type="spellStart"/>
      <w:r w:rsidRPr="006167AB">
        <w:rPr>
          <w:rFonts w:cs="B Nazanin"/>
          <w:sz w:val="18"/>
          <w:szCs w:val="18"/>
        </w:rPr>
        <w:t>TTFS_convert</w:t>
      </w:r>
      <w:proofErr w:type="spellEnd"/>
      <w:r w:rsidRPr="006167AB">
        <w:rPr>
          <w:rFonts w:cs="B Nazanin"/>
          <w:sz w:val="18"/>
          <w:szCs w:val="18"/>
        </w:rPr>
        <w:t>=True</w:t>
      </w:r>
    </w:p>
    <w:p w14:paraId="241C033A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[1/67] Accuracy: 97.33% | Avg Layer Sparsity: 33.22%</w:t>
      </w:r>
    </w:p>
    <w:p w14:paraId="61B485BC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[10/67] Accuracy: 95.87% | Avg Layer Sparsity: 33.33%</w:t>
      </w:r>
    </w:p>
    <w:p w14:paraId="657B69F1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[20/67] Accuracy: 95.87% | Avg Layer Sparsity: 33.33%</w:t>
      </w:r>
    </w:p>
    <w:p w14:paraId="4A9C2AED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[30/67] Accuracy: 95.89% | Avg Layer Sparsity: 33.31%</w:t>
      </w:r>
    </w:p>
    <w:p w14:paraId="6427A0E9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[40/67] Accuracy: 95.88% | Avg Layer Sparsity: 33.33%</w:t>
      </w:r>
    </w:p>
    <w:p w14:paraId="5F54EA2D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[50/67] Accuracy: 96.03% | Avg Layer Sparsity: 33.33%</w:t>
      </w:r>
    </w:p>
    <w:p w14:paraId="57A8B0E4" w14:textId="77777777" w:rsidR="006167AB" w:rsidRPr="006167AB" w:rsidRDefault="006167AB" w:rsidP="006167AB">
      <w:pPr>
        <w:rPr>
          <w:rFonts w:cs="B Nazanin"/>
          <w:sz w:val="18"/>
          <w:szCs w:val="18"/>
        </w:rPr>
      </w:pPr>
      <w:r w:rsidRPr="006167AB">
        <w:rPr>
          <w:rFonts w:cs="B Nazanin"/>
          <w:sz w:val="18"/>
          <w:szCs w:val="18"/>
        </w:rPr>
        <w:t>Batch [60/67] Accuracy: 95.97% | Avg Layer Sparsity: 33.16%</w:t>
      </w:r>
    </w:p>
    <w:p w14:paraId="32AA5CA4" w14:textId="77777777" w:rsidR="006167AB" w:rsidRDefault="006167AB" w:rsidP="006167AB">
      <w:pPr>
        <w:rPr>
          <w:rFonts w:cs="B Nazanin"/>
          <w:sz w:val="20"/>
          <w:szCs w:val="20"/>
        </w:rPr>
      </w:pPr>
    </w:p>
    <w:p w14:paraId="0357241A" w14:textId="4D0ACEBF" w:rsidR="006167AB" w:rsidRPr="006167AB" w:rsidRDefault="006167AB" w:rsidP="006167AB">
      <w:pPr>
        <w:rPr>
          <w:rFonts w:cs="B Nazanin"/>
          <w:b/>
          <w:bCs/>
          <w:sz w:val="20"/>
          <w:szCs w:val="20"/>
        </w:rPr>
      </w:pPr>
      <w:r w:rsidRPr="006167AB">
        <w:rPr>
          <w:rFonts w:cs="B Nazanin"/>
          <w:b/>
          <w:bCs/>
          <w:sz w:val="20"/>
          <w:szCs w:val="20"/>
        </w:rPr>
        <w:t>Overall Accuracy: 95.96%</w:t>
      </w:r>
    </w:p>
    <w:p w14:paraId="41109CBD" w14:textId="77777777" w:rsidR="006167AB" w:rsidRPr="006167AB" w:rsidRDefault="006167AB" w:rsidP="006167AB">
      <w:pPr>
        <w:rPr>
          <w:rFonts w:cs="B Nazanin"/>
          <w:b/>
          <w:bCs/>
          <w:sz w:val="20"/>
          <w:szCs w:val="20"/>
        </w:rPr>
      </w:pPr>
      <w:r w:rsidRPr="006167AB">
        <w:rPr>
          <w:rFonts w:cs="B Nazanin"/>
          <w:b/>
          <w:bCs/>
          <w:sz w:val="20"/>
          <w:szCs w:val="20"/>
        </w:rPr>
        <w:t>Overall Average Sparsity: 0.33%</w:t>
      </w:r>
    </w:p>
    <w:p w14:paraId="3559C757" w14:textId="77777777" w:rsidR="006167AB" w:rsidRDefault="006167AB" w:rsidP="006167AB">
      <w:pPr>
        <w:pBdr>
          <w:bottom w:val="single" w:sz="6" w:space="1" w:color="auto"/>
        </w:pBdr>
        <w:rPr>
          <w:rFonts w:cs="B Nazanin"/>
          <w:sz w:val="20"/>
          <w:szCs w:val="20"/>
        </w:rPr>
      </w:pPr>
      <w:r w:rsidRPr="006167AB">
        <w:rPr>
          <w:rFonts w:cs="B Nazanin"/>
          <w:sz w:val="20"/>
          <w:szCs w:val="20"/>
        </w:rPr>
        <w:t>Total samples evaluated: 10000</w:t>
      </w:r>
    </w:p>
    <w:p w14:paraId="0100D241" w14:textId="77777777" w:rsidR="006167AB" w:rsidRPr="006167AB" w:rsidRDefault="006167AB" w:rsidP="006167AB">
      <w:pPr>
        <w:rPr>
          <w:rFonts w:cs="B Nazanin"/>
          <w:sz w:val="20"/>
          <w:szCs w:val="20"/>
        </w:rPr>
      </w:pPr>
    </w:p>
    <w:p w14:paraId="17B24CCE" w14:textId="04DD4D33" w:rsidR="00D862DC" w:rsidRDefault="00D862DC" w:rsidP="006167AB">
      <w:pPr>
        <w:rPr>
          <w:rFonts w:cs="B Nazanin"/>
          <w:sz w:val="20"/>
          <w:szCs w:val="20"/>
        </w:rPr>
      </w:pPr>
    </w:p>
    <w:tbl>
      <w:tblPr>
        <w:tblStyle w:val="TableGrid"/>
        <w:tblW w:w="10705" w:type="dxa"/>
        <w:jc w:val="center"/>
        <w:tblLayout w:type="fixed"/>
        <w:tblLook w:val="04A0" w:firstRow="1" w:lastRow="0" w:firstColumn="1" w:lastColumn="0" w:noHBand="0" w:noVBand="1"/>
      </w:tblPr>
      <w:tblGrid>
        <w:gridCol w:w="2068"/>
        <w:gridCol w:w="6732"/>
        <w:gridCol w:w="15"/>
        <w:gridCol w:w="1890"/>
      </w:tblGrid>
      <w:tr w:rsidR="005A5AAC" w:rsidRPr="00C93B71" w14:paraId="031688E9" w14:textId="68F7466C" w:rsidTr="005A5AAC">
        <w:trPr>
          <w:trHeight w:val="247"/>
          <w:jc w:val="center"/>
        </w:trPr>
        <w:tc>
          <w:tcPr>
            <w:tcW w:w="2068" w:type="dxa"/>
          </w:tcPr>
          <w:p w14:paraId="363A391A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Papers</w:t>
            </w:r>
          </w:p>
        </w:tc>
        <w:tc>
          <w:tcPr>
            <w:tcW w:w="6747" w:type="dxa"/>
            <w:gridSpan w:val="2"/>
          </w:tcPr>
          <w:p w14:paraId="5F379990" w14:textId="77777777" w:rsidR="005A5AAC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 xml:space="preserve">Accuracy on </w:t>
            </w:r>
            <w:proofErr w:type="spellStart"/>
            <w:r>
              <w:rPr>
                <w:rFonts w:cs="B Nazanin"/>
                <w:sz w:val="20"/>
                <w:szCs w:val="20"/>
              </w:rPr>
              <w:t>Test</w:t>
            </w:r>
            <w:r>
              <w:rPr>
                <w:rFonts w:cs="B Nazanin"/>
                <w:sz w:val="20"/>
                <w:szCs w:val="20"/>
              </w:rPr>
              <w:t>set</w:t>
            </w:r>
            <w:proofErr w:type="spellEnd"/>
            <w:r>
              <w:rPr>
                <w:rFonts w:cs="B Nazanin"/>
                <w:sz w:val="20"/>
                <w:szCs w:val="20"/>
              </w:rPr>
              <w:t xml:space="preserve"> (without Fine-tunning) – CIFAR 10 (%)</w:t>
            </w:r>
          </w:p>
          <w:p w14:paraId="72AD72B5" w14:textId="23F311F2" w:rsidR="005A5AAC" w:rsidRPr="00C93B71" w:rsidRDefault="005A5AAC" w:rsidP="005A5AAC">
            <w:pPr>
              <w:bidi/>
              <w:jc w:val="center"/>
              <w:rPr>
                <w:rFonts w:cs="B Nazani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1558AED" w14:textId="7B8DC13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proofErr w:type="gramStart"/>
            <w:r>
              <w:rPr>
                <w:rFonts w:cs="B Nazanin"/>
                <w:sz w:val="20"/>
                <w:szCs w:val="20"/>
              </w:rPr>
              <w:t>Sparsity(</w:t>
            </w:r>
            <w:proofErr w:type="gramEnd"/>
            <w:r>
              <w:rPr>
                <w:rFonts w:cs="B Nazanin"/>
                <w:sz w:val="20"/>
                <w:szCs w:val="20"/>
              </w:rPr>
              <w:t>%)</w:t>
            </w:r>
          </w:p>
        </w:tc>
      </w:tr>
      <w:tr w:rsidR="005A5AAC" w:rsidRPr="00C93B71" w14:paraId="2903F2AF" w14:textId="4F48D804" w:rsidTr="005A5AAC">
        <w:trPr>
          <w:trHeight w:val="247"/>
          <w:jc w:val="center"/>
        </w:trPr>
        <w:tc>
          <w:tcPr>
            <w:tcW w:w="2068" w:type="dxa"/>
          </w:tcPr>
          <w:p w14:paraId="19A5511E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Nazari et al.</w:t>
            </w:r>
            <w:r>
              <w:rPr>
                <w:rFonts w:cs="B Nazanin"/>
                <w:sz w:val="20"/>
                <w:szCs w:val="20"/>
              </w:rPr>
              <w:t xml:space="preserve"> </w:t>
            </w:r>
          </w:p>
        </w:tc>
        <w:tc>
          <w:tcPr>
            <w:tcW w:w="6732" w:type="dxa"/>
          </w:tcPr>
          <w:p w14:paraId="76259CD3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93.6</w:t>
            </w:r>
          </w:p>
        </w:tc>
        <w:tc>
          <w:tcPr>
            <w:tcW w:w="1905" w:type="dxa"/>
            <w:gridSpan w:val="2"/>
          </w:tcPr>
          <w:p w14:paraId="3893E00E" w14:textId="7674630F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-</w:t>
            </w:r>
          </w:p>
        </w:tc>
      </w:tr>
      <w:tr w:rsidR="005A5AAC" w:rsidRPr="00C93B71" w14:paraId="2FA90B60" w14:textId="55025AE0" w:rsidTr="005A5AAC">
        <w:trPr>
          <w:trHeight w:val="247"/>
          <w:jc w:val="center"/>
        </w:trPr>
        <w:tc>
          <w:tcPr>
            <w:tcW w:w="2068" w:type="dxa"/>
          </w:tcPr>
          <w:p w14:paraId="1781FEEA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proofErr w:type="gramStart"/>
            <w:r w:rsidRPr="00CD060F">
              <w:rPr>
                <w:rFonts w:cs="B Nazanin"/>
                <w:sz w:val="20"/>
                <w:szCs w:val="20"/>
              </w:rPr>
              <w:t xml:space="preserve">Simonyan  </w:t>
            </w:r>
            <w:r>
              <w:rPr>
                <w:rFonts w:cs="B Nazanin"/>
                <w:sz w:val="20"/>
                <w:szCs w:val="20"/>
              </w:rPr>
              <w:t>(</w:t>
            </w:r>
            <w:proofErr w:type="gramEnd"/>
            <w:r>
              <w:rPr>
                <w:rFonts w:cs="B Nazanin"/>
                <w:sz w:val="20"/>
                <w:szCs w:val="20"/>
              </w:rPr>
              <w:t>ANN)</w:t>
            </w:r>
          </w:p>
        </w:tc>
        <w:tc>
          <w:tcPr>
            <w:tcW w:w="6732" w:type="dxa"/>
          </w:tcPr>
          <w:p w14:paraId="711D1A97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93.56</w:t>
            </w:r>
          </w:p>
        </w:tc>
        <w:tc>
          <w:tcPr>
            <w:tcW w:w="1905" w:type="dxa"/>
            <w:gridSpan w:val="2"/>
          </w:tcPr>
          <w:p w14:paraId="566526F4" w14:textId="77D3E8D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0</w:t>
            </w:r>
            <w:r w:rsidR="004924AB">
              <w:rPr>
                <w:rFonts w:cs="B Nazanin"/>
                <w:sz w:val="20"/>
                <w:szCs w:val="20"/>
              </w:rPr>
              <w:t xml:space="preserve"> (?)</w:t>
            </w:r>
          </w:p>
        </w:tc>
      </w:tr>
      <w:tr w:rsidR="005A5AAC" w:rsidRPr="00C93B71" w14:paraId="2196CFA7" w14:textId="72B2A028" w:rsidTr="005A5AAC">
        <w:trPr>
          <w:trHeight w:val="247"/>
          <w:jc w:val="center"/>
        </w:trPr>
        <w:tc>
          <w:tcPr>
            <w:tcW w:w="2068" w:type="dxa"/>
          </w:tcPr>
          <w:p w14:paraId="032631AD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D060F">
              <w:rPr>
                <w:rFonts w:cs="B Nazanin"/>
                <w:sz w:val="20"/>
                <w:szCs w:val="20"/>
              </w:rPr>
              <w:t>Stanojevic</w:t>
            </w:r>
            <w:r>
              <w:rPr>
                <w:rFonts w:cs="B Nazanin"/>
                <w:sz w:val="20"/>
                <w:szCs w:val="20"/>
              </w:rPr>
              <w:t xml:space="preserve"> (Nature)</w:t>
            </w:r>
          </w:p>
        </w:tc>
        <w:tc>
          <w:tcPr>
            <w:tcW w:w="6732" w:type="dxa"/>
          </w:tcPr>
          <w:p w14:paraId="6B4C7E7B" w14:textId="77777777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4D375C">
              <w:rPr>
                <w:rFonts w:cs="B Nazanin"/>
                <w:sz w:val="20"/>
                <w:szCs w:val="20"/>
              </w:rPr>
              <w:t>93.59</w:t>
            </w:r>
          </w:p>
        </w:tc>
        <w:tc>
          <w:tcPr>
            <w:tcW w:w="1905" w:type="dxa"/>
            <w:gridSpan w:val="2"/>
          </w:tcPr>
          <w:p w14:paraId="49B7075B" w14:textId="4B49C8E3" w:rsidR="005A5AAC" w:rsidRPr="00C93B71" w:rsidRDefault="005A5AAC" w:rsidP="007E29E6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38</w:t>
            </w:r>
          </w:p>
        </w:tc>
      </w:tr>
      <w:tr w:rsidR="005A5AAC" w:rsidRPr="00C93B71" w14:paraId="23AAA962" w14:textId="087F8F1E" w:rsidTr="005A5AAC">
        <w:trPr>
          <w:trHeight w:val="247"/>
          <w:jc w:val="center"/>
        </w:trPr>
        <w:tc>
          <w:tcPr>
            <w:tcW w:w="2068" w:type="dxa"/>
          </w:tcPr>
          <w:p w14:paraId="31A9069F" w14:textId="1B8EB7D7" w:rsidR="005A5AAC" w:rsidRPr="00F443EA" w:rsidRDefault="005A5AAC" w:rsidP="002A2E0B">
            <w:pPr>
              <w:bidi/>
              <w:jc w:val="center"/>
              <w:rPr>
                <w:rFonts w:cs="Calibri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</w:t>
            </w:r>
            <w:r>
              <w:rPr>
                <w:rFonts w:cs="B Nazanin"/>
                <w:sz w:val="20"/>
                <w:szCs w:val="20"/>
              </w:rPr>
              <w:t>- try 1</w:t>
            </w:r>
          </w:p>
        </w:tc>
        <w:tc>
          <w:tcPr>
            <w:tcW w:w="6732" w:type="dxa"/>
          </w:tcPr>
          <w:p w14:paraId="3C6FCA25" w14:textId="591F7B7B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95.29</w:t>
            </w:r>
          </w:p>
        </w:tc>
        <w:tc>
          <w:tcPr>
            <w:tcW w:w="1905" w:type="dxa"/>
            <w:gridSpan w:val="2"/>
          </w:tcPr>
          <w:p w14:paraId="20A21784" w14:textId="664321DD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33.3</w:t>
            </w:r>
          </w:p>
        </w:tc>
      </w:tr>
      <w:tr w:rsidR="005A5AAC" w:rsidRPr="00C93B71" w14:paraId="1A036FE9" w14:textId="7CC4D099" w:rsidTr="005A5AAC">
        <w:trPr>
          <w:trHeight w:val="247"/>
          <w:jc w:val="center"/>
        </w:trPr>
        <w:tc>
          <w:tcPr>
            <w:tcW w:w="2068" w:type="dxa"/>
          </w:tcPr>
          <w:p w14:paraId="1C3F7478" w14:textId="1EF4A952" w:rsidR="005A5AAC" w:rsidRPr="00C93B71" w:rsidRDefault="005A5AAC" w:rsidP="002A2E0B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C93B71">
              <w:rPr>
                <w:rFonts w:cs="B Nazanin"/>
                <w:sz w:val="20"/>
                <w:szCs w:val="20"/>
              </w:rPr>
              <w:t>Ours</w:t>
            </w:r>
            <w:r>
              <w:rPr>
                <w:rFonts w:cs="B Nazanin"/>
                <w:sz w:val="20"/>
                <w:szCs w:val="20"/>
              </w:rPr>
              <w:t xml:space="preserve"> (SNN)- try </w:t>
            </w:r>
            <w:r>
              <w:rPr>
                <w:rFonts w:cs="B Nazanin"/>
                <w:sz w:val="20"/>
                <w:szCs w:val="20"/>
              </w:rPr>
              <w:t>2</w:t>
            </w:r>
          </w:p>
        </w:tc>
        <w:tc>
          <w:tcPr>
            <w:tcW w:w="6732" w:type="dxa"/>
          </w:tcPr>
          <w:p w14:paraId="4963F038" w14:textId="23D03677" w:rsidR="005A5AAC" w:rsidRPr="00DC12B9" w:rsidRDefault="005A5AAC" w:rsidP="002A2E0B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 w:rsidRPr="00DC12B9">
              <w:rPr>
                <w:rFonts w:cs="B Nazanin"/>
                <w:b/>
                <w:bCs/>
                <w:sz w:val="22"/>
                <w:szCs w:val="22"/>
              </w:rPr>
              <w:t>95.96</w:t>
            </w:r>
          </w:p>
        </w:tc>
        <w:tc>
          <w:tcPr>
            <w:tcW w:w="1905" w:type="dxa"/>
            <w:gridSpan w:val="2"/>
          </w:tcPr>
          <w:p w14:paraId="25836D14" w14:textId="0B3394DF" w:rsidR="005A5AAC" w:rsidRPr="002A2E0B" w:rsidRDefault="005A5AAC" w:rsidP="002A2E0B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33.3</w:t>
            </w:r>
          </w:p>
        </w:tc>
      </w:tr>
    </w:tbl>
    <w:p w14:paraId="1B8EB6E2" w14:textId="77777777" w:rsidR="006167AB" w:rsidRDefault="006167AB" w:rsidP="006167AB">
      <w:pPr>
        <w:rPr>
          <w:rFonts w:cs="B Nazanin"/>
          <w:sz w:val="20"/>
          <w:szCs w:val="20"/>
          <w:rtl/>
        </w:rPr>
      </w:pPr>
    </w:p>
    <w:p w14:paraId="3EE51136" w14:textId="77777777" w:rsidR="003F724E" w:rsidRDefault="003F724E" w:rsidP="006167AB">
      <w:pPr>
        <w:rPr>
          <w:rFonts w:cs="B Nazanin"/>
          <w:sz w:val="20"/>
          <w:szCs w:val="20"/>
          <w:rtl/>
        </w:rPr>
      </w:pPr>
    </w:p>
    <w:p w14:paraId="3874C7E1" w14:textId="77777777" w:rsidR="003F724E" w:rsidRDefault="003F724E" w:rsidP="006167AB">
      <w:pPr>
        <w:rPr>
          <w:rFonts w:cs="B Nazanin"/>
          <w:sz w:val="20"/>
          <w:szCs w:val="20"/>
          <w:rtl/>
        </w:rPr>
      </w:pPr>
    </w:p>
    <w:p w14:paraId="6800ED81" w14:textId="77777777" w:rsidR="003F724E" w:rsidRDefault="003F724E" w:rsidP="006167AB">
      <w:pPr>
        <w:rPr>
          <w:rFonts w:cs="B Nazanin"/>
          <w:sz w:val="20"/>
          <w:szCs w:val="20"/>
          <w:rtl/>
        </w:rPr>
      </w:pPr>
    </w:p>
    <w:p w14:paraId="6B75E6FC" w14:textId="77777777" w:rsidR="003F724E" w:rsidRDefault="003F724E" w:rsidP="006167AB">
      <w:pPr>
        <w:rPr>
          <w:rFonts w:cs="B Nazanin"/>
          <w:sz w:val="20"/>
          <w:szCs w:val="20"/>
          <w:rtl/>
        </w:rPr>
      </w:pPr>
    </w:p>
    <w:p w14:paraId="09454C00" w14:textId="77777777" w:rsidR="003F724E" w:rsidRDefault="003F724E" w:rsidP="006167AB">
      <w:pPr>
        <w:rPr>
          <w:rFonts w:cs="B Nazanin"/>
          <w:sz w:val="20"/>
          <w:szCs w:val="20"/>
        </w:rPr>
      </w:pPr>
    </w:p>
    <w:p w14:paraId="7E3488FC" w14:textId="225F74CE" w:rsidR="003F724E" w:rsidRDefault="003F724E" w:rsidP="002A2E0B">
      <w:pPr>
        <w:bidi/>
        <w:rPr>
          <w:rFonts w:cs="B Nazanin"/>
          <w:sz w:val="20"/>
          <w:szCs w:val="20"/>
          <w:lang w:bidi="fa-IR"/>
        </w:rPr>
      </w:pP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حالت </w:t>
      </w:r>
      <w:r w:rsidRPr="000B7AAA">
        <w:rPr>
          <w:rFonts w:cs="B Nazanin"/>
          <w:b/>
          <w:bCs/>
          <w:sz w:val="20"/>
          <w:szCs w:val="20"/>
          <w:lang w:bidi="fa-IR"/>
        </w:rPr>
        <w:t xml:space="preserve">Try </w:t>
      </w:r>
      <w:r>
        <w:rPr>
          <w:rFonts w:cs="B Nazanin"/>
          <w:b/>
          <w:bCs/>
          <w:sz w:val="20"/>
          <w:szCs w:val="20"/>
          <w:lang w:bidi="fa-IR"/>
        </w:rPr>
        <w:t>1</w:t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</w:p>
    <w:p w14:paraId="672D5A38" w14:textId="326DD672" w:rsidR="002A2E0B" w:rsidRDefault="002A2E0B" w:rsidP="003F724E">
      <w:pPr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>د</w:t>
      </w:r>
      <w:r w:rsidR="003F724E">
        <w:rPr>
          <w:rFonts w:cs="B Nazanin" w:hint="cs"/>
          <w:sz w:val="20"/>
          <w:szCs w:val="20"/>
          <w:rtl/>
          <w:lang w:bidi="fa-IR"/>
        </w:rPr>
        <w:t>ر این حالت</w:t>
      </w:r>
      <w:r>
        <w:rPr>
          <w:rFonts w:cs="B Nazanin" w:hint="cs"/>
          <w:sz w:val="20"/>
          <w:szCs w:val="20"/>
          <w:rtl/>
          <w:lang w:bidi="fa-IR"/>
        </w:rPr>
        <w:t xml:space="preserve"> صرفا </w:t>
      </w:r>
      <w:proofErr w:type="spellStart"/>
      <w:r>
        <w:rPr>
          <w:rFonts w:cs="B Nazanin"/>
          <w:sz w:val="20"/>
          <w:szCs w:val="20"/>
          <w:lang w:bidi="fa-IR"/>
        </w:rPr>
        <w:t>ConvNexT</w:t>
      </w:r>
      <w:proofErr w:type="spellEnd"/>
      <w:r>
        <w:rPr>
          <w:rFonts w:cs="B Nazanin"/>
          <w:sz w:val="20"/>
          <w:szCs w:val="20"/>
          <w:lang w:bidi="fa-IR"/>
        </w:rPr>
        <w:t xml:space="preserve"> </w:t>
      </w:r>
      <w:r>
        <w:rPr>
          <w:rFonts w:cs="B Nazanin" w:hint="cs"/>
          <w:sz w:val="20"/>
          <w:szCs w:val="20"/>
          <w:rtl/>
          <w:lang w:bidi="fa-IR"/>
        </w:rPr>
        <w:t xml:space="preserve"> به روش گفته شده در مقاله </w:t>
      </w:r>
      <w:r>
        <w:rPr>
          <w:rFonts w:cs="B Nazanin"/>
          <w:sz w:val="20"/>
          <w:szCs w:val="20"/>
          <w:lang w:bidi="fa-IR"/>
        </w:rPr>
        <w:t>Nature</w:t>
      </w:r>
      <w:r>
        <w:rPr>
          <w:rFonts w:cs="B Nazanin" w:hint="cs"/>
          <w:sz w:val="20"/>
          <w:szCs w:val="20"/>
          <w:rtl/>
          <w:lang w:bidi="fa-IR"/>
        </w:rPr>
        <w:t xml:space="preserve"> بصورت اسپایکی پیاده سازی شد به اینصورت که تابع </w:t>
      </w:r>
      <w:r>
        <w:rPr>
          <w:rFonts w:cs="B Nazanin"/>
          <w:sz w:val="20"/>
          <w:szCs w:val="20"/>
          <w:lang w:bidi="fa-IR"/>
        </w:rPr>
        <w:t xml:space="preserve">Gelu </w:t>
      </w:r>
      <w:r>
        <w:rPr>
          <w:rFonts w:cs="B Nazanin" w:hint="cs"/>
          <w:sz w:val="20"/>
          <w:szCs w:val="20"/>
          <w:rtl/>
          <w:lang w:bidi="fa-IR"/>
        </w:rPr>
        <w:t xml:space="preserve"> موجود در </w:t>
      </w:r>
      <w:proofErr w:type="spellStart"/>
      <w:r>
        <w:rPr>
          <w:rFonts w:cs="B Nazanin"/>
          <w:sz w:val="20"/>
          <w:szCs w:val="20"/>
          <w:lang w:bidi="fa-IR"/>
        </w:rPr>
        <w:t>ConvNeXt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با حالت اسپایکی خود که بصورت زیر است جایگزین شد</w:t>
      </w:r>
      <w:r w:rsidR="003F724E">
        <w:rPr>
          <w:rFonts w:cs="B Nazanin" w:hint="cs"/>
          <w:sz w:val="20"/>
          <w:szCs w:val="20"/>
          <w:rtl/>
          <w:lang w:bidi="fa-IR"/>
        </w:rPr>
        <w:t>.</w:t>
      </w:r>
    </w:p>
    <w:bookmarkStart w:id="0" w:name="_MON_1827201516"/>
    <w:bookmarkEnd w:id="0"/>
    <w:p w14:paraId="11E6184A" w14:textId="58508887" w:rsidR="002A2E0B" w:rsidRDefault="00BA10F0" w:rsidP="00B13CFC">
      <w:pPr>
        <w:bidi/>
        <w:jc w:val="right"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object w:dxaOrig="9360" w:dyaOrig="12724" w14:anchorId="577948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468.2pt;height:636.05pt" o:ole="">
            <v:imagedata r:id="rId4" o:title=""/>
          </v:shape>
          <o:OLEObject Type="Embed" ProgID="Word.OpenDocumentText.12" ShapeID="_x0000_i1047" DrawAspect="Content" ObjectID="_1827210139" r:id="rId5"/>
        </w:object>
      </w:r>
    </w:p>
    <w:p w14:paraId="3E26D35F" w14:textId="77777777" w:rsidR="008C5922" w:rsidRDefault="00537260" w:rsidP="00B13CFC">
      <w:pPr>
        <w:bidi/>
        <w:rPr>
          <w:rFonts w:cs="B Nazanin"/>
          <w:sz w:val="20"/>
          <w:szCs w:val="20"/>
          <w:rtl/>
          <w:lang w:bidi="fa-I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2FA959" wp14:editId="61F9B332">
            <wp:simplePos x="0" y="0"/>
            <wp:positionH relativeFrom="column">
              <wp:posOffset>154305</wp:posOffset>
            </wp:positionH>
            <wp:positionV relativeFrom="paragraph">
              <wp:posOffset>1347470</wp:posOffset>
            </wp:positionV>
            <wp:extent cx="1624965" cy="2863850"/>
            <wp:effectExtent l="0" t="0" r="0" b="0"/>
            <wp:wrapSquare wrapText="bothSides"/>
            <wp:docPr id="335475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96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CFC">
        <w:rPr>
          <w:rFonts w:cs="B Nazanin" w:hint="cs"/>
          <w:sz w:val="20"/>
          <w:szCs w:val="20"/>
          <w:rtl/>
          <w:lang w:bidi="fa-IR"/>
        </w:rPr>
        <w:t xml:space="preserve">فرمول شماره 18 جای کار دارد که در ادامه به آن می پردازم. مقدار </w:t>
      </w:r>
      <w:proofErr w:type="spellStart"/>
      <w:r w:rsidR="00B13CFC">
        <w:rPr>
          <w:rFonts w:cs="B Nazanin"/>
          <w:sz w:val="20"/>
          <w:szCs w:val="20"/>
          <w:lang w:bidi="fa-IR"/>
        </w:rPr>
        <w:t>D_i</w:t>
      </w:r>
      <w:proofErr w:type="spellEnd"/>
      <w:r w:rsidR="00B13CFC">
        <w:rPr>
          <w:rFonts w:cs="B Nazanin" w:hint="cs"/>
          <w:sz w:val="20"/>
          <w:szCs w:val="20"/>
          <w:rtl/>
          <w:lang w:bidi="fa-IR"/>
        </w:rPr>
        <w:t xml:space="preserve"> در این رابطه نشان دهنده مقدار تغییر است که یک عدد بزرگتر از صفری باید باشد اما فعلا آن را صفر در نظر گرفته ایم تا اسپایک های ورودی، </w:t>
      </w:r>
      <w:r w:rsidR="00B13CFC" w:rsidRPr="00B13CFC">
        <w:rPr>
          <w:rFonts w:cs="B Nazanin" w:hint="cs"/>
          <w:b/>
          <w:bCs/>
          <w:sz w:val="20"/>
          <w:szCs w:val="20"/>
          <w:u w:val="single"/>
          <w:rtl/>
          <w:lang w:bidi="fa-IR"/>
        </w:rPr>
        <w:t>بدون تاخیر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در صورت داشتن شرایط اسپایک، اسپایک کنند. وقتی مقدار این پارامتر را یه عدد بزرگتر از صفر در نظر میگیرم(آن را </w:t>
      </w:r>
      <w:r w:rsidR="00B13CFC">
        <w:rPr>
          <w:rFonts w:cs="B Nazanin"/>
          <w:sz w:val="20"/>
          <w:szCs w:val="20"/>
          <w:lang w:bidi="fa-IR"/>
        </w:rPr>
        <w:t>Learnable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میکنم تا مقدارش در طول فرایند آموزش یاد بگیرد) در اینصورت مقدار </w:t>
      </w:r>
      <w:r w:rsidR="00B13CFC">
        <w:rPr>
          <w:rFonts w:cs="B Nazanin"/>
          <w:sz w:val="20"/>
          <w:szCs w:val="20"/>
          <w:lang w:bidi="fa-IR"/>
        </w:rPr>
        <w:t xml:space="preserve">Sparsity 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عوض می شود (البته کمتر می شود که در حال بررسی این موضوع هستم </w:t>
      </w:r>
      <w:r w:rsidR="00B13CFC">
        <w:rPr>
          <w:rFonts w:ascii="Arial" w:hAnsi="Arial" w:cs="Arial" w:hint="cs"/>
          <w:sz w:val="20"/>
          <w:szCs w:val="20"/>
          <w:rtl/>
          <w:lang w:bidi="fa-IR"/>
        </w:rPr>
        <w:t>–</w:t>
      </w:r>
      <w:r w:rsidR="00B13CFC">
        <w:rPr>
          <w:rFonts w:cs="B Nazanin" w:hint="cs"/>
          <w:sz w:val="20"/>
          <w:szCs w:val="20"/>
          <w:rtl/>
          <w:lang w:bidi="fa-IR"/>
        </w:rPr>
        <w:t xml:space="preserve"> مطلوب ما افزایش این مقدار است).</w:t>
      </w:r>
      <w:r w:rsidR="00B13CFC">
        <w:rPr>
          <w:rFonts w:cs="B Nazanin"/>
          <w:sz w:val="20"/>
          <w:szCs w:val="20"/>
          <w:rtl/>
          <w:lang w:bidi="fa-IR"/>
        </w:rPr>
        <w:br/>
      </w:r>
    </w:p>
    <w:p w14:paraId="513C15C9" w14:textId="728046BE" w:rsidR="00B13CFC" w:rsidRDefault="00B13CFC" w:rsidP="008C5922">
      <w:pPr>
        <w:bidi/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rtl/>
          <w:lang w:bidi="fa-IR"/>
        </w:rPr>
        <w:br/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حالت </w:t>
      </w:r>
      <w:r w:rsidRPr="000B7AAA">
        <w:rPr>
          <w:rFonts w:cs="B Nazanin"/>
          <w:b/>
          <w:bCs/>
          <w:sz w:val="20"/>
          <w:szCs w:val="20"/>
          <w:lang w:bidi="fa-IR"/>
        </w:rPr>
        <w:t>Try 2</w:t>
      </w:r>
      <w:r w:rsidRPr="000B7AAA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  <w:r>
        <w:rPr>
          <w:rFonts w:cs="B Nazanin" w:hint="cs"/>
          <w:sz w:val="20"/>
          <w:szCs w:val="20"/>
          <w:rtl/>
          <w:lang w:bidi="fa-IR"/>
        </w:rPr>
        <w:t xml:space="preserve"> </w:t>
      </w:r>
      <w:r>
        <w:rPr>
          <w:rFonts w:cs="B Nazanin"/>
          <w:sz w:val="20"/>
          <w:szCs w:val="20"/>
          <w:rtl/>
          <w:lang w:bidi="fa-IR"/>
        </w:rPr>
        <w:br/>
      </w:r>
      <w:r w:rsidRPr="000B7AAA">
        <w:rPr>
          <w:rFonts w:cs="B Nazanin" w:hint="cs"/>
          <w:sz w:val="20"/>
          <w:szCs w:val="20"/>
          <w:rtl/>
          <w:lang w:bidi="fa-IR"/>
        </w:rPr>
        <w:t xml:space="preserve"> </w:t>
      </w:r>
      <w:r w:rsidR="000B7AAA" w:rsidRPr="000B7AAA">
        <w:rPr>
          <w:rFonts w:cs="B Nazanin" w:hint="cs"/>
          <w:sz w:val="20"/>
          <w:szCs w:val="20"/>
          <w:rtl/>
          <w:lang w:bidi="fa-IR"/>
        </w:rPr>
        <w:t xml:space="preserve">در این حالت مقدار </w:t>
      </w:r>
      <w:proofErr w:type="spellStart"/>
      <w:r w:rsidR="000B7AAA" w:rsidRPr="000B7AAA">
        <w:rPr>
          <w:rFonts w:cs="B Nazanin"/>
          <w:sz w:val="20"/>
          <w:szCs w:val="20"/>
          <w:lang w:bidi="fa-IR"/>
        </w:rPr>
        <w:t>D_i</w:t>
      </w:r>
      <w:proofErr w:type="spellEnd"/>
      <w:r w:rsidR="000B7AAA" w:rsidRPr="000B7AAA">
        <w:rPr>
          <w:rFonts w:cs="B Nazanin" w:hint="cs"/>
          <w:sz w:val="20"/>
          <w:szCs w:val="20"/>
          <w:rtl/>
          <w:lang w:bidi="fa-IR"/>
        </w:rPr>
        <w:t xml:space="preserve"> را صفر در</w:t>
      </w:r>
      <w:r w:rsidR="000B7AAA">
        <w:rPr>
          <w:rFonts w:cs="B Nazanin" w:hint="cs"/>
          <w:sz w:val="20"/>
          <w:szCs w:val="20"/>
          <w:rtl/>
          <w:lang w:bidi="fa-IR"/>
        </w:rPr>
        <w:t xml:space="preserve"> نظر گرفتم تا مقدار </w:t>
      </w:r>
      <w:r w:rsidR="000B7AAA">
        <w:rPr>
          <w:rFonts w:cs="B Nazanin"/>
          <w:sz w:val="20"/>
          <w:szCs w:val="20"/>
          <w:lang w:bidi="fa-IR"/>
        </w:rPr>
        <w:t>sparsity</w:t>
      </w:r>
      <w:r w:rsidR="000B7AAA">
        <w:rPr>
          <w:rFonts w:cs="B Nazanin" w:hint="cs"/>
          <w:sz w:val="20"/>
          <w:szCs w:val="20"/>
          <w:rtl/>
          <w:lang w:bidi="fa-IR"/>
        </w:rPr>
        <w:t xml:space="preserve"> کم نشود که در طول فرایند آموزش روی مقدار 33.3 درصد ماند. تغییرات این مرحله روی بلوک </w:t>
      </w:r>
      <w:proofErr w:type="spellStart"/>
      <w:r w:rsidR="000B7AAA">
        <w:rPr>
          <w:rFonts w:cs="B Nazanin"/>
          <w:sz w:val="20"/>
          <w:szCs w:val="20"/>
          <w:lang w:bidi="fa-IR"/>
        </w:rPr>
        <w:t>ConvNeXt</w:t>
      </w:r>
      <w:proofErr w:type="spellEnd"/>
      <w:r w:rsidR="000B7AAA">
        <w:rPr>
          <w:rFonts w:cs="B Nazanin" w:hint="cs"/>
          <w:sz w:val="20"/>
          <w:szCs w:val="20"/>
          <w:rtl/>
          <w:lang w:bidi="fa-IR"/>
        </w:rPr>
        <w:t xml:space="preserve"> بود. 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قسمت </w:t>
      </w:r>
      <w:r w:rsidR="00195979">
        <w:rPr>
          <w:rFonts w:cs="B Nazanin"/>
          <w:sz w:val="20"/>
          <w:szCs w:val="20"/>
          <w:lang w:bidi="fa-IR"/>
        </w:rPr>
        <w:t>residual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 در مدل اسپایکی نباید جمع بسته بشود. این کار پیام های مهم باید زود تر به لایه بعدی برسد نه دیرتر. با جمع زدن، مقدار </w:t>
      </w:r>
      <w:r w:rsidR="00195979">
        <w:rPr>
          <w:rFonts w:cs="B Nazanin"/>
          <w:sz w:val="20"/>
          <w:szCs w:val="20"/>
          <w:lang w:bidi="fa-IR"/>
        </w:rPr>
        <w:t>t</w:t>
      </w:r>
      <w:r w:rsidR="00195979">
        <w:rPr>
          <w:rFonts w:cs="B Nazanin" w:hint="cs"/>
          <w:sz w:val="20"/>
          <w:szCs w:val="20"/>
          <w:rtl/>
          <w:lang w:bidi="fa-IR"/>
        </w:rPr>
        <w:t xml:space="preserve"> ورودی به بلوک های بعدی بیشتر می شود و این یعنی اسپایک دیرتر.</w:t>
      </w:r>
    </w:p>
    <w:p w14:paraId="0E11AC8F" w14:textId="77777777" w:rsidR="008C5922" w:rsidRDefault="00537260" w:rsidP="00537260">
      <w:pPr>
        <w:bidi/>
        <w:rPr>
          <w:rFonts w:cs="B Nazanin"/>
          <w:sz w:val="20"/>
          <w:szCs w:val="20"/>
          <w:rtl/>
          <w:lang w:bidi="fa-IR"/>
        </w:rPr>
      </w:pPr>
      <w:r>
        <w:rPr>
          <w:rFonts w:cs="B Nazanin" w:hint="cs"/>
          <w:sz w:val="20"/>
          <w:szCs w:val="20"/>
          <w:rtl/>
          <w:lang w:bidi="fa-IR"/>
        </w:rPr>
        <w:t xml:space="preserve">برای حل این مشکل از کمترین مقدار ممکن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و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استفاده کردم. بدین صورت که اگر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که ورودی به بلوک است، اگر مقدار کمتری نسبت به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(مقدار پردازش شده) داشته باشد پس حاوی اطلاعات مهمتری نسبت به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می باشد و ما مقدار را انتخاب میکنیم. اما اگر مقدار پردازش شده یعنی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، کمتر باشد در اینصورت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اطلاعات مهمتری دارد. پس خروجی هر بلوک برابر هست با مینیمم مقدار 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 و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 w:hint="cs"/>
          <w:sz w:val="20"/>
          <w:szCs w:val="20"/>
          <w:rtl/>
          <w:lang w:bidi="fa-IR"/>
        </w:rPr>
        <w:t xml:space="preserve">. </w:t>
      </w:r>
    </w:p>
    <w:p w14:paraId="6FF87556" w14:textId="528F63EF" w:rsidR="00537260" w:rsidRDefault="008C5922" w:rsidP="008C5922">
      <w:pPr>
        <w:bidi/>
        <w:rPr>
          <w:rFonts w:cs="B Nazanin" w:hint="cs"/>
          <w:sz w:val="20"/>
          <w:szCs w:val="20"/>
          <w:rtl/>
          <w:lang w:bidi="fa-IR"/>
        </w:rPr>
      </w:pPr>
      <w:r>
        <w:rPr>
          <w:rFonts w:cs="B Nazanin"/>
          <w:sz w:val="20"/>
          <w:szCs w:val="20"/>
          <w:lang w:bidi="fa-IR"/>
        </w:rPr>
        <w:t xml:space="preserve">Out = </w:t>
      </w:r>
      <w:proofErr w:type="gramStart"/>
      <w:r>
        <w:rPr>
          <w:rFonts w:cs="B Nazanin"/>
          <w:sz w:val="20"/>
          <w:szCs w:val="20"/>
          <w:lang w:bidi="fa-IR"/>
        </w:rPr>
        <w:t>minimum(</w:t>
      </w:r>
      <w:proofErr w:type="spellStart"/>
      <w:r>
        <w:rPr>
          <w:rFonts w:cs="B Nazanin"/>
          <w:sz w:val="20"/>
          <w:szCs w:val="20"/>
          <w:lang w:bidi="fa-IR"/>
        </w:rPr>
        <w:t>ti</w:t>
      </w:r>
      <w:proofErr w:type="spellEnd"/>
      <w:r>
        <w:rPr>
          <w:rFonts w:cs="B Nazanin"/>
          <w:sz w:val="20"/>
          <w:szCs w:val="20"/>
          <w:lang w:bidi="fa-IR"/>
        </w:rPr>
        <w:t xml:space="preserve"> ,</w:t>
      </w:r>
      <w:proofErr w:type="gramEnd"/>
      <w:r>
        <w:rPr>
          <w:rFonts w:cs="B Nazanin"/>
          <w:sz w:val="20"/>
          <w:szCs w:val="20"/>
          <w:lang w:bidi="fa-IR"/>
        </w:rPr>
        <w:t xml:space="preserve"> </w:t>
      </w:r>
      <w:proofErr w:type="spellStart"/>
      <w:r>
        <w:rPr>
          <w:rFonts w:cs="B Nazanin"/>
          <w:sz w:val="20"/>
          <w:szCs w:val="20"/>
          <w:lang w:bidi="fa-IR"/>
        </w:rPr>
        <w:t>tj</w:t>
      </w:r>
      <w:proofErr w:type="spellEnd"/>
      <w:r>
        <w:rPr>
          <w:rFonts w:cs="B Nazanin"/>
          <w:sz w:val="20"/>
          <w:szCs w:val="20"/>
          <w:lang w:bidi="fa-IR"/>
        </w:rPr>
        <w:t>)</w:t>
      </w:r>
      <w:r w:rsidR="00537260">
        <w:rPr>
          <w:rFonts w:cs="B Nazanin"/>
          <w:sz w:val="20"/>
          <w:szCs w:val="20"/>
          <w:rtl/>
          <w:lang w:bidi="fa-IR"/>
        </w:rPr>
        <w:br/>
      </w:r>
      <w:r w:rsidRPr="008C5922">
        <w:rPr>
          <w:rFonts w:cs="B Nazanin" w:hint="cs"/>
          <w:b/>
          <w:bCs/>
          <w:sz w:val="20"/>
          <w:szCs w:val="20"/>
          <w:rtl/>
          <w:lang w:bidi="fa-IR"/>
        </w:rPr>
        <w:t>این کار باعث شد که دقت مدل به مقدار 95.96 درصد برسد</w:t>
      </w:r>
    </w:p>
    <w:p w14:paraId="5205397F" w14:textId="72ED08F9" w:rsidR="00195979" w:rsidRDefault="00195979" w:rsidP="00195979">
      <w:pPr>
        <w:bidi/>
        <w:rPr>
          <w:rFonts w:cs="B Nazanin" w:hint="cs"/>
          <w:sz w:val="20"/>
          <w:szCs w:val="20"/>
          <w:lang w:bidi="fa-IR"/>
        </w:rPr>
      </w:pPr>
    </w:p>
    <w:p w14:paraId="27C13504" w14:textId="77D0982C" w:rsidR="000B7AAA" w:rsidRDefault="000B7AAA" w:rsidP="000B7AAA">
      <w:pPr>
        <w:bidi/>
        <w:jc w:val="right"/>
        <w:rPr>
          <w:rFonts w:cs="Calibri"/>
          <w:sz w:val="20"/>
          <w:szCs w:val="20"/>
          <w:lang w:bidi="fa-IR"/>
        </w:rPr>
      </w:pPr>
    </w:p>
    <w:p w14:paraId="7F06230A" w14:textId="77777777" w:rsidR="000B7AAA" w:rsidRPr="000B7AAA" w:rsidRDefault="000B7AAA" w:rsidP="000B7AAA">
      <w:pPr>
        <w:bidi/>
        <w:jc w:val="right"/>
        <w:rPr>
          <w:rFonts w:cs="Calibri" w:hint="cs"/>
          <w:sz w:val="20"/>
          <w:szCs w:val="20"/>
          <w:lang w:bidi="fa-IR"/>
        </w:rPr>
      </w:pPr>
    </w:p>
    <w:sectPr w:rsidR="000B7AAA" w:rsidRPr="000B7AAA" w:rsidSect="006167AB">
      <w:pgSz w:w="12240" w:h="15840"/>
      <w:pgMar w:top="1440" w:right="45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DC"/>
    <w:rsid w:val="000B7AAA"/>
    <w:rsid w:val="00195979"/>
    <w:rsid w:val="002A2E0B"/>
    <w:rsid w:val="003864BC"/>
    <w:rsid w:val="003F724E"/>
    <w:rsid w:val="004924AB"/>
    <w:rsid w:val="00537260"/>
    <w:rsid w:val="005A5AAC"/>
    <w:rsid w:val="006167AB"/>
    <w:rsid w:val="007D3C5F"/>
    <w:rsid w:val="008C5922"/>
    <w:rsid w:val="009F0AA8"/>
    <w:rsid w:val="00A12461"/>
    <w:rsid w:val="00B13CFC"/>
    <w:rsid w:val="00B16CE3"/>
    <w:rsid w:val="00BA10F0"/>
    <w:rsid w:val="00D862DC"/>
    <w:rsid w:val="00DC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4B915"/>
  <w15:chartTrackingRefBased/>
  <w15:docId w15:val="{7EF378BE-A214-4123-9DC8-4136BD01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2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9</cp:revision>
  <cp:lastPrinted>2025-12-14T06:04:00Z</cp:lastPrinted>
  <dcterms:created xsi:type="dcterms:W3CDTF">2025-12-14T03:06:00Z</dcterms:created>
  <dcterms:modified xsi:type="dcterms:W3CDTF">2025-12-14T06:06:00Z</dcterms:modified>
</cp:coreProperties>
</file>