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463A" w:rsidRDefault="00D50BDC">
      <w:pPr>
        <w:pStyle w:val="a3"/>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29463A" w:rsidRDefault="0029463A">
      <w:pPr>
        <w:pStyle w:val="a3"/>
        <w:keepNext w:val="0"/>
        <w:keepLines w:val="0"/>
        <w:spacing w:after="0"/>
        <w:ind w:left="720"/>
        <w:contextualSpacing w:val="0"/>
        <w:jc w:val="right"/>
        <w:rPr>
          <w:color w:val="B7B7B7"/>
          <w:sz w:val="48"/>
          <w:szCs w:val="48"/>
        </w:rPr>
      </w:pPr>
      <w:bookmarkStart w:id="1" w:name="_26sbew8fa0gp" w:colFirst="0" w:colLast="0"/>
      <w:bookmarkEnd w:id="1"/>
    </w:p>
    <w:p w:rsidR="0029463A" w:rsidRDefault="0029463A">
      <w:pPr>
        <w:pStyle w:val="a3"/>
        <w:contextualSpacing w:val="0"/>
        <w:jc w:val="right"/>
        <w:rPr>
          <w:sz w:val="48"/>
          <w:szCs w:val="48"/>
        </w:rPr>
      </w:pPr>
      <w:bookmarkStart w:id="2" w:name="_1v0rwb789wl3" w:colFirst="0" w:colLast="0"/>
      <w:bookmarkEnd w:id="2"/>
    </w:p>
    <w:p w:rsidR="0029463A" w:rsidRDefault="0029463A">
      <w:pPr>
        <w:pStyle w:val="a3"/>
        <w:contextualSpacing w:val="0"/>
        <w:rPr>
          <w:sz w:val="48"/>
          <w:szCs w:val="48"/>
        </w:rPr>
      </w:pPr>
      <w:bookmarkStart w:id="3" w:name="_2468oyeg0eef" w:colFirst="0" w:colLast="0"/>
      <w:bookmarkEnd w:id="3"/>
    </w:p>
    <w:p w:rsidR="0029463A" w:rsidRDefault="0029463A"/>
    <w:p w:rsidR="0029463A" w:rsidRDefault="0029463A"/>
    <w:p w:rsidR="0029463A" w:rsidRDefault="00D50BDC">
      <w:pPr>
        <w:pStyle w:val="a3"/>
        <w:contextualSpacing w:val="0"/>
        <w:jc w:val="right"/>
      </w:pPr>
      <w:bookmarkStart w:id="4" w:name="_ug35toubx59n" w:colFirst="0" w:colLast="0"/>
      <w:bookmarkEnd w:id="4"/>
      <w:r>
        <w:rPr>
          <w:sz w:val="48"/>
          <w:szCs w:val="48"/>
        </w:rPr>
        <w:t>Safety Plan Lane Assistance</w:t>
      </w:r>
    </w:p>
    <w:p w:rsidR="0029463A" w:rsidRDefault="00D50BDC">
      <w:pPr>
        <w:jc w:val="right"/>
        <w:rPr>
          <w:b/>
          <w:color w:val="B7B7B7"/>
        </w:rPr>
      </w:pPr>
      <w:r>
        <w:rPr>
          <w:b/>
        </w:rPr>
        <w:t xml:space="preserve">Document Version: </w:t>
      </w:r>
      <w:r>
        <w:rPr>
          <w:b/>
          <w:color w:val="B7B7B7"/>
        </w:rPr>
        <w:t>[Version]</w:t>
      </w:r>
    </w:p>
    <w:p w:rsidR="0029463A" w:rsidRDefault="00D50BDC">
      <w:pPr>
        <w:jc w:val="right"/>
        <w:rPr>
          <w:b/>
          <w:color w:val="999999"/>
        </w:rPr>
      </w:pPr>
      <w:r>
        <w:rPr>
          <w:b/>
          <w:color w:val="999999"/>
        </w:rPr>
        <w:t>Template Version 1.0, Released on 2017-06-21</w:t>
      </w:r>
    </w:p>
    <w:p w:rsidR="0029463A" w:rsidRDefault="0029463A"/>
    <w:p w:rsidR="0029463A" w:rsidRDefault="00D50BDC">
      <w:pPr>
        <w:pStyle w:val="a3"/>
        <w:contextualSpacing w:val="0"/>
        <w:jc w:val="right"/>
        <w:rPr>
          <w:sz w:val="48"/>
          <w:szCs w:val="48"/>
        </w:rPr>
      </w:pPr>
      <w:bookmarkStart w:id="5" w:name="_ryo483hmgvs6" w:colFirst="0" w:colLast="0"/>
      <w:bookmarkEnd w:id="5"/>
      <w:r>
        <w:rPr>
          <w:noProof/>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29463A" w:rsidRDefault="0029463A"/>
    <w:p w:rsidR="0029463A" w:rsidRDefault="0029463A"/>
    <w:p w:rsidR="0029463A" w:rsidRDefault="0029463A">
      <w:pPr>
        <w:ind w:left="720"/>
        <w:jc w:val="right"/>
      </w:pPr>
    </w:p>
    <w:p w:rsidR="0029463A" w:rsidRDefault="0029463A">
      <w:pPr>
        <w:ind w:left="720"/>
        <w:jc w:val="right"/>
      </w:pPr>
    </w:p>
    <w:p w:rsidR="0029463A" w:rsidRDefault="0029463A">
      <w:pPr>
        <w:ind w:left="720"/>
        <w:jc w:val="right"/>
      </w:pPr>
    </w:p>
    <w:p w:rsidR="0029463A" w:rsidRDefault="0029463A">
      <w:pPr>
        <w:ind w:left="720"/>
        <w:jc w:val="right"/>
      </w:pPr>
    </w:p>
    <w:p w:rsidR="0029463A" w:rsidRDefault="0029463A">
      <w:pPr>
        <w:ind w:left="720"/>
        <w:jc w:val="right"/>
      </w:pPr>
    </w:p>
    <w:p w:rsidR="0029463A" w:rsidRDefault="00D50BDC">
      <w:pPr>
        <w:pStyle w:val="1"/>
        <w:widowControl w:val="0"/>
        <w:spacing w:before="480" w:after="180" w:line="240" w:lineRule="auto"/>
        <w:contextualSpacing w:val="0"/>
      </w:pPr>
      <w:bookmarkStart w:id="6" w:name="_1t3h5sf" w:colFirst="0" w:colLast="0"/>
      <w:bookmarkEnd w:id="6"/>
      <w:r>
        <w:lastRenderedPageBreak/>
        <w:t>Document history</w:t>
      </w:r>
    </w:p>
    <w:p w:rsidR="0029463A" w:rsidRDefault="00D50BDC">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29463A" w:rsidRDefault="0029463A">
      <w:pPr>
        <w:rPr>
          <w:b/>
          <w:color w:val="B7B7B7"/>
        </w:rPr>
      </w:pPr>
    </w:p>
    <w:p w:rsidR="0029463A" w:rsidRDefault="00D50BDC">
      <w:pPr>
        <w:rPr>
          <w:b/>
          <w:color w:val="B7B7B7"/>
        </w:rPr>
      </w:pPr>
      <w:r>
        <w:rPr>
          <w:b/>
          <w:color w:val="B7B7B7"/>
        </w:rPr>
        <w:t>For example, if this were your first draft or first submission, you might say version 1.0. If this is a second submission attempt, then you'd add a second line with a new date and version 2.0]</w:t>
      </w:r>
      <w:bookmarkStart w:id="7" w:name="_GoBack"/>
      <w:bookmarkEnd w:id="7"/>
    </w:p>
    <w:p w:rsidR="0029463A" w:rsidRDefault="0029463A">
      <w:pPr>
        <w:widowControl w:val="0"/>
        <w:spacing w:after="180"/>
        <w:rPr>
          <w:rFonts w:ascii="Calibri" w:eastAsia="Calibri" w:hAnsi="Calibri" w:cs="Calibri"/>
        </w:rPr>
      </w:pPr>
    </w:p>
    <w:tbl>
      <w:tblPr>
        <w:tblStyle w:val="a5"/>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29463A">
        <w:trPr>
          <w:cnfStyle w:val="100000000000" w:firstRow="1" w:lastRow="0" w:firstColumn="0" w:lastColumn="0" w:oddVBand="0" w:evenVBand="0" w:oddHBand="0" w:evenHBand="0" w:firstRowFirstColumn="0" w:firstRowLastColumn="0" w:lastRowFirstColumn="0" w:lastRowLastColumn="0"/>
        </w:trPr>
        <w:tc>
          <w:tcPr>
            <w:tcW w:w="1470" w:type="dxa"/>
          </w:tcPr>
          <w:p w:rsidR="0029463A" w:rsidRDefault="00D50BDC">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29463A" w:rsidRDefault="00D50BDC">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29463A" w:rsidRDefault="00D50BDC">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29463A" w:rsidRDefault="00D50BDC">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29463A">
        <w:tc>
          <w:tcPr>
            <w:tcW w:w="1470" w:type="dxa"/>
          </w:tcPr>
          <w:p w:rsidR="0029463A" w:rsidRPr="005963EE" w:rsidRDefault="00066ECB">
            <w:pPr>
              <w:widowControl w:val="0"/>
              <w:contextualSpacing w:val="0"/>
              <w:rPr>
                <w:rFonts w:ascii="Calibri" w:eastAsia="Calibri" w:hAnsi="Calibri" w:cs="Calibri"/>
                <w:sz w:val="22"/>
                <w:szCs w:val="22"/>
                <w:lang w:val="en-US"/>
              </w:rPr>
            </w:pPr>
            <w:r>
              <w:rPr>
                <w:rFonts w:ascii="Calibri" w:eastAsia="Calibri" w:hAnsi="Calibri" w:cs="Calibri"/>
                <w:sz w:val="22"/>
                <w:szCs w:val="22"/>
                <w:lang w:val="en-US"/>
              </w:rPr>
              <w:t>04/1</w:t>
            </w:r>
            <w:r w:rsidR="005963EE">
              <w:rPr>
                <w:rFonts w:ascii="Calibri" w:eastAsia="Calibri" w:hAnsi="Calibri" w:cs="Calibri"/>
                <w:sz w:val="22"/>
                <w:szCs w:val="22"/>
                <w:lang w:val="en-US"/>
              </w:rPr>
              <w:t>1/2018</w:t>
            </w:r>
          </w:p>
        </w:tc>
        <w:tc>
          <w:tcPr>
            <w:tcW w:w="1275" w:type="dxa"/>
          </w:tcPr>
          <w:p w:rsidR="0029463A" w:rsidRDefault="005963EE">
            <w:pPr>
              <w:widowControl w:val="0"/>
              <w:contextualSpacing w:val="0"/>
              <w:rPr>
                <w:rFonts w:ascii="Calibri" w:eastAsia="Calibri" w:hAnsi="Calibri" w:cs="Calibri"/>
                <w:sz w:val="22"/>
                <w:szCs w:val="22"/>
              </w:rPr>
            </w:pPr>
            <w:r>
              <w:rPr>
                <w:rFonts w:ascii="Calibri" w:eastAsia="Calibri" w:hAnsi="Calibri" w:cs="Calibri" w:hint="eastAsia"/>
                <w:sz w:val="22"/>
                <w:szCs w:val="22"/>
              </w:rPr>
              <w:t>1.0</w:t>
            </w:r>
          </w:p>
        </w:tc>
        <w:tc>
          <w:tcPr>
            <w:tcW w:w="2100" w:type="dxa"/>
          </w:tcPr>
          <w:p w:rsidR="0029463A" w:rsidRDefault="005963EE">
            <w:pPr>
              <w:widowControl w:val="0"/>
              <w:contextualSpacing w:val="0"/>
              <w:rPr>
                <w:rFonts w:ascii="Calibri" w:eastAsia="Calibri" w:hAnsi="Calibri" w:cs="Calibri"/>
                <w:sz w:val="22"/>
                <w:szCs w:val="22"/>
              </w:rPr>
            </w:pPr>
            <w:r>
              <w:rPr>
                <w:rFonts w:ascii="Calibri" w:eastAsia="Calibri" w:hAnsi="Calibri" w:cs="Calibri" w:hint="eastAsia"/>
                <w:sz w:val="22"/>
                <w:szCs w:val="22"/>
              </w:rPr>
              <w:t>Oyama</w:t>
            </w:r>
          </w:p>
        </w:tc>
        <w:tc>
          <w:tcPr>
            <w:tcW w:w="4785" w:type="dxa"/>
          </w:tcPr>
          <w:p w:rsidR="0029463A" w:rsidRDefault="005963EE">
            <w:pPr>
              <w:widowControl w:val="0"/>
              <w:contextualSpacing w:val="0"/>
              <w:rPr>
                <w:rFonts w:ascii="Calibri" w:eastAsia="Calibri" w:hAnsi="Calibri" w:cs="Calibri"/>
                <w:sz w:val="22"/>
                <w:szCs w:val="22"/>
              </w:rPr>
            </w:pPr>
            <w:r>
              <w:rPr>
                <w:rFonts w:ascii="Calibri" w:eastAsia="Calibri" w:hAnsi="Calibri" w:cs="Calibri" w:hint="eastAsia"/>
                <w:sz w:val="22"/>
                <w:szCs w:val="22"/>
              </w:rPr>
              <w:t>First Attempt</w:t>
            </w:r>
          </w:p>
        </w:tc>
      </w:tr>
      <w:tr w:rsidR="0029463A">
        <w:tc>
          <w:tcPr>
            <w:tcW w:w="1470" w:type="dxa"/>
          </w:tcPr>
          <w:p w:rsidR="0029463A" w:rsidRDefault="0029463A">
            <w:pPr>
              <w:widowControl w:val="0"/>
              <w:contextualSpacing w:val="0"/>
              <w:rPr>
                <w:rFonts w:ascii="Calibri" w:eastAsia="Calibri" w:hAnsi="Calibri" w:cs="Calibri"/>
                <w:sz w:val="22"/>
                <w:szCs w:val="22"/>
              </w:rPr>
            </w:pPr>
          </w:p>
        </w:tc>
        <w:tc>
          <w:tcPr>
            <w:tcW w:w="1275" w:type="dxa"/>
          </w:tcPr>
          <w:p w:rsidR="0029463A" w:rsidRDefault="0029463A">
            <w:pPr>
              <w:widowControl w:val="0"/>
              <w:contextualSpacing w:val="0"/>
              <w:rPr>
                <w:rFonts w:ascii="Calibri" w:eastAsia="Calibri" w:hAnsi="Calibri" w:cs="Calibri"/>
                <w:sz w:val="22"/>
                <w:szCs w:val="22"/>
              </w:rPr>
            </w:pPr>
          </w:p>
        </w:tc>
        <w:tc>
          <w:tcPr>
            <w:tcW w:w="2100" w:type="dxa"/>
          </w:tcPr>
          <w:p w:rsidR="0029463A" w:rsidRDefault="0029463A">
            <w:pPr>
              <w:widowControl w:val="0"/>
              <w:contextualSpacing w:val="0"/>
              <w:rPr>
                <w:rFonts w:ascii="Calibri" w:eastAsia="Calibri" w:hAnsi="Calibri" w:cs="Calibri"/>
                <w:sz w:val="22"/>
                <w:szCs w:val="22"/>
              </w:rPr>
            </w:pPr>
          </w:p>
        </w:tc>
        <w:tc>
          <w:tcPr>
            <w:tcW w:w="4785" w:type="dxa"/>
          </w:tcPr>
          <w:p w:rsidR="0029463A" w:rsidRDefault="0029463A">
            <w:pPr>
              <w:widowControl w:val="0"/>
              <w:contextualSpacing w:val="0"/>
              <w:rPr>
                <w:rFonts w:ascii="Calibri" w:eastAsia="Calibri" w:hAnsi="Calibri" w:cs="Calibri"/>
                <w:sz w:val="22"/>
                <w:szCs w:val="22"/>
              </w:rPr>
            </w:pPr>
          </w:p>
        </w:tc>
      </w:tr>
      <w:tr w:rsidR="0029463A">
        <w:tc>
          <w:tcPr>
            <w:tcW w:w="1470" w:type="dxa"/>
          </w:tcPr>
          <w:p w:rsidR="0029463A" w:rsidRDefault="0029463A">
            <w:pPr>
              <w:widowControl w:val="0"/>
              <w:contextualSpacing w:val="0"/>
              <w:rPr>
                <w:rFonts w:ascii="Calibri" w:eastAsia="Calibri" w:hAnsi="Calibri" w:cs="Calibri"/>
                <w:sz w:val="22"/>
                <w:szCs w:val="22"/>
              </w:rPr>
            </w:pPr>
          </w:p>
        </w:tc>
        <w:tc>
          <w:tcPr>
            <w:tcW w:w="1275" w:type="dxa"/>
          </w:tcPr>
          <w:p w:rsidR="0029463A" w:rsidRDefault="0029463A">
            <w:pPr>
              <w:widowControl w:val="0"/>
              <w:contextualSpacing w:val="0"/>
              <w:rPr>
                <w:rFonts w:ascii="Calibri" w:eastAsia="Calibri" w:hAnsi="Calibri" w:cs="Calibri"/>
                <w:sz w:val="22"/>
                <w:szCs w:val="22"/>
              </w:rPr>
            </w:pPr>
          </w:p>
        </w:tc>
        <w:tc>
          <w:tcPr>
            <w:tcW w:w="2100" w:type="dxa"/>
          </w:tcPr>
          <w:p w:rsidR="0029463A" w:rsidRDefault="0029463A">
            <w:pPr>
              <w:widowControl w:val="0"/>
              <w:contextualSpacing w:val="0"/>
              <w:rPr>
                <w:rFonts w:ascii="Calibri" w:eastAsia="Calibri" w:hAnsi="Calibri" w:cs="Calibri"/>
                <w:sz w:val="22"/>
                <w:szCs w:val="22"/>
              </w:rPr>
            </w:pPr>
          </w:p>
        </w:tc>
        <w:tc>
          <w:tcPr>
            <w:tcW w:w="4785" w:type="dxa"/>
          </w:tcPr>
          <w:p w:rsidR="0029463A" w:rsidRDefault="0029463A">
            <w:pPr>
              <w:widowControl w:val="0"/>
              <w:contextualSpacing w:val="0"/>
              <w:rPr>
                <w:rFonts w:ascii="Calibri" w:eastAsia="Calibri" w:hAnsi="Calibri" w:cs="Calibri"/>
                <w:sz w:val="22"/>
                <w:szCs w:val="22"/>
              </w:rPr>
            </w:pPr>
          </w:p>
        </w:tc>
      </w:tr>
      <w:tr w:rsidR="0029463A">
        <w:tc>
          <w:tcPr>
            <w:tcW w:w="1470" w:type="dxa"/>
          </w:tcPr>
          <w:p w:rsidR="0029463A" w:rsidRDefault="0029463A">
            <w:pPr>
              <w:widowControl w:val="0"/>
              <w:contextualSpacing w:val="0"/>
              <w:rPr>
                <w:rFonts w:ascii="Calibri" w:eastAsia="Calibri" w:hAnsi="Calibri" w:cs="Calibri"/>
                <w:sz w:val="22"/>
                <w:szCs w:val="22"/>
              </w:rPr>
            </w:pPr>
          </w:p>
        </w:tc>
        <w:tc>
          <w:tcPr>
            <w:tcW w:w="1275" w:type="dxa"/>
          </w:tcPr>
          <w:p w:rsidR="0029463A" w:rsidRDefault="0029463A">
            <w:pPr>
              <w:widowControl w:val="0"/>
              <w:contextualSpacing w:val="0"/>
              <w:rPr>
                <w:rFonts w:ascii="Calibri" w:eastAsia="Calibri" w:hAnsi="Calibri" w:cs="Calibri"/>
                <w:sz w:val="22"/>
                <w:szCs w:val="22"/>
              </w:rPr>
            </w:pPr>
          </w:p>
        </w:tc>
        <w:tc>
          <w:tcPr>
            <w:tcW w:w="2100" w:type="dxa"/>
          </w:tcPr>
          <w:p w:rsidR="0029463A" w:rsidRDefault="0029463A">
            <w:pPr>
              <w:widowControl w:val="0"/>
              <w:contextualSpacing w:val="0"/>
              <w:rPr>
                <w:rFonts w:ascii="Calibri" w:eastAsia="Calibri" w:hAnsi="Calibri" w:cs="Calibri"/>
                <w:sz w:val="22"/>
                <w:szCs w:val="22"/>
              </w:rPr>
            </w:pPr>
          </w:p>
        </w:tc>
        <w:tc>
          <w:tcPr>
            <w:tcW w:w="4785" w:type="dxa"/>
          </w:tcPr>
          <w:p w:rsidR="0029463A" w:rsidRDefault="0029463A">
            <w:pPr>
              <w:widowControl w:val="0"/>
              <w:contextualSpacing w:val="0"/>
              <w:rPr>
                <w:rFonts w:ascii="Calibri" w:eastAsia="Calibri" w:hAnsi="Calibri" w:cs="Calibri"/>
                <w:sz w:val="22"/>
                <w:szCs w:val="22"/>
              </w:rPr>
            </w:pPr>
          </w:p>
        </w:tc>
      </w:tr>
      <w:tr w:rsidR="0029463A">
        <w:tc>
          <w:tcPr>
            <w:tcW w:w="1470" w:type="dxa"/>
          </w:tcPr>
          <w:p w:rsidR="0029463A" w:rsidRDefault="0029463A">
            <w:pPr>
              <w:widowControl w:val="0"/>
              <w:contextualSpacing w:val="0"/>
              <w:rPr>
                <w:rFonts w:ascii="Calibri" w:eastAsia="Calibri" w:hAnsi="Calibri" w:cs="Calibri"/>
                <w:sz w:val="22"/>
                <w:szCs w:val="22"/>
              </w:rPr>
            </w:pPr>
          </w:p>
        </w:tc>
        <w:tc>
          <w:tcPr>
            <w:tcW w:w="1275" w:type="dxa"/>
          </w:tcPr>
          <w:p w:rsidR="0029463A" w:rsidRDefault="0029463A">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29463A" w:rsidRDefault="0029463A">
            <w:pPr>
              <w:widowControl w:val="0"/>
              <w:contextualSpacing w:val="0"/>
              <w:rPr>
                <w:rFonts w:ascii="Calibri" w:eastAsia="Calibri" w:hAnsi="Calibri" w:cs="Calibri"/>
                <w:sz w:val="22"/>
                <w:szCs w:val="22"/>
              </w:rPr>
            </w:pPr>
          </w:p>
        </w:tc>
        <w:tc>
          <w:tcPr>
            <w:tcW w:w="4785" w:type="dxa"/>
          </w:tcPr>
          <w:p w:rsidR="0029463A" w:rsidRDefault="0029463A">
            <w:pPr>
              <w:widowControl w:val="0"/>
              <w:contextualSpacing w:val="0"/>
              <w:rPr>
                <w:rFonts w:ascii="Calibri" w:eastAsia="Calibri" w:hAnsi="Calibri" w:cs="Calibri"/>
                <w:sz w:val="22"/>
                <w:szCs w:val="22"/>
              </w:rPr>
            </w:pPr>
          </w:p>
        </w:tc>
      </w:tr>
    </w:tbl>
    <w:p w:rsidR="0029463A" w:rsidRDefault="00D50BDC">
      <w:pPr>
        <w:pStyle w:val="1"/>
        <w:widowControl w:val="0"/>
        <w:spacing w:before="480" w:after="180" w:line="240" w:lineRule="auto"/>
        <w:contextualSpacing w:val="0"/>
        <w:rPr>
          <w:b/>
          <w:color w:val="B7B7B7"/>
        </w:rPr>
      </w:pPr>
      <w:bookmarkStart w:id="9" w:name="_ktt3lgighckp" w:colFirst="0" w:colLast="0"/>
      <w:bookmarkEnd w:id="9"/>
      <w:r>
        <w:t>Table of Contents</w:t>
      </w:r>
    </w:p>
    <w:p w:rsidR="0029463A" w:rsidRDefault="00D50BDC">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10">
        <w:r>
          <w:rPr>
            <w:b/>
            <w:color w:val="B7B7B7"/>
            <w:u w:val="single"/>
          </w:rPr>
          <w:t>Google Docs</w:t>
        </w:r>
      </w:hyperlink>
      <w:r>
        <w:rPr>
          <w:b/>
          <w:color w:val="B7B7B7"/>
        </w:rPr>
        <w:t xml:space="preserve">, you can use headings for each section and then go to Insert &gt; Table of Contents.  </w:t>
      </w:r>
      <w:hyperlink r:id="rId11">
        <w:r>
          <w:rPr>
            <w:b/>
            <w:color w:val="B7B7B7"/>
            <w:u w:val="single"/>
          </w:rPr>
          <w:t>Microsoft Word</w:t>
        </w:r>
      </w:hyperlink>
      <w:r>
        <w:rPr>
          <w:b/>
          <w:color w:val="B7B7B7"/>
        </w:rPr>
        <w:t xml:space="preserve"> has similar capabilities]</w:t>
      </w:r>
    </w:p>
    <w:p w:rsidR="0029463A" w:rsidRDefault="0029463A">
      <w:pPr>
        <w:rPr>
          <w:b/>
          <w:color w:val="B7B7B7"/>
        </w:rPr>
      </w:pPr>
    </w:p>
    <w:p w:rsidR="0029463A" w:rsidRDefault="0029463A">
      <w:pPr>
        <w:rPr>
          <w:b/>
          <w:color w:val="B7B7B7"/>
        </w:rPr>
      </w:pPr>
    </w:p>
    <w:sdt>
      <w:sdtPr>
        <w:id w:val="203836829"/>
        <w:docPartObj>
          <w:docPartGallery w:val="Table of Contents"/>
          <w:docPartUnique/>
        </w:docPartObj>
      </w:sdtPr>
      <w:sdtEndPr/>
      <w:sdtContent>
        <w:p w:rsidR="0029463A" w:rsidRDefault="00D50BDC">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29463A" w:rsidRDefault="00A7072A">
          <w:pPr>
            <w:spacing w:before="200" w:line="240" w:lineRule="auto"/>
            <w:rPr>
              <w:color w:val="1155CC"/>
              <w:u w:val="single"/>
            </w:rPr>
          </w:pPr>
          <w:hyperlink w:anchor="_ktt3lgighckp">
            <w:r w:rsidR="00D50BDC">
              <w:rPr>
                <w:color w:val="1155CC"/>
                <w:u w:val="single"/>
              </w:rPr>
              <w:t>Table of Contents</w:t>
            </w:r>
          </w:hyperlink>
        </w:p>
        <w:p w:rsidR="0029463A" w:rsidRDefault="00A7072A">
          <w:pPr>
            <w:spacing w:before="200" w:line="240" w:lineRule="auto"/>
            <w:rPr>
              <w:color w:val="1155CC"/>
              <w:u w:val="single"/>
            </w:rPr>
          </w:pPr>
          <w:hyperlink w:anchor="_zakt536q9xt3">
            <w:r w:rsidR="00D50BDC">
              <w:rPr>
                <w:color w:val="1155CC"/>
                <w:u w:val="single"/>
              </w:rPr>
              <w:t>Introduction</w:t>
            </w:r>
          </w:hyperlink>
        </w:p>
        <w:p w:rsidR="0029463A" w:rsidRDefault="00A7072A">
          <w:pPr>
            <w:spacing w:before="60" w:line="240" w:lineRule="auto"/>
            <w:ind w:left="360"/>
            <w:rPr>
              <w:color w:val="1155CC"/>
              <w:u w:val="single"/>
            </w:rPr>
          </w:pPr>
          <w:hyperlink w:anchor="_52ybytyytfvs">
            <w:r w:rsidR="00D50BDC">
              <w:rPr>
                <w:color w:val="1155CC"/>
                <w:u w:val="single"/>
              </w:rPr>
              <w:t>Purpose of the Safety Plan</w:t>
            </w:r>
          </w:hyperlink>
        </w:p>
        <w:p w:rsidR="0029463A" w:rsidRDefault="00A7072A">
          <w:pPr>
            <w:spacing w:before="60" w:line="240" w:lineRule="auto"/>
            <w:ind w:left="360"/>
            <w:rPr>
              <w:color w:val="1155CC"/>
              <w:u w:val="single"/>
            </w:rPr>
          </w:pPr>
          <w:hyperlink w:anchor="_sh22j99mm02k">
            <w:r w:rsidR="00D50BDC">
              <w:rPr>
                <w:color w:val="1155CC"/>
                <w:u w:val="single"/>
              </w:rPr>
              <w:t>Scope of the Project</w:t>
            </w:r>
          </w:hyperlink>
        </w:p>
        <w:p w:rsidR="0029463A" w:rsidRDefault="00A7072A">
          <w:pPr>
            <w:spacing w:before="60" w:line="240" w:lineRule="auto"/>
            <w:ind w:left="360"/>
            <w:rPr>
              <w:color w:val="1155CC"/>
              <w:u w:val="single"/>
            </w:rPr>
          </w:pPr>
          <w:hyperlink w:anchor="_fzzlhwsfq6ys">
            <w:r w:rsidR="00D50BDC">
              <w:rPr>
                <w:color w:val="1155CC"/>
                <w:u w:val="single"/>
              </w:rPr>
              <w:t>Deliverables of the Project</w:t>
            </w:r>
          </w:hyperlink>
        </w:p>
        <w:p w:rsidR="0029463A" w:rsidRDefault="00A7072A">
          <w:pPr>
            <w:spacing w:before="200" w:line="240" w:lineRule="auto"/>
            <w:rPr>
              <w:color w:val="1155CC"/>
              <w:u w:val="single"/>
            </w:rPr>
          </w:pPr>
          <w:hyperlink w:anchor="_t6m96u2v69wo">
            <w:r w:rsidR="00D50BDC">
              <w:rPr>
                <w:color w:val="1155CC"/>
                <w:u w:val="single"/>
              </w:rPr>
              <w:t>Item Definition</w:t>
            </w:r>
          </w:hyperlink>
        </w:p>
        <w:p w:rsidR="0029463A" w:rsidRDefault="00A7072A">
          <w:pPr>
            <w:spacing w:before="200" w:line="240" w:lineRule="auto"/>
            <w:rPr>
              <w:color w:val="1155CC"/>
              <w:u w:val="single"/>
            </w:rPr>
          </w:pPr>
          <w:hyperlink w:anchor="_km1cu1hyl182">
            <w:r w:rsidR="00D50BDC">
              <w:rPr>
                <w:color w:val="1155CC"/>
                <w:u w:val="single"/>
              </w:rPr>
              <w:t>Goals and Measures</w:t>
            </w:r>
          </w:hyperlink>
        </w:p>
        <w:p w:rsidR="0029463A" w:rsidRDefault="00A7072A">
          <w:pPr>
            <w:spacing w:before="60" w:line="240" w:lineRule="auto"/>
            <w:ind w:left="360"/>
            <w:rPr>
              <w:color w:val="1155CC"/>
              <w:u w:val="single"/>
            </w:rPr>
          </w:pPr>
          <w:hyperlink w:anchor="_ww7fqc274i9y">
            <w:r w:rsidR="00D50BDC">
              <w:rPr>
                <w:color w:val="1155CC"/>
                <w:u w:val="single"/>
              </w:rPr>
              <w:t>Goals</w:t>
            </w:r>
          </w:hyperlink>
        </w:p>
        <w:p w:rsidR="0029463A" w:rsidRDefault="00A7072A">
          <w:pPr>
            <w:spacing w:before="60" w:line="240" w:lineRule="auto"/>
            <w:ind w:left="360"/>
            <w:rPr>
              <w:color w:val="1155CC"/>
              <w:u w:val="single"/>
            </w:rPr>
          </w:pPr>
          <w:hyperlink w:anchor="_v2rbrzjrkt9b">
            <w:r w:rsidR="00D50BDC">
              <w:rPr>
                <w:color w:val="1155CC"/>
                <w:u w:val="single"/>
              </w:rPr>
              <w:t>Measures</w:t>
            </w:r>
          </w:hyperlink>
        </w:p>
        <w:p w:rsidR="0029463A" w:rsidRDefault="00A7072A">
          <w:pPr>
            <w:spacing w:before="200" w:line="240" w:lineRule="auto"/>
            <w:rPr>
              <w:color w:val="1155CC"/>
              <w:u w:val="single"/>
            </w:rPr>
          </w:pPr>
          <w:hyperlink w:anchor="_b23s6orj91gm">
            <w:r w:rsidR="00D50BDC">
              <w:rPr>
                <w:color w:val="1155CC"/>
                <w:u w:val="single"/>
              </w:rPr>
              <w:t>Safety Culture</w:t>
            </w:r>
          </w:hyperlink>
        </w:p>
        <w:p w:rsidR="0029463A" w:rsidRDefault="00A7072A">
          <w:pPr>
            <w:spacing w:before="200" w:line="240" w:lineRule="auto"/>
            <w:rPr>
              <w:color w:val="1155CC"/>
              <w:u w:val="single"/>
            </w:rPr>
          </w:pPr>
          <w:hyperlink w:anchor="_pqn9poe0nvtc">
            <w:r w:rsidR="00D50BDC">
              <w:rPr>
                <w:color w:val="1155CC"/>
                <w:u w:val="single"/>
              </w:rPr>
              <w:t>Safety Lifecycle Tailoring</w:t>
            </w:r>
          </w:hyperlink>
        </w:p>
        <w:p w:rsidR="0029463A" w:rsidRDefault="00A7072A">
          <w:pPr>
            <w:spacing w:before="200" w:line="240" w:lineRule="auto"/>
            <w:rPr>
              <w:color w:val="1155CC"/>
              <w:u w:val="single"/>
            </w:rPr>
          </w:pPr>
          <w:hyperlink w:anchor="_xlicd1ijavb7">
            <w:r w:rsidR="00D50BDC">
              <w:rPr>
                <w:color w:val="1155CC"/>
                <w:u w:val="single"/>
              </w:rPr>
              <w:t>Roles</w:t>
            </w:r>
          </w:hyperlink>
        </w:p>
        <w:p w:rsidR="0029463A" w:rsidRDefault="00A7072A">
          <w:pPr>
            <w:spacing w:before="200" w:line="240" w:lineRule="auto"/>
            <w:rPr>
              <w:color w:val="1155CC"/>
              <w:u w:val="single"/>
            </w:rPr>
          </w:pPr>
          <w:hyperlink w:anchor="_swj0emygbhrm">
            <w:r w:rsidR="00D50BDC">
              <w:rPr>
                <w:color w:val="1155CC"/>
                <w:u w:val="single"/>
              </w:rPr>
              <w:t>Development Interface Agreement</w:t>
            </w:r>
          </w:hyperlink>
        </w:p>
        <w:p w:rsidR="0029463A" w:rsidRDefault="00A7072A">
          <w:pPr>
            <w:spacing w:before="200" w:after="80" w:line="240" w:lineRule="auto"/>
            <w:rPr>
              <w:color w:val="1155CC"/>
              <w:u w:val="single"/>
            </w:rPr>
          </w:pPr>
          <w:hyperlink w:anchor="_lllavvxrxrdy">
            <w:r w:rsidR="00D50BDC">
              <w:rPr>
                <w:color w:val="1155CC"/>
                <w:u w:val="single"/>
              </w:rPr>
              <w:t>Confirmation Measures</w:t>
            </w:r>
          </w:hyperlink>
          <w:r w:rsidR="00D50BDC">
            <w:fldChar w:fldCharType="end"/>
          </w:r>
        </w:p>
      </w:sdtContent>
    </w:sdt>
    <w:p w:rsidR="0029463A" w:rsidRDefault="0029463A">
      <w:pPr>
        <w:rPr>
          <w:b/>
          <w:color w:val="B7B7B7"/>
        </w:rPr>
      </w:pPr>
    </w:p>
    <w:p w:rsidR="0029463A" w:rsidRDefault="0029463A">
      <w:pPr>
        <w:rPr>
          <w:b/>
          <w:color w:val="B7B7B7"/>
        </w:rPr>
      </w:pPr>
    </w:p>
    <w:p w:rsidR="0029463A" w:rsidRDefault="00D50BDC">
      <w:pPr>
        <w:rPr>
          <w:b/>
          <w:color w:val="B7B7B7"/>
        </w:rPr>
      </w:pPr>
      <w:r>
        <w:br w:type="page"/>
      </w:r>
    </w:p>
    <w:p w:rsidR="0029463A" w:rsidRDefault="0029463A">
      <w:pPr>
        <w:rPr>
          <w:b/>
          <w:color w:val="B7B7B7"/>
        </w:rPr>
      </w:pPr>
    </w:p>
    <w:p w:rsidR="0029463A" w:rsidRDefault="00D50BDC">
      <w:pPr>
        <w:pStyle w:val="1"/>
        <w:widowControl w:val="0"/>
        <w:spacing w:before="480" w:after="180" w:line="240" w:lineRule="auto"/>
        <w:contextualSpacing w:val="0"/>
      </w:pPr>
      <w:bookmarkStart w:id="10" w:name="_zakt536q9xt3" w:colFirst="0" w:colLast="0"/>
      <w:bookmarkEnd w:id="10"/>
      <w:r>
        <w:t>Introduction</w:t>
      </w:r>
    </w:p>
    <w:p w:rsidR="0029463A" w:rsidRDefault="0029463A"/>
    <w:p w:rsidR="0029463A" w:rsidRDefault="00D50BDC">
      <w:pPr>
        <w:pStyle w:val="2"/>
        <w:contextualSpacing w:val="0"/>
      </w:pPr>
      <w:bookmarkStart w:id="11" w:name="_52ybytyytfvs" w:colFirst="0" w:colLast="0"/>
      <w:bookmarkEnd w:id="11"/>
      <w:r>
        <w:t>Purpose of the Safety Plan</w:t>
      </w:r>
    </w:p>
    <w:p w:rsidR="0029463A" w:rsidRDefault="00D50BDC">
      <w:pPr>
        <w:rPr>
          <w:b/>
          <w:color w:val="B7B7B7"/>
        </w:rPr>
      </w:pPr>
      <w:r>
        <w:rPr>
          <w:b/>
          <w:color w:val="B7B7B7"/>
        </w:rPr>
        <w:t>[Instructions: Answer what is the purpose of a safety plan?]</w:t>
      </w:r>
    </w:p>
    <w:p w:rsidR="0029463A" w:rsidRDefault="005963EE">
      <w:r>
        <w:rPr>
          <w:rFonts w:hint="eastAsia"/>
        </w:rPr>
        <w:t xml:space="preserve">We the purpose of the safety plan </w:t>
      </w:r>
      <w:r>
        <w:t>is to provide an overall framework for the Lane Assistance item, and to assign roles and responsibilities for functional safety for this item.</w:t>
      </w:r>
    </w:p>
    <w:p w:rsidR="0029463A" w:rsidRDefault="00D50BDC">
      <w:pPr>
        <w:pStyle w:val="2"/>
        <w:contextualSpacing w:val="0"/>
      </w:pPr>
      <w:bookmarkStart w:id="12" w:name="_sh22j99mm02k" w:colFirst="0" w:colLast="0"/>
      <w:bookmarkEnd w:id="12"/>
      <w:r>
        <w:t>Scope of the Project</w:t>
      </w:r>
    </w:p>
    <w:p w:rsidR="0029463A" w:rsidRDefault="00D50BDC">
      <w:pPr>
        <w:rPr>
          <w:b/>
          <w:color w:val="B7B7B7"/>
        </w:rPr>
      </w:pPr>
      <w:r>
        <w:rPr>
          <w:b/>
          <w:color w:val="B7B7B7"/>
        </w:rPr>
        <w:t>[Instructions: Nothing to do here. This is for your information.]</w:t>
      </w:r>
    </w:p>
    <w:p w:rsidR="0029463A" w:rsidRDefault="0029463A"/>
    <w:p w:rsidR="0029463A" w:rsidRDefault="00D50BDC">
      <w:r>
        <w:t>For the lane assistance project, the following safety lifecycle phases are in scope:</w:t>
      </w:r>
    </w:p>
    <w:p w:rsidR="0029463A" w:rsidRDefault="0029463A">
      <w:pPr>
        <w:ind w:firstLine="720"/>
      </w:pPr>
    </w:p>
    <w:p w:rsidR="0029463A" w:rsidRDefault="00D50BDC">
      <w:pPr>
        <w:ind w:firstLine="720"/>
      </w:pPr>
      <w:r>
        <w:t>Concept phase</w:t>
      </w:r>
    </w:p>
    <w:p w:rsidR="0029463A" w:rsidRDefault="00D50BDC">
      <w:pPr>
        <w:ind w:firstLine="720"/>
      </w:pPr>
      <w:r>
        <w:t>Product Development at the System Level</w:t>
      </w:r>
    </w:p>
    <w:p w:rsidR="0029463A" w:rsidRDefault="00D50BDC">
      <w:pPr>
        <w:ind w:firstLine="720"/>
      </w:pPr>
      <w:r>
        <w:t>Product Development at the Software Level</w:t>
      </w:r>
    </w:p>
    <w:p w:rsidR="0029463A" w:rsidRDefault="0029463A"/>
    <w:p w:rsidR="0029463A" w:rsidRDefault="00D50BDC">
      <w:r>
        <w:t>The following phases are out of scope:</w:t>
      </w:r>
    </w:p>
    <w:p w:rsidR="0029463A" w:rsidRDefault="0029463A"/>
    <w:p w:rsidR="0029463A" w:rsidRDefault="00D50BDC">
      <w:pPr>
        <w:ind w:firstLine="720"/>
      </w:pPr>
      <w:r>
        <w:t>Product Development at the Hardware Level</w:t>
      </w:r>
    </w:p>
    <w:p w:rsidR="0029463A" w:rsidRDefault="00D50BDC">
      <w:pPr>
        <w:ind w:firstLine="720"/>
      </w:pPr>
      <w:r>
        <w:t>Production and Operation</w:t>
      </w:r>
    </w:p>
    <w:p w:rsidR="0029463A" w:rsidRDefault="0029463A"/>
    <w:p w:rsidR="0029463A" w:rsidRDefault="00D50BDC">
      <w:pPr>
        <w:pStyle w:val="2"/>
        <w:contextualSpacing w:val="0"/>
      </w:pPr>
      <w:bookmarkStart w:id="13" w:name="_fzzlhwsfq6ys" w:colFirst="0" w:colLast="0"/>
      <w:bookmarkEnd w:id="13"/>
      <w:r>
        <w:t>Deliverables of the Project</w:t>
      </w:r>
    </w:p>
    <w:p w:rsidR="0029463A" w:rsidRDefault="00D50BDC">
      <w:pPr>
        <w:rPr>
          <w:b/>
          <w:color w:val="B7B7B7"/>
        </w:rPr>
      </w:pPr>
      <w:r>
        <w:rPr>
          <w:b/>
          <w:color w:val="B7B7B7"/>
        </w:rPr>
        <w:t>[Instructions: Nothing to do here. This is for your information.]</w:t>
      </w:r>
    </w:p>
    <w:p w:rsidR="0029463A" w:rsidRDefault="0029463A"/>
    <w:p w:rsidR="0029463A" w:rsidRDefault="00D50BDC">
      <w:r>
        <w:t>The deliverables of the project are:</w:t>
      </w:r>
    </w:p>
    <w:p w:rsidR="0029463A" w:rsidRDefault="0029463A"/>
    <w:p w:rsidR="0029463A" w:rsidRDefault="00D50BDC">
      <w:r>
        <w:tab/>
        <w:t>Safety Plan</w:t>
      </w:r>
    </w:p>
    <w:p w:rsidR="0029463A" w:rsidRDefault="00D50BDC">
      <w:r>
        <w:tab/>
        <w:t>Hazard Analysis and Risk Assessment</w:t>
      </w:r>
    </w:p>
    <w:p w:rsidR="0029463A" w:rsidRDefault="00D50BDC">
      <w:r>
        <w:tab/>
        <w:t>Functional Safety Concept</w:t>
      </w:r>
    </w:p>
    <w:p w:rsidR="0029463A" w:rsidRDefault="00D50BDC">
      <w:r>
        <w:tab/>
        <w:t>Technical Safety Concept</w:t>
      </w:r>
    </w:p>
    <w:p w:rsidR="0029463A" w:rsidRDefault="00D50BDC">
      <w:r>
        <w:tab/>
        <w:t>Software Safety Requirements and Architecture</w:t>
      </w:r>
    </w:p>
    <w:p w:rsidR="0029463A" w:rsidRDefault="0029463A"/>
    <w:p w:rsidR="0029463A" w:rsidRDefault="0029463A"/>
    <w:p w:rsidR="0029463A" w:rsidRDefault="00D50BDC">
      <w:pPr>
        <w:pStyle w:val="1"/>
        <w:contextualSpacing w:val="0"/>
      </w:pPr>
      <w:bookmarkStart w:id="14" w:name="_t6m96u2v69wo" w:colFirst="0" w:colLast="0"/>
      <w:bookmarkEnd w:id="14"/>
      <w:r>
        <w:lastRenderedPageBreak/>
        <w:t>Item Definition</w:t>
      </w:r>
    </w:p>
    <w:p w:rsidR="0029463A" w:rsidRDefault="0029463A"/>
    <w:p w:rsidR="0029463A" w:rsidRDefault="00D50BDC">
      <w:pPr>
        <w:rPr>
          <w:b/>
          <w:color w:val="B7B7B7"/>
        </w:rPr>
      </w:pPr>
      <w:r>
        <w:rPr>
          <w:b/>
          <w:color w:val="B7B7B7"/>
        </w:rPr>
        <w:t xml:space="preserve">[Instructions: </w:t>
      </w:r>
    </w:p>
    <w:p w:rsidR="0029463A" w:rsidRDefault="0029463A">
      <w:pPr>
        <w:rPr>
          <w:b/>
          <w:color w:val="B7B7B7"/>
        </w:rPr>
      </w:pPr>
    </w:p>
    <w:p w:rsidR="0029463A" w:rsidRDefault="00D50BDC">
      <w:pPr>
        <w:rPr>
          <w:b/>
          <w:color w:val="B7B7B7"/>
        </w:rPr>
      </w:pPr>
      <w:r>
        <w:rPr>
          <w:b/>
          <w:color w:val="B7B7B7"/>
        </w:rPr>
        <w:t>REQUIRED</w:t>
      </w:r>
    </w:p>
    <w:p w:rsidR="0029463A" w:rsidRDefault="0029463A">
      <w:pPr>
        <w:rPr>
          <w:b/>
          <w:color w:val="B7B7B7"/>
        </w:rPr>
      </w:pPr>
    </w:p>
    <w:p w:rsidR="0029463A" w:rsidRDefault="00D50BDC">
      <w:pPr>
        <w:rPr>
          <w:b/>
          <w:color w:val="B7B7B7"/>
        </w:rPr>
      </w:pPr>
      <w:r>
        <w:rPr>
          <w:b/>
          <w:color w:val="B7B7B7"/>
        </w:rPr>
        <w:t>Discuss these key points about the system:</w:t>
      </w:r>
    </w:p>
    <w:p w:rsidR="0029463A" w:rsidRDefault="0029463A">
      <w:pPr>
        <w:rPr>
          <w:b/>
          <w:color w:val="B7B7B7"/>
        </w:rPr>
      </w:pPr>
    </w:p>
    <w:p w:rsidR="0029463A" w:rsidRDefault="0029463A">
      <w:pPr>
        <w:rPr>
          <w:b/>
          <w:color w:val="B7B7B7"/>
        </w:rPr>
      </w:pPr>
    </w:p>
    <w:p w:rsidR="0029463A" w:rsidRDefault="00D50BDC">
      <w:pPr>
        <w:rPr>
          <w:b/>
          <w:color w:val="B7B7B7"/>
        </w:rPr>
      </w:pPr>
      <w:r>
        <w:rPr>
          <w:b/>
          <w:color w:val="B7B7B7"/>
        </w:rPr>
        <w:t>What is the item in question, and what does the item do?</w:t>
      </w:r>
    </w:p>
    <w:p w:rsidR="0029463A" w:rsidRDefault="0029463A">
      <w:pPr>
        <w:rPr>
          <w:b/>
          <w:color w:val="B7B7B7"/>
        </w:rPr>
      </w:pPr>
    </w:p>
    <w:p w:rsidR="0029463A" w:rsidRDefault="0029463A">
      <w:pPr>
        <w:rPr>
          <w:b/>
          <w:color w:val="B7B7B7"/>
        </w:rPr>
      </w:pPr>
    </w:p>
    <w:p w:rsidR="0029463A" w:rsidRDefault="0029463A">
      <w:pPr>
        <w:rPr>
          <w:b/>
          <w:color w:val="B7B7B7"/>
        </w:rPr>
      </w:pPr>
    </w:p>
    <w:p w:rsidR="0029463A" w:rsidRDefault="00D50BDC">
      <w:pPr>
        <w:rPr>
          <w:b/>
          <w:color w:val="B7B7B7"/>
        </w:rPr>
      </w:pPr>
      <w:r>
        <w:rPr>
          <w:b/>
          <w:color w:val="B7B7B7"/>
        </w:rPr>
        <w:t xml:space="preserve">What are its two main functions? How do they work? </w:t>
      </w:r>
    </w:p>
    <w:p w:rsidR="0029463A" w:rsidRDefault="0029463A">
      <w:pPr>
        <w:rPr>
          <w:b/>
          <w:color w:val="B7B7B7"/>
        </w:rPr>
      </w:pPr>
    </w:p>
    <w:p w:rsidR="0029463A" w:rsidRDefault="0029463A">
      <w:pPr>
        <w:rPr>
          <w:b/>
          <w:color w:val="B7B7B7"/>
        </w:rPr>
      </w:pPr>
    </w:p>
    <w:p w:rsidR="0029463A" w:rsidRDefault="0029463A">
      <w:pPr>
        <w:rPr>
          <w:b/>
          <w:color w:val="B7B7B7"/>
        </w:rPr>
      </w:pPr>
    </w:p>
    <w:p w:rsidR="0029463A" w:rsidRDefault="00D50BDC">
      <w:pPr>
        <w:rPr>
          <w:b/>
          <w:color w:val="B7B7B7"/>
        </w:rPr>
      </w:pPr>
      <w:r>
        <w:rPr>
          <w:b/>
          <w:color w:val="B7B7B7"/>
        </w:rPr>
        <w:t>Which subsystems are responsible for each function?</w:t>
      </w:r>
    </w:p>
    <w:p w:rsidR="0029463A" w:rsidRDefault="0029463A">
      <w:pPr>
        <w:rPr>
          <w:b/>
          <w:color w:val="B7B7B7"/>
        </w:rPr>
      </w:pPr>
    </w:p>
    <w:p w:rsidR="0029463A" w:rsidRDefault="0029463A">
      <w:pPr>
        <w:rPr>
          <w:b/>
          <w:color w:val="B7B7B7"/>
        </w:rPr>
      </w:pPr>
    </w:p>
    <w:p w:rsidR="0029463A" w:rsidRDefault="0029463A">
      <w:pPr>
        <w:rPr>
          <w:b/>
          <w:color w:val="B7B7B7"/>
        </w:rPr>
      </w:pPr>
    </w:p>
    <w:p w:rsidR="0029463A" w:rsidRDefault="00D50BDC">
      <w:pPr>
        <w:rPr>
          <w:b/>
          <w:color w:val="B7B7B7"/>
        </w:rPr>
      </w:pPr>
      <w:r>
        <w:rPr>
          <w:b/>
          <w:color w:val="B7B7B7"/>
        </w:rPr>
        <w:t>What are the boundaries of the item? What subsystems are inside the item? What elements or subsystems are outside of the item?</w:t>
      </w:r>
    </w:p>
    <w:p w:rsidR="0029463A" w:rsidRDefault="0029463A">
      <w:pPr>
        <w:rPr>
          <w:b/>
          <w:color w:val="B7B7B7"/>
        </w:rPr>
      </w:pPr>
    </w:p>
    <w:p w:rsidR="0029463A" w:rsidRDefault="0029463A">
      <w:pPr>
        <w:rPr>
          <w:b/>
          <w:color w:val="B7B7B7"/>
        </w:rPr>
      </w:pPr>
    </w:p>
    <w:p w:rsidR="0029463A" w:rsidRDefault="0029463A">
      <w:pPr>
        <w:rPr>
          <w:b/>
          <w:color w:val="B7B7B7"/>
        </w:rPr>
      </w:pPr>
    </w:p>
    <w:p w:rsidR="0029463A" w:rsidRDefault="00D50BDC">
      <w:pPr>
        <w:rPr>
          <w:b/>
          <w:color w:val="B7B7B7"/>
        </w:rPr>
      </w:pPr>
      <w:r>
        <w:rPr>
          <w:b/>
          <w:color w:val="B7B7B7"/>
        </w:rPr>
        <w:t>OPTIONAL</w:t>
      </w:r>
    </w:p>
    <w:p w:rsidR="0029463A" w:rsidRDefault="00D50BDC">
      <w:pPr>
        <w:rPr>
          <w:b/>
          <w:color w:val="B7B7B7"/>
        </w:rPr>
      </w:pPr>
      <w:r>
        <w:rPr>
          <w:b/>
          <w:color w:val="B7B7B7"/>
        </w:rPr>
        <w:t>Optionally, include information about these points as well. These were not included in the lectures, but you might be able to find this information online:</w:t>
      </w:r>
    </w:p>
    <w:p w:rsidR="0029463A" w:rsidRDefault="00D50BDC">
      <w:pPr>
        <w:numPr>
          <w:ilvl w:val="0"/>
          <w:numId w:val="1"/>
        </w:numPr>
        <w:ind w:hanging="360"/>
        <w:contextualSpacing/>
        <w:rPr>
          <w:b/>
          <w:color w:val="B7B7B7"/>
        </w:rPr>
      </w:pPr>
      <w:r>
        <w:rPr>
          <w:b/>
          <w:color w:val="B7B7B7"/>
        </w:rPr>
        <w:t>Operational and Environmental Constraints. This could especially be limited to camera performance; lane lines are difficult to detect in snow, fog, etc</w:t>
      </w:r>
    </w:p>
    <w:p w:rsidR="0029463A" w:rsidRDefault="00D50BDC">
      <w:pPr>
        <w:numPr>
          <w:ilvl w:val="0"/>
          <w:numId w:val="1"/>
        </w:numPr>
        <w:ind w:hanging="360"/>
        <w:contextualSpacing/>
        <w:rPr>
          <w:b/>
          <w:color w:val="B7B7B7"/>
        </w:rPr>
      </w:pPr>
      <w:r>
        <w:rPr>
          <w:b/>
          <w:color w:val="B7B7B7"/>
        </w:rPr>
        <w:t>Legal requirements in your country for lane assistance technology</w:t>
      </w:r>
    </w:p>
    <w:p w:rsidR="0029463A" w:rsidRDefault="00D50BDC">
      <w:pPr>
        <w:numPr>
          <w:ilvl w:val="0"/>
          <w:numId w:val="1"/>
        </w:numPr>
        <w:ind w:hanging="360"/>
        <w:contextualSpacing/>
        <w:rPr>
          <w:b/>
          <w:color w:val="B7B7B7"/>
        </w:rPr>
      </w:pPr>
      <w:r>
        <w:rPr>
          <w:b/>
          <w:color w:val="B7B7B7"/>
        </w:rPr>
        <w:t>National and International Standards Related to the Item</w:t>
      </w:r>
    </w:p>
    <w:p w:rsidR="0029463A" w:rsidRDefault="00D50BDC">
      <w:pPr>
        <w:numPr>
          <w:ilvl w:val="0"/>
          <w:numId w:val="1"/>
        </w:numPr>
        <w:ind w:hanging="360"/>
        <w:contextualSpacing/>
        <w:rPr>
          <w:b/>
          <w:color w:val="B7B7B7"/>
        </w:rPr>
      </w:pPr>
      <w:r>
        <w:rPr>
          <w:b/>
          <w:color w:val="B7B7B7"/>
        </w:rPr>
        <w:t>Records of previously known safety-related incidents or behavioral shortfalls</w:t>
      </w:r>
    </w:p>
    <w:p w:rsidR="0029463A" w:rsidRDefault="0029463A">
      <w:pPr>
        <w:rPr>
          <w:b/>
          <w:color w:val="B7B7B7"/>
        </w:rPr>
      </w:pPr>
    </w:p>
    <w:p w:rsidR="0029463A" w:rsidRDefault="00D50BDC">
      <w:pPr>
        <w:rPr>
          <w:b/>
          <w:color w:val="B7B7B7"/>
        </w:rPr>
      </w:pPr>
      <w:r>
        <w:rPr>
          <w:b/>
          <w:color w:val="B7B7B7"/>
        </w:rPr>
        <w:t>]</w:t>
      </w:r>
    </w:p>
    <w:p w:rsidR="00A45FA7" w:rsidRPr="00A45FA7" w:rsidRDefault="00A45FA7">
      <w:pPr>
        <w:rPr>
          <w:b/>
          <w:color w:val="B7B7B7"/>
        </w:rPr>
      </w:pPr>
    </w:p>
    <w:p w:rsidR="000813F8" w:rsidRDefault="000813F8">
      <w:r>
        <w:t xml:space="preserve">The lane assistance item alerts the driver that the vehicle has accidentally departed its </w:t>
      </w:r>
      <w:r w:rsidR="00A45FA7">
        <w:t>lane and</w:t>
      </w:r>
      <w:r>
        <w:t xml:space="preserve"> attempts to steer the vehicle back toward the center of the lane.</w:t>
      </w:r>
    </w:p>
    <w:p w:rsidR="000813F8" w:rsidRDefault="000813F8"/>
    <w:p w:rsidR="0029463A" w:rsidRDefault="000813F8">
      <w:r>
        <w:t>The Lane Assistance System will have two functions:</w:t>
      </w:r>
    </w:p>
    <w:p w:rsidR="000813F8" w:rsidRDefault="000813F8" w:rsidP="000813F8">
      <w:pPr>
        <w:pStyle w:val="a8"/>
        <w:numPr>
          <w:ilvl w:val="0"/>
          <w:numId w:val="4"/>
        </w:numPr>
        <w:ind w:leftChars="0"/>
      </w:pPr>
      <w:r>
        <w:rPr>
          <w:rFonts w:hint="eastAsia"/>
        </w:rPr>
        <w:t>Lane departure warning</w:t>
      </w:r>
    </w:p>
    <w:p w:rsidR="000813F8" w:rsidRDefault="000813F8" w:rsidP="00A45FA7">
      <w:pPr>
        <w:pStyle w:val="a8"/>
        <w:numPr>
          <w:ilvl w:val="0"/>
          <w:numId w:val="4"/>
        </w:numPr>
        <w:ind w:leftChars="0"/>
      </w:pPr>
      <w:r>
        <w:t>Lane Keeping Assistance</w:t>
      </w:r>
    </w:p>
    <w:p w:rsidR="000813F8" w:rsidRDefault="000813F8" w:rsidP="000813F8">
      <w:pPr>
        <w:pStyle w:val="a8"/>
        <w:ind w:leftChars="0" w:left="360"/>
      </w:pPr>
      <w:r>
        <w:lastRenderedPageBreak/>
        <w:t>T</w:t>
      </w:r>
      <w:r>
        <w:rPr>
          <w:rFonts w:hint="eastAsia"/>
        </w:rPr>
        <w:t>he lane departure warning function shall apply an oscillating steering torque to provide the driver a haptic feedback.</w:t>
      </w:r>
    </w:p>
    <w:p w:rsidR="000813F8" w:rsidRDefault="000813F8" w:rsidP="000813F8">
      <w:pPr>
        <w:pStyle w:val="a8"/>
        <w:ind w:leftChars="0" w:left="360"/>
      </w:pPr>
    </w:p>
    <w:p w:rsidR="000813F8" w:rsidRDefault="000813F8" w:rsidP="000813F8">
      <w:pPr>
        <w:pStyle w:val="a8"/>
        <w:ind w:leftChars="0" w:left="360"/>
      </w:pPr>
      <w:r>
        <w:t xml:space="preserve">The lane keeping assistance function shall apply the steering torque when active </w:t>
      </w:r>
      <w:r w:rsidR="00A45FA7">
        <w:t>to</w:t>
      </w:r>
      <w:r>
        <w:t xml:space="preserve"> stay in ego lane.</w:t>
      </w:r>
    </w:p>
    <w:p w:rsidR="000813F8" w:rsidRDefault="000813F8" w:rsidP="000813F8">
      <w:pPr>
        <w:pStyle w:val="a8"/>
        <w:ind w:leftChars="0" w:left="360"/>
      </w:pPr>
    </w:p>
    <w:p w:rsidR="00A45FA7" w:rsidRDefault="000813F8" w:rsidP="000813F8">
      <w:pPr>
        <w:pStyle w:val="a8"/>
        <w:ind w:leftChars="0" w:left="360"/>
      </w:pPr>
      <w:r>
        <w:t>The camera subsystem, the electronic power steering subsystem, and the car display system are each responsible for each of the functions.</w:t>
      </w:r>
    </w:p>
    <w:p w:rsidR="00A45FA7" w:rsidRDefault="00A45FA7" w:rsidP="000813F8">
      <w:pPr>
        <w:pStyle w:val="a8"/>
        <w:ind w:leftChars="0" w:left="360"/>
      </w:pPr>
    </w:p>
    <w:p w:rsidR="00A45FA7" w:rsidRDefault="000813F8" w:rsidP="00A45FA7">
      <w:pPr>
        <w:pStyle w:val="a8"/>
        <w:ind w:leftChars="0" w:left="360"/>
      </w:pPr>
      <w:r>
        <w:rPr>
          <w:rFonts w:hint="eastAsia"/>
          <w:noProof/>
        </w:rPr>
        <w:drawing>
          <wp:inline distT="0" distB="0" distL="0" distR="0">
            <wp:extent cx="5943600" cy="3343275"/>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A45FA7" w:rsidRDefault="00A45FA7" w:rsidP="00A45FA7">
      <w:pPr>
        <w:pStyle w:val="a8"/>
        <w:ind w:leftChars="0" w:left="360"/>
      </w:pPr>
    </w:p>
    <w:p w:rsidR="00896443" w:rsidRDefault="00A45FA7" w:rsidP="00896443">
      <w:pPr>
        <w:pStyle w:val="a8"/>
        <w:numPr>
          <w:ilvl w:val="0"/>
          <w:numId w:val="5"/>
        </w:numPr>
        <w:ind w:leftChars="0"/>
        <w:rPr>
          <w:lang w:val="en-US"/>
        </w:rPr>
      </w:pPr>
      <w:r>
        <w:t>Camera system</w:t>
      </w:r>
      <w:r w:rsidR="00896443">
        <w:t xml:space="preserve"> </w:t>
      </w:r>
      <w:r w:rsidR="00896443">
        <w:rPr>
          <w:lang w:val="en-US"/>
        </w:rPr>
        <w:t>is responsible for detecting lane lines and determining when the vehicle leaves the lane by mistake.</w:t>
      </w:r>
    </w:p>
    <w:p w:rsidR="00896443" w:rsidRPr="00896443" w:rsidRDefault="00A45FA7" w:rsidP="00896443">
      <w:pPr>
        <w:pStyle w:val="a8"/>
        <w:numPr>
          <w:ilvl w:val="0"/>
          <w:numId w:val="5"/>
        </w:numPr>
        <w:ind w:leftChars="0"/>
        <w:rPr>
          <w:lang w:val="en-US"/>
        </w:rPr>
      </w:pPr>
      <w:r>
        <w:t>Electronic Power Steering system</w:t>
      </w:r>
      <w:r w:rsidR="00896443">
        <w:t xml:space="preserve"> is responsible for the torque provided by the driver and then adding an appropriate amount of torque based on a lane assistance system torque request.</w:t>
      </w:r>
    </w:p>
    <w:p w:rsidR="00A4424A" w:rsidRPr="00896443" w:rsidRDefault="00A45FA7" w:rsidP="00896443">
      <w:pPr>
        <w:pStyle w:val="a8"/>
        <w:numPr>
          <w:ilvl w:val="0"/>
          <w:numId w:val="5"/>
        </w:numPr>
        <w:ind w:leftChars="0"/>
        <w:rPr>
          <w:lang w:val="en-US"/>
        </w:rPr>
      </w:pPr>
      <w:r>
        <w:t>Car Display system</w:t>
      </w:r>
      <w:r w:rsidR="00896443">
        <w:t xml:space="preserve"> is responsible for the alert to the driver when the vehicle leaves the lane by mistake.</w:t>
      </w:r>
    </w:p>
    <w:p w:rsidR="0029463A" w:rsidRDefault="00D50BDC">
      <w:pPr>
        <w:pStyle w:val="1"/>
        <w:contextualSpacing w:val="0"/>
      </w:pPr>
      <w:bookmarkStart w:id="15" w:name="_km1cu1hyl182" w:colFirst="0" w:colLast="0"/>
      <w:bookmarkEnd w:id="15"/>
      <w:r>
        <w:t>Goals and Measures</w:t>
      </w:r>
    </w:p>
    <w:p w:rsidR="0029463A" w:rsidRDefault="00D50BDC">
      <w:pPr>
        <w:pStyle w:val="2"/>
        <w:contextualSpacing w:val="0"/>
      </w:pPr>
      <w:bookmarkStart w:id="16" w:name="_ww7fqc274i9y" w:colFirst="0" w:colLast="0"/>
      <w:bookmarkEnd w:id="16"/>
      <w:r>
        <w:t>Goals</w:t>
      </w:r>
    </w:p>
    <w:p w:rsidR="0029463A" w:rsidRDefault="00D50BDC">
      <w:pPr>
        <w:rPr>
          <w:b/>
          <w:color w:val="B7B7B7"/>
        </w:rPr>
      </w:pPr>
      <w:r>
        <w:rPr>
          <w:b/>
          <w:color w:val="B7B7B7"/>
        </w:rPr>
        <w:t xml:space="preserve">[Instructions: </w:t>
      </w:r>
    </w:p>
    <w:p w:rsidR="00BA5493" w:rsidRDefault="00D50BDC" w:rsidP="00BA5493">
      <w:pPr>
        <w:rPr>
          <w:b/>
          <w:color w:val="B7B7B7"/>
        </w:rPr>
      </w:pPr>
      <w:r>
        <w:rPr>
          <w:b/>
          <w:color w:val="B7B7B7"/>
        </w:rPr>
        <w:t>Describe the major goal of this project; what are we trying to accomplish by analyzing the lane assistance functions with ISO 26262?]</w:t>
      </w:r>
    </w:p>
    <w:p w:rsidR="00EE321B" w:rsidRDefault="00EE321B" w:rsidP="00EE321B">
      <w:r>
        <w:lastRenderedPageBreak/>
        <w:t xml:space="preserve">The ISO 26262 functional safety standard covers </w:t>
      </w:r>
      <w:r w:rsidRPr="00EE321B">
        <w:t>electronic and electrical malfunctions in passenger vehicle systems. The standard provides a framework for reducing risks that could harm people's health.</w:t>
      </w:r>
      <w:r>
        <w:t xml:space="preserve"> In ISO26262 functional safety, these are the four main steps involved in functional safety according to the standard:</w:t>
      </w:r>
    </w:p>
    <w:p w:rsidR="00EE321B" w:rsidRDefault="00EE321B" w:rsidP="00EE321B"/>
    <w:p w:rsidR="00EE321B" w:rsidRDefault="00EE321B" w:rsidP="00EE321B">
      <w:r>
        <w:t>(1) Requirements engineering Define what the system is going to do</w:t>
      </w:r>
    </w:p>
    <w:p w:rsidR="00EE321B" w:rsidRDefault="00EE321B" w:rsidP="00EE321B">
      <w:r>
        <w:t>(2) Designing or modifying a system architecture Design what the system will look like</w:t>
      </w:r>
    </w:p>
    <w:p w:rsidR="00EE321B" w:rsidRDefault="00EE321B" w:rsidP="00EE321B">
      <w:r>
        <w:t>(3) Test the system to make sure it behaves as expected</w:t>
      </w:r>
    </w:p>
    <w:p w:rsidR="00EE321B" w:rsidRDefault="00EE321B" w:rsidP="00EE321B">
      <w:r>
        <w:t>(4) Integrate the system into larger systems</w:t>
      </w:r>
    </w:p>
    <w:p w:rsidR="00EE321B" w:rsidRDefault="00EE321B" w:rsidP="00EE321B"/>
    <w:p w:rsidR="00952C48" w:rsidRDefault="00EE321B" w:rsidP="00EE321B">
      <w:r>
        <w:rPr>
          <w:rFonts w:hint="eastAsia"/>
        </w:rPr>
        <w:t xml:space="preserve">By </w:t>
      </w:r>
      <w:r>
        <w:t>analyzing</w:t>
      </w:r>
      <w:r>
        <w:rPr>
          <w:rFonts w:hint="eastAsia"/>
        </w:rPr>
        <w:t xml:space="preserve"> the lane assistance functions with </w:t>
      </w:r>
      <w:r>
        <w:t xml:space="preserve">ISO 26262, we can get the details for each step above, </w:t>
      </w:r>
      <w:r w:rsidR="00D7681D">
        <w:t>make a plan to reduce risks, and after this step, we can move forward to t</w:t>
      </w:r>
      <w:r>
        <w:t>he right side of the V model</w:t>
      </w:r>
      <w:r w:rsidR="00D7681D">
        <w:t>, which</w:t>
      </w:r>
      <w:r>
        <w:t xml:space="preserve"> involves implementing the plans and designs through software and hardware engineering. Implementations also need to be tested to make sure that they follow the design specifications from the left side of the V.</w:t>
      </w:r>
    </w:p>
    <w:p w:rsidR="0029463A" w:rsidRDefault="00D50BDC">
      <w:pPr>
        <w:pStyle w:val="2"/>
        <w:contextualSpacing w:val="0"/>
      </w:pPr>
      <w:bookmarkStart w:id="17" w:name="_v2rbrzjrkt9b" w:colFirst="0" w:colLast="0"/>
      <w:bookmarkEnd w:id="17"/>
      <w:r>
        <w:t>Measures</w:t>
      </w:r>
    </w:p>
    <w:p w:rsidR="0029463A" w:rsidRDefault="00D50BDC">
      <w:pPr>
        <w:rPr>
          <w:b/>
          <w:color w:val="B7B7B7"/>
        </w:rPr>
      </w:pPr>
      <w:r>
        <w:rPr>
          <w:b/>
          <w:color w:val="B7B7B7"/>
        </w:rPr>
        <w:t xml:space="preserve">[Instructions: </w:t>
      </w:r>
    </w:p>
    <w:p w:rsidR="0029463A" w:rsidRDefault="00D50BDC">
      <w:pPr>
        <w:rPr>
          <w:b/>
          <w:color w:val="B7B7B7"/>
        </w:rPr>
      </w:pPr>
      <w:r>
        <w:rPr>
          <w:b/>
          <w:color w:val="B7B7B7"/>
        </w:rPr>
        <w:t xml:space="preserve">Fill in who will be responsible for each measure or activity. Hint: The lesson on Safety Management Roles and Responsibilities. </w:t>
      </w:r>
    </w:p>
    <w:p w:rsidR="0029463A" w:rsidRDefault="0029463A">
      <w:pPr>
        <w:rPr>
          <w:b/>
          <w:color w:val="B7B7B7"/>
        </w:rPr>
      </w:pPr>
    </w:p>
    <w:p w:rsidR="0029463A" w:rsidRDefault="00D50BDC">
      <w:pPr>
        <w:rPr>
          <w:b/>
          <w:color w:val="B7B7B7"/>
        </w:rPr>
      </w:pPr>
      <w:r>
        <w:rPr>
          <w:b/>
          <w:color w:val="B7B7B7"/>
        </w:rPr>
        <w:t>The options are:</w:t>
      </w:r>
    </w:p>
    <w:p w:rsidR="0029463A" w:rsidRDefault="00D50BDC">
      <w:pPr>
        <w:rPr>
          <w:b/>
          <w:color w:val="B7B7B7"/>
        </w:rPr>
      </w:pPr>
      <w:r>
        <w:rPr>
          <w:b/>
          <w:color w:val="B7B7B7"/>
        </w:rPr>
        <w:t>All Team Members</w:t>
      </w:r>
    </w:p>
    <w:p w:rsidR="0029463A" w:rsidRDefault="00D50BDC">
      <w:pPr>
        <w:rPr>
          <w:b/>
          <w:color w:val="B7B7B7"/>
        </w:rPr>
      </w:pPr>
      <w:r>
        <w:rPr>
          <w:b/>
          <w:color w:val="B7B7B7"/>
        </w:rPr>
        <w:t>Safety Manager</w:t>
      </w:r>
    </w:p>
    <w:p w:rsidR="0029463A" w:rsidRDefault="00D50BDC">
      <w:pPr>
        <w:rPr>
          <w:b/>
          <w:color w:val="B7B7B7"/>
        </w:rPr>
      </w:pPr>
      <w:r>
        <w:rPr>
          <w:b/>
          <w:color w:val="B7B7B7"/>
        </w:rPr>
        <w:t>Project Manager</w:t>
      </w:r>
    </w:p>
    <w:p w:rsidR="0029463A" w:rsidRDefault="00D50BDC">
      <w:pPr>
        <w:rPr>
          <w:b/>
          <w:color w:val="B7B7B7"/>
        </w:rPr>
      </w:pPr>
      <w:r>
        <w:rPr>
          <w:b/>
          <w:color w:val="B7B7B7"/>
        </w:rPr>
        <w:t>Safety Auditor</w:t>
      </w:r>
    </w:p>
    <w:p w:rsidR="0029463A" w:rsidRDefault="00D50BDC">
      <w:pPr>
        <w:rPr>
          <w:b/>
          <w:color w:val="B7B7B7"/>
        </w:rPr>
      </w:pPr>
      <w:r>
        <w:rPr>
          <w:b/>
          <w:color w:val="B7B7B7"/>
        </w:rPr>
        <w:t>Safety Assessor</w:t>
      </w:r>
    </w:p>
    <w:p w:rsidR="0029463A" w:rsidRDefault="00D50BDC">
      <w:r>
        <w:rPr>
          <w:b/>
          <w:color w:val="B7B7B7"/>
        </w:rPr>
        <w:t>]</w:t>
      </w:r>
    </w:p>
    <w:p w:rsidR="0029463A" w:rsidRDefault="0029463A">
      <w:pPr>
        <w:rPr>
          <w:b/>
          <w:color w:val="B7B7B7"/>
        </w:rPr>
      </w:pPr>
    </w:p>
    <w:p w:rsidR="0029463A" w:rsidRDefault="0029463A"/>
    <w:tbl>
      <w:tblPr>
        <w:tblStyle w:val="a6"/>
        <w:tblW w:w="88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29463A">
        <w:tc>
          <w:tcPr>
            <w:tcW w:w="3750" w:type="dxa"/>
            <w:shd w:val="clear" w:color="auto" w:fill="CCCCCC"/>
            <w:tcMar>
              <w:top w:w="100" w:type="dxa"/>
              <w:left w:w="100" w:type="dxa"/>
              <w:bottom w:w="100" w:type="dxa"/>
              <w:right w:w="100" w:type="dxa"/>
            </w:tcMar>
          </w:tcPr>
          <w:p w:rsidR="0029463A" w:rsidRDefault="00D50BDC">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29463A" w:rsidRDefault="00D50BDC">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29463A" w:rsidRDefault="00D50BDC">
            <w:pPr>
              <w:widowControl w:val="0"/>
              <w:spacing w:line="240" w:lineRule="auto"/>
            </w:pPr>
            <w:r>
              <w:t>Timeline</w:t>
            </w:r>
          </w:p>
        </w:tc>
      </w:tr>
      <w:tr w:rsidR="0029463A">
        <w:trPr>
          <w:trHeight w:val="420"/>
        </w:trPr>
        <w:tc>
          <w:tcPr>
            <w:tcW w:w="3750" w:type="dxa"/>
            <w:tcMar>
              <w:top w:w="100" w:type="dxa"/>
              <w:left w:w="100" w:type="dxa"/>
              <w:bottom w:w="100" w:type="dxa"/>
              <w:right w:w="100" w:type="dxa"/>
            </w:tcMar>
          </w:tcPr>
          <w:p w:rsidR="0029463A" w:rsidRDefault="00D50BDC">
            <w:pPr>
              <w:widowControl w:val="0"/>
              <w:spacing w:line="240" w:lineRule="auto"/>
            </w:pPr>
            <w:r>
              <w:t>Follow safety processes</w:t>
            </w:r>
          </w:p>
        </w:tc>
        <w:tc>
          <w:tcPr>
            <w:tcW w:w="1710" w:type="dxa"/>
            <w:tcMar>
              <w:top w:w="100" w:type="dxa"/>
              <w:left w:w="100" w:type="dxa"/>
              <w:bottom w:w="100" w:type="dxa"/>
              <w:right w:w="100" w:type="dxa"/>
            </w:tcMar>
          </w:tcPr>
          <w:p w:rsidR="0029463A" w:rsidRDefault="00F17DFC">
            <w:pPr>
              <w:widowControl w:val="0"/>
              <w:spacing w:line="240" w:lineRule="auto"/>
            </w:pPr>
            <w:r w:rsidRPr="00F17DFC">
              <w:t>All Team Members</w:t>
            </w:r>
          </w:p>
        </w:tc>
        <w:tc>
          <w:tcPr>
            <w:tcW w:w="3405" w:type="dxa"/>
            <w:tcMar>
              <w:top w:w="100" w:type="dxa"/>
              <w:left w:w="100" w:type="dxa"/>
              <w:bottom w:w="100" w:type="dxa"/>
              <w:right w:w="100" w:type="dxa"/>
            </w:tcMar>
          </w:tcPr>
          <w:p w:rsidR="0029463A" w:rsidRDefault="00D50BDC">
            <w:pPr>
              <w:widowControl w:val="0"/>
              <w:spacing w:line="240" w:lineRule="auto"/>
            </w:pPr>
            <w:r>
              <w:t>Constantly</w:t>
            </w:r>
          </w:p>
        </w:tc>
      </w:tr>
      <w:tr w:rsidR="0029463A">
        <w:trPr>
          <w:trHeight w:val="420"/>
        </w:trPr>
        <w:tc>
          <w:tcPr>
            <w:tcW w:w="3750" w:type="dxa"/>
            <w:tcMar>
              <w:top w:w="100" w:type="dxa"/>
              <w:left w:w="100" w:type="dxa"/>
              <w:bottom w:w="100" w:type="dxa"/>
              <w:right w:w="100" w:type="dxa"/>
            </w:tcMar>
          </w:tcPr>
          <w:p w:rsidR="0029463A" w:rsidRDefault="00D50BDC">
            <w:pPr>
              <w:widowControl w:val="0"/>
              <w:spacing w:before="60" w:after="60"/>
            </w:pPr>
            <w:r>
              <w:t>Create and sustain a safety culture</w:t>
            </w:r>
          </w:p>
        </w:tc>
        <w:tc>
          <w:tcPr>
            <w:tcW w:w="1710" w:type="dxa"/>
            <w:tcMar>
              <w:top w:w="100" w:type="dxa"/>
              <w:left w:w="100" w:type="dxa"/>
              <w:bottom w:w="100" w:type="dxa"/>
              <w:right w:w="100" w:type="dxa"/>
            </w:tcMar>
          </w:tcPr>
          <w:p w:rsidR="0029463A" w:rsidRDefault="00F17DFC">
            <w:pPr>
              <w:widowControl w:val="0"/>
              <w:spacing w:line="240" w:lineRule="auto"/>
            </w:pPr>
            <w:r w:rsidRPr="00F17DFC">
              <w:t>All Team Members</w:t>
            </w:r>
          </w:p>
        </w:tc>
        <w:tc>
          <w:tcPr>
            <w:tcW w:w="3405" w:type="dxa"/>
            <w:tcMar>
              <w:top w:w="100" w:type="dxa"/>
              <w:left w:w="100" w:type="dxa"/>
              <w:bottom w:w="100" w:type="dxa"/>
              <w:right w:w="100" w:type="dxa"/>
            </w:tcMar>
          </w:tcPr>
          <w:p w:rsidR="0029463A" w:rsidRDefault="00D50BDC">
            <w:pPr>
              <w:widowControl w:val="0"/>
              <w:spacing w:line="240" w:lineRule="auto"/>
            </w:pPr>
            <w:r>
              <w:t>Constantly</w:t>
            </w:r>
          </w:p>
        </w:tc>
      </w:tr>
      <w:tr w:rsidR="0029463A">
        <w:trPr>
          <w:trHeight w:val="420"/>
        </w:trPr>
        <w:tc>
          <w:tcPr>
            <w:tcW w:w="3750" w:type="dxa"/>
            <w:tcMar>
              <w:top w:w="100" w:type="dxa"/>
              <w:left w:w="100" w:type="dxa"/>
              <w:bottom w:w="100" w:type="dxa"/>
              <w:right w:w="100" w:type="dxa"/>
            </w:tcMar>
          </w:tcPr>
          <w:p w:rsidR="0029463A" w:rsidRDefault="00D50BDC">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29463A" w:rsidRDefault="00D7681D">
            <w:pPr>
              <w:widowControl w:val="0"/>
              <w:spacing w:line="240" w:lineRule="auto"/>
            </w:pPr>
            <w:r w:rsidRPr="00D7681D">
              <w:t>Safety Manager</w:t>
            </w:r>
          </w:p>
        </w:tc>
        <w:tc>
          <w:tcPr>
            <w:tcW w:w="3405" w:type="dxa"/>
            <w:tcMar>
              <w:top w:w="100" w:type="dxa"/>
              <w:left w:w="100" w:type="dxa"/>
              <w:bottom w:w="100" w:type="dxa"/>
              <w:right w:w="100" w:type="dxa"/>
            </w:tcMar>
          </w:tcPr>
          <w:p w:rsidR="0029463A" w:rsidRDefault="00D50BDC">
            <w:pPr>
              <w:widowControl w:val="0"/>
              <w:spacing w:line="240" w:lineRule="auto"/>
            </w:pPr>
            <w:r>
              <w:t>Constantly</w:t>
            </w:r>
          </w:p>
        </w:tc>
      </w:tr>
      <w:tr w:rsidR="0029463A">
        <w:trPr>
          <w:trHeight w:val="420"/>
        </w:trPr>
        <w:tc>
          <w:tcPr>
            <w:tcW w:w="3750" w:type="dxa"/>
            <w:tcMar>
              <w:top w:w="100" w:type="dxa"/>
              <w:left w:w="100" w:type="dxa"/>
              <w:bottom w:w="100" w:type="dxa"/>
              <w:right w:w="100" w:type="dxa"/>
            </w:tcMar>
          </w:tcPr>
          <w:p w:rsidR="0029463A" w:rsidRDefault="00D50BDC">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29463A" w:rsidRDefault="00D7681D">
            <w:pPr>
              <w:widowControl w:val="0"/>
              <w:spacing w:line="240" w:lineRule="auto"/>
            </w:pPr>
            <w:r w:rsidRPr="00D7681D">
              <w:t>Project Manager</w:t>
            </w:r>
          </w:p>
        </w:tc>
        <w:tc>
          <w:tcPr>
            <w:tcW w:w="3405" w:type="dxa"/>
            <w:tcMar>
              <w:top w:w="100" w:type="dxa"/>
              <w:left w:w="100" w:type="dxa"/>
              <w:bottom w:w="100" w:type="dxa"/>
              <w:right w:w="100" w:type="dxa"/>
            </w:tcMar>
          </w:tcPr>
          <w:p w:rsidR="0029463A" w:rsidRDefault="00D50BDC">
            <w:pPr>
              <w:widowControl w:val="0"/>
              <w:spacing w:line="240" w:lineRule="auto"/>
            </w:pPr>
            <w:r>
              <w:t>Within 2 weeks of start of project</w:t>
            </w:r>
          </w:p>
        </w:tc>
      </w:tr>
      <w:tr w:rsidR="0029463A">
        <w:trPr>
          <w:trHeight w:val="420"/>
        </w:trPr>
        <w:tc>
          <w:tcPr>
            <w:tcW w:w="3750" w:type="dxa"/>
            <w:tcMar>
              <w:top w:w="100" w:type="dxa"/>
              <w:left w:w="100" w:type="dxa"/>
              <w:bottom w:w="100" w:type="dxa"/>
              <w:right w:w="100" w:type="dxa"/>
            </w:tcMar>
          </w:tcPr>
          <w:p w:rsidR="0029463A" w:rsidRDefault="00D50BDC">
            <w:pPr>
              <w:widowControl w:val="0"/>
              <w:spacing w:line="240" w:lineRule="auto"/>
            </w:pPr>
            <w:r>
              <w:lastRenderedPageBreak/>
              <w:t>Tailor the safety lifecycle</w:t>
            </w:r>
          </w:p>
        </w:tc>
        <w:tc>
          <w:tcPr>
            <w:tcW w:w="1710" w:type="dxa"/>
            <w:tcMar>
              <w:top w:w="100" w:type="dxa"/>
              <w:left w:w="100" w:type="dxa"/>
              <w:bottom w:w="100" w:type="dxa"/>
              <w:right w:w="100" w:type="dxa"/>
            </w:tcMar>
          </w:tcPr>
          <w:p w:rsidR="0029463A" w:rsidRDefault="00D7681D">
            <w:pPr>
              <w:widowControl w:val="0"/>
              <w:spacing w:line="240" w:lineRule="auto"/>
            </w:pPr>
            <w:r w:rsidRPr="00D7681D">
              <w:t>Safety Manager</w:t>
            </w:r>
          </w:p>
        </w:tc>
        <w:tc>
          <w:tcPr>
            <w:tcW w:w="3405" w:type="dxa"/>
            <w:tcMar>
              <w:top w:w="100" w:type="dxa"/>
              <w:left w:w="100" w:type="dxa"/>
              <w:bottom w:w="100" w:type="dxa"/>
              <w:right w:w="100" w:type="dxa"/>
            </w:tcMar>
          </w:tcPr>
          <w:p w:rsidR="0029463A" w:rsidRDefault="00D50BDC">
            <w:pPr>
              <w:widowControl w:val="0"/>
              <w:spacing w:line="240" w:lineRule="auto"/>
            </w:pPr>
            <w:r>
              <w:t>Within 4 weeks of start of project</w:t>
            </w:r>
          </w:p>
        </w:tc>
      </w:tr>
      <w:tr w:rsidR="0029463A">
        <w:trPr>
          <w:trHeight w:val="420"/>
        </w:trPr>
        <w:tc>
          <w:tcPr>
            <w:tcW w:w="3750" w:type="dxa"/>
            <w:tcMar>
              <w:top w:w="100" w:type="dxa"/>
              <w:left w:w="100" w:type="dxa"/>
              <w:bottom w:w="100" w:type="dxa"/>
              <w:right w:w="100" w:type="dxa"/>
            </w:tcMar>
          </w:tcPr>
          <w:p w:rsidR="0029463A" w:rsidRDefault="00D50BDC">
            <w:pPr>
              <w:widowControl w:val="0"/>
              <w:spacing w:line="240" w:lineRule="auto"/>
            </w:pPr>
            <w:r>
              <w:t>Plan the safety activities of the safety lifecycle</w:t>
            </w:r>
          </w:p>
        </w:tc>
        <w:tc>
          <w:tcPr>
            <w:tcW w:w="1710" w:type="dxa"/>
            <w:tcMar>
              <w:top w:w="100" w:type="dxa"/>
              <w:left w:w="100" w:type="dxa"/>
              <w:bottom w:w="100" w:type="dxa"/>
              <w:right w:w="100" w:type="dxa"/>
            </w:tcMar>
          </w:tcPr>
          <w:p w:rsidR="0029463A" w:rsidRDefault="00D7681D">
            <w:pPr>
              <w:widowControl w:val="0"/>
              <w:spacing w:line="240" w:lineRule="auto"/>
            </w:pPr>
            <w:r w:rsidRPr="00D7681D">
              <w:t>Safety Manager</w:t>
            </w:r>
          </w:p>
        </w:tc>
        <w:tc>
          <w:tcPr>
            <w:tcW w:w="3405" w:type="dxa"/>
            <w:tcMar>
              <w:top w:w="100" w:type="dxa"/>
              <w:left w:w="100" w:type="dxa"/>
              <w:bottom w:w="100" w:type="dxa"/>
              <w:right w:w="100" w:type="dxa"/>
            </w:tcMar>
          </w:tcPr>
          <w:p w:rsidR="0029463A" w:rsidRDefault="00D50BDC">
            <w:pPr>
              <w:widowControl w:val="0"/>
              <w:spacing w:line="240" w:lineRule="auto"/>
            </w:pPr>
            <w:r>
              <w:t>Within 4 weeks of start of project</w:t>
            </w:r>
          </w:p>
        </w:tc>
      </w:tr>
      <w:tr w:rsidR="0029463A">
        <w:trPr>
          <w:trHeight w:val="420"/>
        </w:trPr>
        <w:tc>
          <w:tcPr>
            <w:tcW w:w="3750" w:type="dxa"/>
            <w:tcMar>
              <w:top w:w="100" w:type="dxa"/>
              <w:left w:w="100" w:type="dxa"/>
              <w:bottom w:w="100" w:type="dxa"/>
              <w:right w:w="100" w:type="dxa"/>
            </w:tcMar>
          </w:tcPr>
          <w:p w:rsidR="0029463A" w:rsidRDefault="00D50BDC">
            <w:pPr>
              <w:widowControl w:val="0"/>
              <w:spacing w:line="240" w:lineRule="auto"/>
            </w:pPr>
            <w:r>
              <w:t>Perform regular functional safety audits</w:t>
            </w:r>
          </w:p>
        </w:tc>
        <w:tc>
          <w:tcPr>
            <w:tcW w:w="1710" w:type="dxa"/>
            <w:tcMar>
              <w:top w:w="100" w:type="dxa"/>
              <w:left w:w="100" w:type="dxa"/>
              <w:bottom w:w="100" w:type="dxa"/>
              <w:right w:w="100" w:type="dxa"/>
            </w:tcMar>
          </w:tcPr>
          <w:p w:rsidR="0029463A" w:rsidRDefault="00D7681D">
            <w:pPr>
              <w:widowControl w:val="0"/>
              <w:spacing w:line="240" w:lineRule="auto"/>
            </w:pPr>
            <w:r w:rsidRPr="00D7681D">
              <w:t>Safety Auditor</w:t>
            </w:r>
          </w:p>
        </w:tc>
        <w:tc>
          <w:tcPr>
            <w:tcW w:w="3405" w:type="dxa"/>
            <w:tcMar>
              <w:top w:w="100" w:type="dxa"/>
              <w:left w:w="100" w:type="dxa"/>
              <w:bottom w:w="100" w:type="dxa"/>
              <w:right w:w="100" w:type="dxa"/>
            </w:tcMar>
          </w:tcPr>
          <w:p w:rsidR="0029463A" w:rsidRDefault="00D50BDC">
            <w:pPr>
              <w:widowControl w:val="0"/>
              <w:spacing w:line="240" w:lineRule="auto"/>
            </w:pPr>
            <w:r>
              <w:t>Once every 2 months</w:t>
            </w:r>
          </w:p>
        </w:tc>
      </w:tr>
      <w:tr w:rsidR="0029463A">
        <w:trPr>
          <w:trHeight w:val="420"/>
        </w:trPr>
        <w:tc>
          <w:tcPr>
            <w:tcW w:w="3750" w:type="dxa"/>
            <w:tcMar>
              <w:top w:w="100" w:type="dxa"/>
              <w:left w:w="100" w:type="dxa"/>
              <w:bottom w:w="100" w:type="dxa"/>
              <w:right w:w="100" w:type="dxa"/>
            </w:tcMar>
          </w:tcPr>
          <w:p w:rsidR="0029463A" w:rsidRDefault="00D50BDC">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29463A" w:rsidRDefault="00D7681D">
            <w:pPr>
              <w:widowControl w:val="0"/>
              <w:spacing w:line="240" w:lineRule="auto"/>
            </w:pPr>
            <w:r w:rsidRPr="00D7681D">
              <w:t>Safety Manager</w:t>
            </w:r>
          </w:p>
        </w:tc>
        <w:tc>
          <w:tcPr>
            <w:tcW w:w="3405" w:type="dxa"/>
            <w:tcMar>
              <w:top w:w="100" w:type="dxa"/>
              <w:left w:w="100" w:type="dxa"/>
              <w:bottom w:w="100" w:type="dxa"/>
              <w:right w:w="100" w:type="dxa"/>
            </w:tcMar>
          </w:tcPr>
          <w:p w:rsidR="0029463A" w:rsidRDefault="00D50BDC">
            <w:pPr>
              <w:widowControl w:val="0"/>
              <w:spacing w:line="240" w:lineRule="auto"/>
            </w:pPr>
            <w:r>
              <w:t>3 months prior to main assessment</w:t>
            </w:r>
          </w:p>
        </w:tc>
      </w:tr>
      <w:tr w:rsidR="0029463A">
        <w:trPr>
          <w:trHeight w:val="420"/>
        </w:trPr>
        <w:tc>
          <w:tcPr>
            <w:tcW w:w="3750" w:type="dxa"/>
            <w:tcMar>
              <w:top w:w="100" w:type="dxa"/>
              <w:left w:w="100" w:type="dxa"/>
              <w:bottom w:w="100" w:type="dxa"/>
              <w:right w:w="100" w:type="dxa"/>
            </w:tcMar>
          </w:tcPr>
          <w:p w:rsidR="0029463A" w:rsidRDefault="00D50BDC">
            <w:pPr>
              <w:widowControl w:val="0"/>
              <w:spacing w:before="60" w:after="60"/>
            </w:pPr>
            <w:r>
              <w:t>Perform functional safety assessment</w:t>
            </w:r>
          </w:p>
        </w:tc>
        <w:tc>
          <w:tcPr>
            <w:tcW w:w="1710" w:type="dxa"/>
            <w:tcMar>
              <w:top w:w="100" w:type="dxa"/>
              <w:left w:w="100" w:type="dxa"/>
              <w:bottom w:w="100" w:type="dxa"/>
              <w:right w:w="100" w:type="dxa"/>
            </w:tcMar>
          </w:tcPr>
          <w:p w:rsidR="0029463A" w:rsidRDefault="00D7681D">
            <w:pPr>
              <w:widowControl w:val="0"/>
              <w:spacing w:line="240" w:lineRule="auto"/>
            </w:pPr>
            <w:r w:rsidRPr="00D7681D">
              <w:t>Safety Assessor</w:t>
            </w:r>
          </w:p>
        </w:tc>
        <w:tc>
          <w:tcPr>
            <w:tcW w:w="3405" w:type="dxa"/>
            <w:tcMar>
              <w:top w:w="100" w:type="dxa"/>
              <w:left w:w="100" w:type="dxa"/>
              <w:bottom w:w="100" w:type="dxa"/>
              <w:right w:w="100" w:type="dxa"/>
            </w:tcMar>
          </w:tcPr>
          <w:p w:rsidR="0029463A" w:rsidRDefault="00D50BDC">
            <w:pPr>
              <w:widowControl w:val="0"/>
              <w:spacing w:line="240" w:lineRule="auto"/>
            </w:pPr>
            <w:r>
              <w:t>Conclusion of functional safety activities</w:t>
            </w:r>
          </w:p>
        </w:tc>
      </w:tr>
    </w:tbl>
    <w:p w:rsidR="0029463A" w:rsidRDefault="0029463A"/>
    <w:p w:rsidR="0029463A" w:rsidRDefault="00D50BDC">
      <w:pPr>
        <w:pStyle w:val="1"/>
        <w:contextualSpacing w:val="0"/>
      </w:pPr>
      <w:bookmarkStart w:id="18" w:name="_b23s6orj91gm" w:colFirst="0" w:colLast="0"/>
      <w:bookmarkEnd w:id="18"/>
      <w:r>
        <w:t>Safety Culture</w:t>
      </w:r>
    </w:p>
    <w:p w:rsidR="0029463A" w:rsidRDefault="00D50BDC">
      <w:pPr>
        <w:rPr>
          <w:b/>
          <w:color w:val="B7B7B7"/>
        </w:rPr>
      </w:pPr>
      <w:r>
        <w:rPr>
          <w:b/>
          <w:color w:val="B7B7B7"/>
        </w:rPr>
        <w:t xml:space="preserve">[Instructions: </w:t>
      </w:r>
    </w:p>
    <w:p w:rsidR="0029463A" w:rsidRDefault="00D50BDC">
      <w:pPr>
        <w:rPr>
          <w:b/>
          <w:color w:val="B7B7B7"/>
        </w:rPr>
      </w:pPr>
      <w:r>
        <w:rPr>
          <w:b/>
          <w:color w:val="B7B7B7"/>
        </w:rPr>
        <w:t>Describe the characteristics of your company's safety culture. How do these characteristics help maintain your safety culture. Hint: See the lesson about Safety Culture</w:t>
      </w:r>
    </w:p>
    <w:p w:rsidR="0029463A" w:rsidRDefault="00D50BDC">
      <w:pPr>
        <w:rPr>
          <w:b/>
          <w:color w:val="B7B7B7"/>
        </w:rPr>
      </w:pPr>
      <w:r>
        <w:rPr>
          <w:b/>
          <w:color w:val="B7B7B7"/>
        </w:rPr>
        <w:t>]</w:t>
      </w:r>
    </w:p>
    <w:p w:rsidR="00D52C05" w:rsidRPr="00D52C05" w:rsidRDefault="00D52C05" w:rsidP="00F17DFC">
      <w:pPr>
        <w:rPr>
          <w:color w:val="000000" w:themeColor="text1"/>
          <w:lang w:val="en-US"/>
        </w:rPr>
      </w:pPr>
      <w:r>
        <w:rPr>
          <w:color w:val="000000" w:themeColor="text1"/>
          <w:lang w:val="en-US"/>
        </w:rPr>
        <w:t xml:space="preserve">Our company’s safety culture is </w:t>
      </w:r>
      <w:r w:rsidR="00F903DB">
        <w:rPr>
          <w:color w:val="000000" w:themeColor="text1"/>
          <w:lang w:val="en-US"/>
        </w:rPr>
        <w:t>regarding processes and accountabilities for each process as very important. Each process is also required to be documented well, and will be got heavy penalties unless the documentation. On the other hand, our companies consists of many staffs who belong to our company for long term, so we have tendency toward lacking of intellectual diversity.</w:t>
      </w:r>
    </w:p>
    <w:p w:rsidR="00F17DFC" w:rsidRPr="00F17DFC" w:rsidRDefault="00F17DFC" w:rsidP="00F17DFC">
      <w:pPr>
        <w:rPr>
          <w:b/>
          <w:color w:val="000000" w:themeColor="text1"/>
        </w:rPr>
      </w:pPr>
    </w:p>
    <w:p w:rsidR="0029463A" w:rsidRDefault="00D50BDC">
      <w:pPr>
        <w:pStyle w:val="1"/>
        <w:contextualSpacing w:val="0"/>
      </w:pPr>
      <w:bookmarkStart w:id="19" w:name="_pqn9poe0nvtc" w:colFirst="0" w:colLast="0"/>
      <w:bookmarkEnd w:id="19"/>
      <w:r>
        <w:t>Safety Lifecycle Tailoring</w:t>
      </w:r>
    </w:p>
    <w:p w:rsidR="0029463A" w:rsidRDefault="00D50BDC">
      <w:pPr>
        <w:rPr>
          <w:b/>
          <w:color w:val="B7B7B7"/>
        </w:rPr>
      </w:pPr>
      <w:r>
        <w:rPr>
          <w:b/>
          <w:color w:val="B7B7B7"/>
        </w:rPr>
        <w:t xml:space="preserve">[Instructions: </w:t>
      </w:r>
    </w:p>
    <w:p w:rsidR="0029463A" w:rsidRDefault="00D50BDC">
      <w:pPr>
        <w:rPr>
          <w:b/>
          <w:color w:val="B7B7B7"/>
        </w:rPr>
      </w:pPr>
      <w:r>
        <w:rPr>
          <w:b/>
          <w:color w:val="B7B7B7"/>
        </w:rPr>
        <w:t xml:space="preserve">Describe which phases of the safety lifecycle are in scope and which are out of scope for this particular project. Hint: See the </w:t>
      </w:r>
      <w:hyperlink w:anchor="_sh22j99mm02k">
        <w:r>
          <w:rPr>
            <w:b/>
            <w:color w:val="1155CC"/>
            <w:u w:val="single"/>
          </w:rPr>
          <w:t>Intro section</w:t>
        </w:r>
      </w:hyperlink>
      <w:r>
        <w:rPr>
          <w:b/>
          <w:color w:val="B7B7B7"/>
        </w:rPr>
        <w:t xml:space="preserve"> of this document</w:t>
      </w:r>
    </w:p>
    <w:p w:rsidR="0029463A" w:rsidRDefault="00D50BDC">
      <w:pPr>
        <w:rPr>
          <w:b/>
          <w:color w:val="B7B7B7"/>
        </w:rPr>
      </w:pPr>
      <w:r>
        <w:rPr>
          <w:b/>
          <w:color w:val="B7B7B7"/>
        </w:rPr>
        <w:t>]</w:t>
      </w:r>
    </w:p>
    <w:p w:rsidR="00F17DFC" w:rsidRDefault="00F17DFC" w:rsidP="00F17DFC">
      <w:r>
        <w:t>For the lane assistance project, the following safety lifecycle phases are in scope:</w:t>
      </w:r>
    </w:p>
    <w:p w:rsidR="00F17DFC" w:rsidRDefault="00F17DFC" w:rsidP="00F17DFC">
      <w:pPr>
        <w:ind w:firstLine="720"/>
      </w:pPr>
    </w:p>
    <w:p w:rsidR="00F17DFC" w:rsidRDefault="00F17DFC" w:rsidP="00F17DFC">
      <w:pPr>
        <w:ind w:firstLine="720"/>
      </w:pPr>
      <w:r>
        <w:t>Concept phase</w:t>
      </w:r>
    </w:p>
    <w:p w:rsidR="00F17DFC" w:rsidRDefault="00F17DFC" w:rsidP="00F17DFC">
      <w:pPr>
        <w:ind w:firstLine="720"/>
      </w:pPr>
      <w:r>
        <w:t>Product Development at the System Level</w:t>
      </w:r>
    </w:p>
    <w:p w:rsidR="00F17DFC" w:rsidRDefault="00F17DFC" w:rsidP="00F17DFC">
      <w:pPr>
        <w:ind w:firstLine="720"/>
      </w:pPr>
      <w:r>
        <w:t>Product Development at the Software Level</w:t>
      </w:r>
    </w:p>
    <w:p w:rsidR="00F17DFC" w:rsidRDefault="00F17DFC" w:rsidP="00F17DFC"/>
    <w:p w:rsidR="00F17DFC" w:rsidRDefault="00F17DFC" w:rsidP="00F17DFC">
      <w:r>
        <w:lastRenderedPageBreak/>
        <w:t>The following phases are out of scope:</w:t>
      </w:r>
    </w:p>
    <w:p w:rsidR="00F17DFC" w:rsidRDefault="00F17DFC" w:rsidP="00F17DFC"/>
    <w:p w:rsidR="00F17DFC" w:rsidRDefault="00F17DFC" w:rsidP="00F17DFC">
      <w:pPr>
        <w:ind w:firstLine="720"/>
      </w:pPr>
      <w:r>
        <w:t>Product Development at the Hardware Level</w:t>
      </w:r>
    </w:p>
    <w:p w:rsidR="00F17DFC" w:rsidRDefault="00F17DFC" w:rsidP="00F17DFC">
      <w:pPr>
        <w:ind w:firstLine="720"/>
      </w:pPr>
      <w:r>
        <w:t>Production and Operation</w:t>
      </w:r>
    </w:p>
    <w:p w:rsidR="00F17DFC" w:rsidRDefault="00F17DFC">
      <w:pPr>
        <w:rPr>
          <w:b/>
          <w:color w:val="B7B7B7"/>
        </w:rPr>
      </w:pPr>
    </w:p>
    <w:p w:rsidR="0029463A" w:rsidRDefault="00D50BDC">
      <w:pPr>
        <w:pStyle w:val="1"/>
        <w:contextualSpacing w:val="0"/>
      </w:pPr>
      <w:bookmarkStart w:id="20" w:name="_xlicd1ijavb7" w:colFirst="0" w:colLast="0"/>
      <w:bookmarkEnd w:id="20"/>
      <w:r>
        <w:t>Roles</w:t>
      </w:r>
    </w:p>
    <w:p w:rsidR="0029463A" w:rsidRDefault="00D50BDC">
      <w:pPr>
        <w:rPr>
          <w:b/>
          <w:color w:val="B7B7B7"/>
        </w:rPr>
      </w:pPr>
      <w:r>
        <w:rPr>
          <w:b/>
          <w:color w:val="B7B7B7"/>
        </w:rPr>
        <w:t xml:space="preserve">[Instructions: </w:t>
      </w:r>
    </w:p>
    <w:p w:rsidR="0029463A" w:rsidRDefault="00D50BDC">
      <w:pPr>
        <w:rPr>
          <w:b/>
          <w:color w:val="B7B7B7"/>
        </w:rPr>
      </w:pPr>
      <w:r>
        <w:rPr>
          <w:b/>
          <w:color w:val="B7B7B7"/>
        </w:rPr>
        <w:t>This section is here for your reference. You do not need to do anything here. It is provided to help with filling out the development interface agreement section.</w:t>
      </w:r>
    </w:p>
    <w:p w:rsidR="0029463A" w:rsidRDefault="00D50BDC">
      <w:pPr>
        <w:rPr>
          <w:b/>
          <w:color w:val="B7B7B7"/>
        </w:rPr>
      </w:pPr>
      <w:r>
        <w:rPr>
          <w:b/>
          <w:color w:val="B7B7B7"/>
        </w:rPr>
        <w:t>]</w:t>
      </w:r>
    </w:p>
    <w:p w:rsidR="0029463A" w:rsidRDefault="0029463A">
      <w:pPr>
        <w:rPr>
          <w:b/>
          <w:color w:val="B7B7B7"/>
        </w:rPr>
      </w:pPr>
    </w:p>
    <w:tbl>
      <w:tblPr>
        <w:tblStyle w:val="a7"/>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29463A">
        <w:tc>
          <w:tcPr>
            <w:tcW w:w="5220" w:type="dxa"/>
            <w:shd w:val="clear" w:color="auto" w:fill="C0C0C0"/>
          </w:tcPr>
          <w:p w:rsidR="0029463A" w:rsidRDefault="00D50BDC">
            <w:pPr>
              <w:widowControl w:val="0"/>
              <w:contextualSpacing w:val="0"/>
              <w:jc w:val="center"/>
              <w:rPr>
                <w:i/>
              </w:rPr>
            </w:pPr>
            <w:r>
              <w:t>Role</w:t>
            </w:r>
          </w:p>
        </w:tc>
        <w:tc>
          <w:tcPr>
            <w:tcW w:w="2025" w:type="dxa"/>
            <w:shd w:val="clear" w:color="auto" w:fill="C0C0C0"/>
          </w:tcPr>
          <w:p w:rsidR="0029463A" w:rsidRDefault="00D50BDC">
            <w:pPr>
              <w:widowControl w:val="0"/>
              <w:contextualSpacing w:val="0"/>
              <w:jc w:val="center"/>
            </w:pPr>
            <w:r>
              <w:t>Org</w:t>
            </w:r>
          </w:p>
        </w:tc>
      </w:tr>
      <w:tr w:rsidR="0029463A">
        <w:tc>
          <w:tcPr>
            <w:tcW w:w="5220" w:type="dxa"/>
          </w:tcPr>
          <w:p w:rsidR="0029463A" w:rsidRDefault="00D50BDC">
            <w:pPr>
              <w:widowControl w:val="0"/>
              <w:contextualSpacing w:val="0"/>
            </w:pPr>
            <w:r>
              <w:t>Functional Safety  Manager- Item Level</w:t>
            </w:r>
          </w:p>
        </w:tc>
        <w:tc>
          <w:tcPr>
            <w:tcW w:w="2025" w:type="dxa"/>
          </w:tcPr>
          <w:p w:rsidR="0029463A" w:rsidRDefault="00D50BDC">
            <w:pPr>
              <w:widowControl w:val="0"/>
              <w:contextualSpacing w:val="0"/>
            </w:pPr>
            <w:r>
              <w:t>OEM</w:t>
            </w:r>
          </w:p>
        </w:tc>
      </w:tr>
      <w:tr w:rsidR="0029463A">
        <w:tc>
          <w:tcPr>
            <w:tcW w:w="5220" w:type="dxa"/>
          </w:tcPr>
          <w:p w:rsidR="0029463A" w:rsidRDefault="00D50BDC">
            <w:pPr>
              <w:widowControl w:val="0"/>
              <w:contextualSpacing w:val="0"/>
            </w:pPr>
            <w:r>
              <w:t>Functional Safety  Engineer- Item Level</w:t>
            </w:r>
          </w:p>
        </w:tc>
        <w:tc>
          <w:tcPr>
            <w:tcW w:w="2025" w:type="dxa"/>
          </w:tcPr>
          <w:p w:rsidR="0029463A" w:rsidRDefault="00D50BDC">
            <w:pPr>
              <w:widowControl w:val="0"/>
              <w:contextualSpacing w:val="0"/>
            </w:pPr>
            <w:r>
              <w:t>OEM</w:t>
            </w:r>
          </w:p>
        </w:tc>
      </w:tr>
      <w:tr w:rsidR="0029463A">
        <w:tc>
          <w:tcPr>
            <w:tcW w:w="5220" w:type="dxa"/>
          </w:tcPr>
          <w:p w:rsidR="0029463A" w:rsidRDefault="00D50BDC">
            <w:pPr>
              <w:widowControl w:val="0"/>
              <w:contextualSpacing w:val="0"/>
            </w:pPr>
            <w:r>
              <w:t>Project Manager - Item Level</w:t>
            </w:r>
          </w:p>
        </w:tc>
        <w:tc>
          <w:tcPr>
            <w:tcW w:w="2025" w:type="dxa"/>
          </w:tcPr>
          <w:p w:rsidR="0029463A" w:rsidRDefault="00D50BDC">
            <w:pPr>
              <w:widowControl w:val="0"/>
              <w:contextualSpacing w:val="0"/>
            </w:pPr>
            <w:r>
              <w:t>OEM</w:t>
            </w:r>
          </w:p>
        </w:tc>
      </w:tr>
      <w:tr w:rsidR="0029463A">
        <w:tc>
          <w:tcPr>
            <w:tcW w:w="5220" w:type="dxa"/>
          </w:tcPr>
          <w:p w:rsidR="0029463A" w:rsidRDefault="00D50BDC">
            <w:pPr>
              <w:widowControl w:val="0"/>
              <w:contextualSpacing w:val="0"/>
            </w:pPr>
            <w:r>
              <w:t>Functional Safety  Manager- Component Level</w:t>
            </w:r>
          </w:p>
        </w:tc>
        <w:tc>
          <w:tcPr>
            <w:tcW w:w="2025" w:type="dxa"/>
          </w:tcPr>
          <w:p w:rsidR="0029463A" w:rsidRDefault="00D50BDC">
            <w:pPr>
              <w:widowControl w:val="0"/>
              <w:contextualSpacing w:val="0"/>
            </w:pPr>
            <w:r>
              <w:t>Tier-1</w:t>
            </w:r>
          </w:p>
        </w:tc>
      </w:tr>
      <w:tr w:rsidR="0029463A">
        <w:tc>
          <w:tcPr>
            <w:tcW w:w="5220" w:type="dxa"/>
          </w:tcPr>
          <w:p w:rsidR="0029463A" w:rsidRDefault="00D50BDC">
            <w:pPr>
              <w:widowControl w:val="0"/>
              <w:contextualSpacing w:val="0"/>
            </w:pPr>
            <w:r>
              <w:t>Functional Safety  Engineer- Component Level</w:t>
            </w:r>
          </w:p>
        </w:tc>
        <w:tc>
          <w:tcPr>
            <w:tcW w:w="2025" w:type="dxa"/>
          </w:tcPr>
          <w:p w:rsidR="0029463A" w:rsidRDefault="00D50BDC">
            <w:pPr>
              <w:widowControl w:val="0"/>
              <w:contextualSpacing w:val="0"/>
            </w:pPr>
            <w:r>
              <w:t>Tier-1</w:t>
            </w:r>
          </w:p>
        </w:tc>
      </w:tr>
      <w:tr w:rsidR="0029463A">
        <w:tc>
          <w:tcPr>
            <w:tcW w:w="5220" w:type="dxa"/>
          </w:tcPr>
          <w:p w:rsidR="0029463A" w:rsidRDefault="00D50BDC">
            <w:pPr>
              <w:widowControl w:val="0"/>
              <w:contextualSpacing w:val="0"/>
            </w:pPr>
            <w:r>
              <w:t>Functional Safety Auditor</w:t>
            </w:r>
          </w:p>
        </w:tc>
        <w:tc>
          <w:tcPr>
            <w:tcW w:w="2025" w:type="dxa"/>
          </w:tcPr>
          <w:p w:rsidR="0029463A" w:rsidRDefault="00D50BDC">
            <w:pPr>
              <w:widowControl w:val="0"/>
              <w:contextualSpacing w:val="0"/>
            </w:pPr>
            <w:r>
              <w:t>OEM or external</w:t>
            </w:r>
          </w:p>
        </w:tc>
      </w:tr>
      <w:tr w:rsidR="0029463A">
        <w:tc>
          <w:tcPr>
            <w:tcW w:w="5220" w:type="dxa"/>
          </w:tcPr>
          <w:p w:rsidR="0029463A" w:rsidRDefault="00D50BDC">
            <w:pPr>
              <w:widowControl w:val="0"/>
              <w:contextualSpacing w:val="0"/>
            </w:pPr>
            <w:r>
              <w:t>Functional Safety Assessor</w:t>
            </w:r>
          </w:p>
        </w:tc>
        <w:tc>
          <w:tcPr>
            <w:tcW w:w="2025" w:type="dxa"/>
          </w:tcPr>
          <w:p w:rsidR="0029463A" w:rsidRDefault="00D50BDC">
            <w:pPr>
              <w:widowControl w:val="0"/>
              <w:contextualSpacing w:val="0"/>
            </w:pPr>
            <w:r>
              <w:t>OEM or external</w:t>
            </w:r>
          </w:p>
        </w:tc>
      </w:tr>
    </w:tbl>
    <w:p w:rsidR="0029463A" w:rsidRDefault="0029463A"/>
    <w:p w:rsidR="0029463A" w:rsidRDefault="00D50BDC">
      <w:pPr>
        <w:pStyle w:val="1"/>
        <w:contextualSpacing w:val="0"/>
      </w:pPr>
      <w:bookmarkStart w:id="21" w:name="_swj0emygbhrm" w:colFirst="0" w:colLast="0"/>
      <w:bookmarkEnd w:id="21"/>
      <w:r>
        <w:t>Development Interface Agreement</w:t>
      </w:r>
    </w:p>
    <w:p w:rsidR="0029463A" w:rsidRDefault="0029463A"/>
    <w:p w:rsidR="0029463A" w:rsidRDefault="00D50BDC">
      <w:pPr>
        <w:rPr>
          <w:b/>
          <w:color w:val="B7B7B7"/>
        </w:rPr>
      </w:pPr>
      <w:r>
        <w:rPr>
          <w:b/>
          <w:color w:val="B7B7B7"/>
        </w:rPr>
        <w:t>[Instructions:</w:t>
      </w:r>
    </w:p>
    <w:p w:rsidR="0029463A" w:rsidRDefault="00D50BDC">
      <w:pPr>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rsidR="0029463A" w:rsidRDefault="00D50BDC">
      <w:pPr>
        <w:rPr>
          <w:b/>
          <w:color w:val="B7B7B7"/>
        </w:rPr>
      </w:pPr>
      <w:r>
        <w:rPr>
          <w:b/>
          <w:color w:val="B7B7B7"/>
        </w:rPr>
        <w:t xml:space="preserve"> </w:t>
      </w:r>
    </w:p>
    <w:p w:rsidR="0029463A" w:rsidRDefault="00D50BDC">
      <w:pPr>
        <w:rPr>
          <w:b/>
          <w:color w:val="B7B7B7"/>
        </w:rPr>
      </w:pPr>
      <w:r>
        <w:rPr>
          <w:b/>
          <w:color w:val="B7B7B7"/>
        </w:rPr>
        <w:t>Please answer the following questions:</w:t>
      </w:r>
    </w:p>
    <w:p w:rsidR="0029463A" w:rsidRDefault="0029463A">
      <w:pPr>
        <w:rPr>
          <w:b/>
          <w:color w:val="B7B7B7"/>
        </w:rPr>
      </w:pPr>
    </w:p>
    <w:p w:rsidR="00F903DB" w:rsidRDefault="00D50BDC" w:rsidP="00F903DB">
      <w:pPr>
        <w:numPr>
          <w:ilvl w:val="0"/>
          <w:numId w:val="3"/>
        </w:numPr>
        <w:ind w:hanging="360"/>
        <w:contextualSpacing/>
        <w:rPr>
          <w:b/>
          <w:color w:val="B7B7B7"/>
        </w:rPr>
      </w:pPr>
      <w:r>
        <w:rPr>
          <w:b/>
          <w:color w:val="B7B7B7"/>
        </w:rPr>
        <w:t>What is the purpose of a development interface agreement?</w:t>
      </w:r>
    </w:p>
    <w:p w:rsidR="0029463A" w:rsidRDefault="0029463A">
      <w:pPr>
        <w:rPr>
          <w:b/>
          <w:color w:val="B7B7B7"/>
        </w:rPr>
      </w:pPr>
    </w:p>
    <w:p w:rsidR="00F903DB" w:rsidRPr="00F903DB" w:rsidRDefault="00D50BDC" w:rsidP="00F903DB">
      <w:pPr>
        <w:numPr>
          <w:ilvl w:val="0"/>
          <w:numId w:val="3"/>
        </w:numPr>
        <w:ind w:hanging="360"/>
        <w:contextualSpacing/>
        <w:rPr>
          <w:b/>
          <w:color w:val="B7B7B7"/>
        </w:rPr>
      </w:pPr>
      <w:r>
        <w:rPr>
          <w:b/>
          <w:color w:val="B7B7B7"/>
        </w:rPr>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rsidR="0029463A" w:rsidRDefault="00D50BDC">
      <w:pPr>
        <w:rPr>
          <w:b/>
          <w:color w:val="B7B7B7"/>
        </w:rPr>
      </w:pPr>
      <w:r>
        <w:rPr>
          <w:b/>
          <w:color w:val="B7B7B7"/>
        </w:rPr>
        <w:lastRenderedPageBreak/>
        <w:t>]</w:t>
      </w:r>
    </w:p>
    <w:p w:rsidR="00F17DFC" w:rsidRDefault="00F17DFC" w:rsidP="00F17DFC">
      <w:pPr>
        <w:rPr>
          <w:color w:val="000000" w:themeColor="text1"/>
          <w:lang w:val="en-US"/>
        </w:rPr>
      </w:pPr>
    </w:p>
    <w:p w:rsidR="0008738E" w:rsidRPr="00F903DB" w:rsidRDefault="0008738E" w:rsidP="0008738E">
      <w:pPr>
        <w:ind w:left="720"/>
        <w:contextualSpacing/>
        <w:rPr>
          <w:color w:val="000000" w:themeColor="text1"/>
          <w:lang w:val="en-US"/>
        </w:rPr>
      </w:pPr>
      <w:r w:rsidRPr="00164529">
        <w:rPr>
          <w:color w:val="000000" w:themeColor="text1"/>
          <w:lang w:val="en-US"/>
        </w:rPr>
        <w:t>A DIA (development interface agreement) defines the roles and responsibilities between companies involved in developing a product. All involved parties need to agree on the contents of the DIA before the project begins.</w:t>
      </w:r>
      <w:r w:rsidRPr="00F903DB">
        <w:t xml:space="preserve"> </w:t>
      </w:r>
      <w:r w:rsidRPr="00F903DB">
        <w:rPr>
          <w:color w:val="000000" w:themeColor="text1"/>
          <w:lang w:val="en-US"/>
        </w:rPr>
        <w:t>The DIA also specifies what evidence and work products each party will provide to prove that work was done according to the agreement.</w:t>
      </w:r>
      <w:r>
        <w:rPr>
          <w:color w:val="000000" w:themeColor="text1"/>
          <w:lang w:val="en-US"/>
        </w:rPr>
        <w:t xml:space="preserve"> </w:t>
      </w:r>
      <w:r w:rsidRPr="00F903DB">
        <w:rPr>
          <w:color w:val="000000" w:themeColor="text1"/>
          <w:lang w:val="en-US"/>
        </w:rPr>
        <w:t>The ultimate goal is to ensure that all parties are developing safe vehicles in compliance with ISO 26262.</w:t>
      </w:r>
    </w:p>
    <w:p w:rsidR="0008738E" w:rsidRPr="0008738E" w:rsidRDefault="0008738E" w:rsidP="00F17DFC">
      <w:pPr>
        <w:rPr>
          <w:color w:val="000000" w:themeColor="text1"/>
          <w:lang w:val="en-US"/>
        </w:rPr>
      </w:pPr>
    </w:p>
    <w:p w:rsidR="003E08FE" w:rsidRPr="003E08FE" w:rsidRDefault="0008738E" w:rsidP="003E08FE">
      <w:pPr>
        <w:ind w:left="720"/>
        <w:rPr>
          <w:color w:val="000000" w:themeColor="text1"/>
          <w:lang w:val="en-US"/>
        </w:rPr>
      </w:pPr>
      <w:r>
        <w:rPr>
          <w:rFonts w:hint="eastAsia"/>
          <w:color w:val="000000" w:themeColor="text1"/>
          <w:lang w:val="en-US"/>
        </w:rPr>
        <w:t xml:space="preserve">Our company will be responsible for </w:t>
      </w:r>
      <w:r>
        <w:rPr>
          <w:color w:val="000000" w:themeColor="text1"/>
          <w:lang w:val="en-US"/>
        </w:rPr>
        <w:t xml:space="preserve">complying with the requirements for </w:t>
      </w:r>
      <w:r w:rsidR="003E08FE">
        <w:rPr>
          <w:color w:val="000000" w:themeColor="text1"/>
          <w:lang w:val="en-US"/>
        </w:rPr>
        <w:t xml:space="preserve">building up the </w:t>
      </w:r>
      <w:r w:rsidR="003E08FE">
        <w:rPr>
          <w:rFonts w:hint="eastAsia"/>
          <w:color w:val="000000" w:themeColor="text1"/>
          <w:lang w:val="en-US"/>
        </w:rPr>
        <w:t>organizations</w:t>
      </w:r>
      <w:r w:rsidR="003E08FE">
        <w:rPr>
          <w:color w:val="000000" w:themeColor="text1"/>
          <w:lang w:val="en-US"/>
        </w:rPr>
        <w:t xml:space="preserve"> as well as to satisfy the functional safety of our component. In addition, its process, operations, appointing persons in charge, and necessary tools to cooperate with OEM. </w:t>
      </w:r>
    </w:p>
    <w:p w:rsidR="00F17DFC" w:rsidRDefault="00F17DFC">
      <w:pPr>
        <w:rPr>
          <w:b/>
          <w:color w:val="B7B7B7"/>
        </w:rPr>
      </w:pPr>
    </w:p>
    <w:p w:rsidR="0029463A" w:rsidRDefault="00D50BDC">
      <w:pPr>
        <w:pStyle w:val="1"/>
        <w:contextualSpacing w:val="0"/>
      </w:pPr>
      <w:bookmarkStart w:id="22" w:name="_lllavvxrxrdy" w:colFirst="0" w:colLast="0"/>
      <w:bookmarkEnd w:id="22"/>
      <w:r>
        <w:t>Confirmation Measures</w:t>
      </w:r>
    </w:p>
    <w:p w:rsidR="0029463A" w:rsidRDefault="0029463A"/>
    <w:p w:rsidR="0029463A" w:rsidRDefault="00D50BDC">
      <w:pPr>
        <w:rPr>
          <w:b/>
          <w:color w:val="B7B7B7"/>
        </w:rPr>
      </w:pPr>
      <w:r>
        <w:rPr>
          <w:b/>
          <w:color w:val="B7B7B7"/>
        </w:rPr>
        <w:t xml:space="preserve">[Instructions: </w:t>
      </w:r>
    </w:p>
    <w:p w:rsidR="0029463A" w:rsidRDefault="00D50BDC">
      <w:pPr>
        <w:rPr>
          <w:b/>
          <w:color w:val="B7B7B7"/>
        </w:rPr>
      </w:pPr>
      <w:r>
        <w:rPr>
          <w:b/>
          <w:color w:val="B7B7B7"/>
        </w:rPr>
        <w:t>Please answer the following questions:</w:t>
      </w:r>
    </w:p>
    <w:p w:rsidR="0029463A" w:rsidRDefault="0029463A">
      <w:pPr>
        <w:rPr>
          <w:b/>
          <w:color w:val="B7B7B7"/>
        </w:rPr>
      </w:pPr>
    </w:p>
    <w:p w:rsidR="0029463A" w:rsidRDefault="00D50BDC">
      <w:pPr>
        <w:numPr>
          <w:ilvl w:val="0"/>
          <w:numId w:val="2"/>
        </w:numPr>
        <w:ind w:hanging="360"/>
        <w:contextualSpacing/>
        <w:rPr>
          <w:b/>
          <w:color w:val="B7B7B7"/>
        </w:rPr>
      </w:pPr>
      <w:r>
        <w:rPr>
          <w:b/>
          <w:color w:val="B7B7B7"/>
        </w:rPr>
        <w:t>What is the main purpose of confirmation measures?</w:t>
      </w:r>
    </w:p>
    <w:p w:rsidR="0029463A" w:rsidRDefault="00D50BDC">
      <w:pPr>
        <w:numPr>
          <w:ilvl w:val="0"/>
          <w:numId w:val="2"/>
        </w:numPr>
        <w:ind w:hanging="360"/>
        <w:contextualSpacing/>
        <w:rPr>
          <w:b/>
          <w:color w:val="B7B7B7"/>
        </w:rPr>
      </w:pPr>
      <w:r>
        <w:rPr>
          <w:b/>
          <w:color w:val="B7B7B7"/>
        </w:rPr>
        <w:t>What is a confirmation review?</w:t>
      </w:r>
    </w:p>
    <w:p w:rsidR="0029463A" w:rsidRDefault="00D50BDC">
      <w:pPr>
        <w:numPr>
          <w:ilvl w:val="0"/>
          <w:numId w:val="2"/>
        </w:numPr>
        <w:ind w:hanging="360"/>
        <w:contextualSpacing/>
        <w:rPr>
          <w:b/>
          <w:color w:val="B7B7B7"/>
        </w:rPr>
      </w:pPr>
      <w:r>
        <w:rPr>
          <w:b/>
          <w:color w:val="B7B7B7"/>
        </w:rPr>
        <w:t>What is a functional safety audit?</w:t>
      </w:r>
    </w:p>
    <w:p w:rsidR="0029463A" w:rsidRDefault="00D50BDC">
      <w:pPr>
        <w:numPr>
          <w:ilvl w:val="0"/>
          <w:numId w:val="2"/>
        </w:numPr>
        <w:ind w:hanging="360"/>
        <w:contextualSpacing/>
        <w:rPr>
          <w:b/>
          <w:color w:val="B7B7B7"/>
        </w:rPr>
      </w:pPr>
      <w:r>
        <w:rPr>
          <w:b/>
          <w:color w:val="B7B7B7"/>
        </w:rPr>
        <w:t>What is a functional safety assessment?</w:t>
      </w:r>
    </w:p>
    <w:p w:rsidR="0029463A" w:rsidRDefault="00D50BDC">
      <w:pPr>
        <w:rPr>
          <w:b/>
          <w:color w:val="B7B7B7"/>
        </w:rPr>
      </w:pPr>
      <w:r>
        <w:rPr>
          <w:b/>
          <w:color w:val="B7B7B7"/>
        </w:rPr>
        <w:t>]</w:t>
      </w:r>
    </w:p>
    <w:p w:rsidR="0029463A" w:rsidRDefault="0029463A">
      <w:pPr>
        <w:rPr>
          <w:b/>
          <w:color w:val="B7B7B7"/>
        </w:rPr>
      </w:pPr>
    </w:p>
    <w:p w:rsidR="003E08FE" w:rsidRDefault="003E08FE" w:rsidP="003E08FE">
      <w:pPr>
        <w:rPr>
          <w:color w:val="000000" w:themeColor="text1"/>
          <w:lang w:val="en-US"/>
        </w:rPr>
      </w:pPr>
      <w:r>
        <w:rPr>
          <w:color w:val="000000" w:themeColor="text1"/>
          <w:lang w:val="en-US"/>
        </w:rPr>
        <w:t xml:space="preserve">The purpose of </w:t>
      </w:r>
      <w:r w:rsidR="00F17DFC" w:rsidRPr="00164529">
        <w:rPr>
          <w:color w:val="000000" w:themeColor="text1"/>
          <w:lang w:val="en-US"/>
        </w:rPr>
        <w:t xml:space="preserve">Confirmation Measures </w:t>
      </w:r>
      <w:r>
        <w:rPr>
          <w:color w:val="000000" w:themeColor="text1"/>
          <w:lang w:val="en-US"/>
        </w:rPr>
        <w:t>includes 2 items.</w:t>
      </w:r>
      <w:r>
        <w:rPr>
          <w:rFonts w:hint="eastAsia"/>
          <w:color w:val="000000" w:themeColor="text1"/>
          <w:lang w:val="en-US"/>
        </w:rPr>
        <w:t xml:space="preserve"> </w:t>
      </w:r>
      <w:r>
        <w:rPr>
          <w:color w:val="000000" w:themeColor="text1"/>
          <w:lang w:val="en-US"/>
        </w:rPr>
        <w:t xml:space="preserve">One is </w:t>
      </w:r>
      <w:r w:rsidR="00F17DFC" w:rsidRPr="00164529">
        <w:rPr>
          <w:color w:val="000000" w:themeColor="text1"/>
          <w:lang w:val="en-US"/>
        </w:rPr>
        <w:t>that a functional safety project conforms to ISO 26262, and</w:t>
      </w:r>
      <w:r>
        <w:rPr>
          <w:color w:val="000000" w:themeColor="text1"/>
          <w:lang w:val="en-US"/>
        </w:rPr>
        <w:t xml:space="preserve"> the 2</w:t>
      </w:r>
      <w:r w:rsidRPr="003E08FE">
        <w:rPr>
          <w:color w:val="000000" w:themeColor="text1"/>
          <w:vertAlign w:val="superscript"/>
          <w:lang w:val="en-US"/>
        </w:rPr>
        <w:t>nd</w:t>
      </w:r>
      <w:r>
        <w:rPr>
          <w:color w:val="000000" w:themeColor="text1"/>
          <w:lang w:val="en-US"/>
        </w:rPr>
        <w:t xml:space="preserve"> is </w:t>
      </w:r>
      <w:r w:rsidR="00F17DFC" w:rsidRPr="00164529">
        <w:rPr>
          <w:color w:val="000000" w:themeColor="text1"/>
          <w:lang w:val="en-US"/>
        </w:rPr>
        <w:t>that the project really does make the vehicle safer.</w:t>
      </w:r>
      <w:r>
        <w:rPr>
          <w:color w:val="000000" w:themeColor="text1"/>
          <w:lang w:val="en-US"/>
        </w:rPr>
        <w:t xml:space="preserve"> </w:t>
      </w:r>
    </w:p>
    <w:p w:rsidR="003E08FE" w:rsidRDefault="003E08FE" w:rsidP="003E08FE">
      <w:pPr>
        <w:rPr>
          <w:color w:val="000000" w:themeColor="text1"/>
          <w:lang w:val="en-US"/>
        </w:rPr>
      </w:pPr>
    </w:p>
    <w:p w:rsidR="003E08FE" w:rsidRPr="00164529" w:rsidRDefault="003E08FE" w:rsidP="003E08FE">
      <w:pPr>
        <w:rPr>
          <w:color w:val="000000" w:themeColor="text1"/>
          <w:lang w:val="en-US"/>
        </w:rPr>
      </w:pPr>
      <w:r>
        <w:rPr>
          <w:color w:val="000000" w:themeColor="text1"/>
          <w:lang w:val="en-US"/>
        </w:rPr>
        <w:t>By confirmation review, we check it e</w:t>
      </w:r>
      <w:r w:rsidRPr="00164529">
        <w:rPr>
          <w:color w:val="000000" w:themeColor="text1"/>
          <w:lang w:val="en-US"/>
        </w:rPr>
        <w:t>nsures that the project complies with ISO 26262. As the product is designed and developed, an independent person would review the work to make sure ISO 26262 is being followed.</w:t>
      </w:r>
    </w:p>
    <w:p w:rsidR="00F17DFC" w:rsidRPr="00164529" w:rsidRDefault="00F17DFC" w:rsidP="00F17DFC">
      <w:pPr>
        <w:rPr>
          <w:color w:val="000000" w:themeColor="text1"/>
          <w:lang w:val="en-US"/>
        </w:rPr>
      </w:pPr>
    </w:p>
    <w:p w:rsidR="00F17DFC" w:rsidRPr="00164529" w:rsidRDefault="003E08FE" w:rsidP="00F17DFC">
      <w:pPr>
        <w:rPr>
          <w:color w:val="000000" w:themeColor="text1"/>
          <w:lang w:val="en-US"/>
        </w:rPr>
      </w:pPr>
      <w:r>
        <w:rPr>
          <w:color w:val="000000" w:themeColor="text1"/>
          <w:lang w:val="en-US"/>
        </w:rPr>
        <w:t xml:space="preserve">Also, </w:t>
      </w:r>
      <w:r w:rsidR="00F17DFC" w:rsidRPr="00164529">
        <w:rPr>
          <w:color w:val="000000" w:themeColor="text1"/>
          <w:lang w:val="en-US"/>
        </w:rPr>
        <w:t>Functional safety audit</w:t>
      </w:r>
      <w:r>
        <w:rPr>
          <w:color w:val="000000" w:themeColor="text1"/>
          <w:lang w:val="en-US"/>
        </w:rPr>
        <w:t xml:space="preserve"> checks </w:t>
      </w:r>
      <w:r w:rsidR="00F17DFC" w:rsidRPr="00164529">
        <w:rPr>
          <w:color w:val="000000" w:themeColor="text1"/>
          <w:lang w:val="en-US"/>
        </w:rPr>
        <w:t>to make sure that the actual implementation of the project conforms to the safety plan is called a functional safety audit.</w:t>
      </w:r>
      <w:r>
        <w:rPr>
          <w:color w:val="000000" w:themeColor="text1"/>
          <w:lang w:val="en-US"/>
        </w:rPr>
        <w:t xml:space="preserve"> And </w:t>
      </w:r>
      <w:r w:rsidR="00F17DFC" w:rsidRPr="00164529">
        <w:rPr>
          <w:color w:val="000000" w:themeColor="text1"/>
          <w:lang w:val="en-US"/>
        </w:rPr>
        <w:t>Functional safety assessment</w:t>
      </w:r>
    </w:p>
    <w:p w:rsidR="00F17DFC" w:rsidRPr="003E08FE" w:rsidRDefault="003E08FE" w:rsidP="00F17DFC">
      <w:pPr>
        <w:rPr>
          <w:color w:val="000000" w:themeColor="text1"/>
          <w:lang w:val="en-US"/>
        </w:rPr>
      </w:pPr>
      <w:r>
        <w:rPr>
          <w:color w:val="000000" w:themeColor="text1"/>
          <w:lang w:val="en-US"/>
        </w:rPr>
        <w:t>confirms</w:t>
      </w:r>
      <w:r w:rsidR="00F17DFC" w:rsidRPr="00164529">
        <w:rPr>
          <w:color w:val="000000" w:themeColor="text1"/>
          <w:lang w:val="en-US"/>
        </w:rPr>
        <w:t xml:space="preserve"> that plans, designs and developed products act</w:t>
      </w:r>
      <w:r>
        <w:rPr>
          <w:color w:val="000000" w:themeColor="text1"/>
          <w:lang w:val="en-US"/>
        </w:rPr>
        <w:t>ually achieve functional safety.</w:t>
      </w:r>
    </w:p>
    <w:p w:rsidR="003E08FE" w:rsidRDefault="003E08FE" w:rsidP="00F17DFC">
      <w:pPr>
        <w:rPr>
          <w:color w:val="000000" w:themeColor="text1"/>
          <w:lang w:val="en-US"/>
        </w:rPr>
      </w:pPr>
    </w:p>
    <w:p w:rsidR="00F17DFC" w:rsidRPr="00164529" w:rsidRDefault="00F17DFC" w:rsidP="00F17DFC">
      <w:pPr>
        <w:rPr>
          <w:color w:val="000000" w:themeColor="text1"/>
          <w:lang w:val="en-US"/>
        </w:rPr>
      </w:pPr>
    </w:p>
    <w:p w:rsidR="00F17DFC" w:rsidRPr="00164529" w:rsidRDefault="00F17DFC" w:rsidP="00F17DFC">
      <w:pPr>
        <w:rPr>
          <w:color w:val="000000" w:themeColor="text1"/>
          <w:lang w:val="en-US"/>
        </w:rPr>
      </w:pPr>
      <w:r w:rsidRPr="00164529">
        <w:rPr>
          <w:color w:val="000000" w:themeColor="text1"/>
          <w:lang w:val="en-US"/>
        </w:rPr>
        <w:t>On the other hand, a person who develops a system that is rated low risk can be on the same team as the person who reviews the system for ISO 26262 compliance.</w:t>
      </w:r>
    </w:p>
    <w:p w:rsidR="0029463A" w:rsidRDefault="0029463A">
      <w:pPr>
        <w:rPr>
          <w:b/>
          <w:color w:val="B7B7B7"/>
        </w:rPr>
      </w:pPr>
    </w:p>
    <w:p w:rsidR="0029463A" w:rsidRDefault="00A7072A">
      <w:r>
        <w:rPr>
          <w:noProof/>
        </w:rPr>
        <w:pict>
          <v:rect id="_x0000_i1025" alt="" style="width:468pt;height:.05pt;mso-width-percent:0;mso-height-percent:0;mso-width-percent:0;mso-height-percent:0" o:hralign="center" o:hrstd="t" o:hr="t" fillcolor="#a0a0a0" stroked="f"/>
        </w:pict>
      </w:r>
    </w:p>
    <w:p w:rsidR="0029463A" w:rsidRDefault="00D50BDC">
      <w:r>
        <w:lastRenderedPageBreak/>
        <w:t xml:space="preserve">A safety plan could have other sections that we are not including here. For example, a safety plan would probably contain a complete project schedule. </w:t>
      </w:r>
    </w:p>
    <w:p w:rsidR="0029463A" w:rsidRDefault="0029463A"/>
    <w:p w:rsidR="00F17DFC" w:rsidRDefault="00D50BDC">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29463A" w:rsidRDefault="00D50BDC">
      <w:r>
        <w:t>Similarly, a confirmation measures section would go into more detail about how each confirmation will be carried out.</w:t>
      </w:r>
    </w:p>
    <w:sectPr w:rsidR="0029463A">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072A" w:rsidRDefault="00A7072A">
      <w:pPr>
        <w:spacing w:line="240" w:lineRule="auto"/>
      </w:pPr>
      <w:r>
        <w:separator/>
      </w:r>
    </w:p>
  </w:endnote>
  <w:endnote w:type="continuationSeparator" w:id="0">
    <w:p w:rsidR="00A7072A" w:rsidRDefault="00A707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072A" w:rsidRDefault="00A7072A">
      <w:pPr>
        <w:spacing w:line="240" w:lineRule="auto"/>
      </w:pPr>
      <w:r>
        <w:separator/>
      </w:r>
    </w:p>
  </w:footnote>
  <w:footnote w:type="continuationSeparator" w:id="0">
    <w:p w:rsidR="00A7072A" w:rsidRDefault="00A7072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E87EE1"/>
    <w:multiLevelType w:val="hybridMultilevel"/>
    <w:tmpl w:val="232A7004"/>
    <w:lvl w:ilvl="0" w:tplc="AFEA155E">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 w15:restartNumberingAfterBreak="0">
    <w:nsid w:val="513F20E1"/>
    <w:multiLevelType w:val="multilevel"/>
    <w:tmpl w:val="2424E1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51903F22"/>
    <w:multiLevelType w:val="hybridMultilevel"/>
    <w:tmpl w:val="D84A1658"/>
    <w:lvl w:ilvl="0" w:tplc="5662483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2165892"/>
    <w:multiLevelType w:val="multilevel"/>
    <w:tmpl w:val="679097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6FD63CFA"/>
    <w:multiLevelType w:val="multilevel"/>
    <w:tmpl w:val="28E4FD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63A"/>
    <w:rsid w:val="00066ECB"/>
    <w:rsid w:val="000813F8"/>
    <w:rsid w:val="0008738E"/>
    <w:rsid w:val="000A491E"/>
    <w:rsid w:val="000B440F"/>
    <w:rsid w:val="00164529"/>
    <w:rsid w:val="00195277"/>
    <w:rsid w:val="0029463A"/>
    <w:rsid w:val="003E08FE"/>
    <w:rsid w:val="005963EE"/>
    <w:rsid w:val="006E24B5"/>
    <w:rsid w:val="00896443"/>
    <w:rsid w:val="00952C48"/>
    <w:rsid w:val="00A4424A"/>
    <w:rsid w:val="00A45FA7"/>
    <w:rsid w:val="00A7072A"/>
    <w:rsid w:val="00BA5493"/>
    <w:rsid w:val="00D50BDC"/>
    <w:rsid w:val="00D52C05"/>
    <w:rsid w:val="00D7681D"/>
    <w:rsid w:val="00EE321B"/>
    <w:rsid w:val="00F17DFC"/>
    <w:rsid w:val="00F903DB"/>
    <w:rsid w:val="00FD12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0242752"/>
  <w15:docId w15:val="{93D8289F-F83B-854B-9275-495DC8C60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 w:eastAsia="ja-JP"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rFonts w:eastAsia="Arial"/>
      <w:color w:val="666666"/>
      <w:sz w:val="30"/>
      <w:szCs w:val="30"/>
    </w:rPr>
  </w:style>
  <w:style w:type="table" w:customStyle="1" w:styleId="a5">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6">
    <w:basedOn w:val="TableNormal"/>
    <w:tblPr>
      <w:tblStyleRowBandSize w:val="1"/>
      <w:tblStyleColBandSize w:val="1"/>
    </w:tblPr>
  </w:style>
  <w:style w:type="table" w:customStyle="1" w:styleId="a7">
    <w:basedOn w:val="TableNormal"/>
    <w:pPr>
      <w:spacing w:before="60" w:after="60"/>
      <w:contextualSpacing/>
    </w:pPr>
    <w:rPr>
      <w:rFonts w:eastAsia="Arial"/>
      <w:sz w:val="24"/>
      <w:szCs w:val="24"/>
    </w:rPr>
    <w:tblPr>
      <w:tblStyleRowBandSize w:val="1"/>
      <w:tblStyleColBandSize w:val="1"/>
      <w:tblCellMar>
        <w:left w:w="115" w:type="dxa"/>
        <w:right w:w="115" w:type="dxa"/>
      </w:tblCellMar>
    </w:tblPr>
  </w:style>
  <w:style w:type="paragraph" w:styleId="a8">
    <w:name w:val="List Paragraph"/>
    <w:basedOn w:val="a"/>
    <w:uiPriority w:val="34"/>
    <w:qFormat/>
    <w:rsid w:val="000813F8"/>
    <w:pPr>
      <w:ind w:leftChars="400" w:left="960"/>
    </w:pPr>
  </w:style>
  <w:style w:type="paragraph" w:styleId="a9">
    <w:name w:val="header"/>
    <w:basedOn w:val="a"/>
    <w:link w:val="aa"/>
    <w:uiPriority w:val="99"/>
    <w:unhideWhenUsed/>
    <w:rsid w:val="00195277"/>
    <w:pPr>
      <w:tabs>
        <w:tab w:val="center" w:pos="4252"/>
        <w:tab w:val="right" w:pos="8504"/>
      </w:tabs>
      <w:snapToGrid w:val="0"/>
    </w:pPr>
  </w:style>
  <w:style w:type="character" w:customStyle="1" w:styleId="aa">
    <w:name w:val="ヘッダー (文字)"/>
    <w:basedOn w:val="a0"/>
    <w:link w:val="a9"/>
    <w:uiPriority w:val="99"/>
    <w:rsid w:val="00195277"/>
  </w:style>
  <w:style w:type="paragraph" w:styleId="ab">
    <w:name w:val="footer"/>
    <w:basedOn w:val="a"/>
    <w:link w:val="ac"/>
    <w:uiPriority w:val="99"/>
    <w:unhideWhenUsed/>
    <w:rsid w:val="00195277"/>
    <w:pPr>
      <w:tabs>
        <w:tab w:val="center" w:pos="4252"/>
        <w:tab w:val="right" w:pos="8504"/>
      </w:tabs>
      <w:snapToGrid w:val="0"/>
    </w:pPr>
  </w:style>
  <w:style w:type="character" w:customStyle="1" w:styleId="ac">
    <w:name w:val="フッター (文字)"/>
    <w:basedOn w:val="a0"/>
    <w:link w:val="ab"/>
    <w:uiPriority w:val="99"/>
    <w:rsid w:val="001952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468106">
      <w:bodyDiv w:val="1"/>
      <w:marLeft w:val="0"/>
      <w:marRight w:val="0"/>
      <w:marTop w:val="0"/>
      <w:marBottom w:val="0"/>
      <w:divBdr>
        <w:top w:val="none" w:sz="0" w:space="0" w:color="auto"/>
        <w:left w:val="none" w:sz="0" w:space="0" w:color="auto"/>
        <w:bottom w:val="none" w:sz="0" w:space="0" w:color="auto"/>
        <w:right w:val="none" w:sz="0" w:space="0" w:color="auto"/>
      </w:divBdr>
    </w:div>
    <w:div w:id="618298885">
      <w:bodyDiv w:val="1"/>
      <w:marLeft w:val="0"/>
      <w:marRight w:val="0"/>
      <w:marTop w:val="0"/>
      <w:marBottom w:val="0"/>
      <w:divBdr>
        <w:top w:val="none" w:sz="0" w:space="0" w:color="auto"/>
        <w:left w:val="none" w:sz="0" w:space="0" w:color="auto"/>
        <w:bottom w:val="none" w:sz="0" w:space="0" w:color="auto"/>
        <w:right w:val="none" w:sz="0" w:space="0" w:color="auto"/>
      </w:divBdr>
      <w:divsChild>
        <w:div w:id="1396850812">
          <w:marLeft w:val="0"/>
          <w:marRight w:val="0"/>
          <w:marTop w:val="375"/>
          <w:marBottom w:val="375"/>
          <w:divBdr>
            <w:top w:val="none" w:sz="0" w:space="0" w:color="auto"/>
            <w:left w:val="none" w:sz="0" w:space="0" w:color="auto"/>
            <w:bottom w:val="none" w:sz="0" w:space="0" w:color="auto"/>
            <w:right w:val="none" w:sz="0" w:space="0" w:color="auto"/>
          </w:divBdr>
          <w:divsChild>
            <w:div w:id="226383373">
              <w:marLeft w:val="0"/>
              <w:marRight w:val="0"/>
              <w:marTop w:val="0"/>
              <w:marBottom w:val="0"/>
              <w:divBdr>
                <w:top w:val="none" w:sz="0" w:space="0" w:color="auto"/>
                <w:left w:val="none" w:sz="0" w:space="0" w:color="auto"/>
                <w:bottom w:val="none" w:sz="0" w:space="0" w:color="auto"/>
                <w:right w:val="none" w:sz="0" w:space="0" w:color="auto"/>
              </w:divBdr>
              <w:divsChild>
                <w:div w:id="769547184">
                  <w:marLeft w:val="0"/>
                  <w:marRight w:val="0"/>
                  <w:marTop w:val="0"/>
                  <w:marBottom w:val="0"/>
                  <w:divBdr>
                    <w:top w:val="none" w:sz="0" w:space="0" w:color="auto"/>
                    <w:left w:val="none" w:sz="0" w:space="0" w:color="auto"/>
                    <w:bottom w:val="none" w:sz="0" w:space="0" w:color="auto"/>
                    <w:right w:val="none" w:sz="0" w:space="0" w:color="auto"/>
                  </w:divBdr>
                  <w:divsChild>
                    <w:div w:id="34675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487801">
          <w:marLeft w:val="0"/>
          <w:marRight w:val="0"/>
          <w:marTop w:val="375"/>
          <w:marBottom w:val="375"/>
          <w:divBdr>
            <w:top w:val="none" w:sz="0" w:space="0" w:color="auto"/>
            <w:left w:val="none" w:sz="0" w:space="0" w:color="auto"/>
            <w:bottom w:val="none" w:sz="0" w:space="0" w:color="auto"/>
            <w:right w:val="none" w:sz="0" w:space="0" w:color="auto"/>
          </w:divBdr>
          <w:divsChild>
            <w:div w:id="952395851">
              <w:marLeft w:val="0"/>
              <w:marRight w:val="0"/>
              <w:marTop w:val="0"/>
              <w:marBottom w:val="0"/>
              <w:divBdr>
                <w:top w:val="none" w:sz="0" w:space="0" w:color="auto"/>
                <w:left w:val="none" w:sz="0" w:space="0" w:color="auto"/>
                <w:bottom w:val="none" w:sz="0" w:space="0" w:color="auto"/>
                <w:right w:val="none" w:sz="0" w:space="0" w:color="auto"/>
              </w:divBdr>
              <w:divsChild>
                <w:div w:id="3095190">
                  <w:marLeft w:val="0"/>
                  <w:marRight w:val="0"/>
                  <w:marTop w:val="0"/>
                  <w:marBottom w:val="0"/>
                  <w:divBdr>
                    <w:top w:val="none" w:sz="0" w:space="0" w:color="auto"/>
                    <w:left w:val="none" w:sz="0" w:space="0" w:color="auto"/>
                    <w:bottom w:val="none" w:sz="0" w:space="0" w:color="auto"/>
                    <w:right w:val="none" w:sz="0" w:space="0" w:color="auto"/>
                  </w:divBdr>
                  <w:divsChild>
                    <w:div w:id="171634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172447">
          <w:marLeft w:val="0"/>
          <w:marRight w:val="0"/>
          <w:marTop w:val="375"/>
          <w:marBottom w:val="375"/>
          <w:divBdr>
            <w:top w:val="none" w:sz="0" w:space="0" w:color="auto"/>
            <w:left w:val="none" w:sz="0" w:space="0" w:color="auto"/>
            <w:bottom w:val="none" w:sz="0" w:space="0" w:color="auto"/>
            <w:right w:val="none" w:sz="0" w:space="0" w:color="auto"/>
          </w:divBdr>
          <w:divsChild>
            <w:div w:id="802431500">
              <w:marLeft w:val="0"/>
              <w:marRight w:val="0"/>
              <w:marTop w:val="0"/>
              <w:marBottom w:val="0"/>
              <w:divBdr>
                <w:top w:val="none" w:sz="0" w:space="0" w:color="auto"/>
                <w:left w:val="none" w:sz="0" w:space="0" w:color="auto"/>
                <w:bottom w:val="none" w:sz="0" w:space="0" w:color="auto"/>
                <w:right w:val="none" w:sz="0" w:space="0" w:color="auto"/>
              </w:divBdr>
              <w:divsChild>
                <w:div w:id="512034627">
                  <w:marLeft w:val="0"/>
                  <w:marRight w:val="0"/>
                  <w:marTop w:val="0"/>
                  <w:marBottom w:val="0"/>
                  <w:divBdr>
                    <w:top w:val="none" w:sz="0" w:space="0" w:color="auto"/>
                    <w:left w:val="none" w:sz="0" w:space="0" w:color="auto"/>
                    <w:bottom w:val="none" w:sz="0" w:space="0" w:color="auto"/>
                    <w:right w:val="none" w:sz="0" w:space="0" w:color="auto"/>
                  </w:divBdr>
                  <w:divsChild>
                    <w:div w:id="157916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330362">
      <w:bodyDiv w:val="1"/>
      <w:marLeft w:val="0"/>
      <w:marRight w:val="0"/>
      <w:marTop w:val="0"/>
      <w:marBottom w:val="0"/>
      <w:divBdr>
        <w:top w:val="none" w:sz="0" w:space="0" w:color="auto"/>
        <w:left w:val="none" w:sz="0" w:space="0" w:color="auto"/>
        <w:bottom w:val="none" w:sz="0" w:space="0" w:color="auto"/>
        <w:right w:val="none" w:sz="0" w:space="0" w:color="auto"/>
      </w:divBdr>
    </w:div>
    <w:div w:id="828862852">
      <w:bodyDiv w:val="1"/>
      <w:marLeft w:val="0"/>
      <w:marRight w:val="0"/>
      <w:marTop w:val="0"/>
      <w:marBottom w:val="0"/>
      <w:divBdr>
        <w:top w:val="none" w:sz="0" w:space="0" w:color="auto"/>
        <w:left w:val="none" w:sz="0" w:space="0" w:color="auto"/>
        <w:bottom w:val="none" w:sz="0" w:space="0" w:color="auto"/>
        <w:right w:val="none" w:sz="0" w:space="0" w:color="auto"/>
      </w:divBdr>
    </w:div>
    <w:div w:id="1329871200">
      <w:bodyDiv w:val="1"/>
      <w:marLeft w:val="0"/>
      <w:marRight w:val="0"/>
      <w:marTop w:val="0"/>
      <w:marBottom w:val="0"/>
      <w:divBdr>
        <w:top w:val="none" w:sz="0" w:space="0" w:color="auto"/>
        <w:left w:val="none" w:sz="0" w:space="0" w:color="auto"/>
        <w:bottom w:val="none" w:sz="0" w:space="0" w:color="auto"/>
        <w:right w:val="none" w:sz="0" w:space="0" w:color="auto"/>
      </w:divBdr>
    </w:div>
    <w:div w:id="1600211124">
      <w:bodyDiv w:val="1"/>
      <w:marLeft w:val="0"/>
      <w:marRight w:val="0"/>
      <w:marTop w:val="0"/>
      <w:marBottom w:val="0"/>
      <w:divBdr>
        <w:top w:val="none" w:sz="0" w:space="0" w:color="auto"/>
        <w:left w:val="none" w:sz="0" w:space="0" w:color="auto"/>
        <w:bottom w:val="none" w:sz="0" w:space="0" w:color="auto"/>
        <w:right w:val="none" w:sz="0" w:space="0" w:color="auto"/>
      </w:divBdr>
    </w:div>
    <w:div w:id="1611625958">
      <w:bodyDiv w:val="1"/>
      <w:marLeft w:val="0"/>
      <w:marRight w:val="0"/>
      <w:marTop w:val="0"/>
      <w:marBottom w:val="0"/>
      <w:divBdr>
        <w:top w:val="none" w:sz="0" w:space="0" w:color="auto"/>
        <w:left w:val="none" w:sz="0" w:space="0" w:color="auto"/>
        <w:bottom w:val="none" w:sz="0" w:space="0" w:color="auto"/>
        <w:right w:val="none" w:sz="0" w:space="0" w:color="auto"/>
      </w:divBdr>
    </w:div>
    <w:div w:id="1790733246">
      <w:bodyDiv w:val="1"/>
      <w:marLeft w:val="0"/>
      <w:marRight w:val="0"/>
      <w:marTop w:val="0"/>
      <w:marBottom w:val="0"/>
      <w:divBdr>
        <w:top w:val="none" w:sz="0" w:space="0" w:color="auto"/>
        <w:left w:val="none" w:sz="0" w:space="0" w:color="auto"/>
        <w:bottom w:val="none" w:sz="0" w:space="0" w:color="auto"/>
        <w:right w:val="none" w:sz="0" w:space="0" w:color="auto"/>
      </w:divBdr>
    </w:div>
    <w:div w:id="1991516858">
      <w:bodyDiv w:val="1"/>
      <w:marLeft w:val="0"/>
      <w:marRight w:val="0"/>
      <w:marTop w:val="0"/>
      <w:marBottom w:val="0"/>
      <w:divBdr>
        <w:top w:val="none" w:sz="0" w:space="0" w:color="auto"/>
        <w:left w:val="none" w:sz="0" w:space="0" w:color="auto"/>
        <w:bottom w:val="none" w:sz="0" w:space="0" w:color="auto"/>
        <w:right w:val="none" w:sz="0" w:space="0" w:color="auto"/>
      </w:divBdr>
      <w:divsChild>
        <w:div w:id="1353336590">
          <w:marLeft w:val="0"/>
          <w:marRight w:val="0"/>
          <w:marTop w:val="375"/>
          <w:marBottom w:val="375"/>
          <w:divBdr>
            <w:top w:val="none" w:sz="0" w:space="0" w:color="auto"/>
            <w:left w:val="none" w:sz="0" w:space="0" w:color="auto"/>
            <w:bottom w:val="none" w:sz="0" w:space="0" w:color="auto"/>
            <w:right w:val="none" w:sz="0" w:space="0" w:color="auto"/>
          </w:divBdr>
          <w:divsChild>
            <w:div w:id="57829085">
              <w:marLeft w:val="0"/>
              <w:marRight w:val="0"/>
              <w:marTop w:val="0"/>
              <w:marBottom w:val="0"/>
              <w:divBdr>
                <w:top w:val="none" w:sz="0" w:space="0" w:color="auto"/>
                <w:left w:val="none" w:sz="0" w:space="0" w:color="auto"/>
                <w:bottom w:val="none" w:sz="0" w:space="0" w:color="auto"/>
                <w:right w:val="none" w:sz="0" w:space="0" w:color="auto"/>
              </w:divBdr>
              <w:divsChild>
                <w:div w:id="1321427201">
                  <w:marLeft w:val="0"/>
                  <w:marRight w:val="0"/>
                  <w:marTop w:val="0"/>
                  <w:marBottom w:val="0"/>
                  <w:divBdr>
                    <w:top w:val="none" w:sz="0" w:space="0" w:color="auto"/>
                    <w:left w:val="none" w:sz="0" w:space="0" w:color="auto"/>
                    <w:bottom w:val="none" w:sz="0" w:space="0" w:color="auto"/>
                    <w:right w:val="none" w:sz="0" w:space="0" w:color="auto"/>
                  </w:divBdr>
                  <w:divsChild>
                    <w:div w:id="136566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832648">
          <w:marLeft w:val="0"/>
          <w:marRight w:val="0"/>
          <w:marTop w:val="375"/>
          <w:marBottom w:val="375"/>
          <w:divBdr>
            <w:top w:val="none" w:sz="0" w:space="0" w:color="auto"/>
            <w:left w:val="none" w:sz="0" w:space="0" w:color="auto"/>
            <w:bottom w:val="none" w:sz="0" w:space="0" w:color="auto"/>
            <w:right w:val="none" w:sz="0" w:space="0" w:color="auto"/>
          </w:divBdr>
          <w:divsChild>
            <w:div w:id="1946112685">
              <w:marLeft w:val="0"/>
              <w:marRight w:val="0"/>
              <w:marTop w:val="0"/>
              <w:marBottom w:val="0"/>
              <w:divBdr>
                <w:top w:val="none" w:sz="0" w:space="0" w:color="auto"/>
                <w:left w:val="none" w:sz="0" w:space="0" w:color="auto"/>
                <w:bottom w:val="none" w:sz="0" w:space="0" w:color="auto"/>
                <w:right w:val="none" w:sz="0" w:space="0" w:color="auto"/>
              </w:divBdr>
              <w:divsChild>
                <w:div w:id="15425199">
                  <w:marLeft w:val="0"/>
                  <w:marRight w:val="0"/>
                  <w:marTop w:val="0"/>
                  <w:marBottom w:val="0"/>
                  <w:divBdr>
                    <w:top w:val="none" w:sz="0" w:space="0" w:color="auto"/>
                    <w:left w:val="none" w:sz="0" w:space="0" w:color="auto"/>
                    <w:bottom w:val="none" w:sz="0" w:space="0" w:color="auto"/>
                    <w:right w:val="none" w:sz="0" w:space="0" w:color="auto"/>
                  </w:divBdr>
                  <w:divsChild>
                    <w:div w:id="15946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27264">
          <w:marLeft w:val="0"/>
          <w:marRight w:val="0"/>
          <w:marTop w:val="375"/>
          <w:marBottom w:val="375"/>
          <w:divBdr>
            <w:top w:val="none" w:sz="0" w:space="0" w:color="auto"/>
            <w:left w:val="none" w:sz="0" w:space="0" w:color="auto"/>
            <w:bottom w:val="none" w:sz="0" w:space="0" w:color="auto"/>
            <w:right w:val="none" w:sz="0" w:space="0" w:color="auto"/>
          </w:divBdr>
          <w:divsChild>
            <w:div w:id="244845909">
              <w:marLeft w:val="0"/>
              <w:marRight w:val="0"/>
              <w:marTop w:val="0"/>
              <w:marBottom w:val="0"/>
              <w:divBdr>
                <w:top w:val="none" w:sz="0" w:space="0" w:color="auto"/>
                <w:left w:val="none" w:sz="0" w:space="0" w:color="auto"/>
                <w:bottom w:val="none" w:sz="0" w:space="0" w:color="auto"/>
                <w:right w:val="none" w:sz="0" w:space="0" w:color="auto"/>
              </w:divBdr>
              <w:divsChild>
                <w:div w:id="604389641">
                  <w:marLeft w:val="0"/>
                  <w:marRight w:val="0"/>
                  <w:marTop w:val="0"/>
                  <w:marBottom w:val="0"/>
                  <w:divBdr>
                    <w:top w:val="none" w:sz="0" w:space="0" w:color="auto"/>
                    <w:left w:val="none" w:sz="0" w:space="0" w:color="auto"/>
                    <w:bottom w:val="none" w:sz="0" w:space="0" w:color="auto"/>
                    <w:right w:val="none" w:sz="0" w:space="0" w:color="auto"/>
                  </w:divBdr>
                  <w:divsChild>
                    <w:div w:id="10624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microsoft.com/en-us/help/285059/how-to-create-a-table-of-contents-by-marking-text-in-word" TargetMode="External"/><Relationship Id="rId5" Type="http://schemas.openxmlformats.org/officeDocument/2006/relationships/footnotes" Target="footnotes.xml"/><Relationship Id="rId10" Type="http://schemas.openxmlformats.org/officeDocument/2006/relationships/hyperlink" Target="https://support.google.com/docs/answer/116338?co=GENIE.Platform%3DDesktop&amp;hl=en"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1795</Words>
  <Characters>10232</Characters>
  <Application>Microsoft Office Word</Application>
  <DocSecurity>0</DocSecurity>
  <Lines>85</Lines>
  <Paragraphs>24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尾山昌太郎</cp:lastModifiedBy>
  <cp:revision>2</cp:revision>
  <dcterms:created xsi:type="dcterms:W3CDTF">2018-04-12T07:27:00Z</dcterms:created>
  <dcterms:modified xsi:type="dcterms:W3CDTF">2018-04-12T07:27:00Z</dcterms:modified>
</cp:coreProperties>
</file>