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32"/>
          <w:szCs w:val="32"/>
        </w:rPr>
      </w:pPr>
      <w:r w:rsidDel="00000000" w:rsidR="00000000" w:rsidRPr="00000000">
        <w:rPr>
          <w:b w:val="1"/>
          <w:bCs w:val="1"/>
          <w:sz w:val="32"/>
          <w:szCs w:val="32"/>
          <w:rtl w:val="0"/>
        </w:rPr>
        <w:t xml:space="preserve"> </w:t>
      </w:r>
      <w:r w:rsidDel="00000000" w:rsidR="00000000" w:rsidRPr="00000000">
        <w:rPr>
          <w:rFonts w:ascii="Arial Unicode MS" w:cs="Arial Unicode MS" w:eastAsia="Arial Unicode MS" w:hAnsi="Arial Unicode MS"/>
          <w:b w:val="1"/>
          <w:bCs w:val="1"/>
          <w:sz w:val="32"/>
          <w:szCs w:val="32"/>
          <w:rtl w:val="0"/>
        </w:rPr>
        <w:t xml:space="preserve">ისტორია</w:t>
      </w:r>
    </w:p>
    <w:p w:rsidR="00000000" w:rsidDel="00000000" w:rsidP="00000000" w:rsidRDefault="00000000" w:rsidRPr="00000000" w14:paraId="00000002">
      <w:pPr>
        <w:spacing w:after="160" w:lineRule="auto"/>
        <w:rPr/>
      </w:pPr>
      <w:r w:rsidDel="00000000" w:rsidR="00000000" w:rsidRPr="00000000">
        <w:rPr>
          <w:rtl w:val="0"/>
        </w:rPr>
        <w:t xml:space="preserve"> </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შეხვედრა</w:t>
      </w:r>
    </w:p>
    <w:p w:rsidR="00000000" w:rsidDel="00000000" w:rsidP="00000000" w:rsidRDefault="00000000" w:rsidRPr="00000000" w14:paraId="00000005">
      <w:pPr>
        <w:spacing w:after="160" w:lineRule="auto"/>
        <w:ind w:right="-360"/>
        <w:rPr>
          <w:sz w:val="24"/>
          <w:szCs w:val="24"/>
        </w:rPr>
      </w:pPr>
      <w:r w:rsidDel="00000000" w:rsidR="00000000" w:rsidRPr="00000000">
        <w:rPr>
          <w:rFonts w:ascii="Arial Unicode MS" w:cs="Arial Unicode MS" w:eastAsia="Arial Unicode MS" w:hAnsi="Arial Unicode MS"/>
          <w:sz w:val="24"/>
          <w:szCs w:val="24"/>
          <w:rtl w:val="0"/>
        </w:rPr>
        <w:t xml:space="preserve">ეს ამბავი ამპელოგრაფიის წიგნის ფურცელზე იწყება, სადაც ორი მგალობლიშვილი მოულოდნელად შეხვდა ერთმანეთს. წითელმარცვლიანი ვაზის ჯიში, მისმა მოგვარემ, ქართული ვაზის ჯიშების შესწავლისას აღმოაჩინა.</w:t>
      </w:r>
    </w:p>
    <w:p w:rsidR="00000000" w:rsidDel="00000000" w:rsidP="00000000" w:rsidRDefault="00000000" w:rsidRPr="00000000" w14:paraId="00000006">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შემთხვევითი იყო ეს შეხვედრა თუ წინასწარ განსაზღვრული, მას უკვალოდ არ ჩაუვლია: საკუთარი გვარის ვაზის აღმოჩენამ ოჯახი შთააგონა და დასაბამი დაუდო ნამდვილ ქართულ საქმეს.  </w:t>
      </w:r>
    </w:p>
    <w:p w:rsidR="00000000" w:rsidDel="00000000" w:rsidP="00000000" w:rsidRDefault="00000000" w:rsidRPr="00000000" w14:paraId="00000007">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ასე შეიქმნა „ღვინო მგალობლიშვილი“ – ცოცხალი, ექსპერიმენტული ღვინო საქართველოდან, რომელიც განსაკუთრებით უხდება შეხვედრებს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დაგეგმილს, შემთხვევითს, ნანატრს, მოულოდნელს, გამოსამშვიდობებელს თუ გარდაუვალს.</w:t>
      </w:r>
    </w:p>
    <w:p w:rsidR="00000000" w:rsidDel="00000000" w:rsidP="00000000" w:rsidRDefault="00000000" w:rsidRPr="00000000" w14:paraId="00000008">
      <w:pPr>
        <w:spacing w:after="160" w:lineRule="auto"/>
        <w:rPr/>
      </w:pPr>
      <w:r w:rsidDel="00000000" w:rsidR="00000000" w:rsidRPr="00000000">
        <w:rPr>
          <w:rtl w:val="0"/>
        </w:rPr>
        <w:t xml:space="preserve"> </w:t>
      </w:r>
    </w:p>
    <w:p w:rsidR="00000000" w:rsidDel="00000000" w:rsidP="00000000" w:rsidRDefault="00000000" w:rsidRPr="00000000" w14:paraId="00000009">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გზაჯვარედინი</w:t>
      </w:r>
    </w:p>
    <w:p w:rsidR="00000000" w:rsidDel="00000000" w:rsidP="00000000" w:rsidRDefault="00000000" w:rsidRPr="00000000" w14:paraId="0000000A">
      <w:pPr>
        <w:spacing w:after="160" w:lineRule="auto"/>
        <w:ind w:right="450"/>
        <w:rPr>
          <w:sz w:val="24"/>
          <w:szCs w:val="24"/>
        </w:rPr>
      </w:pPr>
      <w:r w:rsidDel="00000000" w:rsidR="00000000" w:rsidRPr="00000000">
        <w:rPr>
          <w:rFonts w:ascii="Arial Unicode MS" w:cs="Arial Unicode MS" w:eastAsia="Arial Unicode MS" w:hAnsi="Arial Unicode MS"/>
          <w:sz w:val="24"/>
          <w:szCs w:val="24"/>
          <w:rtl w:val="0"/>
        </w:rPr>
        <w:t xml:space="preserve">მეღვინეობა მგალობლიშვილი სიმბოლურ ლოკაციაზე, გარდაბანში, ქართლისა და კახეთის გზაჯვარედინზე მდებარეობს – იქ, სადაც ღვინის ორი დიდი რეგიონი ხვდება</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ერთმანეთს.  </w:t>
      </w:r>
    </w:p>
    <w:p w:rsidR="00000000" w:rsidDel="00000000" w:rsidP="00000000" w:rsidRDefault="00000000" w:rsidRPr="00000000" w14:paraId="0000000B">
      <w:pPr>
        <w:spacing w:after="160" w:lineRule="auto"/>
        <w:ind w:right="540"/>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სიმბოლო</w:t>
      </w:r>
    </w:p>
    <w:p w:rsidR="00000000" w:rsidDel="00000000" w:rsidP="00000000" w:rsidRDefault="00000000" w:rsidRPr="00000000" w14:paraId="0000000D">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„ღვინო მგალობლიშვილის“ იდენტობა გადაკვეთილ გზებზე დგას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როგორც კულტურათა შეხვედრის, გამოცდილება</w:t>
      </w:r>
      <w:r w:rsidDel="00000000" w:rsidR="00000000" w:rsidRPr="00000000">
        <w:rPr>
          <w:rFonts w:ascii="Arial Unicode MS" w:cs="Arial Unicode MS" w:eastAsia="Arial Unicode MS" w:hAnsi="Arial Unicode MS"/>
          <w:sz w:val="24"/>
          <w:szCs w:val="24"/>
          <w:rtl w:val="0"/>
        </w:rPr>
        <w:t xml:space="preserve">თა</w:t>
      </w:r>
      <w:r w:rsidDel="00000000" w:rsidR="00000000" w:rsidRPr="00000000">
        <w:rPr>
          <w:rFonts w:ascii="Arial Unicode MS" w:cs="Arial Unicode MS" w:eastAsia="Arial Unicode MS" w:hAnsi="Arial Unicode MS"/>
          <w:sz w:val="24"/>
          <w:szCs w:val="24"/>
          <w:rtl w:val="0"/>
        </w:rPr>
        <w:t xml:space="preserve"> გაზიარების</w:t>
      </w:r>
      <w:r w:rsidDel="00000000" w:rsidR="00000000" w:rsidRPr="00000000">
        <w:rPr>
          <w:rFonts w:ascii="Arial Unicode MS" w:cs="Arial Unicode MS" w:eastAsia="Arial Unicode MS" w:hAnsi="Arial Unicode MS"/>
          <w:sz w:val="24"/>
          <w:szCs w:val="24"/>
          <w:rtl w:val="0"/>
        </w:rPr>
        <w:t xml:space="preserve">ა</w:t>
      </w:r>
      <w:r w:rsidDel="00000000" w:rsidR="00000000" w:rsidRPr="00000000">
        <w:rPr>
          <w:rFonts w:ascii="Arial Unicode MS" w:cs="Arial Unicode MS" w:eastAsia="Arial Unicode MS" w:hAnsi="Arial Unicode MS"/>
          <w:sz w:val="24"/>
          <w:szCs w:val="24"/>
          <w:rtl w:val="0"/>
        </w:rPr>
        <w:t xml:space="preserve"> და განსხვავებული ისტორიების ერთ წერტილში თავმოყრის სიმბოლო.</w:t>
      </w:r>
    </w:p>
    <w:p w:rsidR="00000000" w:rsidDel="00000000" w:rsidP="00000000" w:rsidRDefault="00000000" w:rsidRPr="00000000" w14:paraId="0000000E">
      <w:pPr>
        <w:spacing w:after="16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F">
      <w:pPr>
        <w:spacing w:after="16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Unicode MS" w:cs="Arial Unicode MS" w:eastAsia="Arial Unicode MS" w:hAnsi="Arial Unicode MS"/>
          <w:b w:val="1"/>
          <w:bCs w:val="1"/>
          <w:sz w:val="32"/>
          <w:szCs w:val="32"/>
          <w:rtl w:val="0"/>
        </w:rPr>
        <w:t xml:space="preserve">ვენახები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სადაც ჩვენი ვაზი ხარობს</w:t>
      </w:r>
    </w:p>
    <w:p w:rsidR="00000000" w:rsidDel="00000000" w:rsidP="00000000" w:rsidRDefault="00000000" w:rsidRPr="00000000" w14:paraId="0000001D">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საქართველო ვაზისა და ღვინის კულტურის უძველესი კერაა, სადაც მევენახეობის ტრადიცია 8000 წელს ითვლის. თაობიდან თაობაზე გადაცემულმა მემკვიდრეობამ 500-ზე მეტი ადგილობრივი ვაზის ჯიში და განსხვავებული სტილის ღვინოები შემოგვინახა. ღვინო „მგალობლიშვილი“ ამ მრავალფეროვნების გამოძახილია – ჩვენი ვენახები ქვეყნის სხვადასხვა კუთხეშია გაშენებული, რათა საუკეთესოდ წარმოვაჩინოთ თითოეული რეგიონისთვის დამახასიათებელი ღვინის ავთენტური ხასიათი და გემო.</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60" w:lineRule="auto"/>
        <w:rPr>
          <w:b w:val="1"/>
          <w:bCs w:val="1"/>
        </w:rPr>
      </w:pPr>
      <w:r w:rsidDel="00000000" w:rsidR="00000000" w:rsidRPr="00000000">
        <w:rPr>
          <w:rFonts w:ascii="Arial Unicode MS" w:cs="Arial Unicode MS" w:eastAsia="Arial Unicode MS" w:hAnsi="Arial Unicode MS"/>
          <w:b w:val="1"/>
          <w:bCs w:val="1"/>
          <w:sz w:val="24"/>
          <w:szCs w:val="24"/>
          <w:rtl w:val="0"/>
        </w:rPr>
        <w:t xml:space="preserve">კახეთი </w:t>
      </w:r>
      <w:r w:rsidDel="00000000" w:rsidR="00000000" w:rsidRPr="00000000">
        <w:rPr>
          <w:color w:val="474747"/>
          <w:sz w:val="21"/>
          <w:szCs w:val="21"/>
          <w:highlight w:val="white"/>
          <w:rtl w:val="0"/>
        </w:rPr>
        <w:t xml:space="preserve">– </w:t>
      </w:r>
      <w:r w:rsidDel="00000000" w:rsidR="00000000" w:rsidRPr="00000000">
        <w:rPr>
          <w:rFonts w:ascii="Arial Unicode MS" w:cs="Arial Unicode MS" w:eastAsia="Arial Unicode MS" w:hAnsi="Arial Unicode MS"/>
          <w:b w:val="1"/>
          <w:bCs w:val="1"/>
          <w:sz w:val="24"/>
          <w:szCs w:val="24"/>
          <w:rtl w:val="0"/>
        </w:rPr>
        <w:t xml:space="preserve">ქართული მეღვინეობის გული</w:t>
      </w:r>
      <w:r w:rsidDel="00000000" w:rsidR="00000000" w:rsidRPr="00000000">
        <w:rPr>
          <w:rtl w:val="0"/>
        </w:rPr>
      </w:r>
    </w:p>
    <w:p w:rsidR="00000000" w:rsidDel="00000000" w:rsidP="00000000" w:rsidRDefault="00000000" w:rsidRPr="00000000" w14:paraId="00000021">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კახეთი ქართული მეღვინეობის უმთავრესი რეგიონია, სადაც ყველაზე მეტად იგრძნობა ქართული ღვინის სიღრმე და ძალა. რეგიონი გამორჩეულია როგორც ტრადიციული, ისე ევროპული ტიპის ღვინოების მრავალფეროვნებით.</w:t>
      </w:r>
    </w:p>
    <w:p w:rsidR="00000000" w:rsidDel="00000000" w:rsidP="00000000" w:rsidRDefault="00000000" w:rsidRPr="00000000" w14:paraId="00000022">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გავრცელებული ჯიშებია რქაწითელი, საფერავი, კახური მწვანე, ხიხვი და ქისი. თუმცა განსაკუთრებული ადგილი მაინც საფერავს უკავია, რომლისგანაც საუკეთესო მშრალი წითელი, ვარდისფერი და ბუნებრივად ნახევრად ტკბილი ღვინოები დგება, მათ შორისაა ქინძმარაული და მუკუზანი </w:t>
      </w:r>
      <w:r w:rsidDel="00000000" w:rsidR="00000000" w:rsidRPr="00000000">
        <w:rPr>
          <w:color w:val="474747"/>
          <w:sz w:val="21"/>
          <w:szCs w:val="21"/>
          <w:highlight w:val="white"/>
          <w:rtl w:val="0"/>
        </w:rPr>
        <w:t xml:space="preserve">– </w:t>
      </w:r>
      <w:r w:rsidDel="00000000" w:rsidR="00000000" w:rsidRPr="00000000">
        <w:rPr>
          <w:rFonts w:ascii="Arial Unicode MS" w:cs="Arial Unicode MS" w:eastAsia="Arial Unicode MS" w:hAnsi="Arial Unicode MS"/>
          <w:sz w:val="24"/>
          <w:szCs w:val="24"/>
          <w:rtl w:val="0"/>
        </w:rPr>
        <w:t xml:space="preserve">ქართული წითელი ღვინოების მეფე.   </w:t>
      </w:r>
    </w:p>
    <w:p w:rsidR="00000000" w:rsidDel="00000000" w:rsidP="00000000" w:rsidRDefault="00000000" w:rsidRPr="00000000" w14:paraId="00000023">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კახეთი ხალისიანი თეთრი ღვინოების მხარეცაა. ამ მხრივ განსაკუთრებით გამოირჩევა მანავის, გურჯაანის, ვაზისუბნისა და ნაფარეულის ადგილწარმოშობის დასახელებები. თუმცა კლასიკურ, ევროპული სტილის თეთრ ღვინოებში წინანდალი ლიდერობს.</w:t>
      </w:r>
    </w:p>
    <w:p w:rsidR="00000000" w:rsidDel="00000000" w:rsidP="00000000" w:rsidRDefault="00000000" w:rsidRPr="00000000" w14:paraId="00000024">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კახური ღვინის მრავალფეროვნებას კი აგვირგვინებს ქვევრში, ტრადიციული კახური მეთოდით დაყენებული, ხასიათიანი და არქაული გემოს მქონე ტიპურად ქართული ღვინო.</w:t>
      </w:r>
    </w:p>
    <w:p w:rsidR="00000000" w:rsidDel="00000000" w:rsidP="00000000" w:rsidRDefault="00000000" w:rsidRPr="00000000" w14:paraId="00000025">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ქართლი </w:t>
      </w:r>
      <w:r w:rsidDel="00000000" w:rsidR="00000000" w:rsidRPr="00000000">
        <w:rPr>
          <w:color w:val="474747"/>
          <w:sz w:val="23"/>
          <w:szCs w:val="23"/>
          <w:highlight w:val="white"/>
          <w:rtl w:val="0"/>
        </w:rPr>
        <w:t xml:space="preserve">– </w:t>
      </w:r>
      <w:r w:rsidDel="00000000" w:rsidR="00000000" w:rsidRPr="00000000">
        <w:rPr>
          <w:rFonts w:ascii="Arial Unicode MS" w:cs="Arial Unicode MS" w:eastAsia="Arial Unicode MS" w:hAnsi="Arial Unicode MS"/>
          <w:b w:val="1"/>
          <w:bCs w:val="1"/>
          <w:sz w:val="24"/>
          <w:szCs w:val="24"/>
          <w:rtl w:val="0"/>
        </w:rPr>
        <w:t xml:space="preserve">თეთრი და ცქრიალა ღვინოების მხარე</w:t>
      </w:r>
    </w:p>
    <w:p w:rsidR="00000000" w:rsidDel="00000000" w:rsidP="00000000" w:rsidRDefault="00000000" w:rsidRPr="00000000" w14:paraId="00000027">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ქართლი თეთრი, მსუბუქი და ჰაეროვანი ღვინოებითაა ცნობილი. ეს რეგიონი ქართული ცქრიალა ღვინის წარმოების ძირითადი კერაა. აქ განსაკუთრებით გავრცელებულია ჩინური და გორული მწვანე, რომელთაგანაც უმაღლესი ხარისხის კლასიკური ევროპული სტილის, ასევე ქვევრის ტრადიციული ღვინოები დგება.</w:t>
      </w:r>
    </w:p>
    <w:p w:rsidR="00000000" w:rsidDel="00000000" w:rsidP="00000000" w:rsidRDefault="00000000" w:rsidRPr="00000000" w14:paraId="00000028">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რეგიონში გამორჩეული ადგილი უკავია ატენის ხეობას, რომელიც ცნობილია უნიკალური მიკროკლიმატითა და ტერუარით. აქაური თეთრი ცქრიალა ღვინო</w:t>
      </w:r>
      <w:r w:rsidDel="00000000" w:rsidR="00000000" w:rsidRPr="00000000">
        <w:rPr>
          <w:color w:val="474747"/>
          <w:sz w:val="21"/>
          <w:szCs w:val="21"/>
          <w:highlight w:val="white"/>
          <w:rtl w:val="0"/>
        </w:rPr>
        <w:t xml:space="preserve"> </w:t>
      </w:r>
      <w:r w:rsidDel="00000000" w:rsidR="00000000" w:rsidRPr="00000000">
        <w:rPr>
          <w:rFonts w:ascii="Arial Unicode MS" w:cs="Arial Unicode MS" w:eastAsia="Arial Unicode MS" w:hAnsi="Arial Unicode MS"/>
          <w:sz w:val="24"/>
          <w:szCs w:val="24"/>
          <w:rtl w:val="0"/>
        </w:rPr>
        <w:t xml:space="preserve">ატენური რეგიონის ერთადერთი ადგილწარმოშობის დასახელებაა.</w:t>
      </w:r>
    </w:p>
    <w:p w:rsidR="00000000" w:rsidDel="00000000" w:rsidP="00000000" w:rsidRDefault="00000000" w:rsidRPr="00000000" w14:paraId="00000029">
      <w:pPr>
        <w:spacing w:after="160" w:lineRule="auto"/>
        <w:rPr/>
      </w:pPr>
      <w:r w:rsidDel="00000000" w:rsidR="00000000" w:rsidRPr="00000000">
        <w:rPr>
          <w:rFonts w:ascii="Arial Unicode MS" w:cs="Arial Unicode MS" w:eastAsia="Arial Unicode MS" w:hAnsi="Arial Unicode MS"/>
          <w:sz w:val="24"/>
          <w:szCs w:val="24"/>
          <w:rtl w:val="0"/>
        </w:rPr>
        <w:t xml:space="preserve">ქართლი ცნობილია ხასიათიანი წითელი ღვინოებითაც. ამ მხრივ აღსანიშნავია თავკვერი და შავკაპიტო, რომელთაგანაც ხილის არომატებით მდიდარი, ცოცხალი წითელი და ვარდისფერი ღვინოები ყენდება.  </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 </w:t>
      </w:r>
    </w:p>
    <w:p w:rsidR="00000000" w:rsidDel="00000000" w:rsidP="00000000" w:rsidRDefault="00000000" w:rsidRPr="00000000" w14:paraId="0000002B">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იმერეთი </w:t>
      </w:r>
      <w:r w:rsidDel="00000000" w:rsidR="00000000" w:rsidRPr="00000000">
        <w:rPr>
          <w:color w:val="474747"/>
          <w:sz w:val="23"/>
          <w:szCs w:val="23"/>
          <w:highlight w:val="white"/>
          <w:rtl w:val="0"/>
        </w:rPr>
        <w:t xml:space="preserve">– </w:t>
      </w:r>
      <w:r w:rsidDel="00000000" w:rsidR="00000000" w:rsidRPr="00000000">
        <w:rPr>
          <w:rFonts w:ascii="Arial Unicode MS" w:cs="Arial Unicode MS" w:eastAsia="Arial Unicode MS" w:hAnsi="Arial Unicode MS"/>
          <w:b w:val="1"/>
          <w:bCs w:val="1"/>
          <w:sz w:val="24"/>
          <w:szCs w:val="24"/>
          <w:rtl w:val="0"/>
        </w:rPr>
        <w:t xml:space="preserve">მრავალფეროვნება და ტრადიციული ჭური</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იმერეთი ქართული მეღვინეობის ერთ-ერთი ყველაზე მრავალფეროვანი მხარეა, სადაც რელიეფური და კლიმატური პირობების ცვალებადობა ღვინოების განსხვავებულ ხასიათს განაპირობებს. რეგიონი უპირველესად თეთრი ღვინოებითაა ცნობილი, რომელთა შორის წამყვანი ადგილი ცოლიკოურს, ციცქასა და კრახუნას უკავია. სწორედ ამ ჯიშებისგან დგება მაღალმჟავიანი, ხალისიანი და სხეულიანი ღვინოები.</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იმერული ტრადიციული მეღვინეობის სიმბოლოა ჭური </w:t>
      </w:r>
      <w:r w:rsidDel="00000000" w:rsidR="00000000" w:rsidRPr="00000000">
        <w:rPr>
          <w:color w:val="474747"/>
          <w:sz w:val="23"/>
          <w:szCs w:val="23"/>
          <w:highlight w:val="white"/>
          <w:rtl w:val="0"/>
        </w:rPr>
        <w:t xml:space="preserve">– </w:t>
      </w:r>
      <w:r w:rsidDel="00000000" w:rsidR="00000000" w:rsidRPr="00000000">
        <w:rPr>
          <w:rFonts w:ascii="Arial Unicode MS" w:cs="Arial Unicode MS" w:eastAsia="Arial Unicode MS" w:hAnsi="Arial Unicode MS"/>
          <w:sz w:val="24"/>
          <w:szCs w:val="24"/>
          <w:rtl w:val="0"/>
        </w:rPr>
        <w:t xml:space="preserve">ასე ეძახიან აქაურები ქვევრს, რომელიც როგორც წესი, ამ რეგიონში, ღია ცის ქვეშაა ხოლმე დაფლული.</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თეთრი ღვინოების გარდა, რეგიონში გამორჩეულია წითელი ჯიშებიც </w:t>
      </w:r>
      <w:r w:rsidDel="00000000" w:rsidR="00000000" w:rsidRPr="00000000">
        <w:rPr>
          <w:color w:val="474747"/>
          <w:sz w:val="23"/>
          <w:szCs w:val="23"/>
          <w:highlight w:val="white"/>
          <w:rtl w:val="0"/>
        </w:rPr>
        <w:t xml:space="preserve">– </w:t>
      </w:r>
      <w:r w:rsidDel="00000000" w:rsidR="00000000" w:rsidRPr="00000000">
        <w:rPr>
          <w:rFonts w:ascii="Arial Unicode MS" w:cs="Arial Unicode MS" w:eastAsia="Arial Unicode MS" w:hAnsi="Arial Unicode MS"/>
          <w:sz w:val="24"/>
          <w:szCs w:val="24"/>
          <w:rtl w:val="0"/>
        </w:rPr>
        <w:t xml:space="preserve">ოცხანური საფერე, ძელშავი და ალადასტური. ოცხანური საფერესგან განსაკუთრებით ინტენსიური, სხეულიანი და მაღალალკოჰოლური ღვინოები იწარმოება. მეღვინეობის მხრივ, მნიშვნელოვანი ზონებია ზესტაფონის, ბაღდათისა და თერჯოლის სოფლები, ხოლო ისტორიულად განთქმული ტერუარებია სვირი, ობჩა, როდინაული, კვალითი და დიმი.</w:t>
      </w:r>
    </w:p>
    <w:p w:rsidR="00000000" w:rsidDel="00000000" w:rsidP="00000000" w:rsidRDefault="00000000" w:rsidRPr="00000000" w14:paraId="0000002F">
      <w:pPr>
        <w:shd w:fill="ffffff" w:val="clear"/>
        <w:spacing w:after="24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სწორედ იმერული წითელყურძნიანი ვაზის ჯიში გახლავთ მგალობლიშვილი. გამოიყენება საკუპაჟედ</w:t>
      </w:r>
      <w:hyperlink r:id="rId6">
        <w:r w:rsidDel="00000000" w:rsidR="00000000" w:rsidRPr="00000000">
          <w:rPr>
            <w:sz w:val="24"/>
            <w:szCs w:val="24"/>
            <w:rtl w:val="0"/>
          </w:rPr>
          <w:t xml:space="preserve"> </w:t>
        </w:r>
      </w:hyperlink>
      <w:hyperlink r:id="rId7">
        <w:r w:rsidDel="00000000" w:rsidR="00000000" w:rsidRPr="00000000">
          <w:rPr>
            <w:sz w:val="24"/>
            <w:szCs w:val="24"/>
            <w:rtl w:val="0"/>
          </w:rPr>
          <w:t xml:space="preserve">ოცხანურ საფერესთან</w:t>
        </w:r>
      </w:hyperlink>
      <w:r w:rsidDel="00000000" w:rsidR="00000000" w:rsidRPr="00000000">
        <w:rPr>
          <w:rFonts w:ascii="Arial Unicode MS" w:cs="Arial Unicode MS" w:eastAsia="Arial Unicode MS" w:hAnsi="Arial Unicode MS"/>
          <w:sz w:val="24"/>
          <w:szCs w:val="24"/>
          <w:rtl w:val="0"/>
        </w:rPr>
        <w:t xml:space="preserve"> ერთად. მგალობლიშვილი არის პირველი ქართული წარმოშობის Vitis vinifera-ს ჯიში, რომლის გენომი სრულად გაიშიფრა, და რომელსაც ბუნებრივი მედეგობა აღმოაჩნდა ვაზის დაავადება ჭრაქის მიმართ.</w:t>
      </w:r>
    </w:p>
    <w:p w:rsidR="00000000" w:rsidDel="00000000" w:rsidP="00000000" w:rsidRDefault="00000000" w:rsidRPr="00000000" w14:paraId="0000003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რაჭა-ლეჩხუმი </w:t>
      </w:r>
      <w:r w:rsidDel="00000000" w:rsidR="00000000" w:rsidRPr="00000000">
        <w:rPr>
          <w:color w:val="474747"/>
          <w:sz w:val="23"/>
          <w:szCs w:val="23"/>
          <w:highlight w:val="white"/>
          <w:rtl w:val="0"/>
        </w:rPr>
        <w:t xml:space="preserve">– </w:t>
      </w:r>
      <w:r w:rsidDel="00000000" w:rsidR="00000000" w:rsidRPr="00000000">
        <w:rPr>
          <w:rFonts w:ascii="Arial Unicode MS" w:cs="Arial Unicode MS" w:eastAsia="Arial Unicode MS" w:hAnsi="Arial Unicode MS"/>
          <w:b w:val="1"/>
          <w:bCs w:val="1"/>
          <w:sz w:val="24"/>
          <w:szCs w:val="24"/>
          <w:rtl w:val="0"/>
        </w:rPr>
        <w:t xml:space="preserve">უნიკალური ტერუარები და იშვიათი ღვინოები</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რაჭა-ლეჩხუმი მეღვინეობის თვალსაზრისით ერთ-ერთი ყველაზე რთული და გამორჩეული რეგიონია. ის ცნობილია თავისი უნიკალური მიკროზონებითა და იშვიათი ჯიშის ყურძნით, რომელთაგან მაღალი ხარისხის ღვინო იწარმოება.</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რეგიონის მთავარი სავიზიტო ბარათი ბუნებრივად ნახევრად ტკბილი წითელი ღვინო ხვანჭკარაა, რომელიც ალექსანდროულისა და მუჯურეთულის ჯიშებისგან დგება. ლეჩხუმის მხარეში კი განსაკუთრებული ადგილი უკავია ტვიშს, ცოლიკოურის ჯიშისგან მიღებულ ნახევრად ტკბილ თეთრ ღვინოს.</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ლეჩხუმი ასევე განთქმულია უსახელოურით </w:t>
      </w:r>
      <w:r w:rsidDel="00000000" w:rsidR="00000000" w:rsidRPr="00000000">
        <w:rPr>
          <w:sz w:val="23"/>
          <w:szCs w:val="23"/>
          <w:highlight w:val="white"/>
          <w:rtl w:val="0"/>
        </w:rPr>
        <w:t xml:space="preserve">– </w:t>
      </w:r>
      <w:r w:rsidDel="00000000" w:rsidR="00000000" w:rsidRPr="00000000">
        <w:rPr>
          <w:rFonts w:ascii="Arial Unicode MS" w:cs="Arial Unicode MS" w:eastAsia="Arial Unicode MS" w:hAnsi="Arial Unicode MS"/>
          <w:sz w:val="24"/>
          <w:szCs w:val="24"/>
          <w:rtl w:val="0"/>
        </w:rPr>
        <w:t xml:space="preserve">იშვიათი და ძვირფასი ღვინით, რომელიც </w:t>
      </w:r>
      <w:r w:rsidDel="00000000" w:rsidR="00000000" w:rsidRPr="00000000">
        <w:rPr>
          <w:rFonts w:ascii="Arial Unicode MS" w:cs="Arial Unicode MS" w:eastAsia="Arial Unicode MS" w:hAnsi="Arial Unicode MS"/>
          <w:sz w:val="24"/>
          <w:szCs w:val="24"/>
          <w:highlight w:val="white"/>
          <w:rtl w:val="0"/>
        </w:rPr>
        <w:t xml:space="preserve">ინტენსიური შეფერვით, </w:t>
      </w:r>
      <w:r w:rsidDel="00000000" w:rsidR="00000000" w:rsidRPr="00000000">
        <w:rPr>
          <w:rFonts w:ascii="Arial Unicode MS" w:cs="Arial Unicode MS" w:eastAsia="Arial Unicode MS" w:hAnsi="Arial Unicode MS"/>
          <w:sz w:val="24"/>
          <w:szCs w:val="24"/>
          <w:rtl w:val="0"/>
        </w:rPr>
        <w:t xml:space="preserve">ფერით, არომატითა და მდიდარი ჰარმონიული გემოთი გამოირჩევა.</w:t>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გურია-სამეგრელო </w:t>
      </w:r>
      <w:r w:rsidDel="00000000" w:rsidR="00000000" w:rsidRPr="00000000">
        <w:rPr>
          <w:color w:val="474747"/>
          <w:sz w:val="23"/>
          <w:szCs w:val="23"/>
          <w:highlight w:val="white"/>
          <w:rtl w:val="0"/>
        </w:rPr>
        <w:t xml:space="preserve">–</w:t>
      </w:r>
      <w:r w:rsidDel="00000000" w:rsidR="00000000" w:rsidRPr="00000000">
        <w:rPr>
          <w:rFonts w:ascii="Arial Unicode MS" w:cs="Arial Unicode MS" w:eastAsia="Arial Unicode MS" w:hAnsi="Arial Unicode MS"/>
          <w:b w:val="1"/>
          <w:bCs w:val="1"/>
          <w:sz w:val="24"/>
          <w:szCs w:val="24"/>
          <w:rtl w:val="0"/>
        </w:rPr>
        <w:t xml:space="preserve"> მაღლარზე გაშენებული ვენახები</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გურია და სამეგრელო დანარჩენი საქართველოსგან, ყველაზე მეტად, ვენახის გაშენების კულტურით განსხვავდება. ამ რეგიონებში ბევრგან შეხვდებით მაღლარს - ხეებზე გაშვებულ ვაზს და ტალავერს.</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სამეგრელოს რეგიონი, საქართველოს მასშტაბით, მეღვინეობის ერთ-ერთ ყველაზე არქაულ კულტურულ კერას წარმოადგენს. მისი სავიზიტო ბარათია ოჯალეში – წითელყურძნიანი ვაზის ჯიში, რომლისგანაც გამორჩეული ღვინო დგება. საუკეთესო ოჯალეში სალხინოსა და თამაკონის ზონებში იკრიფება.</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გურიის საამაყო ჯიში კი ჩხავერი გახლავთ, რომელიც გვიან </w:t>
      </w:r>
      <w:r w:rsidDel="00000000" w:rsidR="00000000" w:rsidRPr="00000000">
        <w:rPr>
          <w:color w:val="474747"/>
          <w:sz w:val="23"/>
          <w:szCs w:val="23"/>
          <w:highlight w:val="white"/>
          <w:rtl w:val="0"/>
        </w:rPr>
        <w:t xml:space="preserve">– </w:t>
      </w:r>
      <w:r w:rsidDel="00000000" w:rsidR="00000000" w:rsidRPr="00000000">
        <w:rPr>
          <w:rFonts w:ascii="Arial Unicode MS" w:cs="Arial Unicode MS" w:eastAsia="Arial Unicode MS" w:hAnsi="Arial Unicode MS"/>
          <w:sz w:val="24"/>
          <w:szCs w:val="24"/>
          <w:rtl w:val="0"/>
        </w:rPr>
        <w:t xml:space="preserve">ნოემბერში ან დეკემბერში იკრიფება. რეგიონი ასევე განთქმული იყო საჯავახოს ზონის ძლიერი და არომატული ღვინოებით. განსაკუთრებით აღსანიშნავია ჯიშები: ჯანი, მტევანდიდი და სხილათუბანი.</w:t>
      </w:r>
    </w:p>
    <w:p w:rsidR="00000000" w:rsidDel="00000000" w:rsidP="00000000" w:rsidRDefault="00000000" w:rsidRPr="00000000" w14:paraId="0000003A">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left"/>
        <w:rPr>
          <w:b w:val="1"/>
          <w:bCs w:val="1"/>
          <w:sz w:val="32"/>
          <w:szCs w:val="32"/>
        </w:rPr>
      </w:pPr>
      <w:r w:rsidDel="00000000" w:rsidR="00000000" w:rsidRPr="00000000">
        <w:rPr>
          <w:rtl w:val="0"/>
        </w:rPr>
      </w:r>
    </w:p>
    <w:p w:rsidR="00000000" w:rsidDel="00000000" w:rsidP="00000000" w:rsidRDefault="00000000" w:rsidRPr="00000000" w14:paraId="00000049">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ღვინო</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„მგალობლიშვილის” ღვინოებში ერთმანეთთან იკვეთება საქართველოს გეოგრაფიული კონტრასტები – კახეთის მძლავრი და ხასიათიანი ღვინოებიდან, დასავლეთ საქართველოს ელეგანტურ და ხალისიან არომატებამდე.</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საფერავი</w:t>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Fonts w:ascii="Arial Unicode MS" w:cs="Arial Unicode MS" w:eastAsia="Arial Unicode MS" w:hAnsi="Arial Unicode MS"/>
          <w:sz w:val="24"/>
          <w:szCs w:val="24"/>
          <w:rtl w:val="0"/>
        </w:rPr>
        <w:t xml:space="preserve">წითელი მშრალი ღვინო მუქი ლალისფერი შეფერილობით. </w:t>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sz w:val="24"/>
          <w:szCs w:val="24"/>
          <w:rtl w:val="0"/>
        </w:rPr>
        <w:t xml:space="preserve">საფერავში</w:t>
      </w:r>
      <w:r w:rsidDel="00000000" w:rsidR="00000000" w:rsidRPr="00000000">
        <w:rPr>
          <w:rFonts w:ascii="Arial Unicode MS" w:cs="Arial Unicode MS" w:eastAsia="Arial Unicode MS" w:hAnsi="Arial Unicode MS"/>
          <w:sz w:val="24"/>
          <w:szCs w:val="24"/>
          <w:rtl w:val="0"/>
        </w:rPr>
        <w:t xml:space="preserve"> იგრძნობა ინტენსიური ალუბლის, შავი ქლიავის და შავი კენკრის არომატები. ასევე, მეორადი დუღილის შედეგად განვითარებული ვანილისა და ნაღების ტონები. </w:t>
      </w:r>
      <w:r w:rsidDel="00000000" w:rsidR="00000000" w:rsidRPr="00000000">
        <w:rPr>
          <w:rFonts w:ascii="Arial Unicode MS" w:cs="Arial Unicode MS" w:eastAsia="Arial Unicode MS" w:hAnsi="Arial Unicode MS"/>
          <w:sz w:val="24"/>
          <w:szCs w:val="24"/>
          <w:rtl w:val="0"/>
        </w:rPr>
        <w:t xml:space="preserve">გემოზე ხასიათდება საშუალო სხეულითა და რბილი ტანინებით.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კახეთი (ყვარელი, თელავი)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თავკვერი როზე</w:t>
      </w:r>
      <w:r w:rsidDel="00000000" w:rsidR="00000000" w:rsidRPr="00000000">
        <w:rPr>
          <w:rtl w:val="0"/>
        </w:rPr>
      </w:r>
    </w:p>
    <w:p w:rsidR="00000000" w:rsidDel="00000000" w:rsidP="00000000" w:rsidRDefault="00000000" w:rsidRPr="00000000" w14:paraId="0000005A">
      <w:pPr>
        <w:rPr>
          <w:b w:val="1"/>
          <w:bCs w:val="1"/>
          <w:sz w:val="30"/>
          <w:szCs w:val="30"/>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Fonts w:ascii="Arial Unicode MS" w:cs="Arial Unicode MS" w:eastAsia="Arial Unicode MS" w:hAnsi="Arial Unicode MS"/>
          <w:sz w:val="24"/>
          <w:szCs w:val="24"/>
          <w:rtl w:val="0"/>
        </w:rPr>
        <w:t xml:space="preserve">ვარდისფერი მშრალი ღვინო ღია ორაგულისფერი შეფერილობით.</w:t>
      </w:r>
    </w:p>
    <w:p w:rsidR="00000000" w:rsidDel="00000000" w:rsidP="00000000" w:rsidRDefault="00000000" w:rsidRPr="00000000" w14:paraId="0000005C">
      <w:pPr>
        <w:rPr>
          <w:sz w:val="24"/>
          <w:szCs w:val="24"/>
        </w:rPr>
      </w:pPr>
      <w:r w:rsidDel="00000000" w:rsidR="00000000" w:rsidRPr="00000000">
        <w:rPr>
          <w:rFonts w:ascii="Arial Unicode MS" w:cs="Arial Unicode MS" w:eastAsia="Arial Unicode MS" w:hAnsi="Arial Unicode MS"/>
          <w:sz w:val="24"/>
          <w:szCs w:val="24"/>
          <w:rtl w:val="0"/>
        </w:rPr>
        <w:t xml:space="preserve">გამოირჩევა ძლიერი არომატის ინტენსივობით. თავკვერში იგრძნობა ყვავილოვანი და კენკროვანი არომატები, როგორიცაა ვარდის ფურცელი, კოწახური და ჟოლო. გემოზე ხასიათდება ცოცხალი მჟავიანობით, სიხალისითა და სასიამოვნო ბალანსით. </w:t>
      </w:r>
    </w:p>
    <w:p w:rsidR="00000000" w:rsidDel="00000000" w:rsidP="00000000" w:rsidRDefault="00000000" w:rsidRPr="00000000" w14:paraId="0000005D">
      <w:pPr>
        <w:rPr>
          <w:sz w:val="24"/>
          <w:szCs w:val="24"/>
        </w:rPr>
      </w:pPr>
      <w:r w:rsidDel="00000000" w:rsidR="00000000" w:rsidRPr="00000000">
        <w:rPr>
          <w:sz w:val="24"/>
          <w:szCs w:val="24"/>
          <w:rtl w:val="0"/>
        </w:rPr>
        <w:tab/>
      </w:r>
    </w:p>
    <w:p w:rsidR="00000000" w:rsidDel="00000000" w:rsidP="00000000" w:rsidRDefault="00000000" w:rsidRPr="00000000" w14:paraId="000000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ბოლნისი, ქართლი</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ქარვისფერი რქაწითელი</w:t>
      </w:r>
      <w:r w:rsidDel="00000000" w:rsidR="00000000" w:rsidRPr="00000000">
        <w:rPr>
          <w:rtl w:val="0"/>
        </w:rPr>
      </w:r>
    </w:p>
    <w:p w:rsidR="00000000" w:rsidDel="00000000" w:rsidP="00000000" w:rsidRDefault="00000000" w:rsidRPr="00000000" w14:paraId="00000065">
      <w:pPr>
        <w:rPr>
          <w:b w:val="1"/>
          <w:bCs w:val="1"/>
          <w:sz w:val="30"/>
          <w:szCs w:val="30"/>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sz w:val="24"/>
          <w:szCs w:val="24"/>
          <w:rtl w:val="0"/>
        </w:rPr>
        <w:t xml:space="preserve">მშრალი ღვინო ღია ქარვისფერი შეფერილობით. იგრძნობა ყვითელი ხილის, ასევე გარგრის ჯემის და სანელებლების არომატები. </w:t>
      </w:r>
      <w:r w:rsidDel="00000000" w:rsidR="00000000" w:rsidRPr="00000000">
        <w:rPr>
          <w:rFonts w:ascii="Arial Unicode MS" w:cs="Arial Unicode MS" w:eastAsia="Arial Unicode MS" w:hAnsi="Arial Unicode MS"/>
          <w:sz w:val="24"/>
          <w:szCs w:val="24"/>
          <w:rtl w:val="0"/>
        </w:rPr>
        <w:t xml:space="preserve">გემოზე ხასიათდება რბილი, ხავერდოვანი ტანინებით და სასიამოვნო მჟავიანობით. პალეტზე ვხვდებით მწიფე კომშის და ყვითელი ხილის არომატებს.</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ab/>
      </w:r>
    </w:p>
    <w:p w:rsidR="00000000" w:rsidDel="00000000" w:rsidP="00000000" w:rsidRDefault="00000000" w:rsidRPr="00000000" w14:paraId="000000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საგარეჯო, კახეთი</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რქაწითელი</w:t>
      </w:r>
    </w:p>
    <w:p w:rsidR="00000000" w:rsidDel="00000000" w:rsidP="00000000" w:rsidRDefault="00000000" w:rsidRPr="00000000" w14:paraId="0000006F">
      <w:pPr>
        <w:rPr>
          <w:b w:val="1"/>
          <w:bCs w:val="1"/>
          <w:sz w:val="26"/>
          <w:szCs w:val="26"/>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თეთრი მშრალი ღვინო, რომელსაც აქვს ღია ჩალისფერი შეფერილობა და მომწვანო ელფერი. </w:t>
      </w:r>
      <w:r w:rsidDel="00000000" w:rsidR="00000000" w:rsidRPr="00000000">
        <w:rPr>
          <w:rFonts w:ascii="Arial Unicode MS" w:cs="Arial Unicode MS" w:eastAsia="Arial Unicode MS" w:hAnsi="Arial Unicode MS"/>
          <w:sz w:val="24"/>
          <w:szCs w:val="24"/>
          <w:rtl w:val="0"/>
        </w:rPr>
        <w:t xml:space="preserve">ახასიათებს ციტრუსის, მწიფე ლიმონის, გრეიფრუტისა და მწვანე ვაშლის არომატები. გემოზე არის მსუბუქი, ნაზი და ცინცხალი ღვინო. </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ახმეტა, კახეთი</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ქინძმარაული</w:t>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sz w:val="24"/>
          <w:szCs w:val="24"/>
          <w:rtl w:val="0"/>
        </w:rPr>
        <w:t xml:space="preserve">ნახევრად ტკბილი წითელი ღვინო, რომელიც საფერავის ყურძნისგან მზადდება. </w:t>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sz w:val="24"/>
          <w:szCs w:val="24"/>
          <w:rtl w:val="0"/>
        </w:rPr>
        <w:t xml:space="preserve">აქვს ლალისფერი შეფერილობა. ქინძმარაულში იგრძნობა კენკრისა და შავი პილპილის არომატები. ახასიათებს ხავერდოვანი, ჰარმონიული გემო, სიტკბოსა და სიმჟავის სასიამოვნო შერწყმით.</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ყვარელი, კახეთი</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ქისი</w:t>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Fonts w:ascii="Arial Unicode MS" w:cs="Arial Unicode MS" w:eastAsia="Arial Unicode MS" w:hAnsi="Arial Unicode MS"/>
          <w:sz w:val="24"/>
          <w:szCs w:val="24"/>
          <w:rtl w:val="0"/>
        </w:rPr>
        <w:t xml:space="preserve">თეთრი მშრალი ღვინო, რომელსაც აქვს ჩალისფერი შეფერილობა და მოყვითალო ელფერი. ხასიათდება მდიდარი, დაბალანსებული ბუკეტით </w:t>
      </w:r>
      <w:r w:rsidDel="00000000" w:rsidR="00000000" w:rsidRPr="00000000">
        <w:rPr>
          <w:color w:val="474747"/>
          <w:sz w:val="21"/>
          <w:szCs w:val="21"/>
          <w:highlight w:val="white"/>
          <w:rtl w:val="0"/>
        </w:rPr>
        <w:t xml:space="preserve">–</w:t>
      </w:r>
      <w:r w:rsidDel="00000000" w:rsidR="00000000" w:rsidRPr="00000000">
        <w:rPr>
          <w:rFonts w:ascii="Arial Unicode MS" w:cs="Arial Unicode MS" w:eastAsia="Arial Unicode MS" w:hAnsi="Arial Unicode MS"/>
          <w:sz w:val="24"/>
          <w:szCs w:val="24"/>
          <w:rtl w:val="0"/>
        </w:rPr>
        <w:t xml:space="preserve"> ღვინოში იგრძნობა ანანასის, გრეიფრუტის კანისა და ყვითელი ნესვის არომატები. ქისს აქვს ჰარმონიული გემო ხანგრძლივი დაბოლოებით. </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ალვანი, ახმეტის მიკროზონა, კახეთი</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კახური მწვანე</w:t>
      </w:r>
    </w:p>
    <w:p w:rsidR="00000000" w:rsidDel="00000000" w:rsidP="00000000" w:rsidRDefault="00000000" w:rsidRPr="00000000" w14:paraId="0000008E">
      <w:pPr>
        <w:rPr>
          <w:b w:val="1"/>
          <w:bCs w:val="1"/>
          <w:sz w:val="26"/>
          <w:szCs w:val="26"/>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თეთრი მშრალი ღვინო ღია ჩალისფერი შეფერილობით. </w:t>
      </w:r>
    </w:p>
    <w:p w:rsidR="00000000" w:rsidDel="00000000" w:rsidP="00000000" w:rsidRDefault="00000000" w:rsidRPr="00000000" w14:paraId="00000090">
      <w:pPr>
        <w:rPr>
          <w:sz w:val="24"/>
          <w:szCs w:val="24"/>
        </w:rPr>
      </w:pPr>
      <w:r w:rsidDel="00000000" w:rsidR="00000000" w:rsidRPr="00000000">
        <w:rPr>
          <w:rFonts w:ascii="Arial Unicode MS" w:cs="Arial Unicode MS" w:eastAsia="Arial Unicode MS" w:hAnsi="Arial Unicode MS"/>
          <w:sz w:val="24"/>
          <w:szCs w:val="24"/>
          <w:rtl w:val="0"/>
        </w:rPr>
        <w:t xml:space="preserve">ხასიათდება მწვანე ვაშლის, ციტრუსისა და თეთრი ბლის არომატებით. კახური მწვანე არის მაღალმჟავიანი ღვინო, მსუბუქი, ხავერდოვანი გემოთი და ხანგრძლივი დაბოლოებით. </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მანავის სუბრეგიონი, კახეთი</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საფერავი რეზერვი</w:t>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Fonts w:ascii="Arial Unicode MS" w:cs="Arial Unicode MS" w:eastAsia="Arial Unicode MS" w:hAnsi="Arial Unicode MS"/>
          <w:sz w:val="24"/>
          <w:szCs w:val="24"/>
          <w:rtl w:val="0"/>
        </w:rPr>
        <w:t xml:space="preserve">წითელი მშრალი ღვინო ალუბლისფერი შეფერილობით. </w:t>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sz w:val="24"/>
          <w:szCs w:val="24"/>
          <w:rtl w:val="0"/>
        </w:rPr>
        <w:t xml:space="preserve">დავარგებულია ფრანგულ მუხის კასრში 12 თვის განმავლობაში. ღვინოში იგრძნობა კენკროვანი ხილისა და მოცხარის არომატები. ახასიათებს დაბალანსებული, ხავერდოვანი, ტანინიანი გემო.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სოფელი აკურა, თელავი, კახეთი</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რქაწითელი ბატონაჟი</w:t>
      </w:r>
    </w:p>
    <w:p w:rsidR="00000000" w:rsidDel="00000000" w:rsidP="00000000" w:rsidRDefault="00000000" w:rsidRPr="00000000" w14:paraId="000000A4">
      <w:pPr>
        <w:rPr>
          <w:b w:val="1"/>
          <w:bCs w:val="1"/>
          <w:sz w:val="26"/>
          <w:szCs w:val="26"/>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თეთრი მშრალი ღვინო, რომელიც მზადდება საუკეთესო ჯიშის რქაწითელისგან, 10-თვიანი ლექზე დავარგების ტექნოლოგიით. </w:t>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sz w:val="24"/>
          <w:szCs w:val="24"/>
          <w:rtl w:val="0"/>
        </w:rPr>
        <w:t xml:space="preserve">ახასიათებს ჩალისფერი შეფერილობა და ეგზოტიკური ხილის დახვეწილი არომატები. გემოზე გამოირჩევა კრემოვანი ტექსტურითა და სასიამოვნო დაბოლოებით.</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ახმეტა, კახეთი</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კრახუნა</w:t>
      </w:r>
    </w:p>
    <w:p w:rsidR="00000000" w:rsidDel="00000000" w:rsidP="00000000" w:rsidRDefault="00000000" w:rsidRPr="00000000" w14:paraId="000000B0">
      <w:pPr>
        <w:rPr>
          <w:b w:val="1"/>
          <w:bCs w:val="1"/>
          <w:sz w:val="26"/>
          <w:szCs w:val="26"/>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sz w:val="24"/>
          <w:szCs w:val="24"/>
          <w:rtl w:val="0"/>
        </w:rPr>
        <w:t xml:space="preserve">ბუნებრივად თეთრი მშრალი ღვინო ჩალისფერი შეფერილობით. </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ღვინოში იგრძნობა თეთრი ხილისა და ყვავილების არომატები. გემოზე ახასიათებს მსუბუქი სხეული და საშუალო დაბოლოება. </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სვირის სუბრეგიონი, იმერეთი</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ტვიში</w:t>
      </w:r>
    </w:p>
    <w:p w:rsidR="00000000" w:rsidDel="00000000" w:rsidP="00000000" w:rsidRDefault="00000000" w:rsidRPr="00000000" w14:paraId="000000BB">
      <w:pPr>
        <w:rPr>
          <w:b w:val="1"/>
          <w:bCs w:val="1"/>
          <w:sz w:val="26"/>
          <w:szCs w:val="26"/>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sz w:val="24"/>
          <w:szCs w:val="24"/>
          <w:rtl w:val="0"/>
        </w:rPr>
        <w:t xml:space="preserve">თეთრი ნახევრად ტკბილი ღვინო, რომელიც ცოლიკაურის ჯიშის ყურძნისგან მზადდება. </w:t>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sz w:val="24"/>
          <w:szCs w:val="24"/>
          <w:rtl w:val="0"/>
        </w:rPr>
        <w:t xml:space="preserve">აქვს ჩალისფერი შეფერილობა და გამოირჩევა ბალახეულისა და მინდვრის ყვავილების არომატებით. </w:t>
      </w:r>
      <w:r w:rsidDel="00000000" w:rsidR="00000000" w:rsidRPr="00000000">
        <w:rPr>
          <w:rFonts w:ascii="Arial Unicode MS" w:cs="Arial Unicode MS" w:eastAsia="Arial Unicode MS" w:hAnsi="Arial Unicode MS"/>
          <w:sz w:val="24"/>
          <w:szCs w:val="24"/>
          <w:rtl w:val="0"/>
        </w:rPr>
        <w:t xml:space="preserve">გემოზე ახასიათებს შეთანხმებული სიტკბო და სიმჟავე. </w:t>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ლეჩხუმი</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ცოლიკოური</w:t>
      </w:r>
    </w:p>
    <w:p w:rsidR="00000000" w:rsidDel="00000000" w:rsidP="00000000" w:rsidRDefault="00000000" w:rsidRPr="00000000" w14:paraId="000000C6">
      <w:pPr>
        <w:rPr>
          <w:b w:val="1"/>
          <w:bCs w:val="1"/>
          <w:sz w:val="26"/>
          <w:szCs w:val="26"/>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თეთრი მშრალი ღვინო ჩალისფერი შეფერილობით.</w:t>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sz w:val="24"/>
          <w:szCs w:val="24"/>
          <w:rtl w:val="0"/>
        </w:rPr>
        <w:t xml:space="preserve">ცოლიკოურში იგრძნობა თეთრი ხილის, ლიმონისა და ყვავილების არომატები. გემო კი ხასიათდება მსუბუქი სხეულითა და ცინცხალი მჟავიანობით.</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ბაღდათი, იმერეთი</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წინანდალი</w:t>
      </w:r>
    </w:p>
    <w:p w:rsidR="00000000" w:rsidDel="00000000" w:rsidP="00000000" w:rsidRDefault="00000000" w:rsidRPr="00000000" w14:paraId="000000D1">
      <w:pPr>
        <w:rPr>
          <w:b w:val="1"/>
          <w:bCs w:val="1"/>
          <w:sz w:val="26"/>
          <w:szCs w:val="26"/>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Fonts w:ascii="Arial Unicode MS" w:cs="Arial Unicode MS" w:eastAsia="Arial Unicode MS" w:hAnsi="Arial Unicode MS"/>
          <w:sz w:val="24"/>
          <w:szCs w:val="24"/>
          <w:rtl w:val="0"/>
        </w:rPr>
        <w:t xml:space="preserve">თეთრი მშრალი ღვინო, </w:t>
      </w:r>
      <w:r w:rsidDel="00000000" w:rsidR="00000000" w:rsidRPr="00000000">
        <w:rPr>
          <w:rFonts w:ascii="Arial Unicode MS" w:cs="Arial Unicode MS" w:eastAsia="Arial Unicode MS" w:hAnsi="Arial Unicode MS"/>
          <w:sz w:val="24"/>
          <w:szCs w:val="24"/>
          <w:rtl w:val="0"/>
        </w:rPr>
        <w:t xml:space="preserve">დამზადებულია კლასიკური წინანდლის სტილში. </w:t>
      </w:r>
    </w:p>
    <w:p w:rsidR="00000000" w:rsidDel="00000000" w:rsidP="00000000" w:rsidRDefault="00000000" w:rsidRPr="00000000" w14:paraId="000000D3">
      <w:pPr>
        <w:rPr>
          <w:sz w:val="24"/>
          <w:szCs w:val="24"/>
        </w:rPr>
      </w:pPr>
      <w:r w:rsidDel="00000000" w:rsidR="00000000" w:rsidRPr="00000000">
        <w:rPr>
          <w:rFonts w:ascii="Arial Unicode MS" w:cs="Arial Unicode MS" w:eastAsia="Arial Unicode MS" w:hAnsi="Arial Unicode MS"/>
          <w:sz w:val="24"/>
          <w:szCs w:val="24"/>
          <w:rtl w:val="0"/>
        </w:rPr>
        <w:t xml:space="preserve">აქვს ჩალისფერი შეფერილობა და გამოირჩევა </w:t>
      </w:r>
      <w:r w:rsidDel="00000000" w:rsidR="00000000" w:rsidRPr="00000000">
        <w:rPr>
          <w:rFonts w:ascii="Arial Unicode MS" w:cs="Arial Unicode MS" w:eastAsia="Arial Unicode MS" w:hAnsi="Arial Unicode MS"/>
          <w:sz w:val="24"/>
          <w:szCs w:val="24"/>
          <w:rtl w:val="0"/>
        </w:rPr>
        <w:t xml:space="preserve">ხილის, ლიმონის ქერქისა და მცენარეების არომატებით. გემოზე წინანდალი მკვეთრი და კარგად დაბალანსებულია, ახასიათებს ცოცხალი მჟავიანობა და გლუვი ტექსტურა.</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ყურძნის წარმოშობის ადგილი: </w:t>
      </w:r>
      <w:r w:rsidDel="00000000" w:rsidR="00000000" w:rsidRPr="00000000">
        <w:rPr>
          <w:rFonts w:ascii="Arial Unicode MS" w:cs="Arial Unicode MS" w:eastAsia="Arial Unicode MS" w:hAnsi="Arial Unicode MS"/>
          <w:sz w:val="24"/>
          <w:szCs w:val="24"/>
          <w:rtl w:val="0"/>
        </w:rPr>
        <w:t xml:space="preserve">წინანდალი, კახეთი</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გამოცდილებები </w:t>
      </w:r>
    </w:p>
    <w:p w:rsidR="00000000" w:rsidDel="00000000" w:rsidP="00000000" w:rsidRDefault="00000000" w:rsidRPr="00000000" w14:paraId="000000DD">
      <w:pPr>
        <w:jc w:val="center"/>
        <w:rPr>
          <w:b w:val="1"/>
          <w:bCs w:val="1"/>
          <w:sz w:val="16"/>
          <w:szCs w:val="16"/>
        </w:rPr>
      </w:pPr>
      <w:r w:rsidDel="00000000" w:rsidR="00000000" w:rsidRPr="00000000">
        <w:rPr>
          <w:rtl w:val="0"/>
        </w:rPr>
      </w:r>
    </w:p>
    <w:p w:rsidR="00000000" w:rsidDel="00000000" w:rsidP="00000000" w:rsidRDefault="00000000" w:rsidRPr="00000000" w14:paraId="000000DE">
      <w:pPr>
        <w:jc w:val="center"/>
        <w:rPr>
          <w:sz w:val="24"/>
          <w:szCs w:val="24"/>
        </w:rPr>
      </w:pPr>
      <w:r w:rsidDel="00000000" w:rsidR="00000000" w:rsidRPr="00000000">
        <w:rPr>
          <w:rFonts w:ascii="Arial Unicode MS" w:cs="Arial Unicode MS" w:eastAsia="Arial Unicode MS" w:hAnsi="Arial Unicode MS"/>
          <w:sz w:val="24"/>
          <w:szCs w:val="24"/>
          <w:rtl w:val="0"/>
        </w:rPr>
        <w:t xml:space="preserve">გასტრონომია</w:t>
      </w:r>
    </w:p>
    <w:p w:rsidR="00000000" w:rsidDel="00000000" w:rsidP="00000000" w:rsidRDefault="00000000" w:rsidRPr="00000000" w14:paraId="000000DF">
      <w:pPr>
        <w:jc w:val="center"/>
        <w:rPr>
          <w:b w:val="1"/>
          <w:bCs w:val="1"/>
          <w:sz w:val="32"/>
          <w:szCs w:val="32"/>
        </w:rPr>
      </w:pPr>
      <w:r w:rsidDel="00000000" w:rsidR="00000000" w:rsidRPr="00000000">
        <w:rPr>
          <w:rtl w:val="0"/>
        </w:rPr>
      </w:r>
    </w:p>
    <w:p w:rsidR="00000000" w:rsidDel="00000000" w:rsidP="00000000" w:rsidRDefault="00000000" w:rsidRPr="00000000" w14:paraId="000000E0">
      <w:pPr>
        <w:jc w:val="center"/>
        <w:rPr>
          <w:b w:val="1"/>
          <w:bCs w:val="1"/>
          <w:sz w:val="32"/>
          <w:szCs w:val="32"/>
        </w:rPr>
      </w:pPr>
      <w:r w:rsidDel="00000000" w:rsidR="00000000" w:rsidRPr="00000000">
        <w:rPr>
          <w:rtl w:val="0"/>
        </w:rPr>
      </w:r>
    </w:p>
    <w:p w:rsidR="00000000" w:rsidDel="00000000" w:rsidP="00000000" w:rsidRDefault="00000000" w:rsidRPr="00000000" w14:paraId="000000E1">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არსად ისე არ ხვდებიან, როგორც აქ, ამ ქვეყანაში</w:t>
      </w:r>
    </w:p>
    <w:p w:rsidR="00000000" w:rsidDel="00000000" w:rsidP="00000000" w:rsidRDefault="00000000" w:rsidRPr="00000000" w14:paraId="000000E2">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საქართველო გზაჯვარედინია. კულტურების, ისტორიების, ცივილიზაციების გზაჯვარედინი. აქ ყველა რეგიონში თავისებურად ცხოვრობენ და თავისებურად სჯერათ. და მაინც, ამ ქვეყნის რომელ ნაწილშიც არ უნდა მოხვდეთ, ერთი რამ უცვლელია ყველგან: საქართველოში ხვდებიან განსაკუთრებულად, როგორც სტუმარს, ისე –  ერთმანეთს.</w:t>
      </w:r>
    </w:p>
    <w:p w:rsidR="00000000" w:rsidDel="00000000" w:rsidP="00000000" w:rsidRDefault="00000000" w:rsidRPr="00000000" w14:paraId="000000E3">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ჩვენი სივრცე სწორედ ამ გამოცდილების გასაზიარებლად შეიქმნა. რომ ყველამ, ვინც გვესტუმრება, საკუთარ თავზე გამოსცადოს ქართული კულინარიის, ქართული შეხვედრის, და ქართული დახვედრის ხელოვნება.</w:t>
      </w:r>
    </w:p>
    <w:p w:rsidR="00000000" w:rsidDel="00000000" w:rsidP="00000000" w:rsidRDefault="00000000" w:rsidRPr="00000000" w14:paraId="000000E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და ყოველთვის ახვედრებენ საუკეთესოს</w:t>
      </w:r>
    </w:p>
    <w:p w:rsidR="00000000" w:rsidDel="00000000" w:rsidP="00000000" w:rsidRDefault="00000000" w:rsidRPr="00000000" w14:paraId="000000E6">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თუ სასმელთაგან საქართველოს სახე ღვინოა, კერძებიდან ასეთი ხაჭაპური უნდა იყოს.</w:t>
      </w:r>
    </w:p>
    <w:p w:rsidR="00000000" w:rsidDel="00000000" w:rsidP="00000000" w:rsidRDefault="00000000" w:rsidRPr="00000000" w14:paraId="000000E7">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საქართველოში ხაჭაპურის მომზადება არის ენა, რომელზეც სიტყვების გარეშე ლაპარაკობენ. ასე გამოხატავენ საკუთარ ხელწერას, განწყობას, სითბოს, ზრუნვასა და პატივისცემას ჯერ კიდევ ანტიკური დროიდან. და როგორც ღვინო, ხაჭაპურიც ყველა რეგიონს თავისებური აქვს – განსხვავებული ფორმით, გულსართით, მომზადების ტექნიკითა და ისტორიით.</w:t>
      </w:r>
    </w:p>
    <w:p w:rsidR="00000000" w:rsidDel="00000000" w:rsidP="00000000" w:rsidRDefault="00000000" w:rsidRPr="00000000" w14:paraId="000000E8">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ამ ქვეყანაში სტუმარს მუდამ ახვედრებენ საუკეთესოს. და ალბათ ამიტომაა, სიამაყეს რომ ვგრძნობთ ყოველთვის, როცა შორი გზიდან მოსული სტუმარი ქართული სამზარეულოს აღმოჩენას მისი საკულტო კერძით იწყებს.    </w:t>
      </w:r>
    </w:p>
    <w:p w:rsidR="00000000" w:rsidDel="00000000" w:rsidP="00000000" w:rsidRDefault="00000000" w:rsidRPr="00000000" w14:paraId="000000E9">
      <w:pPr>
        <w:rPr>
          <w:b w:val="1"/>
          <w:bCs w:val="1"/>
          <w:sz w:val="32"/>
          <w:szCs w:val="32"/>
        </w:rPr>
      </w:pPr>
      <w:r w:rsidDel="00000000" w:rsidR="00000000" w:rsidRPr="00000000">
        <w:rPr>
          <w:rtl w:val="0"/>
        </w:rPr>
      </w:r>
    </w:p>
    <w:p w:rsidR="00000000" w:rsidDel="00000000" w:rsidP="00000000" w:rsidRDefault="00000000" w:rsidRPr="00000000" w14:paraId="000000EA">
      <w:pPr>
        <w:jc w:val="center"/>
        <w:rPr>
          <w:b w:val="1"/>
          <w:bCs w:val="1"/>
          <w:sz w:val="32"/>
          <w:szCs w:val="32"/>
        </w:rPr>
      </w:pPr>
      <w:r w:rsidDel="00000000" w:rsidR="00000000" w:rsidRPr="00000000">
        <w:rPr>
          <w:rtl w:val="0"/>
        </w:rPr>
      </w:r>
    </w:p>
    <w:p w:rsidR="00000000" w:rsidDel="00000000" w:rsidP="00000000" w:rsidRDefault="00000000" w:rsidRPr="00000000" w14:paraId="000000EB">
      <w:pPr>
        <w:jc w:val="left"/>
        <w:rPr>
          <w:b w:val="1"/>
          <w:bCs w:val="1"/>
          <w:sz w:val="32"/>
          <w:szCs w:val="32"/>
        </w:rPr>
      </w:pPr>
      <w:r w:rsidDel="00000000" w:rsidR="00000000" w:rsidRPr="00000000">
        <w:rPr>
          <w:rtl w:val="0"/>
        </w:rPr>
      </w:r>
    </w:p>
    <w:p w:rsidR="00000000" w:rsidDel="00000000" w:rsidP="00000000" w:rsidRDefault="00000000" w:rsidRPr="00000000" w14:paraId="000000EC">
      <w:pPr>
        <w:rPr>
          <w:b w:val="1"/>
          <w:bCs w:val="1"/>
          <w:sz w:val="32"/>
          <w:szCs w:val="32"/>
        </w:rPr>
      </w:pPr>
      <w:r w:rsidDel="00000000" w:rsidR="00000000" w:rsidRPr="00000000">
        <w:rPr>
          <w:rtl w:val="0"/>
        </w:rPr>
      </w:r>
    </w:p>
    <w:p w:rsidR="00000000" w:rsidDel="00000000" w:rsidP="00000000" w:rsidRDefault="00000000" w:rsidRPr="00000000" w14:paraId="000000ED">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გამოცდილებები </w:t>
      </w:r>
    </w:p>
    <w:p w:rsidR="00000000" w:rsidDel="00000000" w:rsidP="00000000" w:rsidRDefault="00000000" w:rsidRPr="00000000" w14:paraId="000000EE">
      <w:pPr>
        <w:jc w:val="center"/>
        <w:rPr>
          <w:b w:val="1"/>
          <w:bCs w:val="1"/>
          <w:sz w:val="16"/>
          <w:szCs w:val="16"/>
        </w:rPr>
      </w:pPr>
      <w:r w:rsidDel="00000000" w:rsidR="00000000" w:rsidRPr="00000000">
        <w:rPr>
          <w:rtl w:val="0"/>
        </w:rPr>
      </w:r>
    </w:p>
    <w:p w:rsidR="00000000" w:rsidDel="00000000" w:rsidP="00000000" w:rsidRDefault="00000000" w:rsidRPr="00000000" w14:paraId="000000EF">
      <w:pPr>
        <w:jc w:val="center"/>
        <w:rPr>
          <w:b w:val="1"/>
          <w:bCs w:val="1"/>
          <w:sz w:val="32"/>
          <w:szCs w:val="32"/>
        </w:rPr>
      </w:pPr>
      <w:r w:rsidDel="00000000" w:rsidR="00000000" w:rsidRPr="00000000">
        <w:rPr>
          <w:rFonts w:ascii="Arial Unicode MS" w:cs="Arial Unicode MS" w:eastAsia="Arial Unicode MS" w:hAnsi="Arial Unicode MS"/>
          <w:sz w:val="24"/>
          <w:szCs w:val="24"/>
          <w:rtl w:val="0"/>
        </w:rPr>
        <w:t xml:space="preserve">საწარმო</w:t>
      </w:r>
      <w:r w:rsidDel="00000000" w:rsidR="00000000" w:rsidRPr="00000000">
        <w:rPr>
          <w:rtl w:val="0"/>
        </w:rPr>
      </w:r>
    </w:p>
    <w:p w:rsidR="00000000" w:rsidDel="00000000" w:rsidP="00000000" w:rsidRDefault="00000000" w:rsidRPr="00000000" w14:paraId="000000F0">
      <w:pPr>
        <w:jc w:val="center"/>
        <w:rPr>
          <w:b w:val="1"/>
          <w:bCs w:val="1"/>
          <w:sz w:val="32"/>
          <w:szCs w:val="32"/>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მტევნიდან ღვინომდე – გარდასახვა </w:t>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Fonts w:ascii="Arial Unicode MS" w:cs="Arial Unicode MS" w:eastAsia="Arial Unicode MS" w:hAnsi="Arial Unicode MS"/>
          <w:sz w:val="24"/>
          <w:szCs w:val="24"/>
          <w:rtl w:val="0"/>
        </w:rPr>
        <w:t xml:space="preserve">გზა, რომელსაც ყურძენი მტევნიდან ბოთლამდე გადის შთამაგონებელია.</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ყურძნის Შერჩევის პროცესი იწყება ვენახში, როდესაც საუკეთესო მტევნების ხელით გადარჩევა და კრეფა მიმდინარეობს. ეს ეტაპი უმნიშვნელოვანესია და საბოლოოდ განაპირობებს ღვინის ხარისხს.</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sz w:val="24"/>
          <w:szCs w:val="24"/>
          <w:rtl w:val="0"/>
        </w:rPr>
        <w:t xml:space="preserve">ვიზუალური შემოწმების შემდეგ ყურძენი ჩვენს საწარმოში გადის სელექციის ორ ეტაპს: ხელით დახარისხებას და მექანიკურ დახარისხებას, შესაბამისი კლერტსაცლელის და ვიბრაციული მაგიდის გამოყენებით. საწარმო აღჭურვილია უახლესი ბუშერის დანადგარებით, რომლებიც რეგულირდება ყურძნის ჯიშის მიხედვით და მაქსიმალური სიფრთხილით გადაამუშავებს მას. </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Fonts w:ascii="Arial Unicode MS" w:cs="Arial Unicode MS" w:eastAsia="Arial Unicode MS" w:hAnsi="Arial Unicode MS"/>
          <w:sz w:val="24"/>
          <w:szCs w:val="24"/>
          <w:rtl w:val="0"/>
        </w:rPr>
        <w:t xml:space="preserve">შედეგად კი ვიღებთ დაუზიანებელ, კლერტგაცლილ ყურძენს, რომლისგანაც ნაზად გამოპრესილი, ტკბილი, უმაღლესი ხარისხის ღვინო იწურება. </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lg.gov.ge/wikidict/index.php/%E1%83%9D%E1%83%AA%E1%83%AE%E1%83%90%E1%83%9C%E1%83%A3%E1%83%A0%E1%83%98_%E1%83%A1%E1%83%90%E1%83%A4%E1%83%94%E1%83%A0%E1%83%94" TargetMode="External"/><Relationship Id="rId7" Type="http://schemas.openxmlformats.org/officeDocument/2006/relationships/hyperlink" Target="https://www.nplg.gov.ge/wikidict/index.php/%E1%83%9D%E1%83%AA%E1%83%AE%E1%83%90%E1%83%9C%E1%83%A3%E1%83%A0%E1%83%98_%E1%83%A1%E1%83%90%E1%83%A4%E1%83%94%E1%83%A0%E1%83%94"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