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07C3080F" w14:textId="796F15C6" w:rsidR="00A946CA" w:rsidRPr="00117D59"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5E9753D5" w14:textId="6EE5039C" w:rsidR="00A946CA" w:rsidRPr="00117D59" w:rsidRDefault="00A946CA" w:rsidP="00A946CA">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A946CA">
        <w:rPr>
          <w:rFonts w:ascii="Times New Roman" w:hAnsi="Times New Roman" w:cs="Times New Roman"/>
          <w:color w:val="0D0D0D"/>
          <w:sz w:val="24"/>
          <w:szCs w:val="24"/>
          <w:shd w:val="clear" w:color="auto" w:fill="FFFFFF"/>
        </w:rPr>
        <w:t>Operating System: Windows/Linux/MacOS</w:t>
      </w:r>
      <w:r w:rsidRPr="00117D59">
        <w:rPr>
          <w:rFonts w:ascii="Times New Roman" w:hAnsi="Times New Roman" w:cs="Times New Roman"/>
          <w:color w:val="0D0D0D"/>
          <w:sz w:val="24"/>
          <w:szCs w:val="24"/>
          <w:shd w:val="clear" w:color="auto" w:fill="FFFFFF"/>
        </w:rPr>
        <w:t>, Kernel: Python 3.x, Tools: Jupyter Notebook, Anaconda, or Google Colab, Hardware: CPU with minimum 4GB RAM; optional GPU for faster training</w:t>
      </w:r>
    </w:p>
    <w:p w14:paraId="6E77F34C" w14:textId="3B22525F" w:rsidR="00A946CA" w:rsidRPr="00117D59" w:rsidRDefault="00A946CA" w:rsidP="00A946CA">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lastRenderedPageBreak/>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lastRenderedPageBreak/>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 xml:space="preserve">CNNs typically require large amounts of </w:t>
      </w:r>
      <w:r w:rsidRPr="00152607">
        <w:rPr>
          <w:rFonts w:ascii="Times New Roman" w:eastAsia="Times New Roman" w:hAnsi="Times New Roman" w:cs="Times New Roman"/>
          <w:sz w:val="24"/>
          <w:szCs w:val="24"/>
          <w:lang w:val="en-IN" w:eastAsia="en-IN"/>
        </w:rPr>
        <w:t>labelled</w:t>
      </w:r>
      <w:r w:rsidRPr="00152607">
        <w:rPr>
          <w:rFonts w:ascii="Times New Roman" w:eastAsia="Times New Roman" w:hAnsi="Times New Roman" w:cs="Times New Roman"/>
          <w:sz w:val="24"/>
          <w:szCs w:val="24"/>
          <w:lang w:val="en-IN" w:eastAsia="en-IN"/>
        </w:rPr>
        <w:t xml:space="preserve">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3E453052"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1E525AFA"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18C8B912" w14:textId="3532C62B" w:rsidR="000011CC" w:rsidRPr="000011CC" w:rsidRDefault="000011CC" w:rsidP="000011CC">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Import TensorFlow, Keras, Matplotlib, and other required libraries to build and visualize the CNN model.</w:t>
      </w:r>
    </w:p>
    <w:p w14:paraId="30A515E7"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Step 2: Load Dataset</w:t>
      </w:r>
    </w:p>
    <w:p w14:paraId="692AF544" w14:textId="321B6A49" w:rsidR="000011CC" w:rsidRPr="000011CC" w:rsidRDefault="000011CC" w:rsidP="000011CC">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 xml:space="preserve">Load the CIFAR-10 dataset, which consists of 60,000 </w:t>
      </w:r>
      <w:proofErr w:type="spellStart"/>
      <w:r w:rsidRPr="000011CC">
        <w:rPr>
          <w:rFonts w:ascii="Times New Roman" w:eastAsia="Times New Roman" w:hAnsi="Times New Roman" w:cs="Times New Roman"/>
          <w:sz w:val="24"/>
          <w:szCs w:val="24"/>
          <w:lang w:val="en-IN" w:eastAsia="en-IN"/>
        </w:rPr>
        <w:t>color</w:t>
      </w:r>
      <w:proofErr w:type="spellEnd"/>
      <w:r w:rsidRPr="000011CC">
        <w:rPr>
          <w:rFonts w:ascii="Times New Roman" w:eastAsia="Times New Roman" w:hAnsi="Times New Roman" w:cs="Times New Roman"/>
          <w:sz w:val="24"/>
          <w:szCs w:val="24"/>
          <w:lang w:val="en-IN" w:eastAsia="en-IN"/>
        </w:rPr>
        <w:t xml:space="preserve"> images (32x32 pixels) across 10 classes. Split the dataset into training (50,000 images) and testing (10,000 images) sets.</w:t>
      </w:r>
    </w:p>
    <w:p w14:paraId="41847AEE"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 Data</w:t>
      </w:r>
    </w:p>
    <w:p w14:paraId="74BCAC77" w14:textId="503E2BEE" w:rsidR="000011CC" w:rsidRPr="000011CC" w:rsidRDefault="000011CC" w:rsidP="000011C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Normalize the pixel values of the images by dividing them by 255 to scale the values between 0 and 1, enhancing model training efficiency.</w:t>
      </w:r>
    </w:p>
    <w:p w14:paraId="71D6B721"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4: Define CNN Architecture</w:t>
      </w:r>
    </w:p>
    <w:p w14:paraId="553C5942"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Initialize a Sequential model.</w:t>
      </w:r>
    </w:p>
    <w:p w14:paraId="073924F4"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Add the first convolutional layer with 32 filters and a 3x3 kernel, followed by a max-pooling layer.</w:t>
      </w:r>
    </w:p>
    <w:p w14:paraId="364B4E4D"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Add the second convolutional layer with 64 filters and a 3x3 kernel, followed by another max-pooling layer.</w:t>
      </w:r>
    </w:p>
    <w:p w14:paraId="0207B984"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Add a third convolutional layer with 64 filters and a 3x3 kernel.</w:t>
      </w:r>
    </w:p>
    <w:p w14:paraId="7D64B2C0"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Flatten the output from the convolutional layers to convert it into a 1D vector.</w:t>
      </w:r>
    </w:p>
    <w:p w14:paraId="1B2A59A1"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Add a fully connected dense layer with 64 neurons and ReLU activation.</w:t>
      </w:r>
    </w:p>
    <w:p w14:paraId="4D02E40B" w14:textId="0029B74D"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 xml:space="preserve">Add a final dense layer with 10 neurons (one for each class) with a </w:t>
      </w:r>
      <w:proofErr w:type="spellStart"/>
      <w:r w:rsidRPr="000011CC">
        <w:rPr>
          <w:rFonts w:ascii="Times New Roman" w:eastAsia="Times New Roman" w:hAnsi="Times New Roman" w:cs="Times New Roman"/>
          <w:sz w:val="24"/>
          <w:szCs w:val="24"/>
          <w:lang w:val="en-IN" w:eastAsia="en-IN"/>
        </w:rPr>
        <w:t>softmax</w:t>
      </w:r>
      <w:proofErr w:type="spellEnd"/>
      <w:r w:rsidRPr="000011CC">
        <w:rPr>
          <w:rFonts w:ascii="Times New Roman" w:eastAsia="Times New Roman" w:hAnsi="Times New Roman" w:cs="Times New Roman"/>
          <w:sz w:val="24"/>
          <w:szCs w:val="24"/>
          <w:lang w:val="en-IN" w:eastAsia="en-IN"/>
        </w:rPr>
        <w:t xml:space="preserve"> activation for multiclass classification.</w:t>
      </w:r>
    </w:p>
    <w:p w14:paraId="6F54CC54"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5: Compile the Model</w:t>
      </w:r>
    </w:p>
    <w:p w14:paraId="4C76A3D1" w14:textId="694FD60B" w:rsidR="000011CC" w:rsidRPr="000011CC" w:rsidRDefault="000011CC" w:rsidP="000011CC">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 xml:space="preserve">Compile the model using the Adam optimizer, sparse categorical </w:t>
      </w:r>
      <w:proofErr w:type="spellStart"/>
      <w:r w:rsidRPr="000011CC">
        <w:rPr>
          <w:rFonts w:ascii="Times New Roman" w:eastAsia="Times New Roman" w:hAnsi="Times New Roman" w:cs="Times New Roman"/>
          <w:sz w:val="24"/>
          <w:szCs w:val="24"/>
          <w:lang w:val="en-IN" w:eastAsia="en-IN"/>
        </w:rPr>
        <w:t>crossentropy</w:t>
      </w:r>
      <w:proofErr w:type="spellEnd"/>
      <w:r w:rsidRPr="000011CC">
        <w:rPr>
          <w:rFonts w:ascii="Times New Roman" w:eastAsia="Times New Roman" w:hAnsi="Times New Roman" w:cs="Times New Roman"/>
          <w:sz w:val="24"/>
          <w:szCs w:val="24"/>
          <w:lang w:val="en-IN" w:eastAsia="en-IN"/>
        </w:rPr>
        <w:t xml:space="preserve"> as the loss function, and accuracy as the evaluation metric.</w:t>
      </w:r>
    </w:p>
    <w:p w14:paraId="76CE5B43"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6: Train the Model</w:t>
      </w:r>
    </w:p>
    <w:p w14:paraId="48032020" w14:textId="0CA78C68" w:rsidR="000011CC" w:rsidRPr="000011CC" w:rsidRDefault="000011CC" w:rsidP="000011CC">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Fit the model to the training data for 10 epochs, using a batch size of 128. Monitor the model’s performance on the validation data (test set) after each epoch.</w:t>
      </w:r>
    </w:p>
    <w:p w14:paraId="62732F36"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7: Evaluate the Model</w:t>
      </w:r>
    </w:p>
    <w:p w14:paraId="467BCA86" w14:textId="54747E90" w:rsidR="000011CC" w:rsidRPr="000011CC" w:rsidRDefault="000011CC" w:rsidP="000011C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Evaluate the trained model on the test data to compute the final test loss and accuracy.</w:t>
      </w:r>
    </w:p>
    <w:p w14:paraId="784EC3E2"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8: Visualize Training History</w:t>
      </w:r>
    </w:p>
    <w:p w14:paraId="00BDB010" w14:textId="3D3B3261" w:rsidR="000011CC" w:rsidRDefault="000011CC" w:rsidP="000011CC">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 xml:space="preserve">Generate and display plots for training accuracy and validation accuracy across the epochs to </w:t>
      </w:r>
      <w:r w:rsidRPr="000011CC">
        <w:rPr>
          <w:rFonts w:ascii="Times New Roman" w:eastAsia="Times New Roman" w:hAnsi="Times New Roman" w:cs="Times New Roman"/>
          <w:sz w:val="24"/>
          <w:szCs w:val="24"/>
          <w:lang w:val="en-IN" w:eastAsia="en-IN"/>
        </w:rPr>
        <w:t>analyse</w:t>
      </w:r>
      <w:r w:rsidRPr="000011CC">
        <w:rPr>
          <w:rFonts w:ascii="Times New Roman" w:eastAsia="Times New Roman" w:hAnsi="Times New Roman" w:cs="Times New Roman"/>
          <w:sz w:val="24"/>
          <w:szCs w:val="24"/>
          <w:lang w:val="en-IN" w:eastAsia="en-IN"/>
        </w:rPr>
        <w:t xml:space="preserve"> model performance.</w:t>
      </w:r>
    </w:p>
    <w:p w14:paraId="4D5F71BA"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p>
    <w:p w14:paraId="08180C24"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9: Make Predictions</w:t>
      </w:r>
    </w:p>
    <w:p w14:paraId="1D9668A5" w14:textId="77777777" w:rsidR="000011CC" w:rsidRPr="000011CC" w:rsidRDefault="000011CC" w:rsidP="000011CC">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lastRenderedPageBreak/>
        <w:t>Select a test image, add a batch dimension, and use the trained model to make predictions.</w:t>
      </w:r>
    </w:p>
    <w:p w14:paraId="2E393D53" w14:textId="77777777" w:rsidR="000011CC" w:rsidRPr="000011CC" w:rsidRDefault="000011CC" w:rsidP="000011CC">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Display the selected image along with the predicted and actual class labels.</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t>   </w:t>
      </w:r>
      <w:r>
        <w:rPr>
          <w:noProof/>
        </w:rPr>
        <w:drawing>
          <wp:inline distT="0" distB="0" distL="0" distR="0" wp14:anchorId="6CB34203" wp14:editId="77E94286">
            <wp:extent cx="5943600" cy="2468880"/>
            <wp:effectExtent l="0" t="0" r="0" b="762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A946CA">
      <w:footerReference w:type="default" r:id="rId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39C63" w14:textId="77777777" w:rsidR="00000000"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5"/>
  </w:num>
  <w:num w:numId="4" w16cid:durableId="1432974529">
    <w:abstractNumId w:val="13"/>
  </w:num>
  <w:num w:numId="5" w16cid:durableId="1242519970">
    <w:abstractNumId w:val="18"/>
  </w:num>
  <w:num w:numId="6" w16cid:durableId="201943883">
    <w:abstractNumId w:val="21"/>
  </w:num>
  <w:num w:numId="7" w16cid:durableId="864558689">
    <w:abstractNumId w:val="19"/>
  </w:num>
  <w:num w:numId="8" w16cid:durableId="1293750030">
    <w:abstractNumId w:val="7"/>
  </w:num>
  <w:num w:numId="9" w16cid:durableId="1833255632">
    <w:abstractNumId w:val="11"/>
  </w:num>
  <w:num w:numId="10" w16cid:durableId="1648701028">
    <w:abstractNumId w:val="12"/>
  </w:num>
  <w:num w:numId="11" w16cid:durableId="1963075582">
    <w:abstractNumId w:val="20"/>
  </w:num>
  <w:num w:numId="12" w16cid:durableId="266279508">
    <w:abstractNumId w:val="6"/>
  </w:num>
  <w:num w:numId="13" w16cid:durableId="618604525">
    <w:abstractNumId w:val="14"/>
  </w:num>
  <w:num w:numId="14" w16cid:durableId="313610869">
    <w:abstractNumId w:val="17"/>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0"/>
  </w:num>
  <w:num w:numId="20" w16cid:durableId="896208011">
    <w:abstractNumId w:val="3"/>
  </w:num>
  <w:num w:numId="21" w16cid:durableId="619216722">
    <w:abstractNumId w:val="16"/>
  </w:num>
  <w:num w:numId="22" w16cid:durableId="1956523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52607"/>
    <w:rsid w:val="00502112"/>
    <w:rsid w:val="00A57956"/>
    <w:rsid w:val="00A94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1</cp:revision>
  <dcterms:created xsi:type="dcterms:W3CDTF">2024-10-13T13:18:00Z</dcterms:created>
  <dcterms:modified xsi:type="dcterms:W3CDTF">2024-10-13T13:44:00Z</dcterms:modified>
</cp:coreProperties>
</file>