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57" w:rsidRPr="00F42757" w:rsidRDefault="00F42757" w:rsidP="00F42757">
      <w:pPr>
        <w:spacing w:before="100" w:beforeAutospacing="1" w:after="100" w:afterAutospacing="1" w:line="360" w:lineRule="auto"/>
        <w:jc w:val="center"/>
        <w:outlineLvl w:val="2"/>
        <w:rPr>
          <w:rFonts w:ascii="Times New Roman" w:eastAsia="Times New Roman" w:hAnsi="Times New Roman" w:cs="Times New Roman"/>
          <w:b/>
          <w:bCs/>
          <w:sz w:val="27"/>
          <w:szCs w:val="27"/>
        </w:rPr>
      </w:pPr>
      <w:r w:rsidRPr="00F42757">
        <w:rPr>
          <w:rFonts w:ascii="Times New Roman" w:eastAsia="Times New Roman" w:hAnsi="Times New Roman" w:cs="Times New Roman"/>
          <w:b/>
          <w:bCs/>
          <w:sz w:val="27"/>
          <w:szCs w:val="27"/>
        </w:rPr>
        <w:t>Assignment No: 5</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 xml:space="preserve">Text Identification Using </w:t>
      </w: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 Tesseract (OCR), and Deep Neural Network</w:t>
      </w:r>
    </w:p>
    <w:p w:rsidR="00F42757" w:rsidRPr="00F42757" w:rsidRDefault="00F42757" w:rsidP="00F42757">
      <w:pPr>
        <w:spacing w:after="0"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pict>
          <v:rect id="_x0000_i1028" style="width:0;height:1.5pt" o:hralign="center" o:hrstd="t" o:hr="t" fillcolor="#a0a0a0" stroked="f"/>
        </w:pic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Problem Statement:</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To implement a system that identifies and extracts text from images using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xml:space="preserve"> for image processing, Tesseract for Optical Character Recognition (OCR), and a deep neural network for further enhancement of text extraction.</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Objective:</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 xml:space="preserve">To understand the basics of image processing using </w:t>
      </w: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Explore different image processing techniques such as filtering, resizing, and edge detection.</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Gain hands-on experience with manipulating image pixels for preprocessing.</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 learn how to use Tesseract for OCR.</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Understand the installation and configuration of Tesseract.</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Familiarize yourself with different Tesseract modes and how they can be utilized for various text extraction tasks.</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 explore deep learning techniques for improving text recognition accuracy.</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Investigate how deep learning models can be trained on annotated datasets to improve OCR results.</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Explore different architectures (like CNNs) that can be effective for image recognition tasks.</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S/W Packages and H/W Apparatus Used:</w:t>
      </w:r>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w:t>
      </w:r>
      <w:proofErr w:type="spellStart"/>
      <w:r w:rsidRPr="00F42757">
        <w:rPr>
          <w:rFonts w:ascii="Times New Roman" w:eastAsia="Times New Roman" w:hAnsi="Times New Roman" w:cs="Times New Roman"/>
          <w:sz w:val="24"/>
          <w:szCs w:val="24"/>
        </w:rPr>
        <w:t>MacOS</w:t>
      </w:r>
      <w:proofErr w:type="spellEnd"/>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lastRenderedPageBreak/>
        <w:t>Libraries and Packages Used:</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computer vision and image processing tasks.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Tesseract:</w:t>
      </w:r>
      <w:r w:rsidRPr="00F42757">
        <w:rPr>
          <w:rFonts w:ascii="Times New Roman" w:eastAsia="Times New Roman" w:hAnsi="Times New Roman" w:cs="Times New Roman"/>
          <w:sz w:val="24"/>
          <w:szCs w:val="24"/>
        </w:rPr>
        <w:t xml:space="preserve"> An open-source OCR engine that converts images of text into machine-encoded text.</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NumPy</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numerical computations and array manipulations.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Matplotlib</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visualizing data and images.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TensorFlow</w:t>
      </w:r>
      <w:proofErr w:type="spellEnd"/>
      <w:r w:rsidRPr="00F42757">
        <w:rPr>
          <w:rFonts w:ascii="Times New Roman" w:eastAsia="Times New Roman" w:hAnsi="Times New Roman" w:cs="Times New Roman"/>
          <w:b/>
          <w:bCs/>
          <w:sz w:val="24"/>
          <w:szCs w:val="24"/>
        </w:rPr>
        <w:t>/</w:t>
      </w:r>
      <w:proofErr w:type="spellStart"/>
      <w:r w:rsidRPr="00F42757">
        <w:rPr>
          <w:rFonts w:ascii="Times New Roman" w:eastAsia="Times New Roman" w:hAnsi="Times New Roman" w:cs="Times New Roman"/>
          <w:b/>
          <w:bCs/>
          <w:sz w:val="24"/>
          <w:szCs w:val="24"/>
        </w:rPr>
        <w:t>Keras</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Frameworks for building and training deep learning models (if using a neural network).</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Theory:</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Tesseract:</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Deep Learning:</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Methodology:</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Image Acquisition: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Load images using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allowing for different image formats and resolutions.</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Ensure the dataset is diverse enough to train the model effectively.</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Preprocessing:</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Convert images to grayscale to simplify the data.</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lastRenderedPageBreak/>
        <w:t xml:space="preserve">Apply </w:t>
      </w:r>
      <w:proofErr w:type="spellStart"/>
      <w:r w:rsidRPr="00F42757">
        <w:rPr>
          <w:rFonts w:ascii="Times New Roman" w:eastAsia="Times New Roman" w:hAnsi="Times New Roman" w:cs="Times New Roman"/>
          <w:sz w:val="24"/>
          <w:szCs w:val="24"/>
        </w:rPr>
        <w:t>thresholding</w:t>
      </w:r>
      <w:proofErr w:type="spellEnd"/>
      <w:r w:rsidRPr="00F42757">
        <w:rPr>
          <w:rFonts w:ascii="Times New Roman" w:eastAsia="Times New Roman" w:hAnsi="Times New Roman" w:cs="Times New Roman"/>
          <w:sz w:val="24"/>
          <w:szCs w:val="24"/>
        </w:rPr>
        <w:t xml:space="preserve"> to create binary images, which makes it easier for Tesseract to identify text.</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Perform morphological operations like dilation and erosion to enhance text visibility and remove noise.</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Text Extraction: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Use Tesseract to extract text from preprocessed images. Experiment with different Tesseract configurations to optimize results.</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Deep Learning Enhancement:</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Evaluation: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Advantages:</w:t>
      </w:r>
    </w:p>
    <w:p w:rsidR="00F42757" w:rsidRPr="00F42757" w:rsidRDefault="00F42757" w:rsidP="00F4275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Accurate text recognition from images:</w:t>
      </w:r>
      <w:r w:rsidRPr="00F42757">
        <w:rPr>
          <w:rFonts w:ascii="Times New Roman" w:eastAsia="Times New Roman" w:hAnsi="Times New Roman" w:cs="Times New Roman"/>
          <w:sz w:val="24"/>
          <w:szCs w:val="24"/>
        </w:rPr>
        <w:t xml:space="preserve"> Enables reliable extraction of information for various applications.</w:t>
      </w:r>
    </w:p>
    <w:p w:rsidR="00F42757" w:rsidRDefault="00F42757" w:rsidP="00F4275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Ability to handle various fonts and layouts:</w:t>
      </w:r>
      <w:r w:rsidRPr="00F42757">
        <w:rPr>
          <w:rFonts w:ascii="Times New Roman" w:eastAsia="Times New Roman" w:hAnsi="Times New Roman" w:cs="Times New Roman"/>
          <w:sz w:val="24"/>
          <w:szCs w:val="24"/>
        </w:rPr>
        <w:t xml:space="preserve"> Tesseract can adapt to different styles, enhancing its versatility.</w:t>
      </w:r>
    </w:p>
    <w:p w:rsid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Limitations:</w:t>
      </w:r>
    </w:p>
    <w:p w:rsidR="00F42757" w:rsidRPr="00F42757" w:rsidRDefault="00F42757" w:rsidP="00F4275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Performance may vary based on image quality and complexity:</w:t>
      </w:r>
      <w:r w:rsidRPr="00F42757">
        <w:rPr>
          <w:rFonts w:ascii="Times New Roman" w:eastAsia="Times New Roman" w:hAnsi="Times New Roman" w:cs="Times New Roman"/>
          <w:sz w:val="24"/>
          <w:szCs w:val="24"/>
        </w:rPr>
        <w:t xml:space="preserve"> Low-quality images may yield poor results, requiring robust preprocessing.</w:t>
      </w:r>
    </w:p>
    <w:p w:rsidR="00F42757" w:rsidRDefault="00F42757" w:rsidP="00F4275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Requires proper preprocessing for optimal results:</w:t>
      </w:r>
      <w:r w:rsidRPr="00F42757">
        <w:rPr>
          <w:rFonts w:ascii="Times New Roman" w:eastAsia="Times New Roman" w:hAnsi="Times New Roman" w:cs="Times New Roman"/>
          <w:sz w:val="24"/>
          <w:szCs w:val="24"/>
        </w:rPr>
        <w:t xml:space="preserve"> Effective preprocessing is crucial for maximizing recognition accuracy.</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Disadvantages:</w:t>
      </w:r>
    </w:p>
    <w:p w:rsidR="00F42757" w:rsidRP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Resource-Intensive:</w:t>
      </w:r>
      <w:r w:rsidRPr="00F42757">
        <w:rPr>
          <w:rFonts w:ascii="Times New Roman" w:eastAsia="Times New Roman" w:hAnsi="Times New Roman" w:cs="Times New Roman"/>
          <w:sz w:val="24"/>
          <w:szCs w:val="24"/>
        </w:rPr>
        <w:t xml:space="preserve"> The deep learning model can be computationally expensive, particularly during training, requiring significant hardware resources (e.g., GPU).</w:t>
      </w:r>
    </w:p>
    <w:p w:rsidR="00F42757" w:rsidRP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Training Data Dependency:</w:t>
      </w:r>
      <w:r w:rsidRPr="00F42757">
        <w:rPr>
          <w:rFonts w:ascii="Times New Roman" w:eastAsia="Times New Roman" w:hAnsi="Times New Roman" w:cs="Times New Roman"/>
          <w:sz w:val="24"/>
          <w:szCs w:val="24"/>
        </w:rPr>
        <w:t xml:space="preserve"> The accuracy of the OCR and deep learning model is heavily dependent on the quality and quantity of training data. Insufficient or poorly labeled data can lead to suboptimal performance.</w:t>
      </w:r>
    </w:p>
    <w:p w:rsid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Complexity of Implementation:</w:t>
      </w:r>
      <w:r w:rsidRPr="00F42757">
        <w:rPr>
          <w:rFonts w:ascii="Times New Roman" w:eastAsia="Times New Roman" w:hAnsi="Times New Roman" w:cs="Times New Roman"/>
          <w:sz w:val="24"/>
          <w:szCs w:val="24"/>
        </w:rPr>
        <w:t xml:space="preserve"> Integrating multiple tools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Tesseract, and deep learning) can add complexity to the development process, requiring thorough understanding and testing.</w:t>
      </w:r>
    </w:p>
    <w:p w:rsidR="00F42757" w:rsidRPr="00F42757" w:rsidRDefault="00F42757" w:rsidP="00F42757">
      <w:pPr>
        <w:spacing w:before="100" w:beforeAutospacing="1" w:after="100" w:afterAutospacing="1" w:line="360" w:lineRule="auto"/>
        <w:ind w:left="720"/>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Applications:</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Document scanning:</w:t>
      </w:r>
      <w:r w:rsidRPr="00F42757">
        <w:rPr>
          <w:rFonts w:ascii="Times New Roman" w:eastAsia="Times New Roman" w:hAnsi="Times New Roman" w:cs="Times New Roman"/>
          <w:sz w:val="24"/>
          <w:szCs w:val="24"/>
        </w:rPr>
        <w:t xml:space="preserve"> Automating the digitization of printed materials for easier access and </w:t>
      </w:r>
      <w:proofErr w:type="spellStart"/>
      <w:r w:rsidRPr="00F42757">
        <w:rPr>
          <w:rFonts w:ascii="Times New Roman" w:eastAsia="Times New Roman" w:hAnsi="Times New Roman" w:cs="Times New Roman"/>
          <w:sz w:val="24"/>
          <w:szCs w:val="24"/>
        </w:rPr>
        <w:t>searchability</w:t>
      </w:r>
      <w:proofErr w:type="spellEnd"/>
      <w:r w:rsidRPr="00F42757">
        <w:rPr>
          <w:rFonts w:ascii="Times New Roman" w:eastAsia="Times New Roman" w:hAnsi="Times New Roman" w:cs="Times New Roman"/>
          <w:sz w:val="24"/>
          <w:szCs w:val="24"/>
        </w:rPr>
        <w:t>.</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License plate recognition:</w:t>
      </w:r>
      <w:r w:rsidRPr="00F42757">
        <w:rPr>
          <w:rFonts w:ascii="Times New Roman" w:eastAsia="Times New Roman" w:hAnsi="Times New Roman" w:cs="Times New Roman"/>
          <w:sz w:val="24"/>
          <w:szCs w:val="24"/>
        </w:rPr>
        <w:t xml:space="preserve"> Used in security systems and traffic monitoring to identify vehicle plates automatically.</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Data extraction from images:</w:t>
      </w:r>
      <w:r w:rsidRPr="00F42757">
        <w:rPr>
          <w:rFonts w:ascii="Times New Roman" w:eastAsia="Times New Roman" w:hAnsi="Times New Roman" w:cs="Times New Roman"/>
          <w:sz w:val="24"/>
          <w:szCs w:val="24"/>
        </w:rPr>
        <w:t xml:space="preserve"> Extracting relevant information from forms, invoices, and other document types.</w:t>
      </w: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bookmarkStart w:id="0" w:name="_GoBack"/>
      <w:bookmarkEnd w:id="0"/>
      <w:r w:rsidRPr="00F42757">
        <w:rPr>
          <w:rFonts w:ascii="Times New Roman" w:eastAsia="Times New Roman" w:hAnsi="Times New Roman" w:cs="Times New Roman"/>
          <w:b/>
          <w:bCs/>
          <w:sz w:val="24"/>
          <w:szCs w:val="24"/>
        </w:rPr>
        <w:lastRenderedPageBreak/>
        <w:t>Diagram:</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Pr>
          <w:noProof/>
        </w:rPr>
        <w:drawing>
          <wp:inline distT="0" distB="0" distL="0" distR="0">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rsid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Conclusion:</w:t>
      </w:r>
      <w:r w:rsidRPr="00F42757">
        <w:rPr>
          <w:rFonts w:ascii="Times New Roman" w:eastAsia="Times New Roman" w:hAnsi="Times New Roman" w:cs="Times New Roman"/>
          <w:sz w:val="24"/>
          <w:szCs w:val="24"/>
        </w:rPr>
        <w:t xml:space="preserve"> </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The integration of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Moreover, leveraging deep learning methods can significantly enhance the system's capabilities, especially in recognizing more complex text features and overcoming challenges posed by diverse fonts and layouts. Overall, this project highlights the importance of combining traditional </w:t>
      </w:r>
      <w:r w:rsidRPr="00F42757">
        <w:rPr>
          <w:rFonts w:ascii="Times New Roman" w:eastAsia="Times New Roman" w:hAnsi="Times New Roman" w:cs="Times New Roman"/>
          <w:sz w:val="24"/>
          <w:szCs w:val="24"/>
        </w:rPr>
        <w:lastRenderedPageBreak/>
        <w:t>image processing methods with advanced machine learning techniques to achieve superior results in text identification tasks.</w:t>
      </w:r>
    </w:p>
    <w:p w:rsidR="00DC0DC3" w:rsidRPr="00F42757" w:rsidRDefault="00F42757" w:rsidP="00F42757">
      <w:pPr>
        <w:spacing w:line="360" w:lineRule="auto"/>
      </w:pPr>
    </w:p>
    <w:sectPr w:rsidR="00DC0DC3" w:rsidRPr="00F42757" w:rsidSect="00DF19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7E8"/>
    <w:multiLevelType w:val="multilevel"/>
    <w:tmpl w:val="BAD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4D65"/>
    <w:multiLevelType w:val="multilevel"/>
    <w:tmpl w:val="A0CE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3527A"/>
    <w:multiLevelType w:val="multilevel"/>
    <w:tmpl w:val="B51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6F3E"/>
    <w:multiLevelType w:val="multilevel"/>
    <w:tmpl w:val="E73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B592A"/>
    <w:multiLevelType w:val="multilevel"/>
    <w:tmpl w:val="D1C0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C6E17"/>
    <w:multiLevelType w:val="multilevel"/>
    <w:tmpl w:val="6CD0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4"/>
  </w:num>
  <w:num w:numId="5">
    <w:abstractNumId w:val="13"/>
  </w:num>
  <w:num w:numId="6">
    <w:abstractNumId w:val="11"/>
  </w:num>
  <w:num w:numId="7">
    <w:abstractNumId w:val="10"/>
  </w:num>
  <w:num w:numId="8">
    <w:abstractNumId w:val="8"/>
  </w:num>
  <w:num w:numId="9">
    <w:abstractNumId w:val="0"/>
  </w:num>
  <w:num w:numId="10">
    <w:abstractNumId w:val="3"/>
  </w:num>
  <w:num w:numId="11">
    <w:abstractNumId w:val="9"/>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CC"/>
    <w:rsid w:val="000E3FCC"/>
    <w:rsid w:val="00537369"/>
    <w:rsid w:val="00AC7B6B"/>
    <w:rsid w:val="00DF19B1"/>
    <w:rsid w:val="00F4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65D3"/>
  <w15:chartTrackingRefBased/>
  <w15:docId w15:val="{A2ADAC72-39CB-4863-AED7-C589AB8F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1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9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6349">
      <w:bodyDiv w:val="1"/>
      <w:marLeft w:val="0"/>
      <w:marRight w:val="0"/>
      <w:marTop w:val="0"/>
      <w:marBottom w:val="0"/>
      <w:divBdr>
        <w:top w:val="none" w:sz="0" w:space="0" w:color="auto"/>
        <w:left w:val="none" w:sz="0" w:space="0" w:color="auto"/>
        <w:bottom w:val="none" w:sz="0" w:space="0" w:color="auto"/>
        <w:right w:val="none" w:sz="0" w:space="0" w:color="auto"/>
      </w:divBdr>
      <w:divsChild>
        <w:div w:id="692877361">
          <w:marLeft w:val="0"/>
          <w:marRight w:val="0"/>
          <w:marTop w:val="0"/>
          <w:marBottom w:val="0"/>
          <w:divBdr>
            <w:top w:val="none" w:sz="0" w:space="0" w:color="auto"/>
            <w:left w:val="none" w:sz="0" w:space="0" w:color="auto"/>
            <w:bottom w:val="none" w:sz="0" w:space="0" w:color="auto"/>
            <w:right w:val="none" w:sz="0" w:space="0" w:color="auto"/>
          </w:divBdr>
          <w:divsChild>
            <w:div w:id="614795986">
              <w:marLeft w:val="0"/>
              <w:marRight w:val="0"/>
              <w:marTop w:val="0"/>
              <w:marBottom w:val="0"/>
              <w:divBdr>
                <w:top w:val="none" w:sz="0" w:space="0" w:color="auto"/>
                <w:left w:val="none" w:sz="0" w:space="0" w:color="auto"/>
                <w:bottom w:val="none" w:sz="0" w:space="0" w:color="auto"/>
                <w:right w:val="none" w:sz="0" w:space="0" w:color="auto"/>
              </w:divBdr>
              <w:divsChild>
                <w:div w:id="498733373">
                  <w:marLeft w:val="0"/>
                  <w:marRight w:val="0"/>
                  <w:marTop w:val="0"/>
                  <w:marBottom w:val="0"/>
                  <w:divBdr>
                    <w:top w:val="none" w:sz="0" w:space="0" w:color="auto"/>
                    <w:left w:val="none" w:sz="0" w:space="0" w:color="auto"/>
                    <w:bottom w:val="none" w:sz="0" w:space="0" w:color="auto"/>
                    <w:right w:val="none" w:sz="0" w:space="0" w:color="auto"/>
                  </w:divBdr>
                </w:div>
                <w:div w:id="1554922701">
                  <w:marLeft w:val="0"/>
                  <w:marRight w:val="0"/>
                  <w:marTop w:val="0"/>
                  <w:marBottom w:val="0"/>
                  <w:divBdr>
                    <w:top w:val="none" w:sz="0" w:space="0" w:color="auto"/>
                    <w:left w:val="none" w:sz="0" w:space="0" w:color="auto"/>
                    <w:bottom w:val="none" w:sz="0" w:space="0" w:color="auto"/>
                    <w:right w:val="none" w:sz="0" w:space="0" w:color="auto"/>
                  </w:divBdr>
                  <w:divsChild>
                    <w:div w:id="462893432">
                      <w:marLeft w:val="0"/>
                      <w:marRight w:val="0"/>
                      <w:marTop w:val="0"/>
                      <w:marBottom w:val="0"/>
                      <w:divBdr>
                        <w:top w:val="none" w:sz="0" w:space="0" w:color="auto"/>
                        <w:left w:val="none" w:sz="0" w:space="0" w:color="auto"/>
                        <w:bottom w:val="none" w:sz="0" w:space="0" w:color="auto"/>
                        <w:right w:val="none" w:sz="0" w:space="0" w:color="auto"/>
                      </w:divBdr>
                      <w:divsChild>
                        <w:div w:id="53436637">
                          <w:marLeft w:val="0"/>
                          <w:marRight w:val="0"/>
                          <w:marTop w:val="0"/>
                          <w:marBottom w:val="0"/>
                          <w:divBdr>
                            <w:top w:val="none" w:sz="0" w:space="0" w:color="auto"/>
                            <w:left w:val="none" w:sz="0" w:space="0" w:color="auto"/>
                            <w:bottom w:val="none" w:sz="0" w:space="0" w:color="auto"/>
                            <w:right w:val="none" w:sz="0" w:space="0" w:color="auto"/>
                          </w:divBdr>
                          <w:divsChild>
                            <w:div w:id="1127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428966">
      <w:bodyDiv w:val="1"/>
      <w:marLeft w:val="0"/>
      <w:marRight w:val="0"/>
      <w:marTop w:val="0"/>
      <w:marBottom w:val="0"/>
      <w:divBdr>
        <w:top w:val="none" w:sz="0" w:space="0" w:color="auto"/>
        <w:left w:val="none" w:sz="0" w:space="0" w:color="auto"/>
        <w:bottom w:val="none" w:sz="0" w:space="0" w:color="auto"/>
        <w:right w:val="none" w:sz="0" w:space="0" w:color="auto"/>
      </w:divBdr>
    </w:div>
    <w:div w:id="9002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2024-10-13T12:14:00Z</dcterms:created>
  <dcterms:modified xsi:type="dcterms:W3CDTF">2024-10-13T13:42:00Z</dcterms:modified>
</cp:coreProperties>
</file>