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CF" w:rsidRPr="00A727CF" w:rsidRDefault="00A727CF" w:rsidP="00A727C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27CF">
        <w:rPr>
          <w:rFonts w:ascii="Times New Roman" w:eastAsia="Times New Roman" w:hAnsi="Times New Roman" w:cs="Times New Roman"/>
          <w:b/>
          <w:bCs/>
          <w:sz w:val="27"/>
          <w:szCs w:val="27"/>
        </w:rPr>
        <w:t>Assign</w:t>
      </w:r>
      <w:bookmarkStart w:id="0" w:name="_GoBack"/>
      <w:bookmarkEnd w:id="0"/>
      <w:r w:rsidRPr="00A727CF">
        <w:rPr>
          <w:rFonts w:ascii="Times New Roman" w:eastAsia="Times New Roman" w:hAnsi="Times New Roman" w:cs="Times New Roman"/>
          <w:b/>
          <w:bCs/>
          <w:sz w:val="27"/>
          <w:szCs w:val="27"/>
        </w:rPr>
        <w:t>ment No: 6</w:t>
      </w:r>
    </w:p>
    <w:p w:rsidR="00A727CF" w:rsidRPr="00A727CF" w:rsidRDefault="00A727CF" w:rsidP="00A72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A727CF" w:rsidRPr="00A727CF" w:rsidRDefault="00A727CF" w:rsidP="00A72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Perform sentiment analysis using an </w:t>
      </w: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LSTM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network or </w:t>
      </w: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GRU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CF" w:rsidRPr="00A727CF" w:rsidRDefault="00A727CF" w:rsidP="00A72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A727CF" w:rsidRPr="00A727CF" w:rsidRDefault="00A727CF" w:rsidP="00A72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Analysis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is the task of determining the emotional tone behind a series of words. It is commonly used to analyze customer reviews, social media comments, or any text that contains subjective opinions.</w:t>
      </w:r>
    </w:p>
    <w:p w:rsidR="00A727CF" w:rsidRPr="00A727CF" w:rsidRDefault="00A727CF" w:rsidP="00A72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LSTM (Long Short-Term Memory)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GRU (Gated Recurrent Unit)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are types of RNNs that are well-suited for handling long-term dependencies in text sequences.</w:t>
      </w:r>
    </w:p>
    <w:p w:rsidR="00A727CF" w:rsidRPr="00A727CF" w:rsidRDefault="00A727CF" w:rsidP="00A72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A727CF" w:rsidRPr="00A727CF" w:rsidRDefault="00A727CF" w:rsidP="00A72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27CF" w:rsidRPr="00A727CF" w:rsidRDefault="00A727CF" w:rsidP="00A72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Use a labeled dataset such as </w:t>
      </w: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IMDB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for movie reviews or </w:t>
      </w: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sentiment datasets.</w:t>
      </w:r>
    </w:p>
    <w:p w:rsidR="00A727CF" w:rsidRPr="00A727CF" w:rsidRDefault="00A727CF" w:rsidP="00A72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>Preprocess the text data by tokenizing and padding sequences to ensure uniform input length.</w:t>
      </w:r>
    </w:p>
    <w:p w:rsidR="00A727CF" w:rsidRPr="00A727CF" w:rsidRDefault="00A727CF" w:rsidP="00A72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Model Architecture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27CF" w:rsidRPr="00A727CF" w:rsidRDefault="00A727CF" w:rsidP="00A72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Build an LSTM or GRU-based RNN using </w:t>
      </w:r>
      <w:proofErr w:type="spellStart"/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A727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CF" w:rsidRPr="00A727CF" w:rsidRDefault="00A727CF" w:rsidP="00A72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>Use embedding layers to convert words into dense vectors before feeding them into the LSTM/GRU layers.</w:t>
      </w:r>
    </w:p>
    <w:p w:rsidR="00A727CF" w:rsidRPr="00A727CF" w:rsidRDefault="00A727CF" w:rsidP="00A72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27CF" w:rsidRPr="00A727CF" w:rsidRDefault="00A727CF" w:rsidP="00A72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Train the model on the labeled dataset using </w:t>
      </w:r>
      <w:proofErr w:type="spellStart"/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binary_crossentropy</w:t>
      </w:r>
      <w:proofErr w:type="spellEnd"/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for binary </w:t>
      </w:r>
      <w:proofErr w:type="gramStart"/>
      <w:r w:rsidRPr="00A727CF">
        <w:rPr>
          <w:rFonts w:ascii="Times New Roman" w:eastAsia="Times New Roman" w:hAnsi="Times New Roman" w:cs="Times New Roman"/>
          <w:sz w:val="24"/>
          <w:szCs w:val="24"/>
        </w:rPr>
        <w:t>sentiment</w:t>
      </w:r>
      <w:proofErr w:type="gramEnd"/>
      <w:r w:rsidRPr="00A727CF">
        <w:rPr>
          <w:rFonts w:ascii="Times New Roman" w:eastAsia="Times New Roman" w:hAnsi="Times New Roman" w:cs="Times New Roman"/>
          <w:sz w:val="24"/>
          <w:szCs w:val="24"/>
        </w:rPr>
        <w:t xml:space="preserve"> classification (positive vs. negative).</w:t>
      </w:r>
    </w:p>
    <w:p w:rsidR="00A727CF" w:rsidRPr="00A727CF" w:rsidRDefault="00A727CF" w:rsidP="00A72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>Use accuracy and F1-score as evaluation metrics.</w:t>
      </w:r>
    </w:p>
    <w:p w:rsidR="00A727CF" w:rsidRPr="00A727CF" w:rsidRDefault="00A727CF" w:rsidP="00A727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A727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727CF" w:rsidRPr="00A727CF" w:rsidRDefault="00A727CF" w:rsidP="00A727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>Test the model on unseen reviews or texts to predict sentiment.</w:t>
      </w:r>
    </w:p>
    <w:p w:rsidR="00A727CF" w:rsidRPr="00A727CF" w:rsidRDefault="00A727CF" w:rsidP="00A727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A727CF" w:rsidRPr="00A727CF" w:rsidRDefault="00A727CF" w:rsidP="00A727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7CF">
        <w:rPr>
          <w:rFonts w:ascii="Times New Roman" w:eastAsia="Times New Roman" w:hAnsi="Times New Roman" w:cs="Times New Roman"/>
          <w:sz w:val="24"/>
          <w:szCs w:val="24"/>
        </w:rPr>
        <w:t>We successfully implemented an LSTM/GRU-based sentiment analysis model, accurately classifying text as positive or negative based on the input.</w:t>
      </w:r>
    </w:p>
    <w:p w:rsidR="00DC0DC3" w:rsidRPr="00A727CF" w:rsidRDefault="00A727CF" w:rsidP="00A727CF"/>
    <w:sectPr w:rsidR="00DC0DC3" w:rsidRPr="00A727CF" w:rsidSect="00A727C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936"/>
    <w:multiLevelType w:val="multilevel"/>
    <w:tmpl w:val="281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659E8"/>
    <w:multiLevelType w:val="multilevel"/>
    <w:tmpl w:val="A89C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D87"/>
    <w:rsid w:val="00537369"/>
    <w:rsid w:val="00A727CF"/>
    <w:rsid w:val="00AC7B6B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8CF198-F989-42C1-AA4D-7B3364C29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27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727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27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727C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2024-10-13T12:15:00Z</dcterms:created>
  <dcterms:modified xsi:type="dcterms:W3CDTF">2024-10-13T12:15:00Z</dcterms:modified>
</cp:coreProperties>
</file>