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E6363">
      <w:pPr>
        <w:ind w:left="-2" w:firstLine="178"/>
        <w:jc w:val="center"/>
        <w:rPr>
          <w:rFonts w:hint="eastAsia" w:ascii="宋体" w:hAnsi="宋体"/>
          <w:b/>
          <w:sz w:val="72"/>
          <w:szCs w:val="72"/>
          <w:lang w:eastAsia="zh-CN"/>
        </w:rPr>
      </w:pPr>
    </w:p>
    <w:p w14:paraId="5C789C23">
      <w:pPr>
        <w:ind w:left="-2" w:firstLine="178"/>
        <w:jc w:val="center"/>
        <w:rPr>
          <w:rFonts w:hint="eastAsia" w:ascii="宋体" w:hAnsi="宋体" w:eastAsiaTheme="minorEastAsia"/>
          <w:b/>
          <w:sz w:val="72"/>
          <w:szCs w:val="72"/>
          <w:lang w:val="en-US" w:eastAsia="zh-CN"/>
        </w:rPr>
      </w:pPr>
      <w:r>
        <w:rPr>
          <w:rFonts w:hint="eastAsia" w:ascii="宋体" w:hAnsi="宋体"/>
          <w:b/>
          <w:sz w:val="72"/>
          <w:szCs w:val="72"/>
          <w:lang w:val="en-US" w:eastAsia="zh-CN"/>
        </w:rPr>
        <w:t>TO层报错处理</w:t>
      </w:r>
    </w:p>
    <w:p w14:paraId="6DD424F8">
      <w:pPr>
        <w:spacing w:line="360" w:lineRule="auto"/>
        <w:ind w:left="-2" w:firstLine="178"/>
        <w:jc w:val="center"/>
        <w:rPr>
          <w:sz w:val="28"/>
          <w:szCs w:val="28"/>
        </w:rPr>
      </w:pPr>
      <w:r>
        <w:rPr>
          <w:rFonts w:hint="eastAsia" w:ascii="宋体" w:hAnsi="宋体"/>
          <w:b/>
          <w:sz w:val="44"/>
          <w:szCs w:val="44"/>
        </w:rPr>
        <w:t>V1.0</w:t>
      </w:r>
    </w:p>
    <w:p w14:paraId="3BBA334B">
      <w:pPr>
        <w:rPr>
          <w:sz w:val="28"/>
          <w:szCs w:val="28"/>
        </w:rPr>
      </w:pPr>
    </w:p>
    <w:p w14:paraId="776C98E4">
      <w:pPr>
        <w:rPr>
          <w:sz w:val="28"/>
          <w:szCs w:val="28"/>
        </w:rPr>
      </w:pPr>
    </w:p>
    <w:p w14:paraId="6F2DFACE">
      <w:pPr>
        <w:rPr>
          <w:sz w:val="28"/>
          <w:szCs w:val="28"/>
        </w:rPr>
      </w:pPr>
    </w:p>
    <w:p w14:paraId="148161ED">
      <w:pPr>
        <w:rPr>
          <w:sz w:val="28"/>
          <w:szCs w:val="28"/>
        </w:rPr>
      </w:pPr>
    </w:p>
    <w:p w14:paraId="1AF410F0">
      <w:pPr>
        <w:spacing w:line="360" w:lineRule="auto"/>
        <w:jc w:val="center"/>
        <w:rPr>
          <w:rFonts w:eastAsia="楷体_GB2312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5E50F51">
      <w:pPr>
        <w:spacing w:line="360" w:lineRule="auto"/>
        <w:jc w:val="center"/>
        <w:rPr>
          <w:rFonts w:eastAsia="楷体_GB2312"/>
          <w:b/>
          <w:bC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1C7146B"/>
    <w:p w14:paraId="25AB7DD5"/>
    <w:p w14:paraId="55C8E836"/>
    <w:p w14:paraId="79C503FD"/>
    <w:p w14:paraId="588C3E2C"/>
    <w:p w14:paraId="19EAA7F6"/>
    <w:p w14:paraId="2586484D"/>
    <w:p w14:paraId="44F5B2C6"/>
    <w:p w14:paraId="48CAA4EC"/>
    <w:p w14:paraId="73A3EF2B"/>
    <w:p w14:paraId="0021114B"/>
    <w:p w14:paraId="2330F97A"/>
    <w:p w14:paraId="3D94CBCA"/>
    <w:p w14:paraId="4551A16A">
      <w:pPr>
        <w:spacing w:line="360" w:lineRule="auto"/>
        <w:jc w:val="center"/>
        <w:rPr>
          <w:rFonts w:hint="eastAsia" w:ascii="宋体" w:hAnsi="宋体"/>
          <w:b/>
          <w:sz w:val="30"/>
        </w:rPr>
      </w:pPr>
    </w:p>
    <w:p w14:paraId="6BB94393">
      <w:pPr>
        <w:spacing w:line="360" w:lineRule="auto"/>
        <w:jc w:val="center"/>
        <w:rPr>
          <w:rFonts w:hint="eastAsia" w:ascii="宋体" w:hAnsi="宋体"/>
          <w:b/>
          <w:sz w:val="30"/>
        </w:rPr>
      </w:pPr>
    </w:p>
    <w:p w14:paraId="421D960A">
      <w:pPr>
        <w:spacing w:line="360" w:lineRule="auto"/>
        <w:jc w:val="center"/>
        <w:rPr>
          <w:rFonts w:hint="eastAsia" w:ascii="宋体" w:hAnsi="宋体"/>
          <w:b/>
          <w:sz w:val="30"/>
        </w:rPr>
      </w:pPr>
    </w:p>
    <w:p w14:paraId="403D58C7"/>
    <w:p w14:paraId="7C866850"/>
    <w:p w14:paraId="09601B37"/>
    <w:p w14:paraId="3D0E4EBD"/>
    <w:p w14:paraId="3BBA84BB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一、头作业报错</w:t>
      </w:r>
    </w:p>
    <w:p w14:paraId="7E6CE23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1.DataStage抽数的头作业</w:t>
      </w:r>
    </w:p>
    <w:p w14:paraId="730C2C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调度名为  inf_*_batch*</w:t>
      </w:r>
    </w:p>
    <w:p w14:paraId="2F5CC5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4B486F">
      <w:pPr>
        <w:numPr>
          <w:ilvl w:val="0"/>
          <w:numId w:val="0"/>
        </w:numPr>
      </w:pPr>
      <w:r>
        <w:drawing>
          <wp:inline distT="0" distB="0" distL="114300" distR="114300">
            <wp:extent cx="3533140" cy="3676015"/>
            <wp:effectExtent l="0" t="0" r="1016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676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EC0E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Stage头作业分为两种：以time结尾为定时作业（空跑，基本不会报错）、以batch结尾为轮询作业（通过sql语句去源系统数据库找结束标识数据），轮询头作业报错了都是源系统结束标识数据未生成好，需要找源系统处理好后重跑头作业</w:t>
      </w:r>
    </w:p>
    <w:p w14:paraId="048BD0A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1B423C">
      <w:pPr>
        <w:pStyle w:val="3"/>
        <w:numPr>
          <w:ilvl w:val="0"/>
          <w:numId w:val="1"/>
        </w:numPr>
      </w:pPr>
      <w:r>
        <w:rPr>
          <w:rFonts w:hint="eastAsia"/>
          <w:lang w:val="en-US" w:eastAsia="zh-CN"/>
        </w:rPr>
        <w:t>源系统推文件作业</w:t>
      </w:r>
    </w:p>
    <w:p w14:paraId="3D0D87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取文件作业分为oss取文件（轮询模块ok和轮询单表ok</w:t>
      </w:r>
    </w:p>
    <w:p w14:paraId="6F22D3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）、gtp推文件、ftp取文件</w:t>
      </w:r>
    </w:p>
    <w:p w14:paraId="3D4D9918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oss取文件（模块ok）</w:t>
      </w:r>
    </w:p>
    <w:p w14:paraId="5EF18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调度名涉及的系统如下</w:t>
      </w:r>
    </w:p>
    <w:p w14:paraId="38477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ext_ifl_*_ready</w:t>
      </w:r>
    </w:p>
    <w:p w14:paraId="6E563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ext_cmk_*_ready</w:t>
      </w:r>
    </w:p>
    <w:p w14:paraId="7D61B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ext_ifo_*_ready</w:t>
      </w:r>
    </w:p>
    <w:p w14:paraId="3649A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ext_dmk_*_ready</w:t>
      </w:r>
    </w:p>
    <w:p w14:paraId="139A1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ext_ifa_*_ready</w:t>
      </w:r>
    </w:p>
    <w:p w14:paraId="7A41D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ext_ifs_*_ready</w:t>
      </w:r>
    </w:p>
    <w:p w14:paraId="2761B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ext_pqm_*_ready</w:t>
      </w:r>
    </w:p>
    <w:p w14:paraId="0A995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ext_ifp_*_ready</w:t>
      </w:r>
    </w:p>
    <w:p w14:paraId="18FAA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ext_xxh_*_ready</w:t>
      </w:r>
    </w:p>
    <w:p w14:paraId="7B4AA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ext_ife_*_ready</w:t>
      </w:r>
    </w:p>
    <w:p w14:paraId="54284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ext_xlr_*_ready</w:t>
      </w:r>
    </w:p>
    <w:p w14:paraId="5BF52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ext_dcs_*_ready</w:t>
      </w:r>
    </w:p>
    <w:p w14:paraId="70326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ext_iff_*_ready</w:t>
      </w:r>
    </w:p>
    <w:p w14:paraId="68C1A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ext_ifc_*_ready</w:t>
      </w:r>
    </w:p>
    <w:p w14:paraId="03387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ext_dcc_*_ready</w:t>
      </w:r>
    </w:p>
    <w:p w14:paraId="05483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ext_acs_*_ready</w:t>
      </w:r>
    </w:p>
    <w:p w14:paraId="454D5C08">
      <w:pPr>
        <w:numPr>
          <w:ilvl w:val="0"/>
          <w:numId w:val="0"/>
        </w:numPr>
      </w:pPr>
      <w:r>
        <w:drawing>
          <wp:inline distT="0" distB="0" distL="114300" distR="114300">
            <wp:extent cx="5269230" cy="3702050"/>
            <wp:effectExtent l="0" t="0" r="7620" b="12700"/>
            <wp:docPr id="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49A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使用get_ready_oss.sh的shell去轮询模块ok文件，轮询成功后，后续的ext作业才会去取文件，需要找源系统说模块ok文件没好，等源系统处理好后重跑调度</w:t>
      </w:r>
    </w:p>
    <w:p w14:paraId="4778ABD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8130692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oss取文件（单表ok）</w:t>
      </w:r>
    </w:p>
    <w:p w14:paraId="579BA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调度名涉及的系统有如下（注意查看跑批命令是使用的get_file_oss_ok.sh）</w:t>
      </w:r>
    </w:p>
    <w:p w14:paraId="1AB41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ext_ifl*</w:t>
      </w:r>
    </w:p>
    <w:p w14:paraId="301FE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ext_ifo*</w:t>
      </w:r>
    </w:p>
    <w:p w14:paraId="32F97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ext_cfc*</w:t>
      </w:r>
    </w:p>
    <w:p w14:paraId="25949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ext_dmk*</w:t>
      </w:r>
    </w:p>
    <w:p w14:paraId="49698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ext_amm*</w:t>
      </w:r>
    </w:p>
    <w:p w14:paraId="39380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ext_ife*</w:t>
      </w:r>
    </w:p>
    <w:p w14:paraId="0A77A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ext_pcs*</w:t>
      </w:r>
    </w:p>
    <w:p w14:paraId="1B7EB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ext_ifc*</w:t>
      </w:r>
    </w:p>
    <w:p w14:paraId="7BD67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ext_mbs*</w:t>
      </w:r>
    </w:p>
    <w:p w14:paraId="675BB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ext_wis*</w:t>
      </w:r>
    </w:p>
    <w:p w14:paraId="4D374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ext_rpa*</w:t>
      </w:r>
    </w:p>
    <w:p w14:paraId="307F1A5D">
      <w:pPr>
        <w:numPr>
          <w:ilvl w:val="0"/>
          <w:numId w:val="0"/>
        </w:numPr>
      </w:pPr>
      <w:r>
        <w:drawing>
          <wp:inline distT="0" distB="0" distL="114300" distR="114300">
            <wp:extent cx="5272405" cy="3295015"/>
            <wp:effectExtent l="0" t="0" r="4445" b="635"/>
            <wp:docPr id="4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9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7AE2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使用get_file_oss_ok.sh的shell去轮询单表ok文件，需要找源系统说单表ok文件没好，等源系统处理好后重跑调度</w:t>
      </w:r>
    </w:p>
    <w:p w14:paraId="2517EBA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5AA7509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gtp推文件</w:t>
      </w:r>
    </w:p>
    <w:p w14:paraId="7F867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Gtp有集成到数据交换平台（可使用调度配置依赖），但是存量的都没有合并到交换平台，新增的也不一定在交换平台，这部分跟调度是分开的，gtp会定时放好文件到数仓Nas盘，如有报错需详细看报错日志</w:t>
      </w:r>
    </w:p>
    <w:p w14:paraId="45B93563">
      <w:pPr>
        <w:rPr>
          <w:rFonts w:hint="eastAsia"/>
          <w:lang w:val="en-US" w:eastAsia="zh-CN"/>
        </w:rPr>
      </w:pPr>
    </w:p>
    <w:p w14:paraId="4CABAF0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ftp取文件</w:t>
      </w:r>
    </w:p>
    <w:p w14:paraId="6AB22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调度名涉及的系统有如下</w:t>
      </w:r>
    </w:p>
    <w:p w14:paraId="3C500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ext_crd* --零售条线</w:t>
      </w:r>
    </w:p>
    <w:p w14:paraId="31D99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ext_hrs* --运营条线</w:t>
      </w:r>
    </w:p>
    <w:p w14:paraId="25BA8E89">
      <w:r>
        <w:drawing>
          <wp:inline distT="0" distB="0" distL="114300" distR="114300">
            <wp:extent cx="5272405" cy="3688080"/>
            <wp:effectExtent l="0" t="0" r="4445" b="7620"/>
            <wp:docPr id="4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9534A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使用shell去取的文件，并将文件进行改名，需要找源系统说文件没取到，等源系统处理好后重跑调度</w:t>
      </w:r>
    </w:p>
    <w:p w14:paraId="5D04A4AD">
      <w:pPr>
        <w:rPr>
          <w:rFonts w:hint="eastAsia"/>
          <w:lang w:val="en-US" w:eastAsia="zh-CN"/>
        </w:rPr>
      </w:pPr>
    </w:p>
    <w:p w14:paraId="05DEB5DF">
      <w:pPr>
        <w:pStyle w:val="2"/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抽数报错</w:t>
      </w:r>
    </w:p>
    <w:p w14:paraId="12B8328E">
      <w:pPr>
        <w:pStyle w:val="3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DataStage查看报错日志</w:t>
      </w:r>
    </w:p>
    <w:p w14:paraId="11A98A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生产服务器</w:t>
      </w:r>
    </w:p>
    <w:p w14:paraId="20DB1A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Ip： 132.1.96.38,132.1.96.39</w:t>
      </w:r>
    </w:p>
    <w:p w14:paraId="6DA807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用户：edwuser</w:t>
      </w:r>
    </w:p>
    <w:p w14:paraId="4E7194A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ds作业未导入</w:t>
      </w:r>
    </w:p>
    <w:p w14:paraId="7318797B">
      <w:pPr>
        <w:numPr>
          <w:ilvl w:val="0"/>
          <w:numId w:val="0"/>
        </w:numPr>
      </w:pPr>
      <w:r>
        <w:drawing>
          <wp:inline distT="0" distB="0" distL="114300" distR="114300">
            <wp:extent cx="13100050" cy="1543050"/>
            <wp:effectExtent l="0" t="0" r="6350" b="0"/>
            <wp:docPr id="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5C8225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重新导入</w:t>
      </w:r>
      <w:r>
        <w:rPr>
          <w:rFonts w:hint="eastAsia"/>
          <w:lang w:val="en-US" w:eastAsia="zh-CN"/>
        </w:rPr>
        <w:t>ds作业即可（编译看第三大点的2.1-2.4步骤）</w:t>
      </w:r>
    </w:p>
    <w:p w14:paraId="5F44E3B3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ds作业未编译</w:t>
      </w:r>
    </w:p>
    <w:p w14:paraId="417206AE">
      <w:pPr>
        <w:numPr>
          <w:ilvl w:val="0"/>
          <w:numId w:val="0"/>
        </w:numPr>
      </w:pPr>
      <w:r>
        <w:drawing>
          <wp:inline distT="0" distB="0" distL="114300" distR="114300">
            <wp:extent cx="17068800" cy="2615565"/>
            <wp:effectExtent l="0" t="0" r="0" b="13335"/>
            <wp:docPr id="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0" cy="261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EF4BD0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重新编译即可</w:t>
      </w:r>
      <w:r>
        <w:rPr>
          <w:rFonts w:hint="eastAsia"/>
          <w:lang w:val="en-US" w:eastAsia="zh-CN"/>
        </w:rPr>
        <w:t>（编译看第三大点的2.1-2.4步骤）</w:t>
      </w:r>
    </w:p>
    <w:p w14:paraId="2CB712EE">
      <w:pPr>
        <w:numPr>
          <w:ilvl w:val="0"/>
          <w:numId w:val="0"/>
        </w:numPr>
        <w:rPr>
          <w:rFonts w:hint="eastAsia" w:eastAsiaTheme="minorEastAsia"/>
          <w:lang w:eastAsia="zh-CN"/>
        </w:rPr>
      </w:pPr>
    </w:p>
    <w:p w14:paraId="1B8372DC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1.3作业抽数报错</w:t>
      </w:r>
    </w:p>
    <w:p w14:paraId="5518B55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1.抽数日志如下，会显示一个DataStage作业的起始日志</w:t>
      </w:r>
    </w:p>
    <w:p w14:paraId="0E2E2328">
      <w:pPr>
        <w:numPr>
          <w:ilvl w:val="0"/>
          <w:numId w:val="0"/>
        </w:numPr>
      </w:pPr>
      <w:r>
        <w:drawing>
          <wp:inline distT="0" distB="0" distL="114300" distR="114300">
            <wp:extent cx="14193520" cy="2150110"/>
            <wp:effectExtent l="0" t="0" r="17780" b="2540"/>
            <wp:docPr id="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3520" cy="2150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69AE20">
      <w:pPr>
        <w:numPr>
          <w:ilvl w:val="0"/>
          <w:numId w:val="0"/>
        </w:numPr>
      </w:pPr>
    </w:p>
    <w:p w14:paraId="18A92A37">
      <w:pPr>
        <w:numPr>
          <w:ilvl w:val="0"/>
          <w:numId w:val="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通过（dsjob -lognewest 工程名 表名</w:t>
      </w:r>
      <w:r>
        <w:rPr>
          <w:rFonts w:hint="eastAsia"/>
          <w:b/>
          <w:bCs/>
          <w:lang w:val="en-US" w:eastAsia="zh-CN"/>
        </w:rPr>
        <w:t xml:space="preserve"> ）命令可查出如下图所示的结束日志序号</w:t>
      </w:r>
    </w:p>
    <w:p w14:paraId="692D87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例如：dsjob -lognewest edw_brp brp_salon_activity</w:t>
      </w:r>
    </w:p>
    <w:p w14:paraId="4A7B3440">
      <w:pPr>
        <w:numPr>
          <w:ilvl w:val="0"/>
          <w:numId w:val="0"/>
        </w:numPr>
      </w:pPr>
      <w:r>
        <w:drawing>
          <wp:inline distT="0" distB="0" distL="114300" distR="114300">
            <wp:extent cx="5273675" cy="648335"/>
            <wp:effectExtent l="0" t="0" r="3175" b="18415"/>
            <wp:docPr id="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67D50">
      <w:pPr>
        <w:numPr>
          <w:ilvl w:val="0"/>
          <w:numId w:val="0"/>
        </w:numPr>
        <w:rPr>
          <w:rFonts w:hint="eastAsia" w:eastAsia="宋体"/>
          <w:lang w:val="en-US" w:eastAsia="zh-CN"/>
        </w:rPr>
      </w:pPr>
    </w:p>
    <w:p w14:paraId="40373732">
      <w:pPr>
        <w:numPr>
          <w:ilvl w:val="0"/>
          <w:numId w:val="4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通过（dsjob -logdetail 工程名 表名 起始序号 结束序号 |more）命令可显示本次抽数的具体日志</w:t>
      </w:r>
    </w:p>
    <w:p w14:paraId="16039305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例如：dsjob -logdetail edw_brp brp_salon_activity 32 96 |more</w:t>
      </w:r>
    </w:p>
    <w:p w14:paraId="5F96644C">
      <w:pPr>
        <w:numPr>
          <w:ilvl w:val="0"/>
          <w:numId w:val="0"/>
        </w:numPr>
      </w:pPr>
      <w:r>
        <w:drawing>
          <wp:inline distT="0" distB="0" distL="114300" distR="114300">
            <wp:extent cx="7464425" cy="3826510"/>
            <wp:effectExtent l="0" t="0" r="3175" b="2540"/>
            <wp:docPr id="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4425" cy="382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5A916F">
      <w:pPr>
        <w:numPr>
          <w:ilvl w:val="0"/>
          <w:numId w:val="0"/>
        </w:numPr>
      </w:pPr>
    </w:p>
    <w:p w14:paraId="5119F1AE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eastAsia"/>
          <w:b/>
          <w:bCs/>
          <w:lang w:eastAsia="zh-CN"/>
        </w:rPr>
        <w:t>按照序号顺序找到第一个FATAL</w:t>
      </w:r>
      <w:r>
        <w:rPr>
          <w:rFonts w:hint="eastAsia"/>
          <w:b/>
          <w:bCs/>
          <w:lang w:val="en-US" w:eastAsia="zh-CN"/>
        </w:rPr>
        <w:t>,报错内容就在其下</w:t>
      </w:r>
    </w:p>
    <w:p w14:paraId="2361266C">
      <w:pPr>
        <w:numPr>
          <w:ilvl w:val="0"/>
          <w:numId w:val="0"/>
        </w:numPr>
      </w:pPr>
      <w:r>
        <w:drawing>
          <wp:inline distT="0" distB="0" distL="114300" distR="114300">
            <wp:extent cx="12078335" cy="2470150"/>
            <wp:effectExtent l="0" t="0" r="18415" b="6350"/>
            <wp:docPr id="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8335" cy="247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404FC7">
      <w:pPr>
        <w:pStyle w:val="3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日志序号不变</w:t>
      </w:r>
    </w:p>
    <w:p w14:paraId="6897D167">
      <w:r>
        <w:drawing>
          <wp:inline distT="0" distB="0" distL="114300" distR="114300">
            <wp:extent cx="14193520" cy="2150110"/>
            <wp:effectExtent l="0" t="0" r="17780" b="254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3520" cy="2150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F3ABDF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起始日志和结束日志一样，则需重新编译</w:t>
      </w:r>
      <w:r>
        <w:rPr>
          <w:rFonts w:hint="eastAsia"/>
          <w:lang w:val="en-US" w:eastAsia="zh-CN"/>
        </w:rPr>
        <w:t>（编译看标题三的2.1-2.4步骤）</w:t>
      </w:r>
    </w:p>
    <w:p w14:paraId="37D6882F">
      <w:pPr>
        <w:rPr>
          <w:rFonts w:hint="eastAsia" w:eastAsiaTheme="minorEastAsia"/>
          <w:lang w:val="en-US" w:eastAsia="zh-CN"/>
        </w:rPr>
      </w:pPr>
    </w:p>
    <w:p w14:paraId="36802CA5">
      <w:pPr>
        <w:pStyle w:val="3"/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Oracle连不上</w:t>
      </w:r>
    </w:p>
    <w:p w14:paraId="3AEA8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通过如下步骤能获取源系统数据库的用户名、schema、密码、IP、实例名</w:t>
      </w:r>
    </w:p>
    <w:p w14:paraId="0EF18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服务器连源系统数据库方式 sqlplus 用户名/密码@ip/实例名</w:t>
      </w:r>
    </w:p>
    <w:p w14:paraId="585CB5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1.在edwuser服务器查看ext_config.conf配置</w:t>
      </w:r>
      <w:r>
        <w:rPr>
          <w:rFonts w:hint="eastAsia"/>
          <w:lang w:val="en-US" w:eastAsia="zh-CN"/>
        </w:rPr>
        <w:t>（图中是配置两个源系统库，需要找到报错表在哪个源系统库抽的）</w:t>
      </w:r>
    </w:p>
    <w:p w14:paraId="73FF95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/home/edwuser/edwscript/etc</w:t>
      </w:r>
    </w:p>
    <w:p w14:paraId="3201DB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 ext_config.conf</w:t>
      </w:r>
    </w:p>
    <w:p w14:paraId="1D8174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查看表是否有指向数据库</w:t>
      </w:r>
    </w:p>
    <w:p w14:paraId="577030DD">
      <w:pPr>
        <w:numPr>
          <w:ilvl w:val="0"/>
          <w:numId w:val="0"/>
        </w:numPr>
      </w:pPr>
      <w:r>
        <w:drawing>
          <wp:inline distT="0" distB="0" distL="114300" distR="114300">
            <wp:extent cx="3485515" cy="838200"/>
            <wp:effectExtent l="0" t="0" r="635" b="0"/>
            <wp:docPr id="3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77A8C8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通过表指向去找对应数据库信息（如果没有表指向则直接用默认的数据库信息）</w:t>
      </w:r>
    </w:p>
    <w:p w14:paraId="2C965C48">
      <w:pPr>
        <w:numPr>
          <w:ilvl w:val="0"/>
          <w:numId w:val="0"/>
        </w:numPr>
      </w:pPr>
      <w:r>
        <w:drawing>
          <wp:inline distT="0" distB="0" distL="114300" distR="114300">
            <wp:extent cx="4142740" cy="3094990"/>
            <wp:effectExtent l="0" t="0" r="10160" b="10160"/>
            <wp:docPr id="3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3094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F0E7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src_ip IP</w:t>
      </w:r>
    </w:p>
    <w:p w14:paraId="047EED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src_port 端口号</w:t>
      </w:r>
    </w:p>
    <w:p w14:paraId="23F9B2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src_sid </w:t>
      </w:r>
      <w:r>
        <w:rPr>
          <w:rFonts w:hint="eastAsia"/>
          <w:b/>
          <w:bCs/>
          <w:lang w:val="en-US" w:eastAsia="zh-CN"/>
        </w:rPr>
        <w:t>自己定义的一个名字，一般为系统简称</w:t>
      </w:r>
    </w:p>
    <w:p w14:paraId="67E6EF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src_schema </w:t>
      </w:r>
      <w:r>
        <w:rPr>
          <w:rFonts w:hint="eastAsia"/>
          <w:b/>
          <w:bCs/>
          <w:lang w:val="en-US" w:eastAsia="zh-CN"/>
        </w:rPr>
        <w:t>Oracle库的schema，一般跟用户名一样</w:t>
      </w:r>
    </w:p>
    <w:p w14:paraId="2FCC6D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src_username </w:t>
      </w:r>
      <w:r>
        <w:rPr>
          <w:rFonts w:hint="eastAsia"/>
          <w:b/>
          <w:bCs/>
          <w:lang w:val="en-US" w:eastAsia="zh-CN"/>
        </w:rPr>
        <w:t>用户名</w:t>
      </w:r>
    </w:p>
    <w:p w14:paraId="5375D4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src_password </w:t>
      </w:r>
      <w:r>
        <w:rPr>
          <w:rFonts w:hint="eastAsia"/>
          <w:b/>
          <w:bCs/>
          <w:lang w:val="en-US" w:eastAsia="zh-CN"/>
        </w:rPr>
        <w:t>密码配置</w:t>
      </w:r>
    </w:p>
    <w:p w14:paraId="5207375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C528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在当前文档ext_config.conf配置中map_t_basicfield=map2表示map_t_basicfield这张表会从配置的map2这个库里面抽数，如果未配置执行则默认从配置的map这个库里面抽数</w:t>
      </w:r>
    </w:p>
    <w:p w14:paraId="0F6FDE7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62C569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2.通过服务器密码配置获取密码</w:t>
      </w:r>
    </w:p>
    <w:p w14:paraId="2A394D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/home/edwuser/edwscript/etc</w:t>
      </w:r>
    </w:p>
    <w:p w14:paraId="384E36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 passwd.conf</w:t>
      </w:r>
    </w:p>
    <w:p w14:paraId="09B7FFD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4A61D3">
      <w:pPr>
        <w:numPr>
          <w:ilvl w:val="0"/>
          <w:numId w:val="0"/>
        </w:numPr>
      </w:pPr>
      <w:r>
        <w:drawing>
          <wp:inline distT="0" distB="0" distL="114300" distR="114300">
            <wp:extent cx="2143125" cy="809625"/>
            <wp:effectExtent l="0" t="0" r="9525" b="9525"/>
            <wp:docPr id="5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66FF4">
      <w:pPr>
        <w:numPr>
          <w:ilvl w:val="0"/>
          <w:numId w:val="0"/>
        </w:numPr>
      </w:pPr>
      <w:r>
        <w:drawing>
          <wp:inline distT="0" distB="0" distL="114300" distR="114300">
            <wp:extent cx="4533265" cy="2066925"/>
            <wp:effectExtent l="0" t="0" r="635" b="9525"/>
            <wp:docPr id="5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26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F824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1).passwd.conf配置文件[]中的map或map1要跟ext_config.conf中passwd.conf:map:src_password中的名字保持一致，就是通过这个参数来匹配密码</w:t>
      </w:r>
    </w:p>
    <w:p w14:paraId="60AFE87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FE94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2).解密</w:t>
      </w:r>
    </w:p>
    <w:p w14:paraId="44D6A1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解密 : python $ETL_HOME/package/utils/encryptutils.py dec 密文</w:t>
      </w:r>
    </w:p>
    <w:p w14:paraId="0F8ADD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532765"/>
            <wp:effectExtent l="0" t="0" r="7620" b="635"/>
            <wp:docPr id="3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2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86544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5D0D0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3.通过服务器配置获取ip和实例名</w:t>
      </w:r>
    </w:p>
    <w:p w14:paraId="2C5E03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/home/edwuser/edwscript/etc</w:t>
      </w:r>
    </w:p>
    <w:p w14:paraId="0B0D393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 tnsnames.ora</w:t>
      </w:r>
    </w:p>
    <w:p w14:paraId="541D367C">
      <w:pPr>
        <w:numPr>
          <w:ilvl w:val="0"/>
          <w:numId w:val="0"/>
        </w:numPr>
      </w:pPr>
      <w:r>
        <w:drawing>
          <wp:inline distT="0" distB="0" distL="114300" distR="114300">
            <wp:extent cx="5269230" cy="2424430"/>
            <wp:effectExtent l="0" t="0" r="7620" b="13970"/>
            <wp:docPr id="5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4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D4DD65">
      <w:pPr>
        <w:numPr>
          <w:ilvl w:val="0"/>
          <w:numId w:val="0"/>
        </w:numPr>
      </w:pPr>
      <w:r>
        <w:drawing>
          <wp:inline distT="0" distB="0" distL="114300" distR="114300">
            <wp:extent cx="4371340" cy="2000250"/>
            <wp:effectExtent l="0" t="0" r="10160" b="0"/>
            <wp:docPr id="5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0DD5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tnsnames.ora中开头的map或map1一定要跟ext_config.conf中src_sid = 定的名称一致，这两个文件就是通过这两个参数进行关联的</w:t>
      </w:r>
    </w:p>
    <w:p w14:paraId="3E76558C">
      <w:pPr>
        <w:rPr>
          <w:rFonts w:hint="eastAsia"/>
          <w:lang w:val="en-US" w:eastAsia="zh-CN"/>
        </w:rPr>
      </w:pPr>
    </w:p>
    <w:p w14:paraId="0EE4B54C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3.1tnsnames.ora配置信息未连上</w:t>
      </w:r>
    </w:p>
    <w:p w14:paraId="2606870D">
      <w:r>
        <w:drawing>
          <wp:inline distT="0" distB="0" distL="114300" distR="114300">
            <wp:extent cx="5270500" cy="1212215"/>
            <wp:effectExtent l="0" t="0" r="6350" b="698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5019D6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3.2用户名或者密码错误</w:t>
      </w:r>
    </w:p>
    <w:p w14:paraId="15F5DC8D">
      <w:r>
        <w:drawing>
          <wp:inline distT="0" distB="0" distL="114300" distR="114300">
            <wp:extent cx="5272405" cy="871855"/>
            <wp:effectExtent l="0" t="0" r="4445" b="444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089B3F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ip错误</w:t>
      </w:r>
    </w:p>
    <w:p w14:paraId="7B81926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982345"/>
            <wp:effectExtent l="0" t="0" r="4445" b="825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2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D6B9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4B31ADC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3.4解决方案</w:t>
      </w:r>
    </w:p>
    <w:p w14:paraId="7FE7E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从ext_config.conf、passwd.conf、tnsnames.ora三个配置文件找出Oracle连接串信息</w:t>
      </w:r>
    </w:p>
    <w:p w14:paraId="38FC5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在服务器通过sqlplus看是否能连接，不能连接再看网络是否通，如果不能连通则需要填网络打通申请单，否则就需找源系统要新的数据库连接信息，验证sqlplus能连接后修改配置文件</w:t>
      </w:r>
    </w:p>
    <w:p w14:paraId="478B8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sqlplus 用户名/密码@ip/实例名</w:t>
      </w:r>
    </w:p>
    <w:p w14:paraId="67B1CB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 sqlplus ssa/ssa@132.1.70.96/bimeta</w:t>
      </w:r>
    </w:p>
    <w:p w14:paraId="60033191">
      <w:pPr>
        <w:rPr>
          <w:rFonts w:hint="eastAsia"/>
          <w:lang w:val="en-US" w:eastAsia="zh-CN"/>
        </w:rPr>
      </w:pPr>
    </w:p>
    <w:p w14:paraId="4EAB5A6A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4.表不存在报错</w:t>
      </w:r>
    </w:p>
    <w:p w14:paraId="3BE47825">
      <w:pPr>
        <w:numPr>
          <w:ilvl w:val="0"/>
          <w:numId w:val="0"/>
        </w:numPr>
      </w:pPr>
      <w:r>
        <w:drawing>
          <wp:inline distT="0" distB="0" distL="114300" distR="114300">
            <wp:extent cx="6483985" cy="1606550"/>
            <wp:effectExtent l="0" t="0" r="12065" b="1270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3985" cy="160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89B6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在服务器通过   sqlplus 用户名/密码@ip/实例名   去连源系统数据库</w:t>
      </w:r>
    </w:p>
    <w:p w14:paraId="503FFA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通过desc schema.源系统表名 命令查看表是否存在</w:t>
      </w:r>
    </w:p>
    <w:p w14:paraId="2C8FDF6A">
      <w:pPr>
        <w:numPr>
          <w:ilvl w:val="0"/>
          <w:numId w:val="0"/>
        </w:numPr>
      </w:pPr>
      <w:r>
        <w:drawing>
          <wp:inline distT="0" distB="0" distL="114300" distR="114300">
            <wp:extent cx="5270500" cy="1858010"/>
            <wp:effectExtent l="0" t="0" r="6350" b="8890"/>
            <wp:docPr id="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58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C732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再去找源系统说给的这个库表不存在</w:t>
      </w:r>
    </w:p>
    <w:p w14:paraId="3FEA03E0">
      <w:pPr>
        <w:pStyle w:val="3"/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字段不存在</w:t>
      </w:r>
    </w:p>
    <w:p w14:paraId="0B1E23CC">
      <w:pPr>
        <w:numPr>
          <w:ilvl w:val="0"/>
          <w:numId w:val="0"/>
        </w:numPr>
      </w:pPr>
      <w:r>
        <w:drawing>
          <wp:inline distT="0" distB="0" distL="114300" distR="114300">
            <wp:extent cx="6161405" cy="1905000"/>
            <wp:effectExtent l="0" t="0" r="10795" b="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3A89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在服务器通过   sqlplus 用户名/密码@ip/实例名   去连源系统数据库</w:t>
      </w:r>
    </w:p>
    <w:p w14:paraId="3045DD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通过select 不存在字段 from schema.源系统表名 where rownum &lt; 1; 命令查看表是否存在</w:t>
      </w:r>
    </w:p>
    <w:p w14:paraId="37863F69">
      <w:pPr>
        <w:numPr>
          <w:ilvl w:val="0"/>
          <w:numId w:val="0"/>
        </w:numPr>
      </w:pPr>
      <w:r>
        <w:drawing>
          <wp:inline distT="0" distB="0" distL="114300" distR="114300">
            <wp:extent cx="5270500" cy="2347595"/>
            <wp:effectExtent l="0" t="0" r="6350" b="14605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7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9C2F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再去找源系统说给的这个库表的这个字段不存在</w:t>
      </w:r>
    </w:p>
    <w:p w14:paraId="4AF2886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8EE38F">
      <w:pPr>
        <w:pStyle w:val="3"/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空间满了</w:t>
      </w:r>
    </w:p>
    <w:p w14:paraId="27A6C328">
      <w:pPr>
        <w:numPr>
          <w:ilvl w:val="0"/>
          <w:numId w:val="0"/>
        </w:numPr>
      </w:pPr>
      <w:r>
        <w:drawing>
          <wp:inline distT="0" distB="0" distL="114300" distR="114300">
            <wp:extent cx="5270500" cy="2797810"/>
            <wp:effectExtent l="0" t="0" r="6350" b="2540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812754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删空间重新抽数</w:t>
      </w:r>
    </w:p>
    <w:p w14:paraId="46539059">
      <w:pPr>
        <w:pStyle w:val="3"/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截取日志爆满</w:t>
      </w:r>
    </w:p>
    <w:p w14:paraId="69E99A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原因为源系统数据量很大，而DataStage抽数varchar长度比源系统短，导致每条数据会有日志截取警告，从而日志爆满，基本都是源系统字段扩长未通知</w:t>
      </w:r>
    </w:p>
    <w:p w14:paraId="666B24A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"C:\\Users\\szyh089\\AppData\\Local\\Temp\\企业微信截图_16818860718085.png"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23205" cy="4008755"/>
            <wp:effectExtent l="0" t="0" r="10795" b="10795"/>
            <wp:docPr id="28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4008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B0982E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处理方案是把源系统表结构和数仓表结构对比，找到不一样的字段（报错信息有该字段），然后数仓DataStage(两台机器都需要)、ddl、dml、gp库表的该字段扩长，还需清空日志，然后重跑，</w:t>
      </w:r>
      <w:r>
        <w:rPr>
          <w:rFonts w:hint="eastAsia"/>
          <w:lang w:val="en-US" w:eastAsia="zh-CN"/>
        </w:rPr>
        <w:t>虚拟机维护到位</w:t>
      </w:r>
    </w:p>
    <w:p w14:paraId="1E38681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AB5F13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查看源系统和数仓表结构方法</w:t>
      </w:r>
    </w:p>
    <w:p w14:paraId="75CFA6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在服务器通过   sqlplus 用户名/密码@ip/实例名   去连源系统数据库</w:t>
      </w:r>
    </w:p>
    <w:p w14:paraId="563A9B62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通过desc schema.源系统表名 命令查看源系统表结构</w:t>
      </w:r>
    </w:p>
    <w:p w14:paraId="21F95C82">
      <w:pPr>
        <w:numPr>
          <w:ilvl w:val="0"/>
          <w:numId w:val="0"/>
        </w:numPr>
      </w:pPr>
      <w:r>
        <w:drawing>
          <wp:inline distT="0" distB="0" distL="114300" distR="114300">
            <wp:extent cx="5268595" cy="5237480"/>
            <wp:effectExtent l="0" t="0" r="8255" b="1270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3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28FF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在服务器通过 psql -d njdwdb -h 159.1.41.222 -U labdata 去连GP数据库（生产ip为132.1.96.1）</w:t>
      </w:r>
    </w:p>
    <w:p w14:paraId="606B82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  \d schema.数仓表名  命令查看数仓表结构</w:t>
      </w:r>
    </w:p>
    <w:p w14:paraId="0EF97B56">
      <w:pPr>
        <w:numPr>
          <w:ilvl w:val="0"/>
          <w:numId w:val="0"/>
        </w:numPr>
      </w:pPr>
      <w:r>
        <w:drawing>
          <wp:inline distT="0" distB="0" distL="114300" distR="114300">
            <wp:extent cx="5271135" cy="6177280"/>
            <wp:effectExtent l="0" t="0" r="5715" b="13970"/>
            <wp:docPr id="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7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72DBA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AA15B2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清日志方法</w:t>
      </w:r>
    </w:p>
    <w:p w14:paraId="6ED2FAF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 - dsadm</w:t>
      </w:r>
    </w:p>
    <w:p w14:paraId="0ABA0D0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uvsh</w:t>
      </w:r>
    </w:p>
    <w:p w14:paraId="70C2431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LOGTO edw_aas</w:t>
      </w:r>
    </w:p>
    <w:p w14:paraId="7B4E62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SELECT * FROM DS_JOBS WHERE NAME ='aas_pr_mid';</w:t>
      </w:r>
    </w:p>
    <w:p w14:paraId="4ACE7D6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CLEAR.FILE RT_LOG18</w:t>
      </w:r>
    </w:p>
    <w:p w14:paraId="713C6A0C">
      <w:pPr>
        <w:numPr>
          <w:ilvl w:val="0"/>
          <w:numId w:val="0"/>
        </w:numPr>
      </w:pPr>
      <w:r>
        <w:drawing>
          <wp:inline distT="0" distB="0" distL="114300" distR="114300">
            <wp:extent cx="5273040" cy="2371090"/>
            <wp:effectExtent l="0" t="0" r="3810" b="10160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1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D62AA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注意：生产</w:t>
      </w:r>
      <w:r>
        <w:rPr>
          <w:rFonts w:hint="eastAsia"/>
          <w:lang w:val="en-US" w:eastAsia="zh-CN"/>
        </w:rPr>
        <w:t>132.1.96.38、132.1.96.39</w:t>
      </w:r>
      <w:r>
        <w:rPr>
          <w:rFonts w:hint="eastAsia"/>
          <w:lang w:eastAsia="zh-CN"/>
        </w:rPr>
        <w:t>两台机器都需清一下</w:t>
      </w:r>
    </w:p>
    <w:p w14:paraId="5A626D9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8.快照过旧</w:t>
      </w:r>
    </w:p>
    <w:p w14:paraId="403D7B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Message:ORA-01555:snapshot too old</w:t>
      </w:r>
    </w:p>
    <w:p w14:paraId="67052E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在抽数的时间段内源系统表数据更新了，导致快照过旧报错</w:t>
      </w:r>
    </w:p>
    <w:p w14:paraId="06F66E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处理方案是重跑</w:t>
      </w:r>
    </w:p>
    <w:p w14:paraId="63C72712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三、特殊字符报错</w:t>
      </w:r>
    </w:p>
    <w:p w14:paraId="5C299EF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1.0x00</w:t>
      </w:r>
    </w:p>
    <w:p w14:paraId="290D6920">
      <w:pPr>
        <w:numPr>
          <w:ilvl w:val="0"/>
          <w:numId w:val="0"/>
        </w:numPr>
      </w:pPr>
      <w:r>
        <w:drawing>
          <wp:inline distT="0" distB="0" distL="114300" distR="114300">
            <wp:extent cx="11498580" cy="3077210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98580" cy="3077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F6D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原因：数据文件存在不可见</w:t>
      </w:r>
      <w:r>
        <w:rPr>
          <w:rFonts w:hint="eastAsia"/>
          <w:lang w:val="en-US" w:eastAsia="zh-CN"/>
        </w:rPr>
        <w:t>0x00特殊字符</w:t>
      </w:r>
    </w:p>
    <w:p w14:paraId="59410B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解决方案：通过shell去掉0x00特殊字符，重跑T层即可</w:t>
      </w:r>
    </w:p>
    <w:p w14:paraId="63D646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 /home/edwuser/edwscript/script/shell/replace_0x00.sh 20221231 itl_pms_dxloanbal</w:t>
      </w:r>
    </w:p>
    <w:p w14:paraId="668294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处理完后需在生产T层调度跑批命令这块加上如上shell语句</w:t>
      </w:r>
    </w:p>
    <w:p w14:paraId="1B2B01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7268210" cy="3765550"/>
            <wp:effectExtent l="0" t="0" r="8890" b="6350"/>
            <wp:docPr id="4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376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B15285">
      <w:pPr>
        <w:pStyle w:val="3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数仓默认分隔符</w:t>
      </w:r>
    </w:p>
    <w:p w14:paraId="25E2E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/edwdata/ste/edw/input/20230331/aas</w:t>
      </w:r>
    </w:p>
    <w:p w14:paraId="6EFA8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数仓默认分隔符为^O，而某条数据刚好包含了^O，推文件需找源系统处理，DataStage抽数需按如下步骤处理</w:t>
      </w:r>
    </w:p>
    <w:p w14:paraId="73BAD2F2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2.1登录DataStage客户端对应系统</w:t>
      </w:r>
    </w:p>
    <w:p w14:paraId="790A34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生产host为</w:t>
      </w:r>
      <w:r>
        <w:rPr>
          <w:rFonts w:ascii="宋体" w:hAnsi="宋体" w:eastAsia="宋体" w:cs="宋体"/>
          <w:sz w:val="24"/>
          <w:szCs w:val="24"/>
        </w:rPr>
        <w:t>pkedwpap01p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132.1.96.38服务器</w:t>
      </w:r>
    </w:p>
    <w:p w14:paraId="5AB2D3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生产host为</w:t>
      </w:r>
      <w:r>
        <w:rPr>
          <w:rFonts w:ascii="宋体" w:hAnsi="宋体" w:eastAsia="宋体" w:cs="宋体"/>
          <w:sz w:val="24"/>
          <w:szCs w:val="24"/>
        </w:rPr>
        <w:t>pkedwpap0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p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132.1.96.39服务器</w:t>
      </w:r>
    </w:p>
    <w:p w14:paraId="4F591CD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用户和密码都为isadmin</w:t>
      </w:r>
    </w:p>
    <w:p w14:paraId="003C35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C3DDE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4434840"/>
            <wp:effectExtent l="0" t="0" r="4445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4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32359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2.2找到对应作业，打开sql_in</w:t>
      </w:r>
    </w:p>
    <w:p w14:paraId="6E7E016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34A2E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759585"/>
            <wp:effectExtent l="0" t="0" r="698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FD205F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2.3加上去数仓默认分隔符逻辑</w:t>
      </w:r>
    </w:p>
    <w:p w14:paraId="1958C9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replace(replace(replace(字段中文名,chr(10),''),chr(13),''),chr(15),'')</w:t>
      </w:r>
    </w:p>
    <w:p w14:paraId="4BCCED5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491095" cy="3272155"/>
            <wp:effectExtent l="0" t="0" r="1460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91095" cy="3272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305909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2.4重新编译跑批</w:t>
      </w:r>
    </w:p>
    <w:p w14:paraId="7241F4C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950075" cy="2593975"/>
            <wp:effectExtent l="0" t="0" r="3175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50075" cy="259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9AA17">
      <w:pPr>
        <w:rPr>
          <w:rFonts w:hint="eastAsia"/>
          <w:lang w:val="en-US" w:eastAsia="zh-CN"/>
        </w:rPr>
      </w:pPr>
    </w:p>
    <w:p w14:paraId="767894C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注意：生产</w:t>
      </w:r>
      <w:r>
        <w:rPr>
          <w:rFonts w:ascii="宋体" w:hAnsi="宋体" w:eastAsia="宋体" w:cs="宋体"/>
          <w:b/>
          <w:bCs/>
          <w:sz w:val="24"/>
          <w:szCs w:val="24"/>
        </w:rPr>
        <w:t>pkedwpap01p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pkedwpap0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4"/>
          <w:szCs w:val="24"/>
        </w:rPr>
        <w:t>p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两台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DataStage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都需要修改，编译完后作业的窗口一定要记得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×掉,如果未×掉，下次再进相同的作业编译会出先作业被锁的情况</w:t>
      </w:r>
    </w:p>
    <w:p w14:paraId="112CD2C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863448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解锁作业：</w:t>
      </w:r>
    </w:p>
    <w:p w14:paraId="7065B73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 - dsadm</w:t>
      </w:r>
    </w:p>
    <w:p w14:paraId="1873796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uvsh</w:t>
      </w:r>
    </w:p>
    <w:p w14:paraId="53A9D83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LOGTO UV</w:t>
      </w:r>
    </w:p>
    <w:p w14:paraId="665B8F6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LIST.READU</w:t>
      </w:r>
    </w:p>
    <w:p w14:paraId="75FE423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UNLOCK USER 33088 ALL</w:t>
      </w:r>
    </w:p>
    <w:p w14:paraId="6A603B07">
      <w:r>
        <w:drawing>
          <wp:inline distT="0" distB="0" distL="114300" distR="114300">
            <wp:extent cx="5273675" cy="1755775"/>
            <wp:effectExtent l="0" t="0" r="3175" b="15875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F9967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046480"/>
            <wp:effectExtent l="0" t="0" r="6350" b="127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586EBB">
      <w:pPr>
        <w:pStyle w:val="3"/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其他特殊字符</w:t>
      </w:r>
    </w:p>
    <w:p w14:paraId="55DACF94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需手动找到报错数据，联系源系统，DataStage无法通过replace去掉，则需要从源系统数据层面去解决</w:t>
      </w:r>
    </w:p>
    <w:p w14:paraId="5BDFBA7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17FEC8D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三、回车换行报错</w:t>
      </w:r>
    </w:p>
    <w:p w14:paraId="60F9ABF3">
      <w:pPr>
        <w:numPr>
          <w:ilvl w:val="0"/>
          <w:numId w:val="0"/>
        </w:numPr>
      </w:pPr>
      <w:r>
        <w:drawing>
          <wp:inline distT="0" distB="0" distL="114300" distR="114300">
            <wp:extent cx="11677015" cy="2691130"/>
            <wp:effectExtent l="0" t="0" r="6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677015" cy="2691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B07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出现missing date的报错基本都是字段数据有回车换行</w:t>
      </w:r>
    </w:p>
    <w:p w14:paraId="575F56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报错字段的上一个字段有回车换行</w:t>
      </w:r>
    </w:p>
    <w:p w14:paraId="79BCB3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少字段也是这个报错</w:t>
      </w:r>
    </w:p>
    <w:p w14:paraId="184B8E9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55F04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1.DataStage处理方法（增量算法可直接找到换行数据，手动删除）</w:t>
      </w:r>
    </w:p>
    <w:p w14:paraId="5DF5D893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1.1登录DataStage客户端对应系统</w:t>
      </w:r>
    </w:p>
    <w:p w14:paraId="0D8EA8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生产host为</w:t>
      </w:r>
      <w:r>
        <w:rPr>
          <w:rFonts w:ascii="宋体" w:hAnsi="宋体" w:eastAsia="宋体" w:cs="宋体"/>
          <w:sz w:val="24"/>
          <w:szCs w:val="24"/>
        </w:rPr>
        <w:t>pkedwpap01p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132.1.96.38服务器</w:t>
      </w:r>
    </w:p>
    <w:p w14:paraId="2F2837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生产host为</w:t>
      </w:r>
      <w:r>
        <w:rPr>
          <w:rFonts w:ascii="宋体" w:hAnsi="宋体" w:eastAsia="宋体" w:cs="宋体"/>
          <w:sz w:val="24"/>
          <w:szCs w:val="24"/>
        </w:rPr>
        <w:t>pkedwpap0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z w:val="24"/>
          <w:szCs w:val="24"/>
        </w:rPr>
        <w:t>p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对应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132.1.96.39服务器</w:t>
      </w:r>
    </w:p>
    <w:p w14:paraId="0BDE19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用户和密码都为isadmin</w:t>
      </w:r>
    </w:p>
    <w:p w14:paraId="3D14BA41">
      <w:pPr>
        <w:rPr>
          <w:rFonts w:hint="eastAsia"/>
          <w:lang w:val="en-US" w:eastAsia="zh-CN"/>
        </w:rPr>
      </w:pPr>
    </w:p>
    <w:p w14:paraId="00006C8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4434840"/>
            <wp:effectExtent l="0" t="0" r="444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34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55F69C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1.2找到对应作业，打开sql_in</w:t>
      </w:r>
    </w:p>
    <w:p w14:paraId="57FF132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656E7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759585"/>
            <wp:effectExtent l="0" t="0" r="698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9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4A9779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1.3加上去回车换行逻辑 （注意是报错的上一个字段）</w:t>
      </w:r>
    </w:p>
    <w:p w14:paraId="35D60D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replace(replace(字段中文名,chr(10),''),chr(13),'')</w:t>
      </w:r>
    </w:p>
    <w:p w14:paraId="12FB02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7491095" cy="3272155"/>
            <wp:effectExtent l="0" t="0" r="1460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91095" cy="3272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6743DB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1.4重新编译跑批</w:t>
      </w:r>
    </w:p>
    <w:p w14:paraId="197839D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950075" cy="2593975"/>
            <wp:effectExtent l="0" t="0" r="3175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50075" cy="259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050E4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注意：生产</w:t>
      </w:r>
      <w:r>
        <w:rPr>
          <w:rFonts w:ascii="宋体" w:hAnsi="宋体" w:eastAsia="宋体" w:cs="宋体"/>
          <w:b/>
          <w:bCs/>
          <w:sz w:val="24"/>
          <w:szCs w:val="24"/>
        </w:rPr>
        <w:t>pkedwpap01p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pkedwpap0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4"/>
          <w:szCs w:val="24"/>
        </w:rPr>
        <w:t>p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两台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DataStage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都需要修改，编译完后作业的窗口一定要记得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×掉,如果未×掉，下次再进相同的作业编译会出先作业被锁的情况</w:t>
      </w:r>
    </w:p>
    <w:p w14:paraId="3C761F6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0AE25C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解锁作业：</w:t>
      </w:r>
    </w:p>
    <w:p w14:paraId="7FBBE63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su - dsadm</w:t>
      </w:r>
    </w:p>
    <w:p w14:paraId="4B9F0DB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uvsh</w:t>
      </w:r>
    </w:p>
    <w:p w14:paraId="7596AF5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LOGTO UV</w:t>
      </w:r>
    </w:p>
    <w:p w14:paraId="402E5EB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LIST.READU</w:t>
      </w:r>
    </w:p>
    <w:p w14:paraId="6D4FE34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UNLOCK USER 33088 ALL</w:t>
      </w:r>
    </w:p>
    <w:p w14:paraId="04B2C5BB">
      <w:r>
        <w:drawing>
          <wp:inline distT="0" distB="0" distL="114300" distR="114300">
            <wp:extent cx="5273675" cy="1755775"/>
            <wp:effectExtent l="0" t="0" r="3175" b="15875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36D74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046480"/>
            <wp:effectExtent l="0" t="0" r="6350" b="1270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9FED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2.推文件处理方法</w:t>
      </w:r>
    </w:p>
    <w:p w14:paraId="77AB3B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联系推文件源系统哪个字段有回车换行，叫他们处理好，重新推文件</w:t>
      </w:r>
    </w:p>
    <w:p w14:paraId="3448D2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17D33DF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四、表结构不一致</w:t>
      </w:r>
    </w:p>
    <w:p w14:paraId="76DAD4C1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1.多字段</w:t>
      </w:r>
    </w:p>
    <w:p w14:paraId="69416FD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106160" cy="1181100"/>
            <wp:effectExtent l="0" t="0" r="1524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50B41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Datastage一般不会多字段，除非开发有问题</w:t>
      </w:r>
    </w:p>
    <w:p w14:paraId="38E3E9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推文件字段多了，叫源系统重新推</w:t>
      </w:r>
    </w:p>
    <w:p w14:paraId="074109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83A6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注：当数据本身包含数仓默认分隔符的时候，也会报多字段报错，解决办法看第三大点，第2小点</w:t>
      </w:r>
    </w:p>
    <w:p w14:paraId="1AEA3A7A">
      <w:pPr>
        <w:pStyle w:val="3"/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字段类型不一致</w:t>
      </w:r>
    </w:p>
    <w:p w14:paraId="69AFA60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  <w:lang w:eastAsia="zh-CN"/>
        </w:rPr>
        <w:t>源系统数值型字段扩长</w:t>
      </w:r>
    </w:p>
    <w:p w14:paraId="4D3C18C4">
      <w:r>
        <w:drawing>
          <wp:inline distT="0" distB="0" distL="114300" distR="114300">
            <wp:extent cx="4813935" cy="1732280"/>
            <wp:effectExtent l="0" t="0" r="12065" b="203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3935" cy="1732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4D0E8C">
      <w:pPr>
        <w:pStyle w:val="4"/>
      </w:pPr>
      <w:r>
        <w:rPr>
          <w:rFonts w:hint="eastAsia"/>
          <w:lang w:val="en-US" w:eastAsia="zh-CN"/>
        </w:rPr>
        <w:t>2.2</w:t>
      </w:r>
      <w:r>
        <w:rPr>
          <w:rFonts w:hint="eastAsia"/>
          <w:lang w:eastAsia="zh-CN"/>
        </w:rPr>
        <w:t>源系统</w:t>
      </w:r>
      <w:r>
        <w:rPr>
          <w:rFonts w:hint="eastAsia"/>
          <w:lang w:val="en-US" w:eastAsia="zh-CN"/>
        </w:rPr>
        <w:t>varchar类型字段扩长（该报错一般不会有，DataStage会截取）</w:t>
      </w:r>
    </w:p>
    <w:p w14:paraId="1F2EB8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218565"/>
            <wp:effectExtent l="0" t="0" r="508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18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47D25">
      <w:pPr>
        <w:pStyle w:val="4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2.3</w:t>
      </w:r>
      <w:r>
        <w:rPr>
          <w:rFonts w:hint="eastAsia"/>
          <w:lang w:eastAsia="zh-CN"/>
        </w:rPr>
        <w:t>解决办法</w:t>
      </w:r>
    </w:p>
    <w:p w14:paraId="764A89C4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定位到字段类型不一致字段，与源系统确认好后，手动将</w:t>
      </w:r>
      <w:r>
        <w:rPr>
          <w:rFonts w:hint="eastAsia"/>
          <w:lang w:val="en-US" w:eastAsia="zh-CN"/>
        </w:rPr>
        <w:t>ds、dml/itl、gpTO表字段扩长，虚拟机维护到位</w:t>
      </w:r>
    </w:p>
    <w:p w14:paraId="6D6274B2">
      <w:pPr>
        <w:rPr>
          <w:rFonts w:hint="eastAsia"/>
          <w:lang w:val="en-US" w:eastAsia="zh-CN"/>
        </w:rPr>
      </w:pPr>
    </w:p>
    <w:p w14:paraId="72C7B44A">
      <w:pPr>
        <w:pStyle w:val="2"/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主键重复</w:t>
      </w:r>
    </w:p>
    <w:p w14:paraId="52735901">
      <w:r>
        <w:drawing>
          <wp:inline distT="0" distB="0" distL="114300" distR="114300">
            <wp:extent cx="5590540" cy="1716405"/>
            <wp:effectExtent l="0" t="0" r="22860" b="1079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1716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C91CC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找到重复语句，跟源系统沟通是脏数据还是有用数据，脏数据叫源系统删除重新抽数即可，如果是有用数据则需要重新定主键开发</w:t>
      </w:r>
    </w:p>
    <w:p w14:paraId="124101B3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六、404</w:t>
      </w:r>
    </w:p>
    <w:p w14:paraId="4687A566">
      <w:bookmarkStart w:id="0" w:name="_GoBack"/>
      <w:r>
        <w:drawing>
          <wp:inline distT="0" distB="0" distL="114300" distR="114300">
            <wp:extent cx="6262370" cy="1140460"/>
            <wp:effectExtent l="0" t="0" r="5080" b="254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1140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288FE1B"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没有找到数据文件，用跑批命令去找数据文件，多出现在互金文件中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moder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F89FA2"/>
    <w:multiLevelType w:val="singleLevel"/>
    <w:tmpl w:val="63F89FA2"/>
    <w:lvl w:ilvl="0" w:tentative="0">
      <w:start w:val="2"/>
      <w:numFmt w:val="decimal"/>
      <w:suff w:val="nothing"/>
      <w:lvlText w:val="%1."/>
      <w:lvlJc w:val="left"/>
    </w:lvl>
  </w:abstractNum>
  <w:abstractNum w:abstractNumId="1">
    <w:nsid w:val="641AE26F"/>
    <w:multiLevelType w:val="singleLevel"/>
    <w:tmpl w:val="641AE26F"/>
    <w:lvl w:ilvl="0" w:tentative="0">
      <w:start w:val="2"/>
      <w:numFmt w:val="decimal"/>
      <w:suff w:val="nothing"/>
      <w:lvlText w:val="%1."/>
      <w:lvlJc w:val="left"/>
    </w:lvl>
  </w:abstractNum>
  <w:abstractNum w:abstractNumId="2">
    <w:nsid w:val="641AE4CF"/>
    <w:multiLevelType w:val="singleLevel"/>
    <w:tmpl w:val="641AE4CF"/>
    <w:lvl w:ilvl="0" w:tentative="0">
      <w:start w:val="2"/>
      <w:numFmt w:val="decimal"/>
      <w:suff w:val="nothing"/>
      <w:lvlText w:val="%1."/>
      <w:lvlJc w:val="left"/>
    </w:lvl>
  </w:abstractNum>
  <w:abstractNum w:abstractNumId="3">
    <w:nsid w:val="641AE731"/>
    <w:multiLevelType w:val="singleLevel"/>
    <w:tmpl w:val="641AE731"/>
    <w:lvl w:ilvl="0" w:tentative="0">
      <w:start w:val="2"/>
      <w:numFmt w:val="chineseCounting"/>
      <w:suff w:val="nothing"/>
      <w:lvlText w:val="%1、"/>
      <w:lvlJc w:val="left"/>
    </w:lvl>
  </w:abstractNum>
  <w:abstractNum w:abstractNumId="4">
    <w:nsid w:val="641AE90D"/>
    <w:multiLevelType w:val="singleLevel"/>
    <w:tmpl w:val="641AE90D"/>
    <w:lvl w:ilvl="0" w:tentative="0">
      <w:start w:val="2"/>
      <w:numFmt w:val="decimal"/>
      <w:suff w:val="nothing"/>
      <w:lvlText w:val="%1."/>
      <w:lvlJc w:val="left"/>
    </w:lvl>
  </w:abstractNum>
  <w:abstractNum w:abstractNumId="5">
    <w:nsid w:val="641AED3A"/>
    <w:multiLevelType w:val="singleLevel"/>
    <w:tmpl w:val="641AED3A"/>
    <w:lvl w:ilvl="0" w:tentative="0">
      <w:start w:val="5"/>
      <w:numFmt w:val="decimal"/>
      <w:suff w:val="nothing"/>
      <w:lvlText w:val="%1."/>
      <w:lvlJc w:val="left"/>
    </w:lvl>
  </w:abstractNum>
  <w:abstractNum w:abstractNumId="6">
    <w:nsid w:val="641AEEF8"/>
    <w:multiLevelType w:val="singleLevel"/>
    <w:tmpl w:val="641AEEF8"/>
    <w:lvl w:ilvl="0" w:tentative="0">
      <w:start w:val="5"/>
      <w:numFmt w:val="chineseCounting"/>
      <w:suff w:val="nothing"/>
      <w:lvlText w:val="%1、"/>
      <w:lvlJc w:val="left"/>
    </w:lvl>
  </w:abstractNum>
  <w:abstractNum w:abstractNumId="7">
    <w:nsid w:val="64670178"/>
    <w:multiLevelType w:val="singleLevel"/>
    <w:tmpl w:val="64670178"/>
    <w:lvl w:ilvl="0" w:tentative="0">
      <w:start w:val="1"/>
      <w:numFmt w:val="decimal"/>
      <w:suff w:val="nothing"/>
      <w:lvlText w:val="%1."/>
      <w:lvlJc w:val="left"/>
    </w:lvl>
  </w:abstractNum>
  <w:abstractNum w:abstractNumId="8">
    <w:nsid w:val="64702EBC"/>
    <w:multiLevelType w:val="singleLevel"/>
    <w:tmpl w:val="64702EBC"/>
    <w:lvl w:ilvl="0" w:tentative="0">
      <w:start w:val="2"/>
      <w:numFmt w:val="decimal"/>
      <w:suff w:val="nothing"/>
      <w:lvlText w:val="%1."/>
      <w:lvlJc w:val="left"/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OTg3Y2NlMjlkMjQ3MTI2M2NmNDdhZDQ2NjIyNzIifQ=="/>
  </w:docVars>
  <w:rsids>
    <w:rsidRoot w:val="4ECB6FC7"/>
    <w:rsid w:val="044B315E"/>
    <w:rsid w:val="185E67F3"/>
    <w:rsid w:val="1C7E2140"/>
    <w:rsid w:val="1E5B0B6C"/>
    <w:rsid w:val="1FCA6CB4"/>
    <w:rsid w:val="2901585D"/>
    <w:rsid w:val="3C66346A"/>
    <w:rsid w:val="3F5F1CB2"/>
    <w:rsid w:val="4ECB6FC7"/>
    <w:rsid w:val="56F22976"/>
    <w:rsid w:val="6DDE12CE"/>
    <w:rsid w:val="6ED76EDF"/>
    <w:rsid w:val="719744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2023-03-22T10:53:00Z</dcterms:created>
  <dc:creator>szyh089</dc:creator>
  <cp:lastModifiedBy>☀醒着的回忆</cp:lastModifiedBy>
  <dcterms:modified xsi:type="dcterms:W3CDTF">2026-07-09T10:23:27Z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8213D21D913A4EED8F2074799C682645_12</vt:lpwstr>
  </property>
</Properties>
</file>