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4237D9">
      <w:pPr>
        <w:pStyle w:val="a6"/>
      </w:pPr>
      <w:r>
        <w:rPr>
          <w:rFonts w:hint="eastAsia"/>
        </w:rPr>
        <w:t>奥寺</w:t>
      </w:r>
      <w:r>
        <w:t xml:space="preserve"> </w:t>
      </w:r>
      <w:r>
        <w:rPr>
          <w:rFonts w:hint="eastAsia"/>
        </w:rPr>
        <w:t>昇平</w:t>
      </w:r>
      <w:r>
        <w:rPr>
          <w:rFonts w:hAnsi="Times New Roman"/>
          <w:vertAlign w:val="superscript"/>
        </w:rPr>
        <w:t>†</w:t>
      </w:r>
      <w:r w:rsidR="00F541CC">
        <w:rPr>
          <w:rFonts w:hint="eastAsia"/>
        </w:rPr>
        <w:t xml:space="preserve">　</w:t>
      </w:r>
      <w:r w:rsidR="00F541CC">
        <w:rPr>
          <w:rFonts w:hint="eastAsia"/>
        </w:rPr>
        <w:t xml:space="preserve"> </w:t>
      </w:r>
      <w:r w:rsidR="00F667F7">
        <w:rPr>
          <w:rFonts w:hint="eastAsia"/>
        </w:rPr>
        <w:t>中村</w:t>
      </w:r>
      <w:r w:rsidR="00F667F7">
        <w:t xml:space="preserve"> </w:t>
      </w:r>
      <w:r w:rsidR="00F667F7">
        <w:rPr>
          <w:rFonts w:hint="eastAsia"/>
        </w:rPr>
        <w:t>俊介</w:t>
      </w:r>
      <w:r w:rsidR="00F1673A">
        <w:rPr>
          <w:rFonts w:hAnsi="Times New Roman"/>
          <w:vertAlign w:val="superscript"/>
        </w:rPr>
        <w:t>†</w:t>
      </w:r>
      <w:r w:rsidR="00F541CC">
        <w:rPr>
          <w:vertAlign w:val="superscript"/>
        </w:rPr>
        <w:t xml:space="preserve">   </w:t>
      </w:r>
      <w:r w:rsidR="00F667F7">
        <w:rPr>
          <w:rFonts w:hint="eastAsia"/>
        </w:rPr>
        <w:t>首藤</w:t>
      </w:r>
      <w:r w:rsidR="00F667F7">
        <w:t xml:space="preserve"> </w:t>
      </w:r>
      <w:r w:rsidR="00F667F7">
        <w:rPr>
          <w:rFonts w:hint="eastAsia"/>
        </w:rPr>
        <w:t>一幸</w:t>
      </w:r>
      <w:r w:rsidR="00F1673A">
        <w:rPr>
          <w:rFonts w:hAnsi="Times New Roman"/>
          <w:vertAlign w:val="superscript"/>
        </w:rPr>
        <w:t>†</w:t>
      </w:r>
    </w:p>
    <w:p w:rsidR="004237D9" w:rsidRDefault="00451C61">
      <w:pPr>
        <w:pStyle w:val="a6"/>
      </w:pPr>
      <w:r>
        <w:rPr>
          <w:rFonts w:hint="eastAsia"/>
        </w:rPr>
        <w:t>東京工業大学</w:t>
      </w:r>
      <w:r w:rsidR="004237D9">
        <w:rPr>
          <w:rFonts w:hAnsi="Times New Roman"/>
          <w:vertAlign w:val="superscript"/>
        </w:rPr>
        <w:t>†</w:t>
      </w:r>
    </w:p>
    <w:p w:rsidR="004237D9" w:rsidRDefault="004237D9">
      <w:pPr>
        <w:pStyle w:val="a6"/>
        <w:rPr>
          <w:rFonts w:eastAsia="ＭＳ ゴシック"/>
        </w:rPr>
      </w:pPr>
    </w:p>
    <w:p w:rsidR="004237D9" w:rsidRDefault="004237D9">
      <w:pPr>
        <w:pStyle w:val="a6"/>
        <w:rPr>
          <w:rFonts w:ascii="細明朝体" w:eastAsia="細明朝体"/>
        </w:rPr>
      </w:pPr>
    </w:p>
    <w:p w:rsidR="004237D9" w:rsidRDefault="004237D9">
      <w:pPr>
        <w:pStyle w:val="a6"/>
      </w:pPr>
    </w:p>
    <w:p w:rsidR="004237D9" w:rsidRDefault="004237D9" w:rsidP="00693E8A">
      <w:pPr>
        <w:pStyle w:val="a6"/>
        <w:jc w:val="both"/>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t>1.</w:t>
      </w:r>
      <w:r w:rsidR="004237D9">
        <w:rPr>
          <w:rFonts w:hint="eastAsia"/>
        </w:rPr>
        <w:t>はじめに</w:t>
      </w:r>
    </w:p>
    <w:p w:rsidR="00EE1903" w:rsidRDefault="00F667F7" w:rsidP="00E311F8">
      <w:pPr>
        <w:widowControl/>
        <w:adjustRightInd/>
        <w:ind w:left="199" w:firstLine="199"/>
        <w:jc w:val="left"/>
        <w:textAlignment w:val="auto"/>
      </w:pPr>
      <w:r>
        <w:rPr>
          <w:rFonts w:hAnsi="ＭＳ Ｐ明朝"/>
        </w:rPr>
        <w:t>Amazon Dynamo</w:t>
      </w:r>
      <w:r w:rsidR="00350C70">
        <w:rPr>
          <w:rFonts w:hAnsi="ＭＳ Ｐ明朝" w:hint="eastAsia"/>
        </w:rPr>
        <w:t>、</w:t>
      </w:r>
      <w:r w:rsidR="00576FE9">
        <w:rPr>
          <w:rFonts w:hAnsi="ＭＳ Ｐ明朝"/>
        </w:rPr>
        <w:t>Cassandra</w:t>
      </w:r>
      <w:r w:rsidR="003D686E">
        <w:rPr>
          <w:rFonts w:hAnsi="ＭＳ Ｐ明朝" w:hint="eastAsia"/>
        </w:rPr>
        <w:t>をはじめとした</w:t>
      </w:r>
      <w:r w:rsidR="001E5CF2">
        <w:rPr>
          <w:rFonts w:hAnsi="ＭＳ Ｐ明朝" w:hint="eastAsia"/>
        </w:rPr>
        <w:t>単一故障点がなく、負荷が自動的に分散される</w:t>
      </w:r>
      <w:r w:rsidR="003201FD">
        <w:rPr>
          <w:rFonts w:hint="eastAsia"/>
        </w:rPr>
        <w:t>非集中型のクラウドストレージが普及しつつある。</w:t>
      </w:r>
      <w:r w:rsidR="00E176F2">
        <w:rPr>
          <w:rFonts w:hint="eastAsia"/>
        </w:rPr>
        <w:t>特に</w:t>
      </w:r>
      <w:r w:rsidR="00EE1903">
        <w:rPr>
          <w:rFonts w:hint="eastAsia"/>
        </w:rPr>
        <w:t>これらのストレージに共通する傾向</w:t>
      </w:r>
      <w:r w:rsidR="004237D9">
        <w:rPr>
          <w:rFonts w:hint="eastAsia"/>
        </w:rPr>
        <w:t>は、強い一貫性が求められ</w:t>
      </w:r>
      <w:r w:rsidR="003C0C64">
        <w:rPr>
          <w:rFonts w:hint="eastAsia"/>
        </w:rPr>
        <w:t>てい</w:t>
      </w:r>
      <w:r w:rsidR="004237D9">
        <w:rPr>
          <w:rFonts w:hint="eastAsia"/>
        </w:rPr>
        <w:t>ない</w:t>
      </w:r>
      <w:r w:rsidR="003201FD">
        <w:rPr>
          <w:rFonts w:hint="eastAsia"/>
        </w:rPr>
        <w:t>ことである</w:t>
      </w:r>
      <w:r w:rsidR="003D686E">
        <w:rPr>
          <w:rFonts w:hint="eastAsia"/>
        </w:rPr>
        <w:t>。</w:t>
      </w:r>
    </w:p>
    <w:p w:rsidR="004237D9" w:rsidRPr="00E176F2" w:rsidRDefault="003D686E" w:rsidP="005B01D7">
      <w:pPr>
        <w:widowControl/>
        <w:adjustRightInd/>
        <w:ind w:left="199"/>
        <w:jc w:val="left"/>
        <w:textAlignment w:val="auto"/>
        <w:rPr>
          <w:rFonts w:hint="eastAsia"/>
        </w:rPr>
      </w:pPr>
      <w:r>
        <w:rPr>
          <w:rFonts w:hint="eastAsia"/>
        </w:rPr>
        <w:t>こ</w:t>
      </w:r>
      <w:r w:rsidR="004237D9">
        <w:rPr>
          <w:rFonts w:hint="eastAsia"/>
        </w:rPr>
        <w:t>のような非集中な分散ストレージでは、各ノードが</w:t>
      </w:r>
      <w:r w:rsidR="003201FD">
        <w:rPr>
          <w:rFonts w:hint="eastAsia"/>
        </w:rPr>
        <w:t>適切なノードにホップするために</w:t>
      </w:r>
      <w:r>
        <w:rPr>
          <w:rFonts w:hint="eastAsia"/>
        </w:rPr>
        <w:t>各自</w:t>
      </w:r>
      <w:r w:rsidR="007F6D47">
        <w:rPr>
          <w:rFonts w:hint="eastAsia"/>
        </w:rPr>
        <w:t>が持つ</w:t>
      </w:r>
      <w:r w:rsidR="00A63ABD">
        <w:rPr>
          <w:rFonts w:hint="eastAsia"/>
        </w:rPr>
        <w:t>経路</w:t>
      </w:r>
      <w:r w:rsidR="004237D9">
        <w:rPr>
          <w:rFonts w:hint="eastAsia"/>
        </w:rPr>
        <w:t>情報を</w:t>
      </w:r>
      <w:r w:rsidR="003201FD">
        <w:rPr>
          <w:rFonts w:hint="eastAsia"/>
        </w:rPr>
        <w:t>参照することが多い。特に</w:t>
      </w:r>
      <w:r w:rsidR="00C45116">
        <w:rPr>
          <w:rFonts w:hint="eastAsia"/>
        </w:rPr>
        <w:t>クライアントからのリクエストを</w:t>
      </w:r>
      <w:r w:rsidR="00350C70">
        <w:rPr>
          <w:rFonts w:hint="eastAsia"/>
        </w:rPr>
        <w:t>１</w:t>
      </w:r>
      <w:r>
        <w:rPr>
          <w:rFonts w:hint="eastAsia"/>
        </w:rPr>
        <w:t>ホップで対象ノードに</w:t>
      </w:r>
      <w:r w:rsidR="005C766E">
        <w:rPr>
          <w:rFonts w:hint="eastAsia"/>
        </w:rPr>
        <w:t>転送</w:t>
      </w:r>
      <w:r w:rsidR="007F6D47">
        <w:rPr>
          <w:rFonts w:hint="eastAsia"/>
        </w:rPr>
        <w:t>する</w:t>
      </w:r>
      <w:r>
        <w:rPr>
          <w:rFonts w:hint="eastAsia"/>
        </w:rPr>
        <w:t>シ</w:t>
      </w:r>
      <w:r w:rsidR="00341F69">
        <w:rPr>
          <w:rFonts w:hint="eastAsia"/>
        </w:rPr>
        <w:t>ステムでは、最新のシステム全体の</w:t>
      </w:r>
      <w:r>
        <w:rPr>
          <w:rFonts w:hint="eastAsia"/>
        </w:rPr>
        <w:t>ノード情報</w:t>
      </w:r>
      <w:r w:rsidR="007B616C">
        <w:rPr>
          <w:rFonts w:hint="eastAsia"/>
        </w:rPr>
        <w:t>整合性を保つことが必要にな</w:t>
      </w:r>
      <w:r w:rsidR="007F6D47">
        <w:rPr>
          <w:rFonts w:hint="eastAsia"/>
        </w:rPr>
        <w:t>る</w:t>
      </w:r>
      <w:r>
        <w:rPr>
          <w:rFonts w:hint="eastAsia"/>
        </w:rPr>
        <w:t>。そこで、</w:t>
      </w:r>
      <w:r w:rsidR="00EC40A8">
        <w:rPr>
          <w:rFonts w:hint="eastAsia"/>
        </w:rPr>
        <w:t>G</w:t>
      </w:r>
      <w:r w:rsidR="004237D9">
        <w:rPr>
          <w:rFonts w:hint="eastAsia"/>
        </w:rPr>
        <w:t>ossi</w:t>
      </w:r>
      <w:r w:rsidR="00F46CE5">
        <w:t>p</w:t>
      </w:r>
      <w:r w:rsidR="00EC40A8">
        <w:t xml:space="preserve"> Protocol</w:t>
      </w:r>
      <w:r w:rsidR="00F46CE5">
        <w:rPr>
          <w:rFonts w:hint="eastAsia"/>
        </w:rPr>
        <w:t>をベースとした</w:t>
      </w:r>
      <w:r w:rsidR="004237D9">
        <w:rPr>
          <w:rFonts w:hint="eastAsia"/>
        </w:rPr>
        <w:t>信頼性の高く、スケーラブルな</w:t>
      </w:r>
      <w:r w:rsidR="00FC2688">
        <w:rPr>
          <w:rFonts w:hint="eastAsia"/>
        </w:rPr>
        <w:t>メンバーシップ管理</w:t>
      </w:r>
      <w:r w:rsidR="00C17294">
        <w:rPr>
          <w:rFonts w:hint="eastAsia"/>
        </w:rPr>
        <w:t>を行うプロトコルが取り入れられ</w:t>
      </w:r>
      <w:r w:rsidR="00ED76F0">
        <w:rPr>
          <w:rFonts w:hint="eastAsia"/>
        </w:rPr>
        <w:t>、</w:t>
      </w:r>
      <w:r w:rsidR="00341F69">
        <w:rPr>
          <w:rFonts w:hint="eastAsia"/>
        </w:rPr>
        <w:t>効率よく</w:t>
      </w:r>
      <w:r w:rsidR="007F6D47">
        <w:rPr>
          <w:rFonts w:hint="eastAsia"/>
        </w:rPr>
        <w:t>通信</w:t>
      </w:r>
      <w:r w:rsidR="00341F69">
        <w:rPr>
          <w:rFonts w:hint="eastAsia"/>
        </w:rPr>
        <w:t>を行う</w:t>
      </w:r>
      <w:r w:rsidR="007F6D47">
        <w:rPr>
          <w:rFonts w:hint="eastAsia"/>
        </w:rPr>
        <w:t>ことが可能になった。</w:t>
      </w:r>
    </w:p>
    <w:p w:rsidR="00A62EAC" w:rsidRDefault="00C57AE8" w:rsidP="005B01D7">
      <w:pPr>
        <w:pStyle w:val="a5"/>
        <w:ind w:left="199" w:firstLine="199"/>
        <w:rPr>
          <w:rFonts w:hint="eastAsia"/>
        </w:rPr>
      </w:pPr>
      <w:r>
        <w:rPr>
          <w:rFonts w:hint="eastAsia"/>
        </w:rPr>
        <w:t>ところで、クラウドストレージにおいて、このようなメンバーシップ管理</w:t>
      </w:r>
      <w:r w:rsidR="007F6D47">
        <w:rPr>
          <w:rFonts w:hint="eastAsia"/>
        </w:rPr>
        <w:t>を行う処理</w:t>
      </w:r>
      <w:r w:rsidR="004237D9">
        <w:rPr>
          <w:rFonts w:hint="eastAsia"/>
        </w:rPr>
        <w:t>が</w:t>
      </w:r>
      <w:r w:rsidR="005C766E">
        <w:rPr>
          <w:rFonts w:hint="eastAsia"/>
        </w:rPr>
        <w:t>どれくらいの</w:t>
      </w:r>
      <w:r>
        <w:rPr>
          <w:rFonts w:hint="eastAsia"/>
        </w:rPr>
        <w:t>通信</w:t>
      </w:r>
      <w:r w:rsidR="005C766E">
        <w:rPr>
          <w:rFonts w:hint="eastAsia"/>
        </w:rPr>
        <w:t>負荷を</w:t>
      </w:r>
      <w:r>
        <w:rPr>
          <w:rFonts w:hint="eastAsia"/>
        </w:rPr>
        <w:t>もたらすのかといったことは一般的に論じられてい</w:t>
      </w:r>
      <w:r w:rsidR="004237D9">
        <w:rPr>
          <w:rFonts w:hint="eastAsia"/>
        </w:rPr>
        <w:t>ない。</w:t>
      </w:r>
    </w:p>
    <w:p w:rsidR="004237D9" w:rsidRDefault="00A62EAC" w:rsidP="005B01D7">
      <w:pPr>
        <w:pStyle w:val="a5"/>
        <w:ind w:left="199" w:firstLine="199"/>
      </w:pPr>
      <w:r>
        <w:t>(</w:t>
      </w:r>
      <w:r>
        <w:rPr>
          <w:rFonts w:hint="eastAsia"/>
        </w:rPr>
        <w:t>スケーラビリティを制約する要因。メンバーシップ管理もそのひとつ、ノード内の経路表管理の仕組み。</w:t>
      </w:r>
      <w:r>
        <w:t>)</w:t>
      </w:r>
    </w:p>
    <w:p w:rsidR="004237D9" w:rsidRDefault="004237D9" w:rsidP="005B01D7">
      <w:pPr>
        <w:pStyle w:val="a5"/>
        <w:ind w:left="199" w:firstLine="199"/>
        <w:rPr>
          <w:rFonts w:hint="eastAsia"/>
        </w:rPr>
      </w:pPr>
      <w:r>
        <w:rPr>
          <w:rFonts w:hint="eastAsia"/>
        </w:rPr>
        <w:t>そ</w:t>
      </w:r>
      <w:r w:rsidR="00C57AE8">
        <w:rPr>
          <w:rFonts w:hint="eastAsia"/>
        </w:rPr>
        <w:t>こで本研究では、</w:t>
      </w:r>
      <w:r w:rsidR="00C57AE8">
        <w:t>G</w:t>
      </w:r>
      <w:r>
        <w:rPr>
          <w:rFonts w:hint="eastAsia"/>
        </w:rPr>
        <w:t>ossip</w:t>
      </w:r>
      <w:r w:rsidR="00C57AE8">
        <w:t xml:space="preserve"> Protocol</w:t>
      </w:r>
      <w:r w:rsidR="00C57AE8">
        <w:rPr>
          <w:rFonts w:hint="eastAsia"/>
        </w:rPr>
        <w:t>を用いた</w:t>
      </w:r>
      <w:r w:rsidR="00C57AE8">
        <w:t>Cassandra</w:t>
      </w:r>
      <w:r w:rsidR="00C57AE8">
        <w:rPr>
          <w:rFonts w:hint="eastAsia"/>
        </w:rPr>
        <w:t>を対象として、</w:t>
      </w:r>
      <w:r>
        <w:rPr>
          <w:rFonts w:hint="eastAsia"/>
        </w:rPr>
        <w:t>ノード台数に応</w:t>
      </w:r>
      <w:r w:rsidR="00C57AE8">
        <w:rPr>
          <w:rFonts w:hint="eastAsia"/>
        </w:rPr>
        <w:t>じてシステム全体の通信負荷がどのように変化するのか</w:t>
      </w:r>
      <w:r w:rsidR="007F6D47">
        <w:rPr>
          <w:rFonts w:hint="eastAsia"/>
        </w:rPr>
        <w:t>を</w:t>
      </w:r>
      <w:r w:rsidR="00C57AE8">
        <w:rPr>
          <w:rFonts w:hint="eastAsia"/>
        </w:rPr>
        <w:t>計測・</w:t>
      </w:r>
      <w:r w:rsidR="007F6D47">
        <w:rPr>
          <w:rFonts w:hint="eastAsia"/>
        </w:rPr>
        <w:t>考察する</w:t>
      </w:r>
      <w:r>
        <w:rPr>
          <w:rFonts w:hint="eastAsia"/>
        </w:rPr>
        <w:t>。</w:t>
      </w:r>
    </w:p>
    <w:p w:rsidR="005B01D7" w:rsidRDefault="005B01D7" w:rsidP="005B01D7">
      <w:pPr>
        <w:pStyle w:val="a5"/>
        <w:ind w:left="220"/>
        <w:rPr>
          <w:rFonts w:hint="eastAsia"/>
        </w:rPr>
      </w:pPr>
    </w:p>
    <w:p w:rsidR="004237D9" w:rsidRDefault="00585FA7" w:rsidP="005B01D7">
      <w:pPr>
        <w:pStyle w:val="a5"/>
      </w:pPr>
      <w:r>
        <w:rPr>
          <w:rFonts w:hint="eastAsia"/>
        </w:rPr>
        <w:t>2.</w:t>
      </w:r>
      <w:r w:rsidR="00A864BA">
        <w:t>Gossip P</w:t>
      </w:r>
      <w:r w:rsidR="00F01AED">
        <w:t>rotocol</w:t>
      </w:r>
    </w:p>
    <w:p w:rsidR="00990FB3" w:rsidRDefault="00990FB3" w:rsidP="005B01D7">
      <w:pPr>
        <w:pStyle w:val="a5"/>
        <w:ind w:left="199" w:firstLine="199"/>
      </w:pPr>
      <w:r>
        <w:rPr>
          <w:rFonts w:hint="eastAsia"/>
        </w:rPr>
        <w:t>一般的な</w:t>
      </w:r>
      <w:r w:rsidR="00A864BA">
        <w:t>Gossip P</w:t>
      </w:r>
      <w:r w:rsidR="00894895">
        <w:t>rotocol</w:t>
      </w:r>
      <w:r>
        <w:rPr>
          <w:rFonts w:hint="eastAsia"/>
        </w:rPr>
        <w:t>は以下のような手順で行われる。</w:t>
      </w:r>
      <w:r w:rsidR="00D72AC0">
        <w:rPr>
          <w:rFonts w:hint="eastAsia"/>
        </w:rPr>
        <w:t>この手順を繰り返し</w:t>
      </w:r>
      <w:r w:rsidR="00F918C0">
        <w:rPr>
          <w:rFonts w:hint="eastAsia"/>
        </w:rPr>
        <w:t>行う。</w:t>
      </w:r>
    </w:p>
    <w:p w:rsidR="00DA6BD1" w:rsidRDefault="00990FB3" w:rsidP="00FB6E09">
      <w:pPr>
        <w:pStyle w:val="a5"/>
        <w:ind w:left="597"/>
      </w:pPr>
      <w:r>
        <w:t>0.</w:t>
      </w:r>
      <w:r w:rsidRPr="00990FB3">
        <w:rPr>
          <w:rFonts w:hint="eastAsia"/>
        </w:rPr>
        <w:t xml:space="preserve"> </w:t>
      </w:r>
      <w:r>
        <w:rPr>
          <w:rFonts w:hint="eastAsia"/>
        </w:rPr>
        <w:t>ノード</w:t>
      </w:r>
      <w:r>
        <w:t>P</w:t>
      </w:r>
      <w:r>
        <w:rPr>
          <w:rFonts w:hint="eastAsia"/>
        </w:rPr>
        <w:t>のデータ</w:t>
      </w:r>
      <w:r>
        <w:t>X</w:t>
      </w:r>
      <w:r>
        <w:rPr>
          <w:rFonts w:hint="eastAsia"/>
        </w:rPr>
        <w:t>が更新されたとき、自らが更新されたことを伝える。</w:t>
      </w:r>
    </w:p>
    <w:p w:rsidR="004237D9" w:rsidRDefault="00990FB3" w:rsidP="00FB6E09">
      <w:pPr>
        <w:pStyle w:val="a5"/>
        <w:ind w:left="597"/>
      </w:pPr>
      <w:r>
        <w:t xml:space="preserve">1. </w:t>
      </w:r>
      <w:r>
        <w:rPr>
          <w:rFonts w:hint="eastAsia"/>
        </w:rPr>
        <w:t>ノード</w:t>
      </w:r>
      <w:r>
        <w:t>P</w:t>
      </w:r>
      <w:r w:rsidR="00DD4BD9">
        <w:rPr>
          <w:rFonts w:hint="eastAsia"/>
        </w:rPr>
        <w:t>が</w:t>
      </w:r>
      <w:r>
        <w:rPr>
          <w:rFonts w:hint="eastAsia"/>
        </w:rPr>
        <w:t>ランダムに</w:t>
      </w:r>
      <w:r w:rsidR="00DD4BD9">
        <w:rPr>
          <w:rFonts w:hint="eastAsia"/>
        </w:rPr>
        <w:t>他のノード</w:t>
      </w:r>
      <w:r w:rsidR="00DD4BD9">
        <w:t>Q</w:t>
      </w:r>
      <w:r w:rsidR="00DD4BD9">
        <w:rPr>
          <w:rFonts w:hint="eastAsia"/>
        </w:rPr>
        <w:t>を選択して更新情報を</w:t>
      </w:r>
      <w:r w:rsidR="00DD4BD9">
        <w:t>Q</w:t>
      </w:r>
      <w:r w:rsidR="00DD4BD9">
        <w:rPr>
          <w:rFonts w:hint="eastAsia"/>
        </w:rPr>
        <w:t>に反映させる。</w:t>
      </w:r>
    </w:p>
    <w:p w:rsidR="00D73539" w:rsidRDefault="00AB6534" w:rsidP="00FB6E09">
      <w:pPr>
        <w:pStyle w:val="a5"/>
        <w:ind w:left="597" w:firstLine="3"/>
      </w:pPr>
      <w:r>
        <w:rPr>
          <w:noProof/>
        </w:rPr>
        <w:pict>
          <v:line id="_x0000_s1169" style="position:absolute;left:0;text-align:left;z-index:251658240;mso-position-vertical-relative:page" from="-.05pt,707.25pt" to="230.95pt,707.25pt" o:allowincell="f">
            <v:textbox inset="5.85pt,.7pt,5.85pt,.7pt"/>
            <w10:wrap type="topAndBottom" anchory="page"/>
          </v:line>
        </w:pict>
      </w:r>
      <w:r w:rsidR="00FB6E09">
        <w:t>2.</w:t>
      </w:r>
      <w:r w:rsidR="00FB6E09">
        <w:rPr>
          <w:rFonts w:hint="eastAsia"/>
        </w:rPr>
        <w:t>ノード</w:t>
      </w:r>
      <w:r w:rsidR="00FB6E09">
        <w:t>Q</w:t>
      </w:r>
      <w:r w:rsidR="00FB6E09">
        <w:rPr>
          <w:rFonts w:hint="eastAsia"/>
        </w:rPr>
        <w:t>がすでに更新済みであったときは、ノード</w:t>
      </w:r>
      <w:r w:rsidR="00FB6E09">
        <w:t>P</w:t>
      </w:r>
      <w:r w:rsidR="00FB6E09">
        <w:rPr>
          <w:rFonts w:hint="eastAsia"/>
        </w:rPr>
        <w:t>は他のノードに更新情報を伝えるのはやめる。</w:t>
      </w:r>
    </w:p>
    <w:p w:rsidR="00FB6E09" w:rsidRDefault="00FB6E09" w:rsidP="00D73539">
      <w:pPr>
        <w:pStyle w:val="a5"/>
      </w:pPr>
    </w:p>
    <w:p w:rsidR="00DD4BD9" w:rsidRDefault="00AB6534">
      <w:pPr>
        <w:pStyle w:val="a5"/>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0;margin-top:3.65pt;width:241.5pt;height:49.95pt;z-index:251657216;mso-position-horizontal:absolute;mso-position-vertical:absolute" filled="f" stroked="f">
            <v:textbox style="mso-next-textbox:#_x0000_s1168" inset="5.85pt,0,5.85pt,0">
              <w:txbxContent>
                <w:p w:rsidR="00741748" w:rsidRDefault="00741748">
                  <w:pPr>
                    <w:pStyle w:val="a4"/>
                    <w:rPr>
                      <w:lang w:eastAsia="ja-JP"/>
                    </w:rPr>
                  </w:pPr>
                  <w:r>
                    <w:rPr>
                      <w:lang w:eastAsia="ja-JP"/>
                    </w:rPr>
                    <w:t>The Evaluation of the scalability in the Non-</w:t>
                  </w:r>
                  <w:proofErr w:type="spellStart"/>
                  <w:r>
                    <w:rPr>
                      <w:lang w:eastAsia="ja-JP"/>
                    </w:rPr>
                    <w:t>Decentrized</w:t>
                  </w:r>
                  <w:proofErr w:type="spellEnd"/>
                  <w:r>
                    <w:rPr>
                      <w:lang w:eastAsia="ja-JP"/>
                    </w:rPr>
                    <w:t xml:space="preserve"> type Cloud Storage</w:t>
                  </w:r>
                </w:p>
                <w:p w:rsidR="00741748" w:rsidRDefault="00741748">
                  <w:pPr>
                    <w:pStyle w:val="a4"/>
                  </w:pPr>
                  <w:r>
                    <w:rPr>
                      <w:lang w:eastAsia="ja-JP"/>
                    </w:rPr>
                    <w:t>†</w:t>
                  </w:r>
                  <w:r>
                    <w:t>Shohei okudera</w:t>
                  </w:r>
                  <w:r>
                    <w:rPr>
                      <w:lang w:eastAsia="ja-JP"/>
                    </w:rPr>
                    <w:t>:</w:t>
                  </w:r>
                  <w:r>
                    <w:t xml:space="preserve"> Tokyo </w:t>
                  </w:r>
                  <w:proofErr w:type="spellStart"/>
                  <w:r>
                    <w:t>Instriute</w:t>
                  </w:r>
                  <w:proofErr w:type="spellEnd"/>
                  <w:r>
                    <w:t xml:space="preserve"> of Technology</w:t>
                  </w:r>
                </w:p>
                <w:p w:rsidR="00741748" w:rsidRDefault="00741748">
                  <w:pPr>
                    <w:pStyle w:val="a4"/>
                    <w:rPr>
                      <w:lang w:eastAsia="ja-JP"/>
                    </w:rPr>
                  </w:pPr>
                </w:p>
              </w:txbxContent>
            </v:textbox>
          </v:shape>
        </w:pict>
      </w:r>
    </w:p>
    <w:p w:rsidR="00DD4BD9" w:rsidRDefault="00DD4BD9" w:rsidP="004237D9">
      <w:pPr>
        <w:pStyle w:val="a5"/>
        <w:rPr>
          <w:rFonts w:hint="eastAsia"/>
        </w:rPr>
      </w:pPr>
    </w:p>
    <w:p w:rsidR="00842D1F" w:rsidRDefault="00DC5F23" w:rsidP="005B01D7">
      <w:pPr>
        <w:pStyle w:val="a5"/>
        <w:ind w:left="199"/>
        <w:rPr>
          <w:rFonts w:hint="eastAsia"/>
        </w:rPr>
      </w:pPr>
      <w:r>
        <w:t>Gossip P</w:t>
      </w:r>
      <w:r w:rsidR="00894895">
        <w:t>rotocol</w:t>
      </w:r>
      <w:r w:rsidR="00DE7FAF">
        <w:rPr>
          <w:rFonts w:hint="eastAsia"/>
        </w:rPr>
        <w:t>に代表される伝染性</w:t>
      </w:r>
      <w:r w:rsidR="00884EDC">
        <w:rPr>
          <w:rFonts w:hint="eastAsia"/>
        </w:rPr>
        <w:t>の</w:t>
      </w:r>
      <w:r w:rsidR="00DD4BD9">
        <w:rPr>
          <w:rFonts w:hint="eastAsia"/>
        </w:rPr>
        <w:t>アルゴリズムを利用した</w:t>
      </w:r>
      <w:r w:rsidR="00DD4BD9">
        <w:rPr>
          <w:rFonts w:hint="eastAsia"/>
        </w:rPr>
        <w:t>Protocol</w:t>
      </w:r>
      <w:r w:rsidR="00DD4BD9">
        <w:rPr>
          <w:rFonts w:hint="eastAsia"/>
        </w:rPr>
        <w:t>の長所は、プロセス間で同期する数が</w:t>
      </w:r>
      <w:r w:rsidR="00842D1F">
        <w:rPr>
          <w:rFonts w:hint="eastAsia"/>
        </w:rPr>
        <w:t>他の伝搬手法と比べて</w:t>
      </w:r>
      <w:r w:rsidR="00DD4BD9">
        <w:rPr>
          <w:rFonts w:hint="eastAsia"/>
        </w:rPr>
        <w:t>比較的少ないために、</w:t>
      </w:r>
      <w:r w:rsidR="00894895">
        <w:rPr>
          <w:rFonts w:hint="eastAsia"/>
        </w:rPr>
        <w:t>ノード台数が</w:t>
      </w:r>
      <w:r w:rsidR="00842D1F">
        <w:rPr>
          <w:rFonts w:hint="eastAsia"/>
        </w:rPr>
        <w:t>スケールしやすいところにある。</w:t>
      </w:r>
    </w:p>
    <w:p w:rsidR="009A5BBD" w:rsidRDefault="00842D1F" w:rsidP="005B01D7">
      <w:pPr>
        <w:pStyle w:val="a5"/>
        <w:ind w:left="199" w:firstLine="199"/>
      </w:pPr>
      <w:r>
        <w:rPr>
          <w:rFonts w:hint="eastAsia"/>
        </w:rPr>
        <w:t>しかし</w:t>
      </w:r>
      <w:r w:rsidR="003F283E">
        <w:rPr>
          <w:rFonts w:hint="eastAsia"/>
        </w:rPr>
        <w:t>、</w:t>
      </w:r>
      <w:r w:rsidR="00356D18">
        <w:t>Gossip Protocol</w:t>
      </w:r>
      <w:r w:rsidR="00E866E7">
        <w:rPr>
          <w:rFonts w:hint="eastAsia"/>
        </w:rPr>
        <w:t>通信量がどれくらいになっているのか、ノードが増え</w:t>
      </w:r>
      <w:r>
        <w:rPr>
          <w:rFonts w:hint="eastAsia"/>
        </w:rPr>
        <w:t>たときに通信量がどのようにスケールしていくのかなどは明らかではない。</w:t>
      </w:r>
    </w:p>
    <w:p w:rsidR="00DD4BD9" w:rsidRDefault="00DD4BD9" w:rsidP="004237D9">
      <w:pPr>
        <w:pStyle w:val="a5"/>
      </w:pPr>
    </w:p>
    <w:p w:rsidR="004237D9" w:rsidRDefault="00DA6BD1" w:rsidP="004237D9">
      <w:pPr>
        <w:pStyle w:val="a5"/>
      </w:pPr>
      <w:r>
        <w:t>3.</w:t>
      </w:r>
      <w:r w:rsidR="00F0354A">
        <w:rPr>
          <w:rFonts w:hint="eastAsia"/>
        </w:rPr>
        <w:t>Cassandra</w:t>
      </w:r>
    </w:p>
    <w:p w:rsidR="00F56D4F" w:rsidRDefault="00A21335" w:rsidP="005B01D7">
      <w:pPr>
        <w:pStyle w:val="a5"/>
        <w:ind w:left="199" w:firstLine="199"/>
        <w:rPr>
          <w:rFonts w:hint="eastAsia"/>
        </w:rPr>
      </w:pPr>
      <w:r>
        <w:rPr>
          <w:rFonts w:hint="eastAsia"/>
        </w:rPr>
        <w:t>本節では、実験に用いた</w:t>
      </w:r>
      <w:r>
        <w:rPr>
          <w:rFonts w:hint="eastAsia"/>
        </w:rPr>
        <w:t>Cassandra</w:t>
      </w:r>
      <w:r>
        <w:rPr>
          <w:rFonts w:hint="eastAsia"/>
        </w:rPr>
        <w:t>について説明する。</w:t>
      </w:r>
      <w:r>
        <w:rPr>
          <w:rFonts w:hint="eastAsia"/>
        </w:rPr>
        <w:t>Cassandra</w:t>
      </w:r>
      <w:r>
        <w:rPr>
          <w:rFonts w:hint="eastAsia"/>
        </w:rPr>
        <w:t>は</w:t>
      </w:r>
      <w:r>
        <w:rPr>
          <w:rFonts w:hint="eastAsia"/>
        </w:rPr>
        <w:t xml:space="preserve">, </w:t>
      </w:r>
      <w:proofErr w:type="spellStart"/>
      <w:r>
        <w:rPr>
          <w:rFonts w:hint="eastAsia"/>
        </w:rPr>
        <w:t>Facebook</w:t>
      </w:r>
      <w:proofErr w:type="spellEnd"/>
      <w:r>
        <w:rPr>
          <w:rFonts w:hint="eastAsia"/>
        </w:rPr>
        <w:t>社が開発し</w:t>
      </w:r>
      <w:r>
        <w:rPr>
          <w:rFonts w:hint="eastAsia"/>
        </w:rPr>
        <w:t>, Apache</w:t>
      </w:r>
      <w:r>
        <w:t xml:space="preserve"> </w:t>
      </w:r>
      <w:r>
        <w:rPr>
          <w:rFonts w:hint="eastAsia"/>
        </w:rPr>
        <w:t>Project</w:t>
      </w:r>
      <w:r>
        <w:rPr>
          <w:rFonts w:hint="eastAsia"/>
        </w:rPr>
        <w:t>としてオープンソース化した</w:t>
      </w:r>
      <w:r w:rsidR="001E5E65">
        <w:rPr>
          <w:rFonts w:hint="eastAsia"/>
        </w:rPr>
        <w:t>非集中型の</w:t>
      </w:r>
      <w:r>
        <w:rPr>
          <w:rFonts w:hint="eastAsia"/>
        </w:rPr>
        <w:t>クラウドストレージである。</w:t>
      </w:r>
      <w:r w:rsidR="006D4B30">
        <w:rPr>
          <w:rFonts w:hint="eastAsia"/>
        </w:rPr>
        <w:t>Cassandr</w:t>
      </w:r>
      <w:r w:rsidR="005C0B49">
        <w:t>a</w:t>
      </w:r>
      <w:r w:rsidR="006D4B30">
        <w:rPr>
          <w:rFonts w:hint="eastAsia"/>
        </w:rPr>
        <w:t>では、</w:t>
      </w:r>
      <w:r w:rsidR="00C477AA">
        <w:rPr>
          <w:rFonts w:hint="eastAsia"/>
        </w:rPr>
        <w:t>Gossip Protocol</w:t>
      </w:r>
      <w:r w:rsidR="00C477AA">
        <w:rPr>
          <w:rFonts w:hint="eastAsia"/>
        </w:rPr>
        <w:t>をベースとしたメンバーシップ管理</w:t>
      </w:r>
      <w:r w:rsidR="00BB052D">
        <w:rPr>
          <w:rFonts w:hint="eastAsia"/>
        </w:rPr>
        <w:t>アルゴリズム</w:t>
      </w:r>
      <w:r w:rsidR="00E311F8">
        <w:rPr>
          <w:rFonts w:hint="eastAsia"/>
        </w:rPr>
        <w:t>を利用して</w:t>
      </w:r>
      <w:r w:rsidR="00345CE0">
        <w:rPr>
          <w:rFonts w:hint="eastAsia"/>
        </w:rPr>
        <w:t>いる。</w:t>
      </w:r>
      <w:r w:rsidR="00C37478">
        <w:rPr>
          <w:rFonts w:hint="eastAsia"/>
        </w:rPr>
        <w:t>この</w:t>
      </w:r>
      <w:r w:rsidR="00345CE0">
        <w:rPr>
          <w:rFonts w:hint="eastAsia"/>
        </w:rPr>
        <w:t>アルゴリズムで</w:t>
      </w:r>
      <w:r w:rsidR="00BA16B4">
        <w:rPr>
          <w:rFonts w:hint="eastAsia"/>
        </w:rPr>
        <w:t>は</w:t>
      </w:r>
      <w:r w:rsidR="00345CE0">
        <w:rPr>
          <w:rFonts w:hint="eastAsia"/>
        </w:rPr>
        <w:t>、</w:t>
      </w:r>
      <w:r w:rsidR="00BA16B4">
        <w:rPr>
          <w:rFonts w:hint="eastAsia"/>
        </w:rPr>
        <w:t>毎秒各マシンが</w:t>
      </w:r>
      <w:r w:rsidR="00A63ABD">
        <w:rPr>
          <w:rFonts w:hint="eastAsia"/>
        </w:rPr>
        <w:t>ランダムに他のノードと自身の</w:t>
      </w:r>
      <w:r w:rsidR="001F0B0D">
        <w:rPr>
          <w:rFonts w:hint="eastAsia"/>
        </w:rPr>
        <w:t>経路</w:t>
      </w:r>
      <w:r w:rsidR="00A63ABD">
        <w:rPr>
          <w:rFonts w:hint="eastAsia"/>
        </w:rPr>
        <w:t>情報</w:t>
      </w:r>
      <w:r w:rsidR="00BA16B4">
        <w:rPr>
          <w:rFonts w:hint="eastAsia"/>
        </w:rPr>
        <w:t>を</w:t>
      </w:r>
      <w:r w:rsidR="001F0B0D">
        <w:rPr>
          <w:rFonts w:hint="eastAsia"/>
        </w:rPr>
        <w:t>交換しあい</w:t>
      </w:r>
      <w:r w:rsidR="00E311F8">
        <w:rPr>
          <w:rFonts w:hint="eastAsia"/>
        </w:rPr>
        <w:t>、</w:t>
      </w:r>
      <w:r w:rsidR="00345CE0">
        <w:rPr>
          <w:rFonts w:hint="eastAsia"/>
        </w:rPr>
        <w:t>システム全体のノード情報の</w:t>
      </w:r>
      <w:r w:rsidR="00E311F8">
        <w:rPr>
          <w:rFonts w:hint="eastAsia"/>
        </w:rPr>
        <w:t>整合性を保っている。</w:t>
      </w:r>
    </w:p>
    <w:p w:rsidR="00F56D4F" w:rsidRDefault="00F56D4F" w:rsidP="005B01D7">
      <w:pPr>
        <w:pStyle w:val="a5"/>
        <w:ind w:left="199" w:firstLine="199"/>
      </w:pPr>
      <w:r>
        <w:t>(</w:t>
      </w:r>
      <w:r>
        <w:rPr>
          <w:rFonts w:hint="eastAsia"/>
        </w:rPr>
        <w:t>非集中型のクラウドストレージで使われている</w:t>
      </w:r>
      <w:r>
        <w:t>gossip</w:t>
      </w:r>
      <w:r>
        <w:rPr>
          <w:rFonts w:hint="eastAsia"/>
        </w:rPr>
        <w:t>の通信量を調べる。あきらかでない。</w:t>
      </w:r>
      <w:r>
        <w:t>Cassandra</w:t>
      </w:r>
      <w:r>
        <w:rPr>
          <w:rFonts w:hint="eastAsia"/>
        </w:rPr>
        <w:t>についても予測が立てられない。</w:t>
      </w:r>
      <w:r>
        <w:t>)</w:t>
      </w:r>
    </w:p>
    <w:p w:rsidR="00F56D4F" w:rsidRDefault="00F56D4F" w:rsidP="00F56D4F">
      <w:pPr>
        <w:pStyle w:val="a5"/>
        <w:ind w:left="199" w:firstLine="199"/>
      </w:pPr>
      <w:r>
        <w:t>(Cassandra Gossip Protocol</w:t>
      </w:r>
      <w:r>
        <w:rPr>
          <w:rFonts w:hint="eastAsia"/>
        </w:rPr>
        <w:t>通信量について実装しだいでよくわからん。</w:t>
      </w:r>
      <w:r>
        <w:t>)</w:t>
      </w:r>
    </w:p>
    <w:p w:rsidR="00AA05C8" w:rsidRDefault="00AA05C8" w:rsidP="005B01D7">
      <w:pPr>
        <w:pStyle w:val="a5"/>
        <w:ind w:left="199" w:firstLine="199"/>
      </w:pPr>
    </w:p>
    <w:p w:rsidR="009D134A" w:rsidRDefault="009D134A" w:rsidP="00E866E7">
      <w:pPr>
        <w:pStyle w:val="a5"/>
        <w:ind w:left="220"/>
      </w:pPr>
    </w:p>
    <w:p w:rsidR="004237D9" w:rsidRDefault="00D950FA" w:rsidP="00D5208A">
      <w:pPr>
        <w:pStyle w:val="a5"/>
      </w:pPr>
      <w:r>
        <w:t>4.</w:t>
      </w:r>
      <w:r>
        <w:rPr>
          <w:rFonts w:hint="eastAsia"/>
        </w:rPr>
        <w:t>測定手法</w:t>
      </w:r>
    </w:p>
    <w:p w:rsidR="00741748" w:rsidRDefault="004237D9" w:rsidP="00741748">
      <w:pPr>
        <w:pStyle w:val="a5"/>
        <w:ind w:left="220" w:firstLine="178"/>
        <w:rPr>
          <w:rFonts w:hint="eastAsia"/>
        </w:rPr>
      </w:pPr>
      <w:r>
        <w:rPr>
          <w:rFonts w:hint="eastAsia"/>
        </w:rPr>
        <w:t>実験では、</w:t>
      </w:r>
      <w:r w:rsidR="00741748">
        <w:rPr>
          <w:rFonts w:hint="eastAsia"/>
        </w:rPr>
        <w:t>１台あたり</w:t>
      </w:r>
      <w:r>
        <w:rPr>
          <w:rFonts w:hint="eastAsia"/>
        </w:rPr>
        <w:t>複数の</w:t>
      </w:r>
      <w:r w:rsidR="00576FE9">
        <w:rPr>
          <w:rFonts w:hint="eastAsia"/>
        </w:rPr>
        <w:t>Cassandra</w:t>
      </w:r>
      <w:r>
        <w:rPr>
          <w:rFonts w:hint="eastAsia"/>
        </w:rPr>
        <w:t>ノードを起動させ、マシン間で発生するトラフィックを解析した。</w:t>
      </w:r>
      <w:proofErr w:type="spellStart"/>
      <w:r w:rsidR="00F56D4F">
        <w:rPr>
          <w:rFonts w:hint="eastAsia"/>
        </w:rPr>
        <w:t>tcpdum</w:t>
      </w:r>
      <w:r w:rsidR="00F56D4F">
        <w:t>p</w:t>
      </w:r>
      <w:proofErr w:type="spellEnd"/>
      <w:r>
        <w:rPr>
          <w:rFonts w:hint="eastAsia"/>
        </w:rPr>
        <w:t>を利用して、</w:t>
      </w:r>
      <w:r w:rsidR="00F56D4F">
        <w:rPr>
          <w:rFonts w:hint="eastAsia"/>
        </w:rPr>
        <w:t>トラフィック</w:t>
      </w:r>
      <w:r>
        <w:rPr>
          <w:rFonts w:hint="eastAsia"/>
        </w:rPr>
        <w:t>を計測した。</w:t>
      </w:r>
    </w:p>
    <w:p w:rsidR="004237D9" w:rsidRDefault="00741748" w:rsidP="00741748">
      <w:pPr>
        <w:pStyle w:val="a5"/>
        <w:ind w:left="220" w:firstLine="178"/>
        <w:rPr>
          <w:rFonts w:hint="eastAsia"/>
        </w:rPr>
      </w:pPr>
      <w:r>
        <w:rPr>
          <w:rFonts w:hint="eastAsia"/>
        </w:rPr>
        <w:tab/>
      </w:r>
      <w:r>
        <w:t>(</w:t>
      </w:r>
      <w:r>
        <w:rPr>
          <w:rFonts w:hint="eastAsia"/>
        </w:rPr>
        <w:t>１台あたりノードを立ちあげるために、改善したポイント、それによって何ノードまで立ち上げられるのか？をかいた。軽量化する理由</w:t>
      </w:r>
      <w:r>
        <w:t>)-&gt;</w:t>
      </w:r>
      <w:r>
        <w:rPr>
          <w:rFonts w:hint="eastAsia"/>
        </w:rPr>
        <w:t>新しいセクションもあり。はじめ、まとめにももりこみたい。</w:t>
      </w:r>
    </w:p>
    <w:p w:rsidR="004237D9" w:rsidRDefault="00F56D4F" w:rsidP="00741748">
      <w:pPr>
        <w:pStyle w:val="a5"/>
        <w:ind w:left="220" w:firstLine="178"/>
      </w:pPr>
      <w:r>
        <w:rPr>
          <w:rFonts w:hint="eastAsia"/>
        </w:rPr>
        <w:t>以下に実験環境を示す。</w:t>
      </w:r>
    </w:p>
    <w:p w:rsidR="004237D9" w:rsidRDefault="004237D9" w:rsidP="002B59F7">
      <w:pPr>
        <w:pStyle w:val="a5"/>
        <w:ind w:left="220" w:firstLine="178"/>
      </w:pPr>
      <w:r>
        <w:rPr>
          <w:rFonts w:hint="eastAsia"/>
        </w:rPr>
        <w:t>・</w:t>
      </w:r>
      <w:r w:rsidR="00576FE9">
        <w:rPr>
          <w:rFonts w:hint="eastAsia"/>
        </w:rPr>
        <w:t>Cassandra</w:t>
      </w:r>
      <w:r w:rsidR="00827FC0">
        <w:rPr>
          <w:rFonts w:hint="eastAsia"/>
        </w:rPr>
        <w:t xml:space="preserve"> </w:t>
      </w:r>
      <w:r>
        <w:rPr>
          <w:rFonts w:hint="eastAsia"/>
        </w:rPr>
        <w:t>0.6</w:t>
      </w:r>
      <w:r w:rsidR="00F56D4F">
        <w:t>.6</w:t>
      </w:r>
    </w:p>
    <w:p w:rsidR="005A6B54" w:rsidRDefault="004237D9" w:rsidP="005A6B54">
      <w:pPr>
        <w:pStyle w:val="a5"/>
        <w:numPr>
          <w:ilvl w:val="0"/>
          <w:numId w:val="9"/>
        </w:numPr>
      </w:pPr>
      <w:r>
        <w:rPr>
          <w:rFonts w:hint="eastAsia"/>
        </w:rPr>
        <w:t>OS:</w:t>
      </w:r>
      <w:r w:rsidR="006E4D0C">
        <w:t xml:space="preserve"> </w:t>
      </w:r>
      <w:r w:rsidR="00F56D4F">
        <w:t xml:space="preserve">Linux </w:t>
      </w:r>
      <w:r w:rsidR="006E4D0C">
        <w:t>2.6.35.10-74</w:t>
      </w:r>
      <w:r w:rsidR="005A6B54" w:rsidRPr="005A6B54">
        <w:t>.fc14.x86_64</w:t>
      </w:r>
    </w:p>
    <w:p w:rsidR="004237D9" w:rsidRDefault="004237D9" w:rsidP="002B59F7">
      <w:pPr>
        <w:pStyle w:val="a5"/>
        <w:ind w:left="220" w:firstLine="178"/>
      </w:pPr>
      <w:r>
        <w:rPr>
          <w:rFonts w:hint="eastAsia"/>
        </w:rPr>
        <w:t>・</w:t>
      </w:r>
      <w:r w:rsidR="005A6B54">
        <w:rPr>
          <w:rFonts w:hint="eastAsia"/>
        </w:rPr>
        <w:t>JVM</w:t>
      </w:r>
      <w:r>
        <w:rPr>
          <w:rFonts w:hint="eastAsia"/>
        </w:rPr>
        <w:t xml:space="preserve">: </w:t>
      </w:r>
      <w:r w:rsidR="005A6B54" w:rsidRPr="005A6B54">
        <w:t>Java SE 6 Update 21</w:t>
      </w:r>
    </w:p>
    <w:p w:rsidR="004237D9" w:rsidRDefault="004237D9" w:rsidP="002B59F7">
      <w:pPr>
        <w:pStyle w:val="a5"/>
        <w:ind w:left="220" w:firstLine="178"/>
      </w:pPr>
      <w:r>
        <w:rPr>
          <w:rFonts w:hint="eastAsia"/>
        </w:rPr>
        <w:t>・</w:t>
      </w:r>
      <w:r>
        <w:rPr>
          <w:rFonts w:hint="eastAsia"/>
        </w:rPr>
        <w:t xml:space="preserve">CPU: </w:t>
      </w:r>
      <w:r w:rsidR="00E648C6" w:rsidRPr="00E648C6">
        <w:t>2.40 GHz Xeon E5620</w:t>
      </w:r>
      <w:r w:rsidR="00E648C6" w:rsidRPr="00E648C6">
        <w:t>×</w:t>
      </w:r>
      <w:r w:rsidR="00E648C6" w:rsidRPr="00E648C6">
        <w:t>2</w:t>
      </w:r>
    </w:p>
    <w:p w:rsidR="00FF5AEA" w:rsidRDefault="004237D9" w:rsidP="00FF5AEA">
      <w:pPr>
        <w:pStyle w:val="a5"/>
        <w:numPr>
          <w:ilvl w:val="0"/>
          <w:numId w:val="9"/>
        </w:numPr>
      </w:pPr>
      <w:r>
        <w:rPr>
          <w:rFonts w:hint="eastAsia"/>
        </w:rPr>
        <w:t>メモリ</w:t>
      </w:r>
      <w:r w:rsidR="00600EAD">
        <w:rPr>
          <w:rFonts w:hint="eastAsia"/>
        </w:rPr>
        <w:t>:</w:t>
      </w:r>
      <w:r w:rsidR="00600EAD" w:rsidRPr="00600EAD">
        <w:t xml:space="preserve"> 32GB RAM</w:t>
      </w:r>
    </w:p>
    <w:p w:rsidR="00741748" w:rsidRDefault="00C10225" w:rsidP="00F56D4F">
      <w:pPr>
        <w:pStyle w:val="a5"/>
        <w:numPr>
          <w:ilvl w:val="0"/>
          <w:numId w:val="9"/>
        </w:numPr>
      </w:pPr>
      <w:r>
        <w:t>N</w:t>
      </w:r>
      <w:r w:rsidR="00FF5AEA">
        <w:t>etwork ad</w:t>
      </w:r>
      <w:r w:rsidR="004276DE">
        <w:t>apte</w:t>
      </w:r>
      <w:r w:rsidR="00741748">
        <w:t>r: 1000BASE-T</w:t>
      </w:r>
    </w:p>
    <w:p w:rsidR="004237D9" w:rsidRDefault="00741748" w:rsidP="00741748">
      <w:pPr>
        <w:pStyle w:val="a5"/>
        <w:ind w:left="199"/>
        <w:rPr>
          <w:rFonts w:hint="eastAsia"/>
        </w:rPr>
      </w:pPr>
      <w:r>
        <w:rPr>
          <w:rFonts w:hint="eastAsia"/>
        </w:rPr>
        <w:t>実験にはマシンを１０台使用した。</w:t>
      </w:r>
    </w:p>
    <w:p w:rsidR="00956EF4" w:rsidRDefault="001E5E65" w:rsidP="00741748">
      <w:pPr>
        <w:pStyle w:val="a5"/>
        <w:ind w:left="220" w:firstLine="178"/>
        <w:rPr>
          <w:rFonts w:hint="eastAsia"/>
        </w:rPr>
      </w:pPr>
      <w:r>
        <w:rPr>
          <w:rFonts w:hint="eastAsia"/>
        </w:rPr>
        <w:t>実験シナリオ</w:t>
      </w:r>
      <w:r w:rsidR="002B59F7">
        <w:rPr>
          <w:rFonts w:hint="eastAsia"/>
        </w:rPr>
        <w:t>ついて</w:t>
      </w:r>
      <w:r w:rsidR="002943A7">
        <w:rPr>
          <w:rFonts w:hint="eastAsia"/>
        </w:rPr>
        <w:t>説明する。</w:t>
      </w:r>
      <w:r w:rsidR="007577FC">
        <w:t>30</w:t>
      </w:r>
      <w:r w:rsidR="00741748">
        <w:rPr>
          <w:rFonts w:hint="eastAsia"/>
        </w:rPr>
        <w:t>秒ごとに、１台</w:t>
      </w:r>
      <w:r w:rsidR="007577FC">
        <w:rPr>
          <w:rFonts w:hint="eastAsia"/>
        </w:rPr>
        <w:t>あたり</w:t>
      </w:r>
      <w:r w:rsidR="007577FC">
        <w:t>10</w:t>
      </w:r>
      <w:r w:rsidR="00741748">
        <w:rPr>
          <w:rFonts w:hint="eastAsia"/>
        </w:rPr>
        <w:t>ノード</w:t>
      </w:r>
      <w:r w:rsidR="007577FC">
        <w:rPr>
          <w:rFonts w:hint="eastAsia"/>
        </w:rPr>
        <w:t>の</w:t>
      </w:r>
      <w:r w:rsidR="00741748">
        <w:rPr>
          <w:rFonts w:hint="eastAsia"/>
        </w:rPr>
        <w:t>Cassandr</w:t>
      </w:r>
      <w:r w:rsidR="00741748">
        <w:t>a</w:t>
      </w:r>
      <w:r w:rsidR="007577FC">
        <w:rPr>
          <w:rFonts w:hint="eastAsia"/>
        </w:rPr>
        <w:t>を一度に</w:t>
      </w:r>
      <w:r w:rsidR="009148EF">
        <w:rPr>
          <w:rFonts w:hint="eastAsia"/>
        </w:rPr>
        <w:t>起動し、</w:t>
      </w:r>
      <w:r w:rsidR="007577FC">
        <w:rPr>
          <w:rFonts w:hint="eastAsia"/>
        </w:rPr>
        <w:t>これを指定した台数に達成するまで続ける。</w:t>
      </w:r>
      <w:r w:rsidR="007577FC">
        <w:t>Cassandra</w:t>
      </w:r>
      <w:r w:rsidR="00741748">
        <w:rPr>
          <w:rFonts w:hint="eastAsia"/>
        </w:rPr>
        <w:t>ノードを起動した</w:t>
      </w:r>
      <w:r w:rsidR="007577FC">
        <w:rPr>
          <w:rFonts w:hint="eastAsia"/>
        </w:rPr>
        <w:t>瞬間から</w:t>
      </w:r>
      <w:r w:rsidR="004237D9">
        <w:rPr>
          <w:rFonts w:hint="eastAsia"/>
        </w:rPr>
        <w:t>10</w:t>
      </w:r>
      <w:r w:rsidR="004237D9">
        <w:rPr>
          <w:rFonts w:hint="eastAsia"/>
        </w:rPr>
        <w:t>分間</w:t>
      </w:r>
      <w:r w:rsidR="007577FC">
        <w:rPr>
          <w:rFonts w:hint="eastAsia"/>
        </w:rPr>
        <w:t>の</w:t>
      </w:r>
      <w:r w:rsidR="00C10225">
        <w:rPr>
          <w:rFonts w:hint="eastAsia"/>
        </w:rPr>
        <w:t>通信量</w:t>
      </w:r>
      <w:r w:rsidR="004237D9">
        <w:rPr>
          <w:rFonts w:hint="eastAsia"/>
        </w:rPr>
        <w:t>を計測した。</w:t>
      </w:r>
    </w:p>
    <w:p w:rsidR="004237D9" w:rsidRPr="005B4B93" w:rsidRDefault="004237D9" w:rsidP="002943A7">
      <w:pPr>
        <w:pStyle w:val="a5"/>
        <w:ind w:left="220"/>
      </w:pPr>
    </w:p>
    <w:p w:rsidR="004237D9" w:rsidRDefault="00697783" w:rsidP="00220AEC">
      <w:pPr>
        <w:pStyle w:val="a5"/>
      </w:pPr>
      <w:r>
        <w:t>5</w:t>
      </w:r>
      <w:r w:rsidR="00DA6BD1">
        <w:t>.</w:t>
      </w:r>
      <w:r>
        <w:rPr>
          <w:rFonts w:hint="eastAsia"/>
        </w:rPr>
        <w:t>実験・</w:t>
      </w:r>
      <w:r w:rsidR="00220AEC">
        <w:rPr>
          <w:rFonts w:hint="eastAsia"/>
        </w:rPr>
        <w:t>評価</w:t>
      </w:r>
    </w:p>
    <w:p w:rsidR="00BA2E64" w:rsidRDefault="00741748" w:rsidP="00405AE7">
      <w:pPr>
        <w:pStyle w:val="a5"/>
        <w:ind w:left="398"/>
        <w:rPr>
          <w:rFonts w:hint="eastAsia"/>
        </w:rPr>
      </w:pPr>
      <w:r>
        <w:rPr>
          <w:noProof/>
        </w:rPr>
        <w:pict>
          <v:shape id="_x0000_s1173" type="#_x0000_t202" style="position:absolute;left:0;text-align:left;margin-left:246.75pt;margin-top:322.35pt;width:229.35pt;height:128.25pt;z-index:251659264;mso-wrap-edited:f;mso-position-horizontal:absolute;mso-position-vertical:absolute" wrapcoords="0 0 21599 0 21599 21600 0 21600 0 0" filled="f" stroked="f">
            <v:textbox style="mso-next-textbox:#_x0000_s1173" inset="5.85pt,0,5.85pt,0">
              <w:txbxContent>
                <w:p w:rsidR="00741748" w:rsidRDefault="00741748" w:rsidP="00054049">
                  <w:pPr>
                    <w:pStyle w:val="a4"/>
                    <w:rPr>
                      <w:i/>
                      <w:lang w:eastAsia="ja-JP"/>
                    </w:rPr>
                  </w:pPr>
                  <w:r>
                    <w:rPr>
                      <w:lang w:eastAsia="ja-JP"/>
                    </w:rPr>
                    <w:t>[1]</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 xml:space="preserve"> and </w:t>
                  </w:r>
                  <w:proofErr w:type="spellStart"/>
                  <w:r>
                    <w:rPr>
                      <w:lang w:eastAsia="ja-JP"/>
                    </w:rPr>
                    <w:t>Prashant</w:t>
                  </w:r>
                  <w:proofErr w:type="spellEnd"/>
                  <w:r>
                    <w:rPr>
                      <w:lang w:eastAsia="ja-JP"/>
                    </w:rPr>
                    <w:t xml:space="preserve"> </w:t>
                  </w:r>
                  <w:proofErr w:type="spellStart"/>
                  <w:r>
                    <w:rPr>
                      <w:lang w:eastAsia="ja-JP"/>
                    </w:rPr>
                    <w:t>Malik</w:t>
                  </w:r>
                  <w:proofErr w:type="spellEnd"/>
                  <w:r>
                    <w:rPr>
                      <w:lang w:eastAsia="ja-JP"/>
                    </w:rPr>
                    <w:t xml:space="preserve">,. Cassandra – a decentralized structured storage </w:t>
                  </w:r>
                  <w:proofErr w:type="spellStart"/>
                  <w:r>
                    <w:rPr>
                      <w:lang w:eastAsia="ja-JP"/>
                    </w:rPr>
                    <w:t>system,</w:t>
                  </w:r>
                  <w:r w:rsidRPr="00054049">
                    <w:rPr>
                      <w:i/>
                      <w:lang w:eastAsia="ja-JP"/>
                    </w:rPr>
                    <w:t>In</w:t>
                  </w:r>
                  <w:proofErr w:type="spellEnd"/>
                  <w:r w:rsidRPr="00054049">
                    <w:rPr>
                      <w:i/>
                      <w:lang w:eastAsia="ja-JP"/>
                    </w:rPr>
                    <w:t xml:space="preserve"> Proc. LADIS ’09,2009</w:t>
                  </w:r>
                </w:p>
                <w:p w:rsidR="00741748" w:rsidRPr="00054049" w:rsidRDefault="00741748" w:rsidP="00054049">
                  <w:pPr>
                    <w:pStyle w:val="a4"/>
                    <w:rPr>
                      <w:lang w:eastAsia="ja-JP"/>
                    </w:rPr>
                  </w:pPr>
                  <w:r>
                    <w:rPr>
                      <w:lang w:eastAsia="ja-JP"/>
                    </w:rPr>
                    <w:t xml:space="preserve">[2] </w:t>
                  </w:r>
                  <w:r w:rsidRPr="00AA2863">
                    <w:rPr>
                      <w:lang w:eastAsia="ja-JP"/>
                    </w:rPr>
                    <w:t xml:space="preserve">Giuseppe de Candia, </w:t>
                  </w:r>
                  <w:proofErr w:type="spellStart"/>
                  <w:r w:rsidRPr="00AA2863">
                    <w:rPr>
                      <w:lang w:eastAsia="ja-JP"/>
                    </w:rPr>
                    <w:t>Deniz</w:t>
                  </w:r>
                  <w:proofErr w:type="spellEnd"/>
                  <w:r w:rsidRPr="00AA2863">
                    <w:rPr>
                      <w:lang w:eastAsia="ja-JP"/>
                    </w:rPr>
                    <w:t xml:space="preserve"> </w:t>
                  </w:r>
                  <w:proofErr w:type="spellStart"/>
                  <w:r w:rsidRPr="00AA2863">
                    <w:rPr>
                      <w:lang w:eastAsia="ja-JP"/>
                    </w:rPr>
                    <w:t>Hastorun</w:t>
                  </w:r>
                  <w:proofErr w:type="spellEnd"/>
                  <w:r w:rsidRPr="00AA2863">
                    <w:rPr>
                      <w:lang w:eastAsia="ja-JP"/>
                    </w:rPr>
                    <w:t xml:space="preserve">, </w:t>
                  </w:r>
                  <w:proofErr w:type="spellStart"/>
                  <w:r w:rsidRPr="00AA2863">
                    <w:rPr>
                      <w:lang w:eastAsia="ja-JP"/>
                    </w:rPr>
                    <w:t>Madan</w:t>
                  </w:r>
                  <w:proofErr w:type="spellEnd"/>
                  <w:r w:rsidRPr="00AA2863">
                    <w:rPr>
                      <w:lang w:eastAsia="ja-JP"/>
                    </w:rPr>
                    <w:t xml:space="preserve"> </w:t>
                  </w:r>
                  <w:proofErr w:type="spellStart"/>
                  <w:r>
                    <w:rPr>
                      <w:lang w:eastAsia="ja-JP"/>
                    </w:rPr>
                    <w:t>Jampani</w:t>
                  </w:r>
                  <w:proofErr w:type="spellEnd"/>
                  <w:r>
                    <w:rPr>
                      <w:lang w:eastAsia="ja-JP"/>
                    </w:rPr>
                    <w:t xml:space="preserve">, </w:t>
                  </w:r>
                  <w:proofErr w:type="spellStart"/>
                  <w:r>
                    <w:rPr>
                      <w:lang w:eastAsia="ja-JP"/>
                    </w:rPr>
                    <w:t>Gunavardhan</w:t>
                  </w:r>
                  <w:proofErr w:type="spellEnd"/>
                  <w:r>
                    <w:rPr>
                      <w:lang w:eastAsia="ja-JP"/>
                    </w:rPr>
                    <w:t xml:space="preserve"> </w:t>
                  </w:r>
                  <w:proofErr w:type="spellStart"/>
                  <w:r>
                    <w:rPr>
                      <w:lang w:eastAsia="ja-JP"/>
                    </w:rPr>
                    <w:t>Kakulapati</w:t>
                  </w:r>
                  <w:proofErr w:type="spellEnd"/>
                  <w:r>
                    <w:rPr>
                      <w:lang w:eastAsia="ja-JP"/>
                    </w:rPr>
                    <w:t>,</w:t>
                  </w:r>
                  <w:r w:rsidRPr="00AA2863">
                    <w:rPr>
                      <w:lang w:eastAsia="ja-JP"/>
                    </w:rPr>
                    <w:t xml:space="preserve"> </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w:t>
                  </w:r>
                  <w:r w:rsidRPr="00AA2863">
                    <w:rPr>
                      <w:lang w:eastAsia="ja-JP"/>
                    </w:rPr>
                    <w:t xml:space="preserve"> Alex </w:t>
                  </w:r>
                  <w:proofErr w:type="spellStart"/>
                  <w:r w:rsidRPr="00AA2863">
                    <w:rPr>
                      <w:lang w:eastAsia="ja-JP"/>
                    </w:rPr>
                    <w:t>Pilchin</w:t>
                  </w:r>
                  <w:proofErr w:type="spellEnd"/>
                  <w:r w:rsidRPr="00AA2863">
                    <w:rPr>
                      <w:lang w:eastAsia="ja-JP"/>
                    </w:rPr>
                    <w:t xml:space="preserve">, </w:t>
                  </w:r>
                  <w:proofErr w:type="spellStart"/>
                  <w:r w:rsidRPr="00AA2863">
                    <w:rPr>
                      <w:lang w:eastAsia="ja-JP"/>
                    </w:rPr>
                    <w:t>Swaminathan</w:t>
                  </w:r>
                  <w:proofErr w:type="spellEnd"/>
                  <w:r w:rsidRPr="00AA2863">
                    <w:rPr>
                      <w:lang w:eastAsia="ja-JP"/>
                    </w:rPr>
                    <w:t xml:space="preserve"> </w:t>
                  </w:r>
                  <w:proofErr w:type="spellStart"/>
                  <w:r w:rsidRPr="00AA2863">
                    <w:rPr>
                      <w:lang w:eastAsia="ja-JP"/>
                    </w:rPr>
                    <w:t>Sivasubramanian</w:t>
                  </w:r>
                  <w:proofErr w:type="spellEnd"/>
                  <w:r w:rsidRPr="00AA2863">
                    <w:rPr>
                      <w:lang w:eastAsia="ja-JP"/>
                    </w:rPr>
                    <w:t xml:space="preserve">, Peter </w:t>
                  </w:r>
                  <w:proofErr w:type="spellStart"/>
                  <w:r w:rsidRPr="00AA2863">
                    <w:rPr>
                      <w:lang w:eastAsia="ja-JP"/>
                    </w:rPr>
                    <w:t>Vosshall</w:t>
                  </w:r>
                  <w:proofErr w:type="spellEnd"/>
                  <w:r w:rsidRPr="00AA2863">
                    <w:rPr>
                      <w:lang w:eastAsia="ja-JP"/>
                    </w:rPr>
                    <w:t>, and W</w:t>
                  </w:r>
                  <w:r>
                    <w:rPr>
                      <w:lang w:eastAsia="ja-JP"/>
                    </w:rPr>
                    <w:t>erner</w:t>
                  </w:r>
                  <w:r>
                    <w:rPr>
                      <w:lang w:eastAsia="ja-JP"/>
                    </w:rPr>
                    <w:tab/>
                  </w:r>
                  <w:proofErr w:type="spellStart"/>
                  <w:r>
                    <w:rPr>
                      <w:lang w:eastAsia="ja-JP"/>
                    </w:rPr>
                    <w:t>Vogels</w:t>
                  </w:r>
                  <w:proofErr w:type="spellEnd"/>
                  <w:r>
                    <w:rPr>
                      <w:lang w:eastAsia="ja-JP"/>
                    </w:rPr>
                    <w:t>.</w:t>
                  </w:r>
                  <w:r>
                    <w:rPr>
                      <w:lang w:eastAsia="ja-JP"/>
                    </w:rPr>
                    <w:tab/>
                    <w:t>Dynamo:</w:t>
                  </w:r>
                  <w:r>
                    <w:rPr>
                      <w:lang w:eastAsia="ja-JP"/>
                    </w:rPr>
                    <w:tab/>
                  </w:r>
                  <w:proofErr w:type="spellStart"/>
                  <w:r>
                    <w:rPr>
                      <w:lang w:eastAsia="ja-JP"/>
                    </w:rPr>
                    <w:t>amazon’</w:t>
                  </w:r>
                  <w:r w:rsidRPr="00AA2863">
                    <w:rPr>
                      <w:lang w:eastAsia="ja-JP"/>
                    </w:rPr>
                    <w:t>s</w:t>
                  </w:r>
                  <w:proofErr w:type="spellEnd"/>
                  <w:r w:rsidRPr="00AA2863">
                    <w:rPr>
                      <w:lang w:eastAsia="ja-JP"/>
                    </w:rPr>
                    <w:tab/>
                    <w:t>highly</w:t>
                  </w:r>
                  <w:r w:rsidRPr="00AA2863">
                    <w:rPr>
                      <w:lang w:eastAsia="ja-JP"/>
                    </w:rPr>
                    <w:tab/>
                    <w:t>available key-val</w:t>
                  </w:r>
                  <w:r>
                    <w:rPr>
                      <w:lang w:eastAsia="ja-JP"/>
                    </w:rPr>
                    <w:t xml:space="preserve">ue store. In </w:t>
                  </w:r>
                  <w:r w:rsidRPr="00AA2863">
                    <w:rPr>
                      <w:i/>
                      <w:lang w:eastAsia="ja-JP"/>
                    </w:rPr>
                    <w:t>Proc .SOSP ’07,2007</w:t>
                  </w:r>
                </w:p>
                <w:p w:rsidR="00741748" w:rsidRDefault="00741748" w:rsidP="001856E6">
                  <w:pPr>
                    <w:pStyle w:val="a4"/>
                    <w:rPr>
                      <w:lang w:eastAsia="ja-JP"/>
                    </w:rPr>
                  </w:pPr>
                  <w:r>
                    <w:rPr>
                      <w:lang w:eastAsia="ja-JP"/>
                    </w:rPr>
                    <w:t>[3]</w:t>
                  </w:r>
                  <w:r w:rsidRPr="001856E6">
                    <w:t xml:space="preserve"> </w:t>
                  </w:r>
                  <w:proofErr w:type="spellStart"/>
                  <w:r>
                    <w:rPr>
                      <w:lang w:eastAsia="ja-JP"/>
                    </w:rPr>
                    <w:t>Robbert</w:t>
                  </w:r>
                  <w:proofErr w:type="spellEnd"/>
                  <w:r>
                    <w:rPr>
                      <w:lang w:eastAsia="ja-JP"/>
                    </w:rPr>
                    <w:t xml:space="preserve"> van </w:t>
                  </w:r>
                  <w:proofErr w:type="spellStart"/>
                  <w:r>
                    <w:rPr>
                      <w:lang w:eastAsia="ja-JP"/>
                    </w:rPr>
                    <w:t>Renesse</w:t>
                  </w:r>
                  <w:proofErr w:type="spellEnd"/>
                  <w:r>
                    <w:rPr>
                      <w:lang w:eastAsia="ja-JP"/>
                    </w:rPr>
                    <w:t xml:space="preserve">, </w:t>
                  </w:r>
                  <w:r w:rsidRPr="001856E6">
                    <w:rPr>
                      <w:lang w:eastAsia="ja-JP"/>
                    </w:rPr>
                    <w:t xml:space="preserve">Dan </w:t>
                  </w:r>
                  <w:proofErr w:type="spellStart"/>
                  <w:r w:rsidRPr="001856E6">
                    <w:rPr>
                      <w:lang w:eastAsia="ja-JP"/>
                    </w:rPr>
                    <w:t>Dumitriu</w:t>
                  </w:r>
                  <w:proofErr w:type="spellEnd"/>
                  <w:r>
                    <w:rPr>
                      <w:lang w:eastAsia="ja-JP"/>
                    </w:rPr>
                    <w:t xml:space="preserve">, </w:t>
                  </w:r>
                  <w:proofErr w:type="spellStart"/>
                  <w:r w:rsidRPr="001856E6">
                    <w:rPr>
                      <w:lang w:eastAsia="ja-JP"/>
                    </w:rPr>
                    <w:t>Valient</w:t>
                  </w:r>
                  <w:proofErr w:type="spellEnd"/>
                  <w:r w:rsidRPr="001856E6">
                    <w:rPr>
                      <w:lang w:eastAsia="ja-JP"/>
                    </w:rPr>
                    <w:t xml:space="preserve"> Gough</w:t>
                  </w:r>
                  <w:r>
                    <w:rPr>
                      <w:lang w:eastAsia="ja-JP"/>
                    </w:rPr>
                    <w:t xml:space="preserve">, </w:t>
                  </w:r>
                  <w:r w:rsidRPr="001856E6">
                    <w:rPr>
                      <w:lang w:eastAsia="ja-JP"/>
                    </w:rPr>
                    <w:t>Chris Thomas</w:t>
                  </w:r>
                  <w:r>
                    <w:rPr>
                      <w:lang w:eastAsia="ja-JP"/>
                    </w:rPr>
                    <w:t xml:space="preserve"> and </w:t>
                  </w:r>
                  <w:r w:rsidRPr="001856E6">
                    <w:rPr>
                      <w:lang w:eastAsia="ja-JP"/>
                    </w:rPr>
                    <w:t>Amazon.com, Seattle</w:t>
                  </w:r>
                  <w:r>
                    <w:rPr>
                      <w:lang w:eastAsia="ja-JP"/>
                    </w:rPr>
                    <w:t xml:space="preserve">. </w:t>
                  </w:r>
                  <w:proofErr w:type="spellStart"/>
                  <w:r>
                    <w:rPr>
                      <w:lang w:eastAsia="ja-JP"/>
                    </w:rPr>
                    <w:t>Efﬁcient</w:t>
                  </w:r>
                  <w:proofErr w:type="spellEnd"/>
                  <w:r>
                    <w:rPr>
                      <w:lang w:eastAsia="ja-JP"/>
                    </w:rPr>
                    <w:t xml:space="preserve"> Reconciliation and Flow Control </w:t>
                  </w:r>
                  <w:r w:rsidRPr="001856E6">
                    <w:rPr>
                      <w:lang w:eastAsia="ja-JP"/>
                    </w:rPr>
                    <w:t xml:space="preserve">for Anti-Entropy </w:t>
                  </w:r>
                  <w:proofErr w:type="spellStart"/>
                  <w:r w:rsidRPr="001856E6">
                    <w:rPr>
                      <w:lang w:eastAsia="ja-JP"/>
                    </w:rPr>
                    <w:t>Protocols</w:t>
                  </w:r>
                  <w:r>
                    <w:rPr>
                      <w:lang w:eastAsia="ja-JP"/>
                    </w:rPr>
                    <w:t>.In</w:t>
                  </w:r>
                  <w:proofErr w:type="spellEnd"/>
                  <w:r>
                    <w:rPr>
                      <w:lang w:eastAsia="ja-JP"/>
                    </w:rPr>
                    <w:t xml:space="preserve"> </w:t>
                  </w:r>
                  <w:r w:rsidRPr="001856E6">
                    <w:rPr>
                      <w:i/>
                      <w:lang w:eastAsia="ja-JP"/>
                    </w:rPr>
                    <w:t>Proc LADIS ’08 2008.</w:t>
                  </w:r>
                </w:p>
                <w:p w:rsidR="00741748" w:rsidRDefault="00741748" w:rsidP="001856E6">
                  <w:pPr>
                    <w:pStyle w:val="a4"/>
                    <w:rPr>
                      <w:lang w:eastAsia="ja-JP"/>
                    </w:rPr>
                  </w:pPr>
                </w:p>
                <w:p w:rsidR="00741748" w:rsidRDefault="00741748" w:rsidP="001856E6">
                  <w:pPr>
                    <w:pStyle w:val="a4"/>
                    <w:rPr>
                      <w:lang w:eastAsia="ja-JP"/>
                    </w:rPr>
                  </w:pPr>
                  <w:r>
                    <w:rPr>
                      <w:lang w:eastAsia="ja-JP"/>
                    </w:rPr>
                    <w:t>for Anti-Entropy Protocols</w:t>
                  </w:r>
                </w:p>
                <w:p w:rsidR="00741748" w:rsidRDefault="00741748" w:rsidP="001856E6">
                  <w:pPr>
                    <w:pStyle w:val="a4"/>
                    <w:rPr>
                      <w:lang w:eastAsia="ja-JP"/>
                    </w:rPr>
                  </w:pPr>
                </w:p>
                <w:p w:rsidR="00741748" w:rsidRDefault="00741748" w:rsidP="001856E6">
                  <w:pPr>
                    <w:pStyle w:val="a4"/>
                    <w:rPr>
                      <w:lang w:eastAsia="ja-JP"/>
                    </w:rPr>
                  </w:pPr>
                  <w:r>
                    <w:rPr>
                      <w:lang w:eastAsia="ja-JP"/>
                    </w:rPr>
                    <w:separator/>
                  </w:r>
                </w:p>
                <w:p w:rsidR="00741748" w:rsidRDefault="00741748" w:rsidP="001856E6">
                  <w:pPr>
                    <w:pStyle w:val="a4"/>
                    <w:rPr>
                      <w:lang w:eastAsia="ja-JP"/>
                    </w:rPr>
                  </w:pPr>
                </w:p>
                <w:p w:rsidR="00741748" w:rsidRDefault="00741748" w:rsidP="001856E6">
                  <w:pPr>
                    <w:pStyle w:val="a4"/>
                    <w:rPr>
                      <w:lang w:eastAsia="ja-JP"/>
                    </w:rPr>
                  </w:pPr>
                  <w:r>
                    <w:rPr>
                      <w:lang w:eastAsia="ja-JP"/>
                    </w:rPr>
                    <w:t xml:space="preserve">Dan </w:t>
                  </w:r>
                  <w:proofErr w:type="spellStart"/>
                  <w:r>
                    <w:rPr>
                      <w:lang w:eastAsia="ja-JP"/>
                    </w:rPr>
                    <w:t>Dumitriu</w:t>
                  </w:r>
                  <w:proofErr w:type="spellEnd"/>
                </w:p>
                <w:p w:rsidR="00741748" w:rsidRDefault="00741748" w:rsidP="001856E6">
                  <w:pPr>
                    <w:pStyle w:val="a4"/>
                    <w:rPr>
                      <w:lang w:eastAsia="ja-JP"/>
                    </w:rPr>
                  </w:pPr>
                </w:p>
                <w:p w:rsidR="00741748" w:rsidRDefault="00741748" w:rsidP="001856E6">
                  <w:pPr>
                    <w:pStyle w:val="a4"/>
                    <w:rPr>
                      <w:lang w:eastAsia="ja-JP"/>
                    </w:rPr>
                  </w:pPr>
                  <w:r>
                    <w:rPr>
                      <w:lang w:eastAsia="ja-JP"/>
                    </w:rPr>
                    <w:t>y</w:t>
                  </w:r>
                </w:p>
                <w:p w:rsidR="00741748" w:rsidRDefault="00741748" w:rsidP="001856E6">
                  <w:pPr>
                    <w:pStyle w:val="a4"/>
                    <w:rPr>
                      <w:lang w:eastAsia="ja-JP"/>
                    </w:rPr>
                  </w:pPr>
                </w:p>
                <w:p w:rsidR="00741748" w:rsidRDefault="00741748" w:rsidP="001856E6">
                  <w:pPr>
                    <w:pStyle w:val="a4"/>
                    <w:rPr>
                      <w:lang w:eastAsia="ja-JP"/>
                    </w:rPr>
                  </w:pPr>
                  <w:proofErr w:type="spellStart"/>
                  <w:r>
                    <w:rPr>
                      <w:lang w:eastAsia="ja-JP"/>
                    </w:rPr>
                    <w:t>Valient</w:t>
                  </w:r>
                  <w:proofErr w:type="spellEnd"/>
                  <w:r>
                    <w:rPr>
                      <w:lang w:eastAsia="ja-JP"/>
                    </w:rPr>
                    <w:t xml:space="preserve"> Gough Chris Thomas</w:t>
                  </w:r>
                </w:p>
                <w:p w:rsidR="00741748" w:rsidRDefault="00741748" w:rsidP="00054049">
                  <w:pPr>
                    <w:pStyle w:val="a4"/>
                    <w:rPr>
                      <w:lang w:eastAsia="ja-JP"/>
                    </w:rPr>
                  </w:pPr>
                </w:p>
              </w:txbxContent>
            </v:textbox>
            <w10:wrap type="tight"/>
          </v:shape>
        </w:pict>
      </w:r>
      <w:r w:rsidR="00136C9B">
        <w:rPr>
          <w:rFonts w:hint="eastAsia"/>
        </w:rPr>
        <w:t xml:space="preserve">Figure </w:t>
      </w:r>
      <w:r w:rsidR="00136C9B">
        <w:t>5.1</w:t>
      </w:r>
      <w:r w:rsidR="00136C9B">
        <w:rPr>
          <w:rFonts w:hint="eastAsia"/>
        </w:rPr>
        <w:t>は、</w:t>
      </w:r>
      <w:r w:rsidR="00DA6BD1">
        <w:rPr>
          <w:rFonts w:hint="eastAsia"/>
        </w:rPr>
        <w:t>10</w:t>
      </w:r>
      <w:r w:rsidR="00DA6BD1">
        <w:rPr>
          <w:rFonts w:hint="eastAsia"/>
        </w:rPr>
        <w:t>秒あたりの</w:t>
      </w:r>
      <w:r w:rsidR="00C10225">
        <w:rPr>
          <w:rFonts w:hint="eastAsia"/>
        </w:rPr>
        <w:t>マシン間の総</w:t>
      </w:r>
      <w:r w:rsidR="00DA6BD1">
        <w:rPr>
          <w:rFonts w:hint="eastAsia"/>
        </w:rPr>
        <w:t>通信量の変化</w:t>
      </w:r>
      <w:r w:rsidR="00B7321E">
        <w:rPr>
          <w:rFonts w:hint="eastAsia"/>
        </w:rPr>
        <w:t>を</w:t>
      </w:r>
      <w:r w:rsidR="00C10225">
        <w:rPr>
          <w:rFonts w:hint="eastAsia"/>
        </w:rPr>
        <w:t>ノード数別に</w:t>
      </w:r>
      <w:r w:rsidR="00E6143E">
        <w:rPr>
          <w:rFonts w:hint="eastAsia"/>
        </w:rPr>
        <w:t>表したグラフ</w:t>
      </w:r>
      <w:r w:rsidR="004237D9" w:rsidRPr="004237D9">
        <w:rPr>
          <w:rFonts w:hint="eastAsia"/>
        </w:rPr>
        <w:t>で</w:t>
      </w:r>
      <w:r w:rsidR="00405AE7">
        <w:rPr>
          <w:rFonts w:hint="eastAsia"/>
        </w:rPr>
        <w:t>る</w:t>
      </w:r>
      <w:r>
        <w:rPr>
          <w:rFonts w:hint="eastAsia"/>
        </w:rPr>
        <w:t>。</w:t>
      </w:r>
      <w:r w:rsidR="00405AE7" w:rsidRPr="00405AE7">
        <w:drawing>
          <wp:inline distT="0" distB="0" distL="0" distR="0">
            <wp:extent cx="2931795" cy="2931795"/>
            <wp:effectExtent l="25400" t="0" r="0" b="0"/>
            <wp:docPr id="7" name="図 2" descr=":Rplot-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time.jpg"/>
                    <pic:cNvPicPr>
                      <a:picLocks noChangeAspect="1" noChangeArrowheads="1"/>
                    </pic:cNvPicPr>
                  </pic:nvPicPr>
                  <pic:blipFill>
                    <a:blip r:embed="rId6"/>
                    <a:srcRect/>
                    <a:stretch>
                      <a:fillRect/>
                    </a:stretch>
                  </pic:blipFill>
                  <pic:spPr bwMode="auto">
                    <a:xfrm>
                      <a:off x="0" y="0"/>
                      <a:ext cx="2931795" cy="2931795"/>
                    </a:xfrm>
                    <a:prstGeom prst="rect">
                      <a:avLst/>
                    </a:prstGeom>
                    <a:noFill/>
                    <a:ln w="9525">
                      <a:noFill/>
                      <a:miter lim="800000"/>
                      <a:headEnd/>
                      <a:tailEnd/>
                    </a:ln>
                  </pic:spPr>
                </pic:pic>
              </a:graphicData>
            </a:graphic>
          </wp:inline>
        </w:drawing>
      </w:r>
    </w:p>
    <w:p w:rsidR="008D0379" w:rsidRDefault="002D5031" w:rsidP="00B0660D">
      <w:pPr>
        <w:pStyle w:val="a5"/>
        <w:ind w:left="220" w:firstLine="178"/>
        <w:rPr>
          <w:rFonts w:hint="eastAsia"/>
        </w:rPr>
      </w:pPr>
      <w:r>
        <w:rPr>
          <w:rFonts w:hint="eastAsia"/>
          <w:noProof/>
        </w:rPr>
        <w:drawing>
          <wp:inline distT="0" distB="0" distL="0" distR="0">
            <wp:extent cx="2936240" cy="2936240"/>
            <wp:effectExtent l="25400" t="0" r="10160" b="0"/>
            <wp:docPr id="9" name="図 4" descr=":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jpg"/>
                    <pic:cNvPicPr>
                      <a:picLocks noChangeAspect="1" noChangeArrowheads="1"/>
                    </pic:cNvPicPr>
                  </pic:nvPicPr>
                  <pic:blipFill>
                    <a:blip r:embed="rId7"/>
                    <a:srcRect/>
                    <a:stretch>
                      <a:fillRect/>
                    </a:stretch>
                  </pic:blipFill>
                  <pic:spPr bwMode="auto">
                    <a:xfrm>
                      <a:off x="0" y="0"/>
                      <a:ext cx="2936240" cy="2936240"/>
                    </a:xfrm>
                    <a:prstGeom prst="rect">
                      <a:avLst/>
                    </a:prstGeom>
                    <a:noFill/>
                    <a:ln w="9525">
                      <a:noFill/>
                      <a:miter lim="800000"/>
                      <a:headEnd/>
                      <a:tailEnd/>
                    </a:ln>
                  </pic:spPr>
                </pic:pic>
              </a:graphicData>
            </a:graphic>
          </wp:inline>
        </w:drawing>
      </w:r>
    </w:p>
    <w:p w:rsidR="00741748" w:rsidRDefault="00741748" w:rsidP="00B0660D">
      <w:pPr>
        <w:pStyle w:val="a5"/>
        <w:ind w:left="220" w:firstLine="178"/>
      </w:pPr>
      <w:r>
        <w:t>(</w:t>
      </w:r>
      <w:r>
        <w:rPr>
          <w:rFonts w:hint="eastAsia"/>
        </w:rPr>
        <w:t>あまりばらつきがなく安定したと。</w:t>
      </w:r>
      <w:r w:rsidR="00385511">
        <w:rPr>
          <w:rFonts w:hint="eastAsia"/>
        </w:rPr>
        <w:t>図</w:t>
      </w:r>
      <w:r w:rsidR="00385511">
        <w:t>1,</w:t>
      </w:r>
      <w:r w:rsidR="00385511">
        <w:rPr>
          <w:rFonts w:hint="eastAsia"/>
        </w:rPr>
        <w:t>図</w:t>
      </w:r>
      <w:r w:rsidR="00385511">
        <w:t>2.</w:t>
      </w:r>
      <w:r w:rsidR="00385511">
        <w:rPr>
          <w:rFonts w:hint="eastAsia"/>
        </w:rPr>
        <w:t>○が大きほうが良い。</w:t>
      </w:r>
      <w:r w:rsidR="00385511">
        <w:t>Network traffic,</w:t>
      </w:r>
      <w:r w:rsidR="00385511">
        <w:rPr>
          <w:rFonts w:hint="eastAsia"/>
        </w:rPr>
        <w:t>文字ができるだけ大きく、</w:t>
      </w:r>
      <w:proofErr w:type="spellStart"/>
      <w:r w:rsidR="00385511">
        <w:t>Mbit</w:t>
      </w:r>
      <w:proofErr w:type="spellEnd"/>
      <w:r w:rsidR="00385511">
        <w:rPr>
          <w:rFonts w:hint="eastAsia"/>
        </w:rPr>
        <w:t>にしたほう良い。</w:t>
      </w:r>
      <w:r w:rsidR="00385511">
        <w:t>10^6=1M</w:t>
      </w:r>
      <w:r w:rsidR="00385511">
        <w:rPr>
          <w:rFonts w:hint="eastAsia"/>
        </w:rPr>
        <w:t>でよい。</w:t>
      </w:r>
      <w:r w:rsidR="00385511">
        <w:t>[</w:t>
      </w:r>
      <w:r w:rsidR="00385511">
        <w:rPr>
          <w:rFonts w:hint="eastAsia"/>
        </w:rPr>
        <w:t>一言書くとよい。</w:t>
      </w:r>
      <w:r w:rsidR="00385511">
        <w:t>],fitting</w:t>
      </w:r>
      <w:r w:rsidR="00385511">
        <w:rPr>
          <w:rFonts w:hint="eastAsia"/>
        </w:rPr>
        <w:t>した式のみで良い。両端まで伸ばす。</w:t>
      </w:r>
      <w:r>
        <w:t>)</w:t>
      </w:r>
    </w:p>
    <w:p w:rsidR="00B912CB" w:rsidRDefault="00C10225" w:rsidP="00B0660D">
      <w:pPr>
        <w:pStyle w:val="a5"/>
        <w:ind w:left="220" w:firstLine="178"/>
      </w:pPr>
      <w:r>
        <w:rPr>
          <w:rFonts w:hint="eastAsia"/>
        </w:rPr>
        <w:t xml:space="preserve">Figure </w:t>
      </w:r>
      <w:r>
        <w:t>5.2</w:t>
      </w:r>
      <w:r>
        <w:rPr>
          <w:rFonts w:hint="eastAsia"/>
        </w:rPr>
        <w:t>は、</w:t>
      </w:r>
      <w:r w:rsidR="004237D9">
        <w:rPr>
          <w:rFonts w:hint="eastAsia"/>
        </w:rPr>
        <w:t>ノード数と</w:t>
      </w:r>
      <w:r w:rsidR="00B912CB">
        <w:rPr>
          <w:rFonts w:hint="eastAsia"/>
        </w:rPr>
        <w:t>通信量が</w:t>
      </w:r>
      <w:r w:rsidR="004237D9">
        <w:rPr>
          <w:rFonts w:hint="eastAsia"/>
        </w:rPr>
        <w:t>安定</w:t>
      </w:r>
      <w:r w:rsidR="004730E5">
        <w:rPr>
          <w:rFonts w:hint="eastAsia"/>
        </w:rPr>
        <w:t>した</w:t>
      </w:r>
      <w:r w:rsidR="00136C9B">
        <w:rPr>
          <w:rFonts w:hint="eastAsia"/>
        </w:rPr>
        <w:t>時の</w:t>
      </w:r>
      <w:r w:rsidR="00136C9B">
        <w:t>(</w:t>
      </w:r>
      <w:r w:rsidR="00136C9B">
        <w:rPr>
          <w:rFonts w:hint="eastAsia"/>
        </w:rPr>
        <w:t>ここでは、</w:t>
      </w:r>
      <w:r>
        <w:rPr>
          <w:rFonts w:hint="eastAsia"/>
        </w:rPr>
        <w:t>実験開始から</w:t>
      </w:r>
      <w:r>
        <w:t>200-300</w:t>
      </w:r>
      <w:r>
        <w:rPr>
          <w:rFonts w:hint="eastAsia"/>
        </w:rPr>
        <w:t>秒後</w:t>
      </w:r>
      <w:r w:rsidR="00136C9B">
        <w:rPr>
          <w:rFonts w:hint="eastAsia"/>
        </w:rPr>
        <w:t>とした</w:t>
      </w:r>
      <w:r w:rsidR="00136C9B">
        <w:t>)</w:t>
      </w:r>
      <w:r w:rsidR="00BA2E64">
        <w:rPr>
          <w:rFonts w:hint="eastAsia"/>
        </w:rPr>
        <w:t>1</w:t>
      </w:r>
      <w:r w:rsidR="00917305">
        <w:rPr>
          <w:rFonts w:hint="eastAsia"/>
        </w:rPr>
        <w:t>秒あたりの通信量の平均をプロットした</w:t>
      </w:r>
      <w:r>
        <w:rPr>
          <w:rFonts w:hint="eastAsia"/>
        </w:rPr>
        <w:t>もの</w:t>
      </w:r>
      <w:r w:rsidR="004237D9">
        <w:rPr>
          <w:rFonts w:hint="eastAsia"/>
        </w:rPr>
        <w:t>である。</w:t>
      </w:r>
      <w:r w:rsidR="00F31C06">
        <w:rPr>
          <w:rFonts w:hint="eastAsia"/>
        </w:rPr>
        <w:t>図中の曲線は、プロットした点から</w:t>
      </w:r>
      <w:r w:rsidR="00B0660D">
        <w:rPr>
          <w:rFonts w:hint="eastAsia"/>
        </w:rPr>
        <w:t>二次関数で</w:t>
      </w:r>
      <w:r w:rsidR="00741748">
        <w:rPr>
          <w:rFonts w:hint="eastAsia"/>
        </w:rPr>
        <w:t>フィッティ</w:t>
      </w:r>
      <w:r w:rsidR="00B912CB">
        <w:rPr>
          <w:rFonts w:hint="eastAsia"/>
        </w:rPr>
        <w:t>ングしたものである。</w:t>
      </w:r>
      <w:r w:rsidR="00136C9B">
        <w:rPr>
          <w:rFonts w:hint="eastAsia"/>
        </w:rPr>
        <w:t>ここで</w:t>
      </w:r>
      <w:r w:rsidR="00B912CB">
        <w:rPr>
          <w:rFonts w:hint="eastAsia"/>
        </w:rPr>
        <w:t>得られた関数は、</w:t>
      </w:r>
    </w:p>
    <w:p w:rsidR="00B912CB" w:rsidRDefault="008A4C8C" w:rsidP="00B912CB">
      <w:pPr>
        <w:pStyle w:val="a5"/>
        <w:ind w:left="220"/>
      </w:pPr>
      <w:r>
        <w:t xml:space="preserve">    y = 224.6 * </w:t>
      </w:r>
      <w:r w:rsidR="00B912CB">
        <w:t>x</w:t>
      </w:r>
      <w:r>
        <w:t xml:space="preserve">^2 + 4314.8 * </w:t>
      </w:r>
      <w:r w:rsidR="00B912CB">
        <w:t>x</w:t>
      </w:r>
    </w:p>
    <w:p w:rsidR="004237D9" w:rsidRDefault="00B912CB" w:rsidP="00136C9B">
      <w:pPr>
        <w:pStyle w:val="a5"/>
        <w:ind w:left="220"/>
      </w:pPr>
      <w:r>
        <w:rPr>
          <w:rFonts w:hint="eastAsia"/>
        </w:rPr>
        <w:t>である。</w:t>
      </w:r>
      <w:r w:rsidR="00385511">
        <w:t>(</w:t>
      </w:r>
      <w:proofErr w:type="spellStart"/>
      <w:r w:rsidR="00385511">
        <w:t>x,y</w:t>
      </w:r>
      <w:proofErr w:type="spellEnd"/>
      <w:r w:rsidR="00385511">
        <w:rPr>
          <w:rFonts w:hint="eastAsia"/>
        </w:rPr>
        <w:t>より、</w:t>
      </w:r>
      <w:r w:rsidR="00385511">
        <w:t>m=</w:t>
      </w:r>
      <w:r w:rsidR="00385511">
        <w:rPr>
          <w:rFonts w:hint="eastAsia"/>
        </w:rPr>
        <w:t xml:space="preserve">　</w:t>
      </w:r>
      <w:r w:rsidR="00385511">
        <w:t xml:space="preserve">or </w:t>
      </w:r>
      <w:r w:rsidR="00385511">
        <w:rPr>
          <w:rFonts w:hint="eastAsia"/>
        </w:rPr>
        <w:t>ノード数</w:t>
      </w:r>
      <w:r w:rsidR="00385511">
        <w:t>)</w:t>
      </w:r>
    </w:p>
    <w:p w:rsidR="00FD0D12" w:rsidRDefault="002F4537" w:rsidP="00741748">
      <w:pPr>
        <w:pStyle w:val="a5"/>
        <w:ind w:left="220" w:firstLine="178"/>
      </w:pPr>
      <w:r>
        <w:rPr>
          <w:rFonts w:hint="eastAsia"/>
        </w:rPr>
        <w:t>この関数から、ノード台数をパラメータとして</w:t>
      </w:r>
      <w:r w:rsidR="00385511">
        <w:rPr>
          <w:rFonts w:hint="eastAsia"/>
        </w:rPr>
        <w:t xml:space="preserve">Cassandra </w:t>
      </w:r>
      <w:r w:rsidR="00385511">
        <w:rPr>
          <w:rFonts w:hint="eastAsia"/>
        </w:rPr>
        <w:t>の</w:t>
      </w:r>
      <w:r w:rsidR="009B6514">
        <w:t>G</w:t>
      </w:r>
      <w:r>
        <w:t>ossip</w:t>
      </w:r>
      <w:r w:rsidR="009B6514">
        <w:t xml:space="preserve"> Protocol</w:t>
      </w:r>
      <w:r>
        <w:rPr>
          <w:rFonts w:hint="eastAsia"/>
        </w:rPr>
        <w:t>で発生しうる全体の通信量</w:t>
      </w:r>
      <w:r w:rsidR="00FD0D12">
        <w:rPr>
          <w:rFonts w:hint="eastAsia"/>
        </w:rPr>
        <w:t>を推測することができる。例えば、</w:t>
      </w:r>
      <w:r>
        <w:rPr>
          <w:rFonts w:hint="eastAsia"/>
        </w:rPr>
        <w:t>x  = 1000</w:t>
      </w:r>
      <w:r w:rsidR="00FD0D12">
        <w:rPr>
          <w:rFonts w:hint="eastAsia"/>
        </w:rPr>
        <w:t xml:space="preserve"> </w:t>
      </w:r>
      <w:r w:rsidR="00FD0D12">
        <w:rPr>
          <w:rFonts w:hint="eastAsia"/>
        </w:rPr>
        <w:t>のとき、</w:t>
      </w:r>
      <w:r w:rsidR="005C48B5">
        <w:rPr>
          <w:rFonts w:hint="eastAsia"/>
        </w:rPr>
        <w:t>全体の通信量</w:t>
      </w:r>
      <w:r w:rsidR="00FC1076">
        <w:t>y = 229Mbps</w:t>
      </w:r>
      <w:r w:rsidR="00FC1076">
        <w:rPr>
          <w:rFonts w:hint="eastAsia"/>
        </w:rPr>
        <w:t>となる。逆に、</w:t>
      </w:r>
      <w:r>
        <w:rPr>
          <w:rFonts w:hint="eastAsia"/>
        </w:rPr>
        <w:t>一般的なスイッチ</w:t>
      </w:r>
      <w:r w:rsidR="00FC1076">
        <w:rPr>
          <w:rFonts w:hint="eastAsia"/>
        </w:rPr>
        <w:t>の転送速度</w:t>
      </w:r>
      <w:r w:rsidR="00385511">
        <w:t>(</w:t>
      </w:r>
      <w:r w:rsidR="00385511">
        <w:rPr>
          <w:rFonts w:hint="eastAsia"/>
        </w:rPr>
        <w:t>適切に</w:t>
      </w:r>
      <w:r w:rsidR="00385511">
        <w:t>)</w:t>
      </w:r>
      <w:r>
        <w:rPr>
          <w:rFonts w:hint="eastAsia"/>
        </w:rPr>
        <w:t>を</w:t>
      </w:r>
      <w:r>
        <w:t>1G</w:t>
      </w:r>
      <w:r w:rsidR="00385511">
        <w:t>bps</w:t>
      </w:r>
      <w:r>
        <w:rPr>
          <w:rFonts w:hint="eastAsia"/>
        </w:rPr>
        <w:t>とすれば、</w:t>
      </w:r>
      <w:r w:rsidR="00FC1076">
        <w:rPr>
          <w:rFonts w:hint="eastAsia"/>
        </w:rPr>
        <w:t>その</w:t>
      </w:r>
      <w:r>
        <w:rPr>
          <w:rFonts w:hint="eastAsia"/>
        </w:rPr>
        <w:t>スイッ</w:t>
      </w:r>
      <w:r w:rsidR="00FC1076">
        <w:rPr>
          <w:rFonts w:hint="eastAsia"/>
        </w:rPr>
        <w:t>チの限界値を超えるには、</w:t>
      </w:r>
      <w:r w:rsidR="00FC1076">
        <w:t xml:space="preserve">x = </w:t>
      </w:r>
      <w:r w:rsidR="00FC1076" w:rsidRPr="00FC1076">
        <w:t>2100</w:t>
      </w:r>
      <w:r w:rsidR="00FC1076">
        <w:rPr>
          <w:rFonts w:hint="eastAsia"/>
        </w:rPr>
        <w:t>台の時であると推測できる。</w:t>
      </w:r>
      <w:r w:rsidR="00385511">
        <w:t>(</w:t>
      </w:r>
      <w:r w:rsidR="00385511">
        <w:rPr>
          <w:rFonts w:hint="eastAsia"/>
        </w:rPr>
        <w:t>クラスタの設計時にも生かされる。重要である。</w:t>
      </w:r>
      <w:r w:rsidR="00385511">
        <w:t>)</w:t>
      </w:r>
    </w:p>
    <w:p w:rsidR="00385511" w:rsidRDefault="00385511" w:rsidP="00385511">
      <w:pPr>
        <w:pStyle w:val="a5"/>
      </w:pPr>
      <w:r>
        <w:t>6.</w:t>
      </w:r>
      <w:r>
        <w:rPr>
          <w:rFonts w:hint="eastAsia"/>
        </w:rPr>
        <w:t>まとめ</w:t>
      </w:r>
    </w:p>
    <w:p w:rsidR="00FD0D12" w:rsidRDefault="00385511" w:rsidP="00385511">
      <w:pPr>
        <w:pStyle w:val="a5"/>
      </w:pPr>
      <w:r>
        <w:tab/>
        <w:t>(</w:t>
      </w:r>
      <w:r>
        <w:rPr>
          <w:rFonts w:hint="eastAsia"/>
        </w:rPr>
        <w:t>ざっくり、何をやったかもかく。書かなくていいかも。バランスをみて。</w:t>
      </w:r>
      <w:r>
        <w:t>)</w:t>
      </w:r>
    </w:p>
    <w:p w:rsidR="005F21B6" w:rsidRDefault="00FD0D12" w:rsidP="00717509">
      <w:pPr>
        <w:pStyle w:val="a5"/>
        <w:ind w:left="220"/>
        <w:rPr>
          <w:rFonts w:hint="eastAsia"/>
        </w:rPr>
      </w:pPr>
      <w:r>
        <w:rPr>
          <w:rFonts w:hint="eastAsia"/>
        </w:rPr>
        <w:t>この実験とその評価により、二つのことがわかった。一つ目は、</w:t>
      </w:r>
      <w:r w:rsidR="00937CD4">
        <w:rPr>
          <w:rFonts w:hint="eastAsia"/>
        </w:rPr>
        <w:t>Gossip Protocol</w:t>
      </w:r>
      <w:r w:rsidR="00937CD4">
        <w:rPr>
          <w:rFonts w:hint="eastAsia"/>
        </w:rPr>
        <w:t>をベースとした</w:t>
      </w:r>
      <w:r w:rsidR="00F46991">
        <w:rPr>
          <w:rFonts w:hint="eastAsia"/>
        </w:rPr>
        <w:t>メンバーシップ管理を行う</w:t>
      </w:r>
      <w:r w:rsidR="00385511">
        <w:rPr>
          <w:rFonts w:hint="eastAsia"/>
        </w:rPr>
        <w:t>プロトコルに必要な通信量</w:t>
      </w:r>
      <w:r w:rsidR="007F2B36">
        <w:rPr>
          <w:rFonts w:hint="eastAsia"/>
        </w:rPr>
        <w:t>が把握できた</w:t>
      </w:r>
      <w:r>
        <w:rPr>
          <w:rFonts w:hint="eastAsia"/>
        </w:rPr>
        <w:t>。二つ目は、ノード台数に対して</w:t>
      </w:r>
      <w:r w:rsidR="00356D18">
        <w:rPr>
          <w:rFonts w:hint="eastAsia"/>
        </w:rPr>
        <w:t>Gossip Protocol</w:t>
      </w:r>
      <w:r w:rsidR="003D62C8">
        <w:rPr>
          <w:rFonts w:hint="eastAsia"/>
        </w:rPr>
        <w:t>の通信量の見積もりが可能になったことである。</w:t>
      </w:r>
    </w:p>
    <w:p w:rsidR="004237D9" w:rsidRDefault="004237D9" w:rsidP="00717509">
      <w:pPr>
        <w:pStyle w:val="a5"/>
        <w:ind w:left="220"/>
      </w:pPr>
    </w:p>
    <w:p w:rsidR="00B10E48" w:rsidRDefault="00385511" w:rsidP="00385511">
      <w:pPr>
        <w:pStyle w:val="a5"/>
      </w:pPr>
      <w:r>
        <w:t>7</w:t>
      </w:r>
      <w:r w:rsidR="0012557F">
        <w:t>.</w:t>
      </w:r>
      <w:r w:rsidR="00697783">
        <w:rPr>
          <w:rFonts w:hint="eastAsia"/>
        </w:rPr>
        <w:t>今後の研究</w:t>
      </w:r>
    </w:p>
    <w:p w:rsidR="00B10E48" w:rsidRDefault="000A2C3C" w:rsidP="009148EF">
      <w:pPr>
        <w:pStyle w:val="a5"/>
        <w:ind w:left="199"/>
      </w:pPr>
      <w:r>
        <w:rPr>
          <w:rFonts w:hint="eastAsia"/>
        </w:rPr>
        <w:t>今後の研究</w:t>
      </w:r>
      <w:r w:rsidR="00693375">
        <w:rPr>
          <w:rFonts w:hint="eastAsia"/>
        </w:rPr>
        <w:t>としては、二</w:t>
      </w:r>
      <w:r w:rsidR="00B10E48">
        <w:rPr>
          <w:rFonts w:hint="eastAsia"/>
        </w:rPr>
        <w:t>つを考えている。</w:t>
      </w:r>
    </w:p>
    <w:p w:rsidR="005F21B6" w:rsidRDefault="00B10E48" w:rsidP="000F1656">
      <w:pPr>
        <w:pStyle w:val="a5"/>
        <w:ind w:left="199"/>
        <w:rPr>
          <w:rFonts w:hint="eastAsia"/>
        </w:rPr>
      </w:pPr>
      <w:r>
        <w:rPr>
          <w:rFonts w:hint="eastAsia"/>
        </w:rPr>
        <w:t>一つ目は、</w:t>
      </w:r>
      <w:r w:rsidR="00D832F1">
        <w:t>G</w:t>
      </w:r>
      <w:r>
        <w:t>ossip</w:t>
      </w:r>
      <w:r w:rsidR="00356D18">
        <w:t xml:space="preserve"> </w:t>
      </w:r>
      <w:r w:rsidR="00D25310">
        <w:t>Prot</w:t>
      </w:r>
      <w:r w:rsidR="00385511">
        <w:t>o</w:t>
      </w:r>
      <w:r w:rsidR="00D25310">
        <w:t>col</w:t>
      </w:r>
      <w:r>
        <w:rPr>
          <w:rFonts w:hint="eastAsia"/>
        </w:rPr>
        <w:t>以外の</w:t>
      </w:r>
      <w:r w:rsidR="00D832F1">
        <w:rPr>
          <w:rFonts w:hint="eastAsia"/>
        </w:rPr>
        <w:t>メンバーシップ管理を行う</w:t>
      </w:r>
      <w:r w:rsidR="00693375">
        <w:rPr>
          <w:rFonts w:hint="eastAsia"/>
        </w:rPr>
        <w:t>プロトコル</w:t>
      </w:r>
      <w:r w:rsidR="00153BC2">
        <w:rPr>
          <w:rFonts w:hint="eastAsia"/>
        </w:rPr>
        <w:t>の通信量を調べることである。</w:t>
      </w:r>
      <w:r w:rsidR="00356D18">
        <w:rPr>
          <w:rFonts w:hint="eastAsia"/>
        </w:rPr>
        <w:t>Gossip Protocol</w:t>
      </w:r>
      <w:r w:rsidR="00153BC2">
        <w:rPr>
          <w:rFonts w:hint="eastAsia"/>
        </w:rPr>
        <w:t>以外のプロトコルの通信量を知ることで、プロトコルの</w:t>
      </w:r>
      <w:r w:rsidR="00576FE9">
        <w:rPr>
          <w:rFonts w:hint="eastAsia"/>
        </w:rPr>
        <w:t>比較、良し悪しを通信量という観点から語ることができるようになる。</w:t>
      </w:r>
      <w:r w:rsidR="00153BC2">
        <w:rPr>
          <w:rFonts w:hint="eastAsia"/>
        </w:rPr>
        <w:t>二つ目</w:t>
      </w:r>
      <w:r w:rsidR="000534FB">
        <w:rPr>
          <w:rFonts w:hint="eastAsia"/>
        </w:rPr>
        <w:t>としては、チャーン状態の時の通信量を計測することである。チャーン</w:t>
      </w:r>
      <w:r w:rsidR="00153BC2">
        <w:rPr>
          <w:rFonts w:hint="eastAsia"/>
        </w:rPr>
        <w:t>状態とは、クラスタを構成するマシンのノードの出入りが激しいときである。</w:t>
      </w:r>
      <w:r w:rsidR="00693375">
        <w:rPr>
          <w:rFonts w:hint="eastAsia"/>
        </w:rPr>
        <w:t>チューン状態の時の通信量の変化に加え、各ノードがもつ経路情報と現実のノード状態を比較することで、分散協調プロトコルの情報伝達度合いの性能を計測することができる。</w:t>
      </w:r>
    </w:p>
    <w:p w:rsidR="008D0379" w:rsidRDefault="008D0379" w:rsidP="000F1656">
      <w:pPr>
        <w:pStyle w:val="a5"/>
        <w:ind w:left="199"/>
        <w:rPr>
          <w:rFonts w:hint="eastAsia"/>
        </w:rPr>
      </w:pPr>
    </w:p>
    <w:p w:rsidR="004237D9" w:rsidRDefault="008D0379" w:rsidP="008D0379">
      <w:pPr>
        <w:pStyle w:val="a5"/>
        <w:rPr>
          <w:rFonts w:hint="eastAsia"/>
        </w:rPr>
      </w:pPr>
      <w:r>
        <w:rPr>
          <w:rFonts w:hint="eastAsia"/>
        </w:rPr>
        <w:t>参考文献</w:t>
      </w:r>
    </w:p>
    <w:sectPr w:rsidR="004237D9" w:rsidSect="00A452F8">
      <w:type w:val="continuous"/>
      <w:pgSz w:w="11900" w:h="16840" w:code="9"/>
      <w:pgMar w:top="1701" w:right="1134" w:bottom="1418"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748" w:rsidRDefault="0074174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C7F7D"/>
    <w:multiLevelType w:val="hybridMultilevel"/>
    <w:tmpl w:val="24A8A2F0"/>
    <w:lvl w:ilvl="0" w:tplc="91CA6BEE">
      <w:start w:val="1"/>
      <w:numFmt w:val="bullet"/>
      <w:suff w:val="space"/>
      <w:lvlText w:val="・"/>
      <w:lvlJc w:val="left"/>
      <w:pPr>
        <w:ind w:left="618" w:hanging="220"/>
      </w:pPr>
      <w:rPr>
        <w:rFonts w:ascii="明朝" w:eastAsia="明朝" w:hAnsi="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abstractNum w:abstractNumId="4">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7">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8"/>
  </w:num>
  <w:num w:numId="3">
    <w:abstractNumId w:val="2"/>
  </w:num>
  <w:num w:numId="4">
    <w:abstractNumId w:val="4"/>
  </w:num>
  <w:num w:numId="5">
    <w:abstractNumId w:val="7"/>
  </w:num>
  <w:num w:numId="6">
    <w:abstractNumId w:val="1"/>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proofState w:spelling="clean" w:grammar="dirty"/>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534FB"/>
    <w:rsid w:val="00054049"/>
    <w:rsid w:val="00091C78"/>
    <w:rsid w:val="000A2C3C"/>
    <w:rsid w:val="000B0D53"/>
    <w:rsid w:val="000B2EEF"/>
    <w:rsid w:val="000C4366"/>
    <w:rsid w:val="000E1960"/>
    <w:rsid w:val="000E7B7E"/>
    <w:rsid w:val="000F1656"/>
    <w:rsid w:val="00113792"/>
    <w:rsid w:val="00121A4B"/>
    <w:rsid w:val="0012557F"/>
    <w:rsid w:val="00125C77"/>
    <w:rsid w:val="00136C9B"/>
    <w:rsid w:val="00153439"/>
    <w:rsid w:val="00153BC2"/>
    <w:rsid w:val="001552B1"/>
    <w:rsid w:val="001607B9"/>
    <w:rsid w:val="00167534"/>
    <w:rsid w:val="00174895"/>
    <w:rsid w:val="001856E6"/>
    <w:rsid w:val="001979C4"/>
    <w:rsid w:val="001B707A"/>
    <w:rsid w:val="001D6216"/>
    <w:rsid w:val="001E5CF2"/>
    <w:rsid w:val="001E5E65"/>
    <w:rsid w:val="001F0B0D"/>
    <w:rsid w:val="00201321"/>
    <w:rsid w:val="00220AEC"/>
    <w:rsid w:val="002246DA"/>
    <w:rsid w:val="002661F8"/>
    <w:rsid w:val="002943A7"/>
    <w:rsid w:val="002B59F7"/>
    <w:rsid w:val="002D5031"/>
    <w:rsid w:val="002F4537"/>
    <w:rsid w:val="00300588"/>
    <w:rsid w:val="00316FAD"/>
    <w:rsid w:val="003201FD"/>
    <w:rsid w:val="00320B34"/>
    <w:rsid w:val="003346D4"/>
    <w:rsid w:val="00341604"/>
    <w:rsid w:val="00341F69"/>
    <w:rsid w:val="003423DD"/>
    <w:rsid w:val="00345CE0"/>
    <w:rsid w:val="00350C70"/>
    <w:rsid w:val="0035598E"/>
    <w:rsid w:val="00356D18"/>
    <w:rsid w:val="00365FF7"/>
    <w:rsid w:val="003757E5"/>
    <w:rsid w:val="00385511"/>
    <w:rsid w:val="003C0C64"/>
    <w:rsid w:val="003D62C8"/>
    <w:rsid w:val="003D686E"/>
    <w:rsid w:val="003F283E"/>
    <w:rsid w:val="003F4A99"/>
    <w:rsid w:val="003F4E50"/>
    <w:rsid w:val="003F5074"/>
    <w:rsid w:val="00405AE7"/>
    <w:rsid w:val="004237D9"/>
    <w:rsid w:val="004276DE"/>
    <w:rsid w:val="00451C61"/>
    <w:rsid w:val="004730E5"/>
    <w:rsid w:val="004A24B8"/>
    <w:rsid w:val="004C6376"/>
    <w:rsid w:val="00502B2E"/>
    <w:rsid w:val="005736D9"/>
    <w:rsid w:val="00576FE9"/>
    <w:rsid w:val="00585FA7"/>
    <w:rsid w:val="005A6B54"/>
    <w:rsid w:val="005B01D7"/>
    <w:rsid w:val="005B0297"/>
    <w:rsid w:val="005B4B93"/>
    <w:rsid w:val="005C0B49"/>
    <w:rsid w:val="005C48B5"/>
    <w:rsid w:val="005C766E"/>
    <w:rsid w:val="005D4C34"/>
    <w:rsid w:val="005F21B6"/>
    <w:rsid w:val="005F567A"/>
    <w:rsid w:val="00600EAD"/>
    <w:rsid w:val="006144BB"/>
    <w:rsid w:val="006207E9"/>
    <w:rsid w:val="00652622"/>
    <w:rsid w:val="00667C55"/>
    <w:rsid w:val="00686F98"/>
    <w:rsid w:val="00690B08"/>
    <w:rsid w:val="00693375"/>
    <w:rsid w:val="00693E8A"/>
    <w:rsid w:val="00697783"/>
    <w:rsid w:val="006D4B30"/>
    <w:rsid w:val="006E4D0C"/>
    <w:rsid w:val="006E723E"/>
    <w:rsid w:val="006F0634"/>
    <w:rsid w:val="0071118E"/>
    <w:rsid w:val="007111A5"/>
    <w:rsid w:val="00717509"/>
    <w:rsid w:val="00741748"/>
    <w:rsid w:val="007577FC"/>
    <w:rsid w:val="00763CB9"/>
    <w:rsid w:val="00777726"/>
    <w:rsid w:val="00780AA9"/>
    <w:rsid w:val="007B616C"/>
    <w:rsid w:val="007B6CB6"/>
    <w:rsid w:val="007C5DC8"/>
    <w:rsid w:val="007F2B36"/>
    <w:rsid w:val="007F6D47"/>
    <w:rsid w:val="00823A03"/>
    <w:rsid w:val="00827FC0"/>
    <w:rsid w:val="00842D1F"/>
    <w:rsid w:val="00884EDC"/>
    <w:rsid w:val="00894895"/>
    <w:rsid w:val="008A4C8C"/>
    <w:rsid w:val="008C0FDA"/>
    <w:rsid w:val="008C1DCC"/>
    <w:rsid w:val="008D0379"/>
    <w:rsid w:val="009144D2"/>
    <w:rsid w:val="009148EF"/>
    <w:rsid w:val="00917305"/>
    <w:rsid w:val="00924721"/>
    <w:rsid w:val="00935E87"/>
    <w:rsid w:val="00937CD4"/>
    <w:rsid w:val="00956EF4"/>
    <w:rsid w:val="00990FB3"/>
    <w:rsid w:val="009A427C"/>
    <w:rsid w:val="009A5BBD"/>
    <w:rsid w:val="009B28BD"/>
    <w:rsid w:val="009B6514"/>
    <w:rsid w:val="009C33DE"/>
    <w:rsid w:val="009D134A"/>
    <w:rsid w:val="00A21335"/>
    <w:rsid w:val="00A452F8"/>
    <w:rsid w:val="00A62EAC"/>
    <w:rsid w:val="00A63ABD"/>
    <w:rsid w:val="00A64D4E"/>
    <w:rsid w:val="00A864BA"/>
    <w:rsid w:val="00AA05C8"/>
    <w:rsid w:val="00AA2863"/>
    <w:rsid w:val="00AB6534"/>
    <w:rsid w:val="00AF4253"/>
    <w:rsid w:val="00B0660D"/>
    <w:rsid w:val="00B10E48"/>
    <w:rsid w:val="00B55E8E"/>
    <w:rsid w:val="00B7321E"/>
    <w:rsid w:val="00B912CB"/>
    <w:rsid w:val="00BA16B4"/>
    <w:rsid w:val="00BA2E64"/>
    <w:rsid w:val="00BB052D"/>
    <w:rsid w:val="00BC1E2D"/>
    <w:rsid w:val="00BC6C7B"/>
    <w:rsid w:val="00C04B7D"/>
    <w:rsid w:val="00C10225"/>
    <w:rsid w:val="00C14711"/>
    <w:rsid w:val="00C17294"/>
    <w:rsid w:val="00C37478"/>
    <w:rsid w:val="00C45116"/>
    <w:rsid w:val="00C477AA"/>
    <w:rsid w:val="00C571AF"/>
    <w:rsid w:val="00C57AE8"/>
    <w:rsid w:val="00CC2EA8"/>
    <w:rsid w:val="00CF04F0"/>
    <w:rsid w:val="00D00055"/>
    <w:rsid w:val="00D25310"/>
    <w:rsid w:val="00D32C8F"/>
    <w:rsid w:val="00D43616"/>
    <w:rsid w:val="00D5208A"/>
    <w:rsid w:val="00D72AC0"/>
    <w:rsid w:val="00D73539"/>
    <w:rsid w:val="00D832F1"/>
    <w:rsid w:val="00D919BA"/>
    <w:rsid w:val="00D950FA"/>
    <w:rsid w:val="00DA6BD1"/>
    <w:rsid w:val="00DC5F23"/>
    <w:rsid w:val="00DD253F"/>
    <w:rsid w:val="00DD4BD9"/>
    <w:rsid w:val="00DE2E82"/>
    <w:rsid w:val="00DE7FAF"/>
    <w:rsid w:val="00E14E22"/>
    <w:rsid w:val="00E176F2"/>
    <w:rsid w:val="00E247F4"/>
    <w:rsid w:val="00E311F8"/>
    <w:rsid w:val="00E50DC3"/>
    <w:rsid w:val="00E6143E"/>
    <w:rsid w:val="00E648C6"/>
    <w:rsid w:val="00E655F2"/>
    <w:rsid w:val="00E866E7"/>
    <w:rsid w:val="00E97C71"/>
    <w:rsid w:val="00EC40A8"/>
    <w:rsid w:val="00ED76F0"/>
    <w:rsid w:val="00EE07EA"/>
    <w:rsid w:val="00EE1903"/>
    <w:rsid w:val="00EE69FB"/>
    <w:rsid w:val="00F01AED"/>
    <w:rsid w:val="00F0354A"/>
    <w:rsid w:val="00F06A90"/>
    <w:rsid w:val="00F1673A"/>
    <w:rsid w:val="00F2418E"/>
    <w:rsid w:val="00F31C06"/>
    <w:rsid w:val="00F46991"/>
    <w:rsid w:val="00F46CE5"/>
    <w:rsid w:val="00F541CC"/>
    <w:rsid w:val="00F56D4F"/>
    <w:rsid w:val="00F667F7"/>
    <w:rsid w:val="00F82789"/>
    <w:rsid w:val="00F918C0"/>
    <w:rsid w:val="00FB6E09"/>
    <w:rsid w:val="00FC1076"/>
    <w:rsid w:val="00FC2688"/>
    <w:rsid w:val="00FC39B6"/>
    <w:rsid w:val="00FD0D12"/>
    <w:rsid w:val="00FF3524"/>
    <w:rsid w:val="00FF5AEA"/>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No List" w:uiPriority="99"/>
  </w:latentStyles>
  <w:style w:type="paragraph" w:default="1" w:styleId="a">
    <w:name w:val="Normal"/>
    <w:qFormat/>
    <w:rsid w:val="008D0379"/>
    <w:pPr>
      <w:widowControl w:val="0"/>
      <w:adjustRightInd w:val="0"/>
      <w:jc w:val="both"/>
      <w:textAlignment w:val="baseline"/>
    </w:pPr>
    <w:rPr>
      <w:rFonts w:ascii="ＭＳ 明朝" w:hAnsi="Times New Roman"/>
      <w:kern w:val="0"/>
      <w:sz w:val="21"/>
      <w:szCs w:val="20"/>
    </w:rPr>
  </w:style>
  <w:style w:type="paragraph" w:styleId="1">
    <w:name w:val="heading 1"/>
    <w:basedOn w:val="a"/>
    <w:next w:val="a"/>
    <w:qFormat/>
    <w:rsid w:val="008D0379"/>
    <w:pPr>
      <w:keepNext/>
      <w:outlineLvl w:val="0"/>
    </w:pPr>
    <w:rPr>
      <w:rFonts w:ascii="Arial" w:eastAsia="ＭＳ ゴシック" w:hAnsi="Arial"/>
      <w:sz w:val="24"/>
    </w:rPr>
  </w:style>
  <w:style w:type="paragraph" w:styleId="2">
    <w:name w:val="heading 2"/>
    <w:basedOn w:val="a"/>
    <w:next w:val="a"/>
    <w:qFormat/>
    <w:rsid w:val="008D0379"/>
    <w:pPr>
      <w:keepNext/>
      <w:outlineLvl w:val="1"/>
    </w:pPr>
    <w:rPr>
      <w:rFonts w:ascii="Arial" w:eastAsia="ＭＳ ゴシック" w:hAnsi="Arial"/>
    </w:rPr>
  </w:style>
  <w:style w:type="character" w:default="1" w:styleId="a0">
    <w:name w:val="Default Paragraph Font"/>
    <w:semiHidden/>
    <w:rsid w:val="008D0379"/>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8D0379"/>
  </w:style>
  <w:style w:type="paragraph" w:customStyle="1" w:styleId="a3">
    <w:name w:val="タイトル"/>
    <w:basedOn w:val="a"/>
    <w:next w:val="a"/>
    <w:rsid w:val="008D0379"/>
    <w:pPr>
      <w:widowControl/>
      <w:jc w:val="center"/>
    </w:pPr>
    <w:rPr>
      <w:sz w:val="32"/>
    </w:rPr>
  </w:style>
  <w:style w:type="paragraph" w:customStyle="1" w:styleId="a4">
    <w:name w:val="英文"/>
    <w:basedOn w:val="a5"/>
    <w:rsid w:val="008D0379"/>
    <w:rPr>
      <w:rFonts w:ascii="Times New Roman" w:hAnsi="Times New Roman"/>
      <w:sz w:val="18"/>
      <w:lang w:eastAsia="zh-CN"/>
    </w:rPr>
  </w:style>
  <w:style w:type="paragraph" w:styleId="a5">
    <w:name w:val="Body Text"/>
    <w:basedOn w:val="a"/>
    <w:rsid w:val="008D0379"/>
    <w:rPr>
      <w:rFonts w:hAnsi="ＭＳ Ｐ明朝"/>
    </w:rPr>
  </w:style>
  <w:style w:type="paragraph" w:customStyle="1" w:styleId="a6">
    <w:name w:val="筆者所属"/>
    <w:basedOn w:val="a"/>
    <w:next w:val="a"/>
    <w:autoRedefine/>
    <w:rsid w:val="008D0379"/>
    <w:pPr>
      <w:widowControl/>
      <w:tabs>
        <w:tab w:val="center" w:pos="3544"/>
        <w:tab w:val="center" w:pos="6521"/>
      </w:tabs>
      <w:spacing w:before="100"/>
      <w:jc w:val="center"/>
    </w:pPr>
    <w:rPr>
      <w:rFonts w:hAnsi="Arial"/>
    </w:rPr>
  </w:style>
  <w:style w:type="character" w:styleId="a7">
    <w:name w:val="Hyperlink"/>
    <w:basedOn w:val="a0"/>
    <w:rsid w:val="008D0379"/>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me.dot</Template>
  <TotalTime>171</TotalTime>
  <Pages>3</Pages>
  <Words>389</Words>
  <Characters>2220</Characters>
  <Application>Microsoft Macintosh Word</Application>
  <DocSecurity>0</DocSecurity>
  <Lines>18</Lines>
  <Paragraphs>4</Paragraphs>
  <ScaleCrop>false</ScaleCrop>
  <Company>Toyo Agency Inc.</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108</cp:revision>
  <cp:lastPrinted>2002-10-03T04:39:00Z</cp:lastPrinted>
  <dcterms:created xsi:type="dcterms:W3CDTF">2011-01-12T03:42:00Z</dcterms:created>
  <dcterms:modified xsi:type="dcterms:W3CDTF">2011-01-12T09:05:00Z</dcterms:modified>
</cp:coreProperties>
</file>