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4237D9">
      <w:pPr>
        <w:pStyle w:val="a6"/>
      </w:pPr>
      <w:r>
        <w:rPr>
          <w:rFonts w:hint="eastAsia"/>
        </w:rPr>
        <w:t>奥寺</w:t>
      </w:r>
      <w:r>
        <w:t xml:space="preserve"> </w:t>
      </w:r>
      <w:r>
        <w:rPr>
          <w:rFonts w:hint="eastAsia"/>
        </w:rPr>
        <w:t>昇平</w:t>
      </w:r>
      <w:r>
        <w:rPr>
          <w:rFonts w:hAnsi="Times New Roman"/>
          <w:vertAlign w:val="superscript"/>
        </w:rPr>
        <w:t>†</w:t>
      </w:r>
      <w:r w:rsidR="00F541CC">
        <w:rPr>
          <w:rFonts w:hint="eastAsia"/>
        </w:rPr>
        <w:t xml:space="preserve">　</w:t>
      </w:r>
      <w:r w:rsidR="005D7BD8">
        <w:rPr>
          <w:rFonts w:hint="eastAsia"/>
        </w:rPr>
        <w:t>長尾</w:t>
      </w:r>
      <w:r w:rsidR="005D7BD8">
        <w:t xml:space="preserve"> </w:t>
      </w:r>
      <w:r w:rsidR="005D7BD8">
        <w:rPr>
          <w:rFonts w:hint="eastAsia"/>
        </w:rPr>
        <w:t>洋也</w:t>
      </w:r>
      <w:r w:rsidR="005D7BD8">
        <w:rPr>
          <w:rFonts w:hAnsi="Times New Roman"/>
          <w:vertAlign w:val="superscript"/>
        </w:rPr>
        <w:t>†</w:t>
      </w:r>
      <w:r w:rsidR="005D7BD8">
        <w:rPr>
          <w:vertAlign w:val="superscript"/>
        </w:rPr>
        <w:t xml:space="preserve"> </w:t>
      </w:r>
      <w:r w:rsidR="00F541CC">
        <w:rPr>
          <w:rFonts w:hint="eastAsia"/>
        </w:rPr>
        <w:t xml:space="preserve"> </w:t>
      </w:r>
      <w:r w:rsidR="00F667F7">
        <w:rPr>
          <w:rFonts w:hint="eastAsia"/>
        </w:rPr>
        <w:t>中村</w:t>
      </w:r>
      <w:r w:rsidR="00F667F7">
        <w:t xml:space="preserve"> </w:t>
      </w:r>
      <w:r w:rsidR="00F667F7">
        <w:rPr>
          <w:rFonts w:hint="eastAsia"/>
        </w:rPr>
        <w:t>俊介</w:t>
      </w:r>
      <w:r w:rsidR="00F1673A">
        <w:rPr>
          <w:rFonts w:hAnsi="Times New Roman"/>
          <w:vertAlign w:val="superscript"/>
        </w:rPr>
        <w:t>†</w:t>
      </w:r>
      <w:r w:rsidR="00F541CC">
        <w:rPr>
          <w:vertAlign w:val="superscript"/>
        </w:rPr>
        <w:t xml:space="preserve">   </w:t>
      </w:r>
      <w:r w:rsidR="00F667F7">
        <w:rPr>
          <w:rFonts w:hint="eastAsia"/>
        </w:rPr>
        <w:t>首藤</w:t>
      </w:r>
      <w:r w:rsidR="00F667F7">
        <w:t xml:space="preserve"> </w:t>
      </w:r>
      <w:r w:rsidR="00F667F7">
        <w:rPr>
          <w:rFonts w:hint="eastAsia"/>
        </w:rPr>
        <w:t>一幸</w:t>
      </w:r>
      <w:r w:rsidR="00F1673A">
        <w:rPr>
          <w:rFonts w:hAnsi="Times New Roman"/>
          <w:vertAlign w:val="superscript"/>
        </w:rPr>
        <w:t>†</w:t>
      </w:r>
    </w:p>
    <w:p w:rsidR="004237D9" w:rsidRDefault="00451C61">
      <w:pPr>
        <w:pStyle w:val="a6"/>
      </w:pPr>
      <w:r>
        <w:rPr>
          <w:rFonts w:hint="eastAsia"/>
        </w:rPr>
        <w:t>東京工業大学</w:t>
      </w:r>
      <w:r w:rsidR="004237D9">
        <w:rPr>
          <w:rFonts w:hAnsi="Times New Roman"/>
          <w:vertAlign w:val="superscript"/>
        </w:rPr>
        <w:t>†</w:t>
      </w:r>
    </w:p>
    <w:p w:rsidR="004237D9" w:rsidRDefault="004237D9">
      <w:pPr>
        <w:pStyle w:val="a6"/>
        <w:rPr>
          <w:rFonts w:eastAsia="ＭＳ ゴシック"/>
        </w:rPr>
      </w:pPr>
    </w:p>
    <w:p w:rsidR="004237D9" w:rsidRDefault="004237D9" w:rsidP="00901F27">
      <w:pPr>
        <w:pStyle w:val="a6"/>
        <w:jc w:val="both"/>
      </w:pPr>
    </w:p>
    <w:p w:rsidR="004237D9" w:rsidRDefault="004237D9" w:rsidP="00693E8A">
      <w:pPr>
        <w:pStyle w:val="a6"/>
        <w:jc w:val="both"/>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t>1.</w:t>
      </w:r>
      <w:r w:rsidR="004237D9">
        <w:rPr>
          <w:rFonts w:hint="eastAsia"/>
        </w:rPr>
        <w:t>はじめに</w:t>
      </w:r>
    </w:p>
    <w:p w:rsidR="00933C9A" w:rsidRPr="00E94D7A" w:rsidRDefault="00F667F7" w:rsidP="00E94D7A">
      <w:pPr>
        <w:widowControl/>
        <w:adjustRightInd/>
        <w:ind w:left="199" w:firstLine="199"/>
        <w:jc w:val="left"/>
        <w:textAlignment w:val="auto"/>
      </w:pPr>
      <w:r>
        <w:rPr>
          <w:rFonts w:hAnsi="ＭＳ Ｐ明朝"/>
        </w:rPr>
        <w:t>Amazon Dynamo</w:t>
      </w:r>
      <w:r w:rsidR="00350C70">
        <w:rPr>
          <w:rFonts w:hAnsi="ＭＳ Ｐ明朝" w:hint="eastAsia"/>
        </w:rPr>
        <w:t>、</w:t>
      </w:r>
      <w:r w:rsidR="00576FE9">
        <w:rPr>
          <w:rFonts w:hAnsi="ＭＳ Ｐ明朝"/>
        </w:rPr>
        <w:t>Cassandra</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2709D3">
        <w:rPr>
          <w:rFonts w:ascii="Arial" w:hAnsi="Arial"/>
          <w:color w:val="000000"/>
        </w:rPr>
        <w:t>このような非集中なクラウドストレージ</w:t>
      </w:r>
      <w:r w:rsidR="00896052">
        <w:rPr>
          <w:rFonts w:ascii="Arial" w:hAnsi="Arial" w:hint="eastAsia"/>
          <w:color w:val="000000"/>
        </w:rPr>
        <w:t>において、</w:t>
      </w:r>
      <w:r w:rsidR="002709D3">
        <w:rPr>
          <w:rFonts w:ascii="Arial" w:hAnsi="Arial"/>
          <w:color w:val="000000"/>
        </w:rPr>
        <w:t>任意のノード</w:t>
      </w:r>
      <w:r w:rsidR="002709D3">
        <w:rPr>
          <w:rFonts w:ascii="Arial" w:hAnsi="Arial" w:hint="eastAsia"/>
          <w:color w:val="000000"/>
        </w:rPr>
        <w:t>から</w:t>
      </w:r>
      <w:r w:rsidR="00896052">
        <w:rPr>
          <w:rFonts w:ascii="Arial" w:hAnsi="Arial"/>
          <w:color w:val="000000"/>
        </w:rPr>
        <w:t>データを保持する担当ノード</w:t>
      </w:r>
      <w:r w:rsidR="00896052">
        <w:rPr>
          <w:rFonts w:ascii="Arial" w:hAnsi="Arial" w:hint="eastAsia"/>
          <w:color w:val="000000"/>
        </w:rPr>
        <w:t>に</w:t>
      </w:r>
      <w:r w:rsidR="00896052">
        <w:rPr>
          <w:rFonts w:ascii="Arial" w:hAnsi="Arial"/>
          <w:color w:val="000000"/>
        </w:rPr>
        <w:t>リクエスト</w:t>
      </w:r>
      <w:r w:rsidR="00896052">
        <w:rPr>
          <w:rFonts w:ascii="Arial" w:hAnsi="Arial" w:hint="eastAsia"/>
          <w:color w:val="000000"/>
        </w:rPr>
        <w:t>を到達させる</w:t>
      </w:r>
      <w:r w:rsidR="002709D3">
        <w:rPr>
          <w:rFonts w:ascii="Arial" w:hAnsi="Arial"/>
          <w:color w:val="000000"/>
        </w:rPr>
        <w:t>ためには</w:t>
      </w:r>
      <w:r w:rsidR="00896052">
        <w:rPr>
          <w:rFonts w:ascii="Arial" w:hAnsi="Arial" w:hint="eastAsia"/>
          <w:color w:val="000000"/>
        </w:rPr>
        <w:t>、</w:t>
      </w:r>
      <w:r w:rsidR="002709D3">
        <w:rPr>
          <w:rFonts w:ascii="Arial" w:hAnsi="Arial"/>
          <w:color w:val="000000"/>
        </w:rPr>
        <w:t>各</w:t>
      </w:r>
      <w:r w:rsidR="002709D3">
        <w:rPr>
          <w:rFonts w:ascii="Arial" w:hAnsi="Arial" w:hint="eastAsia"/>
          <w:color w:val="000000"/>
        </w:rPr>
        <w:t>ノード</w:t>
      </w:r>
      <w:r w:rsidR="002709D3">
        <w:rPr>
          <w:rFonts w:ascii="Arial" w:hAnsi="Arial"/>
          <w:color w:val="000000"/>
        </w:rPr>
        <w:t>が</w:t>
      </w:r>
      <w:r w:rsidR="002709D3">
        <w:rPr>
          <w:rFonts w:ascii="Arial" w:hAnsi="Arial" w:hint="eastAsia"/>
          <w:color w:val="000000"/>
        </w:rPr>
        <w:t>他</w:t>
      </w:r>
      <w:r w:rsidR="00A05EA0">
        <w:rPr>
          <w:rFonts w:ascii="Arial" w:hAnsi="Arial"/>
          <w:color w:val="000000"/>
        </w:rPr>
        <w:t>のノード</w:t>
      </w:r>
      <w:r w:rsidR="002709D3">
        <w:rPr>
          <w:rFonts w:ascii="Arial" w:hAnsi="Arial"/>
          <w:color w:val="000000"/>
        </w:rPr>
        <w:t>を</w:t>
      </w:r>
      <w:r w:rsidR="002709D3">
        <w:rPr>
          <w:rFonts w:ascii="Arial" w:hAnsi="Arial" w:hint="eastAsia"/>
          <w:color w:val="000000"/>
        </w:rPr>
        <w:t>把握</w:t>
      </w:r>
      <w:r w:rsidR="00933C9A" w:rsidRPr="00933C9A">
        <w:rPr>
          <w:rFonts w:ascii="Arial" w:hAnsi="Arial"/>
          <w:color w:val="000000"/>
        </w:rPr>
        <w:t>する必要</w:t>
      </w:r>
      <w:r w:rsidR="007E00DA">
        <w:rPr>
          <w:rFonts w:ascii="Arial" w:hAnsi="Arial"/>
          <w:color w:val="000000"/>
        </w:rPr>
        <w:t>がある。特に、クライアントが接続したノードから担当ノードに直接</w:t>
      </w:r>
      <w:r w:rsidR="00933C9A" w:rsidRPr="00933C9A">
        <w:rPr>
          <w:rFonts w:ascii="Arial" w:hAnsi="Arial"/>
          <w:color w:val="000000"/>
        </w:rPr>
        <w:t>リクエストを送るクラウドストレージでは、全ノードがシステム全体の最新の状態を保持する必要があり、</w:t>
      </w:r>
      <w:r w:rsidR="007E00DA">
        <w:rPr>
          <w:rFonts w:ascii="Arial" w:hAnsi="Arial" w:hint="eastAsia"/>
          <w:color w:val="000000"/>
        </w:rPr>
        <w:t>システムの</w:t>
      </w:r>
      <w:r w:rsidR="00933C9A" w:rsidRPr="00933C9A">
        <w:rPr>
          <w:rFonts w:ascii="Arial" w:hAnsi="Arial"/>
          <w:color w:val="000000"/>
        </w:rPr>
        <w:t>整合性を保つことが難しい。</w:t>
      </w:r>
    </w:p>
    <w:p w:rsidR="004237D9" w:rsidRPr="00E176F2" w:rsidRDefault="003D686E" w:rsidP="00933C9A">
      <w:pPr>
        <w:widowControl/>
        <w:adjustRightInd/>
        <w:ind w:left="199" w:firstLine="199"/>
        <w:jc w:val="left"/>
        <w:textAlignment w:val="auto"/>
      </w:pPr>
      <w:r>
        <w:rPr>
          <w:rFonts w:hint="eastAsia"/>
        </w:rPr>
        <w:t>そこで、</w:t>
      </w:r>
      <w:r w:rsidR="007E00DA">
        <w:rPr>
          <w:rFonts w:hint="eastAsia"/>
        </w:rPr>
        <w:t>gossip</w:t>
      </w:r>
      <w:r w:rsidR="007E00DA">
        <w:rPr>
          <w:rFonts w:hint="eastAsia"/>
        </w:rPr>
        <w:t>プロトコル</w:t>
      </w:r>
      <w:r w:rsidR="00F46CE5">
        <w:rPr>
          <w:rFonts w:hint="eastAsia"/>
        </w:rPr>
        <w:t>をベースとした</w:t>
      </w:r>
      <w:r w:rsidR="00FC2688">
        <w:rPr>
          <w:rFonts w:hint="eastAsia"/>
        </w:rPr>
        <w:t>メンバーシップ管理</w:t>
      </w:r>
      <w:r w:rsidR="00C17294">
        <w:rPr>
          <w:rFonts w:hint="eastAsia"/>
        </w:rPr>
        <w:t>を行うプロトコルが取り入れられ</w:t>
      </w:r>
      <w:r w:rsidR="00ED76F0">
        <w:rPr>
          <w:rFonts w:hint="eastAsia"/>
        </w:rPr>
        <w:t>、</w:t>
      </w:r>
      <w:r w:rsidR="00341F69">
        <w:rPr>
          <w:rFonts w:hint="eastAsia"/>
        </w:rPr>
        <w:t>効率よく</w:t>
      </w:r>
      <w:r w:rsidR="007F6D47">
        <w:rPr>
          <w:rFonts w:hint="eastAsia"/>
        </w:rPr>
        <w:t>通信</w:t>
      </w:r>
      <w:r w:rsidR="00341F69">
        <w:rPr>
          <w:rFonts w:hint="eastAsia"/>
        </w:rPr>
        <w:t>を行う</w:t>
      </w:r>
      <w:r w:rsidR="00535F2B">
        <w:rPr>
          <w:rFonts w:hint="eastAsia"/>
        </w:rPr>
        <w:t>ことが可能である</w:t>
      </w:r>
      <w:r w:rsidR="00A1690A">
        <w:rPr>
          <w:rFonts w:hint="eastAsia"/>
        </w:rPr>
        <w:t>。</w:t>
      </w:r>
    </w:p>
    <w:p w:rsidR="00B641FC" w:rsidRDefault="00FD1543" w:rsidP="005B01D7">
      <w:pPr>
        <w:pStyle w:val="a5"/>
        <w:ind w:left="199" w:firstLine="199"/>
      </w:pPr>
      <w:r>
        <w:rPr>
          <w:rFonts w:hint="eastAsia"/>
        </w:rPr>
        <w:t>一方、</w:t>
      </w:r>
      <w:r w:rsidR="0001522A">
        <w:rPr>
          <w:rFonts w:hint="eastAsia"/>
        </w:rPr>
        <w:t>このようなメンバーシップ管理もスケーラビリティを制約する要因の一つとなりうる。</w:t>
      </w:r>
    </w:p>
    <w:p w:rsidR="0005566F" w:rsidRDefault="00EC0AE0" w:rsidP="0005566F">
      <w:pPr>
        <w:pStyle w:val="a5"/>
        <w:ind w:left="199"/>
      </w:pPr>
      <w:r>
        <w:rPr>
          <w:rFonts w:hint="eastAsia"/>
        </w:rPr>
        <w:t>この管理方法では、すべてのノードで</w:t>
      </w:r>
      <w:r w:rsidR="00DC1892">
        <w:rPr>
          <w:rFonts w:hint="eastAsia"/>
        </w:rPr>
        <w:t>定期的に</w:t>
      </w:r>
      <w:r w:rsidR="004E5660">
        <w:rPr>
          <w:rFonts w:hint="eastAsia"/>
        </w:rPr>
        <w:t>通信が発生す</w:t>
      </w:r>
      <w:r w:rsidR="00DC1892">
        <w:rPr>
          <w:rFonts w:hint="eastAsia"/>
        </w:rPr>
        <w:t>るので</w:t>
      </w:r>
      <w:r>
        <w:rPr>
          <w:rFonts w:hint="eastAsia"/>
        </w:rPr>
        <w:t>、</w:t>
      </w:r>
      <w:r w:rsidR="00DC1892">
        <w:rPr>
          <w:rFonts w:hint="eastAsia"/>
        </w:rPr>
        <w:t>ノード</w:t>
      </w:r>
      <w:r>
        <w:rPr>
          <w:rFonts w:hint="eastAsia"/>
        </w:rPr>
        <w:t>台数</w:t>
      </w:r>
      <w:r w:rsidR="00DC0AFE">
        <w:rPr>
          <w:rFonts w:hint="eastAsia"/>
        </w:rPr>
        <w:t>が増えるにつれ、総通信量が</w:t>
      </w:r>
      <w:r w:rsidR="00DC1892">
        <w:rPr>
          <w:rFonts w:hint="eastAsia"/>
        </w:rPr>
        <w:t>増える</w:t>
      </w:r>
      <w:r w:rsidR="004E5660">
        <w:rPr>
          <w:rFonts w:hint="eastAsia"/>
        </w:rPr>
        <w:t>のである</w:t>
      </w:r>
      <w:r w:rsidR="00DC1892">
        <w:rPr>
          <w:rFonts w:hint="eastAsia"/>
        </w:rPr>
        <w:t>。よって、</w:t>
      </w:r>
      <w:r w:rsidR="00B641FC">
        <w:rPr>
          <w:rFonts w:hint="eastAsia"/>
        </w:rPr>
        <w:t>フロントエンド</w:t>
      </w:r>
      <w:r w:rsidR="00B641FC">
        <w:t>(</w:t>
      </w:r>
      <w:r w:rsidR="00B641FC">
        <w:rPr>
          <w:rFonts w:hint="eastAsia"/>
        </w:rPr>
        <w:t>例えばストレージであれば、データの読み書き処理。</w:t>
      </w:r>
      <w:r w:rsidR="00B641FC">
        <w:t>)</w:t>
      </w:r>
      <w:r w:rsidR="00A60879" w:rsidRPr="00A60879">
        <w:rPr>
          <w:rFonts w:hint="eastAsia"/>
        </w:rPr>
        <w:t xml:space="preserve"> </w:t>
      </w:r>
      <w:r w:rsidR="00A60879">
        <w:rPr>
          <w:rFonts w:hint="eastAsia"/>
        </w:rPr>
        <w:t>の処理</w:t>
      </w:r>
      <w:r w:rsidR="00DC1892">
        <w:rPr>
          <w:rFonts w:hint="eastAsia"/>
        </w:rPr>
        <w:t>効率つまり、アベイラビリティを下げる</w:t>
      </w:r>
      <w:r w:rsidR="004E5660">
        <w:rPr>
          <w:rFonts w:hint="eastAsia"/>
        </w:rPr>
        <w:t>と考えられる</w:t>
      </w:r>
      <w:r w:rsidR="00B641FC">
        <w:rPr>
          <w:rFonts w:hint="eastAsia"/>
        </w:rPr>
        <w:t>。</w:t>
      </w:r>
    </w:p>
    <w:p w:rsidR="00A62EAC" w:rsidRDefault="0005566F" w:rsidP="0005566F">
      <w:pPr>
        <w:pStyle w:val="a5"/>
        <w:ind w:left="199"/>
      </w:pPr>
      <w:r>
        <w:rPr>
          <w:rFonts w:hint="eastAsia"/>
        </w:rPr>
        <w:t xml:space="preserve">　</w:t>
      </w:r>
      <w:r w:rsidR="0001522A">
        <w:rPr>
          <w:rFonts w:hint="eastAsia"/>
        </w:rPr>
        <w:t>しかしながら</w:t>
      </w:r>
      <w:r w:rsidR="00C57AE8">
        <w:rPr>
          <w:rFonts w:hint="eastAsia"/>
        </w:rPr>
        <w:t>、</w:t>
      </w:r>
      <w:r w:rsidR="00D87260">
        <w:rPr>
          <w:rFonts w:hint="eastAsia"/>
        </w:rPr>
        <w:t>非集中型の</w:t>
      </w:r>
      <w:r w:rsidR="00C57AE8">
        <w:rPr>
          <w:rFonts w:hint="eastAsia"/>
        </w:rPr>
        <w:t>クラウドストレージにおいて、この管理</w:t>
      </w:r>
      <w:r w:rsidR="007F6D47">
        <w:rPr>
          <w:rFonts w:hint="eastAsia"/>
        </w:rPr>
        <w:t>を行う処理</w:t>
      </w:r>
      <w:r w:rsidR="004237D9">
        <w:rPr>
          <w:rFonts w:hint="eastAsia"/>
        </w:rPr>
        <w:t>が</w:t>
      </w:r>
      <w:r w:rsidR="005C766E">
        <w:rPr>
          <w:rFonts w:hint="eastAsia"/>
        </w:rPr>
        <w:t>どれくらいの</w:t>
      </w:r>
      <w:r w:rsidR="00C57AE8">
        <w:rPr>
          <w:rFonts w:hint="eastAsia"/>
        </w:rPr>
        <w:t>通信</w:t>
      </w:r>
      <w:r w:rsidR="005C766E">
        <w:rPr>
          <w:rFonts w:hint="eastAsia"/>
        </w:rPr>
        <w:t>負荷を</w:t>
      </w:r>
      <w:r w:rsidR="00C57AE8">
        <w:rPr>
          <w:rFonts w:hint="eastAsia"/>
        </w:rPr>
        <w:t>もたらすのかといったことは</w:t>
      </w:r>
      <w:r w:rsidR="002709D3">
        <w:rPr>
          <w:rFonts w:hint="eastAsia"/>
        </w:rPr>
        <w:t>知られて</w:t>
      </w:r>
      <w:r w:rsidR="00C57AE8">
        <w:rPr>
          <w:rFonts w:hint="eastAsia"/>
        </w:rPr>
        <w:t>い</w:t>
      </w:r>
      <w:r w:rsidR="004237D9">
        <w:rPr>
          <w:rFonts w:hint="eastAsia"/>
        </w:rPr>
        <w:t>ない。</w:t>
      </w:r>
    </w:p>
    <w:p w:rsidR="004237D9" w:rsidRDefault="004237D9" w:rsidP="005B01D7">
      <w:pPr>
        <w:pStyle w:val="a5"/>
        <w:ind w:left="199" w:firstLine="199"/>
      </w:pPr>
      <w:r>
        <w:rPr>
          <w:rFonts w:hint="eastAsia"/>
        </w:rPr>
        <w:t>そ</w:t>
      </w:r>
      <w:r w:rsidR="00C57AE8">
        <w:rPr>
          <w:rFonts w:hint="eastAsia"/>
        </w:rPr>
        <w:t>こで本研究では、</w:t>
      </w:r>
      <w:r w:rsidR="00C57AE8">
        <w:t>G</w:t>
      </w:r>
      <w:r>
        <w:rPr>
          <w:rFonts w:hint="eastAsia"/>
        </w:rPr>
        <w:t>ossip</w:t>
      </w:r>
      <w:r w:rsidR="00C57AE8">
        <w:t xml:space="preserve"> Protocol</w:t>
      </w:r>
      <w:r w:rsidR="008C186B">
        <w:rPr>
          <w:rFonts w:hint="eastAsia"/>
        </w:rPr>
        <w:t>を用いる</w:t>
      </w:r>
      <w:r w:rsidR="00C57AE8">
        <w:t>Cassandra</w:t>
      </w:r>
      <w:r w:rsidR="00C57AE8">
        <w:rPr>
          <w:rFonts w:hint="eastAsia"/>
        </w:rPr>
        <w:t>を対象として、</w:t>
      </w:r>
      <w:r>
        <w:rPr>
          <w:rFonts w:hint="eastAsia"/>
        </w:rPr>
        <w:t>ノード台数に応</w:t>
      </w:r>
      <w:r w:rsidR="00C57AE8">
        <w:rPr>
          <w:rFonts w:hint="eastAsia"/>
        </w:rPr>
        <w:t>じてシステム全体の通信負荷がどのように変化するのか</w:t>
      </w:r>
      <w:r w:rsidR="007F6D47">
        <w:rPr>
          <w:rFonts w:hint="eastAsia"/>
        </w:rPr>
        <w:t>を</w:t>
      </w:r>
      <w:r w:rsidR="00C57AE8">
        <w:rPr>
          <w:rFonts w:hint="eastAsia"/>
        </w:rPr>
        <w:t>計測・</w:t>
      </w:r>
      <w:r w:rsidR="007F6D47">
        <w:rPr>
          <w:rFonts w:hint="eastAsia"/>
        </w:rPr>
        <w:t>考察する</w:t>
      </w:r>
      <w:r>
        <w:rPr>
          <w:rFonts w:hint="eastAsia"/>
        </w:rPr>
        <w:t>。</w:t>
      </w:r>
    </w:p>
    <w:p w:rsidR="005B01D7" w:rsidRDefault="005B01D7" w:rsidP="005B01D7">
      <w:pPr>
        <w:pStyle w:val="a5"/>
        <w:ind w:left="220"/>
      </w:pPr>
    </w:p>
    <w:p w:rsidR="004237D9" w:rsidRDefault="00585FA7" w:rsidP="005B01D7">
      <w:pPr>
        <w:pStyle w:val="a5"/>
      </w:pPr>
      <w:r>
        <w:rPr>
          <w:rFonts w:hint="eastAsia"/>
        </w:rPr>
        <w:t>2.</w:t>
      </w:r>
      <w:r w:rsidR="00A864BA">
        <w:t>Gossip P</w:t>
      </w:r>
      <w:r w:rsidR="00F01AED">
        <w:t>rotocol</w:t>
      </w:r>
    </w:p>
    <w:p w:rsidR="00990FB3" w:rsidRDefault="00A864BA" w:rsidP="005B1A59">
      <w:pPr>
        <w:pStyle w:val="a5"/>
        <w:ind w:left="199" w:firstLine="199"/>
      </w:pPr>
      <w:r>
        <w:t>Gossip P</w:t>
      </w:r>
      <w:r w:rsidR="00894895">
        <w:t>rotocol</w:t>
      </w:r>
      <w:r w:rsidR="00990FB3">
        <w:rPr>
          <w:rFonts w:hint="eastAsia"/>
        </w:rPr>
        <w:t>は</w:t>
      </w:r>
      <w:r w:rsidR="00C52DA2">
        <w:rPr>
          <w:rFonts w:hint="eastAsia"/>
        </w:rPr>
        <w:t>ソーシャルネットワークで見られる噂</w:t>
      </w:r>
      <w:r w:rsidR="00C52DA2">
        <w:t>(</w:t>
      </w:r>
      <w:r w:rsidR="00C52DA2">
        <w:rPr>
          <w:rFonts w:hint="eastAsia"/>
        </w:rPr>
        <w:t>ゴシップ</w:t>
      </w:r>
      <w:r w:rsidR="00C52DA2">
        <w:t>)</w:t>
      </w:r>
      <w:r w:rsidR="00C52DA2">
        <w:rPr>
          <w:rFonts w:hint="eastAsia"/>
        </w:rPr>
        <w:t>の伝搬をモデルとしたアルゴリズムである。例えば、</w:t>
      </w:r>
      <w:r w:rsidR="00990FB3">
        <w:rPr>
          <w:rFonts w:hint="eastAsia"/>
        </w:rPr>
        <w:t>以下のような手順で</w:t>
      </w:r>
      <w:r w:rsidR="00901F27">
        <w:rPr>
          <w:rFonts w:hint="eastAsia"/>
        </w:rPr>
        <w:t>繰り返し</w:t>
      </w:r>
      <w:r w:rsidR="00990FB3">
        <w:rPr>
          <w:rFonts w:hint="eastAsia"/>
        </w:rPr>
        <w:t>行われる。</w:t>
      </w:r>
    </w:p>
    <w:p w:rsidR="004237D9" w:rsidRDefault="00990FB3" w:rsidP="00FB6E09">
      <w:pPr>
        <w:pStyle w:val="a5"/>
        <w:ind w:left="597"/>
      </w:pPr>
      <w:r>
        <w:t xml:space="preserve">1. </w:t>
      </w:r>
      <w:r w:rsidR="00901F27">
        <w:rPr>
          <w:rFonts w:hint="eastAsia"/>
        </w:rPr>
        <w:t>ノード</w:t>
      </w:r>
      <w:r w:rsidR="00901F27">
        <w:t>P</w:t>
      </w:r>
      <w:r w:rsidR="00901F27">
        <w:rPr>
          <w:rFonts w:hint="eastAsia"/>
        </w:rPr>
        <w:t>のデータが更新されたとき、</w:t>
      </w:r>
      <w:r>
        <w:rPr>
          <w:rFonts w:hint="eastAsia"/>
        </w:rPr>
        <w:t>ランダムに</w:t>
      </w:r>
      <w:r w:rsidR="00DD4BD9">
        <w:rPr>
          <w:rFonts w:hint="eastAsia"/>
        </w:rPr>
        <w:t>他のノード</w:t>
      </w:r>
      <w:r w:rsidR="00DD4BD9">
        <w:t>Q</w:t>
      </w:r>
      <w:r w:rsidR="00DD4BD9">
        <w:rPr>
          <w:rFonts w:hint="eastAsia"/>
        </w:rPr>
        <w:t>を選択して更新情報を</w:t>
      </w:r>
      <w:r w:rsidR="00896052">
        <w:rPr>
          <w:rFonts w:hint="eastAsia"/>
        </w:rPr>
        <w:t>ノード</w:t>
      </w:r>
      <w:r w:rsidR="00DD4BD9">
        <w:t>Q</w:t>
      </w:r>
      <w:r w:rsidR="00DD4BD9">
        <w:rPr>
          <w:rFonts w:hint="eastAsia"/>
        </w:rPr>
        <w:t>に反映させる。</w:t>
      </w:r>
    </w:p>
    <w:p w:rsidR="00D73539" w:rsidRDefault="00F27E5A" w:rsidP="00FB6E09">
      <w:pPr>
        <w:pStyle w:val="a5"/>
        <w:ind w:left="597" w:firstLine="3"/>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5.25pt;margin-top:42.1pt;width:241.5pt;height:64.2pt;z-index:251657216;mso-position-horizontal:absolute;mso-position-vertical:absolute" filled="f" stroked="f">
            <v:textbox style="mso-next-textbox:#_x0000_s1168" inset="5.85pt,0,5.85pt,0">
              <w:txbxContent>
                <w:p w:rsidR="009F44E4" w:rsidRDefault="009F44E4">
                  <w:pPr>
                    <w:pStyle w:val="a4"/>
                    <w:rPr>
                      <w:lang w:eastAsia="ja-JP"/>
                    </w:rPr>
                  </w:pPr>
                  <w:r>
                    <w:rPr>
                      <w:lang w:eastAsia="ja-JP"/>
                    </w:rPr>
                    <w:t>The evaluation of the scalability in the Non-</w:t>
                  </w:r>
                  <w:proofErr w:type="spellStart"/>
                  <w:r>
                    <w:rPr>
                      <w:lang w:eastAsia="ja-JP"/>
                    </w:rPr>
                    <w:t>Decentrized</w:t>
                  </w:r>
                  <w:proofErr w:type="spellEnd"/>
                  <w:r>
                    <w:rPr>
                      <w:lang w:eastAsia="ja-JP"/>
                    </w:rPr>
                    <w:t xml:space="preserve"> type Cloud Storage</w:t>
                  </w:r>
                </w:p>
                <w:p w:rsidR="009F44E4" w:rsidRDefault="009F44E4">
                  <w:pPr>
                    <w:pStyle w:val="a4"/>
                  </w:pPr>
                  <w:r>
                    <w:rPr>
                      <w:lang w:eastAsia="ja-JP"/>
                    </w:rPr>
                    <w:t>†</w:t>
                  </w:r>
                  <w:r>
                    <w:t>Shohei okudera</w:t>
                  </w:r>
                  <w:r>
                    <w:rPr>
                      <w:lang w:eastAsia="ja-JP"/>
                    </w:rPr>
                    <w:t>:</w:t>
                  </w:r>
                  <w:r>
                    <w:t xml:space="preserve"> Tokyo </w:t>
                  </w:r>
                  <w:proofErr w:type="spellStart"/>
                  <w:r>
                    <w:t>Instriute</w:t>
                  </w:r>
                  <w:proofErr w:type="spellEnd"/>
                  <w:r>
                    <w:t xml:space="preserve"> of Technology</w:t>
                  </w:r>
                </w:p>
                <w:p w:rsidR="009F44E4" w:rsidRDefault="009F44E4">
                  <w:pPr>
                    <w:pStyle w:val="a4"/>
                    <w:rPr>
                      <w:lang w:eastAsia="ja-JP"/>
                    </w:rPr>
                  </w:pPr>
                </w:p>
              </w:txbxContent>
            </v:textbox>
          </v:shape>
        </w:pict>
      </w:r>
      <w:r>
        <w:rPr>
          <w:noProof/>
        </w:rPr>
        <w:pict>
          <v:line id="_x0000_s1169" style="position:absolute;left:0;text-align:left;z-index:251658240;mso-position-horizontal:absolute;mso-position-vertical:absolute;mso-position-vertical-relative:page" from="10.5pt,783.3pt" to="241.5pt,783.3pt">
            <v:textbox inset="5.85pt,.7pt,5.85pt,.7pt"/>
            <w10:wrap type="topAndBottom" anchory="page"/>
          </v:line>
        </w:pict>
      </w:r>
      <w:r w:rsidR="00FB6E09">
        <w:t>2.</w:t>
      </w:r>
      <w:r w:rsidR="00FB6E09">
        <w:rPr>
          <w:rFonts w:hint="eastAsia"/>
        </w:rPr>
        <w:t>ノード</w:t>
      </w:r>
      <w:r w:rsidR="00FB6E09">
        <w:t>Q</w:t>
      </w:r>
      <w:r w:rsidR="00FB6E09">
        <w:rPr>
          <w:rFonts w:hint="eastAsia"/>
        </w:rPr>
        <w:t>がすでに更新済みであったときは、ノード</w:t>
      </w:r>
      <w:r w:rsidR="00FB6E09">
        <w:t>P</w:t>
      </w:r>
      <w:r w:rsidR="00F07B67">
        <w:rPr>
          <w:rFonts w:hint="eastAsia"/>
        </w:rPr>
        <w:t>は他のノードに更新情報を伝えるのを</w:t>
      </w:r>
      <w:r w:rsidR="00FB6E09">
        <w:rPr>
          <w:rFonts w:hint="eastAsia"/>
        </w:rPr>
        <w:t>やめる。</w:t>
      </w:r>
    </w:p>
    <w:p w:rsidR="00D87260" w:rsidRDefault="00D87260" w:rsidP="00B57EA8">
      <w:pPr>
        <w:pStyle w:val="a5"/>
      </w:pPr>
    </w:p>
    <w:p w:rsidR="00842D1F" w:rsidRDefault="00DC5F23" w:rsidP="005B01D7">
      <w:pPr>
        <w:pStyle w:val="a5"/>
        <w:ind w:left="199"/>
      </w:pPr>
      <w:r>
        <w:t>Gossip P</w:t>
      </w:r>
      <w:r w:rsidR="00894895">
        <w:t>rotocol</w:t>
      </w:r>
      <w:r w:rsidR="00DE7FAF">
        <w:rPr>
          <w:rFonts w:hint="eastAsia"/>
        </w:rPr>
        <w:t>に代表される伝染性</w:t>
      </w:r>
      <w:r w:rsidR="00884EDC">
        <w:rPr>
          <w:rFonts w:hint="eastAsia"/>
        </w:rPr>
        <w:t>の</w:t>
      </w:r>
      <w:r w:rsidR="00DD4BD9">
        <w:rPr>
          <w:rFonts w:hint="eastAsia"/>
        </w:rPr>
        <w:t>アルゴリズムを利用した</w:t>
      </w:r>
      <w:r w:rsidR="008C186B">
        <w:rPr>
          <w:rFonts w:hint="eastAsia"/>
        </w:rPr>
        <w:t>プロトコルの長所は、プロセスが通信する回数</w:t>
      </w:r>
      <w:r w:rsidR="00DD4BD9">
        <w:rPr>
          <w:rFonts w:hint="eastAsia"/>
        </w:rPr>
        <w:t>が</w:t>
      </w:r>
      <w:r w:rsidR="00842D1F">
        <w:rPr>
          <w:rFonts w:hint="eastAsia"/>
        </w:rPr>
        <w:t>他の伝搬手法と比べて</w:t>
      </w:r>
      <w:r w:rsidR="00DD4BD9">
        <w:rPr>
          <w:rFonts w:hint="eastAsia"/>
        </w:rPr>
        <w:t>比較的少ないために、</w:t>
      </w:r>
      <w:r w:rsidR="00894895">
        <w:rPr>
          <w:rFonts w:hint="eastAsia"/>
        </w:rPr>
        <w:t>ノード台数が</w:t>
      </w:r>
      <w:r w:rsidR="00842D1F">
        <w:rPr>
          <w:rFonts w:hint="eastAsia"/>
        </w:rPr>
        <w:t>スケールしやすいところにある。</w:t>
      </w:r>
    </w:p>
    <w:p w:rsidR="00DD4BD9" w:rsidRDefault="00DD4BD9" w:rsidP="004237D9">
      <w:pPr>
        <w:pStyle w:val="a5"/>
      </w:pPr>
    </w:p>
    <w:p w:rsidR="004237D9" w:rsidRDefault="00DA6BD1" w:rsidP="004237D9">
      <w:pPr>
        <w:pStyle w:val="a5"/>
      </w:pPr>
      <w:r>
        <w:t>3.</w:t>
      </w:r>
      <w:r w:rsidR="00F0354A">
        <w:rPr>
          <w:rFonts w:hint="eastAsia"/>
        </w:rPr>
        <w:t>Cassandra</w:t>
      </w:r>
    </w:p>
    <w:p w:rsidR="00AA05C8" w:rsidRDefault="00A21335" w:rsidP="00E93BBF">
      <w:pPr>
        <w:pStyle w:val="a5"/>
        <w:ind w:left="199" w:firstLine="199"/>
      </w:pPr>
      <w:r>
        <w:rPr>
          <w:rFonts w:hint="eastAsia"/>
        </w:rPr>
        <w:t>本節では、実験に用いた</w:t>
      </w:r>
      <w:r>
        <w:rPr>
          <w:rFonts w:hint="eastAsia"/>
        </w:rPr>
        <w:t>Cassandra</w:t>
      </w:r>
      <w:r>
        <w:rPr>
          <w:rFonts w:hint="eastAsia"/>
        </w:rPr>
        <w:t>について説明する。</w:t>
      </w:r>
      <w:r>
        <w:rPr>
          <w:rFonts w:hint="eastAsia"/>
        </w:rPr>
        <w:t>Cassandra</w:t>
      </w:r>
      <w:r>
        <w:rPr>
          <w:rFonts w:hint="eastAsia"/>
        </w:rPr>
        <w:t>は</w:t>
      </w:r>
      <w:r>
        <w:rPr>
          <w:rFonts w:hint="eastAsia"/>
        </w:rPr>
        <w:t xml:space="preserve">, </w:t>
      </w:r>
      <w:proofErr w:type="spellStart"/>
      <w:r>
        <w:rPr>
          <w:rFonts w:hint="eastAsia"/>
        </w:rPr>
        <w:t>Facebook</w:t>
      </w:r>
      <w:proofErr w:type="spellEnd"/>
      <w:r>
        <w:rPr>
          <w:rFonts w:hint="eastAsia"/>
        </w:rPr>
        <w:t>社が開発し</w:t>
      </w:r>
      <w:r>
        <w:rPr>
          <w:rFonts w:hint="eastAsia"/>
        </w:rPr>
        <w:t>, Apache</w:t>
      </w:r>
      <w:r>
        <w:t xml:space="preserve"> </w:t>
      </w:r>
      <w:r>
        <w:rPr>
          <w:rFonts w:hint="eastAsia"/>
        </w:rPr>
        <w:t>Project</w:t>
      </w:r>
      <w:r>
        <w:rPr>
          <w:rFonts w:hint="eastAsia"/>
        </w:rPr>
        <w:t>としてオープンソース化した</w:t>
      </w:r>
      <w:r w:rsidR="001E5E65">
        <w:rPr>
          <w:rFonts w:hint="eastAsia"/>
        </w:rPr>
        <w:t>非集中型の</w:t>
      </w:r>
      <w:r>
        <w:rPr>
          <w:rFonts w:hint="eastAsia"/>
        </w:rPr>
        <w:t>クラウドストレージである。</w:t>
      </w:r>
      <w:r w:rsidR="006D4B30">
        <w:rPr>
          <w:rFonts w:hint="eastAsia"/>
        </w:rPr>
        <w:t>Cassandr</w:t>
      </w:r>
      <w:r w:rsidR="005C0B49">
        <w:t>a</w:t>
      </w:r>
      <w:r w:rsidR="006D4B30">
        <w:rPr>
          <w:rFonts w:hint="eastAsia"/>
        </w:rPr>
        <w:t>では、</w:t>
      </w:r>
      <w:r w:rsidR="00C477AA">
        <w:rPr>
          <w:rFonts w:hint="eastAsia"/>
        </w:rPr>
        <w:t>Gossip Protocol</w:t>
      </w:r>
      <w:r w:rsidR="00C477AA">
        <w:rPr>
          <w:rFonts w:hint="eastAsia"/>
        </w:rPr>
        <w:t>をベースとしたメンバーシップ管理</w:t>
      </w:r>
      <w:r w:rsidR="00BB052D">
        <w:rPr>
          <w:rFonts w:hint="eastAsia"/>
        </w:rPr>
        <w:t>アルゴリズム</w:t>
      </w:r>
      <w:r w:rsidR="00E311F8">
        <w:rPr>
          <w:rFonts w:hint="eastAsia"/>
        </w:rPr>
        <w:t>を利用して</w:t>
      </w:r>
      <w:r w:rsidR="00345CE0">
        <w:rPr>
          <w:rFonts w:hint="eastAsia"/>
        </w:rPr>
        <w:t>いる。</w:t>
      </w:r>
      <w:r w:rsidR="00C37478">
        <w:rPr>
          <w:rFonts w:hint="eastAsia"/>
        </w:rPr>
        <w:t>この</w:t>
      </w:r>
      <w:r w:rsidR="00345CE0">
        <w:rPr>
          <w:rFonts w:hint="eastAsia"/>
        </w:rPr>
        <w:t>アルゴリズムで</w:t>
      </w:r>
      <w:r w:rsidR="00BA16B4">
        <w:rPr>
          <w:rFonts w:hint="eastAsia"/>
        </w:rPr>
        <w:t>は</w:t>
      </w:r>
      <w:r w:rsidR="00345CE0">
        <w:rPr>
          <w:rFonts w:hint="eastAsia"/>
        </w:rPr>
        <w:t>、</w:t>
      </w:r>
      <w:r w:rsidR="00DC3FC8">
        <w:rPr>
          <w:rFonts w:hint="eastAsia"/>
        </w:rPr>
        <w:t>毎秒各マシンでランダムに他のノードと</w:t>
      </w:r>
      <w:r w:rsidR="001F0B0D">
        <w:rPr>
          <w:rFonts w:hint="eastAsia"/>
        </w:rPr>
        <w:t>経路</w:t>
      </w:r>
      <w:r w:rsidR="00A63ABD">
        <w:rPr>
          <w:rFonts w:hint="eastAsia"/>
        </w:rPr>
        <w:t>情報</w:t>
      </w:r>
      <w:r w:rsidR="00BA16B4">
        <w:rPr>
          <w:rFonts w:hint="eastAsia"/>
        </w:rPr>
        <w:t>を</w:t>
      </w:r>
      <w:r w:rsidR="001F0B0D">
        <w:rPr>
          <w:rFonts w:hint="eastAsia"/>
        </w:rPr>
        <w:t>交換しあい</w:t>
      </w:r>
      <w:r w:rsidR="00E311F8">
        <w:rPr>
          <w:rFonts w:hint="eastAsia"/>
        </w:rPr>
        <w:t>、</w:t>
      </w:r>
      <w:r w:rsidR="00345CE0">
        <w:rPr>
          <w:rFonts w:hint="eastAsia"/>
        </w:rPr>
        <w:t>システム全体のノード情報の</w:t>
      </w:r>
      <w:r w:rsidR="00E311F8">
        <w:rPr>
          <w:rFonts w:hint="eastAsia"/>
        </w:rPr>
        <w:t>整合性を保っている。</w:t>
      </w:r>
    </w:p>
    <w:p w:rsidR="009D134A" w:rsidRDefault="009D134A" w:rsidP="00E866E7">
      <w:pPr>
        <w:pStyle w:val="a5"/>
        <w:ind w:left="220"/>
      </w:pPr>
    </w:p>
    <w:p w:rsidR="004237D9" w:rsidRDefault="00D950FA" w:rsidP="00D5208A">
      <w:pPr>
        <w:pStyle w:val="a5"/>
      </w:pPr>
      <w:r>
        <w:t>4.</w:t>
      </w:r>
      <w:r>
        <w:rPr>
          <w:rFonts w:hint="eastAsia"/>
        </w:rPr>
        <w:t>測定手法</w:t>
      </w:r>
    </w:p>
    <w:p w:rsidR="00DC3FC8" w:rsidRDefault="004237D9" w:rsidP="00245AA6">
      <w:pPr>
        <w:pStyle w:val="a5"/>
        <w:ind w:left="220" w:firstLine="178"/>
      </w:pPr>
      <w:r>
        <w:rPr>
          <w:rFonts w:hint="eastAsia"/>
        </w:rPr>
        <w:t>実験では、</w:t>
      </w:r>
      <w:r w:rsidR="00741748">
        <w:rPr>
          <w:rFonts w:hint="eastAsia"/>
        </w:rPr>
        <w:t>１台あたり</w:t>
      </w:r>
      <w:r>
        <w:rPr>
          <w:rFonts w:hint="eastAsia"/>
        </w:rPr>
        <w:t>複数の</w:t>
      </w:r>
      <w:r w:rsidR="00576FE9">
        <w:rPr>
          <w:rFonts w:hint="eastAsia"/>
        </w:rPr>
        <w:t>Cassandra</w:t>
      </w:r>
      <w:r w:rsidR="008B086A">
        <w:rPr>
          <w:rFonts w:hint="eastAsia"/>
        </w:rPr>
        <w:t>ノードを起動し</w:t>
      </w:r>
      <w:r>
        <w:rPr>
          <w:rFonts w:hint="eastAsia"/>
        </w:rPr>
        <w:t>、マシン間で発生するトラフィックを解析した。</w:t>
      </w:r>
      <w:proofErr w:type="spellStart"/>
      <w:r w:rsidR="00F56D4F">
        <w:rPr>
          <w:rFonts w:hint="eastAsia"/>
        </w:rPr>
        <w:t>tcpdum</w:t>
      </w:r>
      <w:r w:rsidR="00F56D4F">
        <w:t>p</w:t>
      </w:r>
      <w:proofErr w:type="spellEnd"/>
      <w:r w:rsidR="008B086A">
        <w:rPr>
          <w:rFonts w:hint="eastAsia"/>
        </w:rPr>
        <w:t>を使</w:t>
      </w:r>
      <w:r>
        <w:rPr>
          <w:rFonts w:hint="eastAsia"/>
        </w:rPr>
        <w:t>用して、</w:t>
      </w:r>
      <w:r w:rsidR="00F56D4F">
        <w:rPr>
          <w:rFonts w:hint="eastAsia"/>
        </w:rPr>
        <w:t>トラフィック</w:t>
      </w:r>
      <w:r w:rsidR="00245AA6">
        <w:rPr>
          <w:rFonts w:hint="eastAsia"/>
        </w:rPr>
        <w:t>を計測した。</w:t>
      </w:r>
      <w:r w:rsidR="00EC04D3">
        <w:rPr>
          <w:rFonts w:hint="eastAsia"/>
        </w:rPr>
        <w:t>また、</w:t>
      </w:r>
      <w:r w:rsidR="00D6001B">
        <w:t>Cassandra</w:t>
      </w:r>
      <w:r w:rsidR="00D6001B">
        <w:rPr>
          <w:rFonts w:hint="eastAsia"/>
        </w:rPr>
        <w:t>ノード</w:t>
      </w:r>
      <w:r w:rsidR="00EC04D3">
        <w:rPr>
          <w:rFonts w:hint="eastAsia"/>
        </w:rPr>
        <w:t>を複数台立ち上げる際に、</w:t>
      </w:r>
      <w:r w:rsidR="00DC3FC8">
        <w:rPr>
          <w:rFonts w:hint="eastAsia"/>
        </w:rPr>
        <w:t>メモリー</w:t>
      </w:r>
      <w:r w:rsidR="00537359">
        <w:rPr>
          <w:rFonts w:hint="eastAsia"/>
        </w:rPr>
        <w:t>使用</w:t>
      </w:r>
      <w:r w:rsidR="00A1690A">
        <w:rPr>
          <w:rFonts w:hint="eastAsia"/>
        </w:rPr>
        <w:t>量を節約する</w:t>
      </w:r>
      <w:r w:rsidR="00537359">
        <w:rPr>
          <w:rFonts w:hint="eastAsia"/>
        </w:rPr>
        <w:t>ために、</w:t>
      </w:r>
      <w:r w:rsidR="00537359">
        <w:t>Cassandra</w:t>
      </w:r>
      <w:r w:rsidR="00E16C7D">
        <w:rPr>
          <w:rFonts w:hint="eastAsia"/>
        </w:rPr>
        <w:t>のデータ保存部分の</w:t>
      </w:r>
      <w:r w:rsidR="0082552F">
        <w:rPr>
          <w:rFonts w:hint="eastAsia"/>
        </w:rPr>
        <w:t>プログラム</w:t>
      </w:r>
      <w:r w:rsidR="00E16C7D">
        <w:rPr>
          <w:rFonts w:hint="eastAsia"/>
        </w:rPr>
        <w:t>を改変し、１</w:t>
      </w:r>
      <w:r w:rsidR="008B086A">
        <w:rPr>
          <w:rFonts w:hint="eastAsia"/>
        </w:rPr>
        <w:t>台あたりのメモリー使用量</w:t>
      </w:r>
      <w:r w:rsidR="00EC04D3">
        <w:rPr>
          <w:rFonts w:hint="eastAsia"/>
        </w:rPr>
        <w:t>を削減した。</w:t>
      </w:r>
    </w:p>
    <w:p w:rsidR="004237D9" w:rsidRDefault="00F56D4F" w:rsidP="00741748">
      <w:pPr>
        <w:pStyle w:val="a5"/>
        <w:ind w:left="220" w:firstLine="178"/>
      </w:pPr>
      <w:r>
        <w:rPr>
          <w:rFonts w:hint="eastAsia"/>
        </w:rPr>
        <w:t>以下に実験環境を示す。</w:t>
      </w:r>
    </w:p>
    <w:p w:rsidR="004237D9" w:rsidRDefault="004237D9" w:rsidP="00245AA6">
      <w:pPr>
        <w:pStyle w:val="a5"/>
        <w:ind w:left="419" w:firstLine="178"/>
      </w:pPr>
      <w:r>
        <w:rPr>
          <w:rFonts w:hint="eastAsia"/>
        </w:rPr>
        <w:t>・</w:t>
      </w:r>
      <w:r w:rsidR="00576FE9">
        <w:rPr>
          <w:rFonts w:hint="eastAsia"/>
        </w:rPr>
        <w:t>Cassandra</w:t>
      </w:r>
      <w:r w:rsidR="00827FC0">
        <w:rPr>
          <w:rFonts w:hint="eastAsia"/>
        </w:rPr>
        <w:t xml:space="preserve"> </w:t>
      </w:r>
      <w:r>
        <w:rPr>
          <w:rFonts w:hint="eastAsia"/>
        </w:rPr>
        <w:t>0.6</w:t>
      </w:r>
      <w:r w:rsidR="00F56D4F">
        <w:t>.6</w:t>
      </w:r>
    </w:p>
    <w:p w:rsidR="005A6B54" w:rsidRDefault="004237D9" w:rsidP="005A6B54">
      <w:pPr>
        <w:pStyle w:val="a5"/>
        <w:numPr>
          <w:ilvl w:val="0"/>
          <w:numId w:val="9"/>
        </w:numPr>
      </w:pPr>
      <w:r>
        <w:rPr>
          <w:rFonts w:hint="eastAsia"/>
        </w:rPr>
        <w:t>OS:</w:t>
      </w:r>
      <w:r w:rsidR="006E4D0C">
        <w:t xml:space="preserve"> </w:t>
      </w:r>
      <w:r w:rsidR="00F56D4F">
        <w:t xml:space="preserve">Linux </w:t>
      </w:r>
      <w:r w:rsidR="006E4D0C">
        <w:t>2.6.35.10-74</w:t>
      </w:r>
      <w:r w:rsidR="005A6B54" w:rsidRPr="005A6B54">
        <w:t>.fc14.x86_64</w:t>
      </w:r>
    </w:p>
    <w:p w:rsidR="004237D9" w:rsidRDefault="004237D9" w:rsidP="00245AA6">
      <w:pPr>
        <w:pStyle w:val="a5"/>
        <w:ind w:left="419" w:firstLine="178"/>
      </w:pPr>
      <w:r>
        <w:rPr>
          <w:rFonts w:hint="eastAsia"/>
        </w:rPr>
        <w:t>・</w:t>
      </w:r>
      <w:r w:rsidR="008B086A">
        <w:rPr>
          <w:rFonts w:hint="eastAsia"/>
        </w:rPr>
        <w:t xml:space="preserve">Java </w:t>
      </w:r>
      <w:r w:rsidR="008B086A">
        <w:rPr>
          <w:rFonts w:hint="eastAsia"/>
        </w:rPr>
        <w:t>仮想マシン</w:t>
      </w:r>
      <w:r>
        <w:rPr>
          <w:rFonts w:hint="eastAsia"/>
        </w:rPr>
        <w:t xml:space="preserve">: </w:t>
      </w:r>
      <w:r w:rsidR="005A6B54" w:rsidRPr="005A6B54">
        <w:t>Java SE 6 Update 21</w:t>
      </w:r>
    </w:p>
    <w:p w:rsidR="004237D9" w:rsidRDefault="004237D9" w:rsidP="00245AA6">
      <w:pPr>
        <w:pStyle w:val="a5"/>
        <w:ind w:left="419" w:firstLine="178"/>
      </w:pPr>
      <w:r>
        <w:rPr>
          <w:rFonts w:hint="eastAsia"/>
        </w:rPr>
        <w:t>・</w:t>
      </w:r>
      <w:r>
        <w:rPr>
          <w:rFonts w:hint="eastAsia"/>
        </w:rPr>
        <w:t xml:space="preserve">CPU: </w:t>
      </w:r>
      <w:r w:rsidR="00E648C6" w:rsidRPr="00E648C6">
        <w:t>2.40 GHz Xeon E5620</w:t>
      </w:r>
      <w:r w:rsidR="00E648C6" w:rsidRPr="00E648C6">
        <w:t>×</w:t>
      </w:r>
      <w:r w:rsidR="00E648C6" w:rsidRPr="00E648C6">
        <w:t>2</w:t>
      </w:r>
    </w:p>
    <w:p w:rsidR="00FF5AEA" w:rsidRDefault="004237D9" w:rsidP="00FF5AEA">
      <w:pPr>
        <w:pStyle w:val="a5"/>
        <w:numPr>
          <w:ilvl w:val="0"/>
          <w:numId w:val="9"/>
        </w:numPr>
      </w:pPr>
      <w:r>
        <w:rPr>
          <w:rFonts w:hint="eastAsia"/>
        </w:rPr>
        <w:t>メモリ</w:t>
      </w:r>
      <w:r w:rsidR="00274692">
        <w:rPr>
          <w:rFonts w:hint="eastAsia"/>
        </w:rPr>
        <w:t>ー</w:t>
      </w:r>
      <w:r w:rsidR="00600EAD">
        <w:rPr>
          <w:rFonts w:hint="eastAsia"/>
        </w:rPr>
        <w:t>:</w:t>
      </w:r>
      <w:r w:rsidR="00600EAD" w:rsidRPr="00600EAD">
        <w:t xml:space="preserve"> 32GB RAM</w:t>
      </w:r>
    </w:p>
    <w:p w:rsidR="00741748" w:rsidRDefault="008B086A" w:rsidP="00F56D4F">
      <w:pPr>
        <w:pStyle w:val="a5"/>
        <w:numPr>
          <w:ilvl w:val="0"/>
          <w:numId w:val="9"/>
        </w:numPr>
      </w:pPr>
      <w:r>
        <w:rPr>
          <w:rFonts w:hint="eastAsia"/>
        </w:rPr>
        <w:t>ネットワーク</w:t>
      </w:r>
      <w:r w:rsidR="00741748">
        <w:t>: 1000BASE-T</w:t>
      </w:r>
    </w:p>
    <w:p w:rsidR="004237D9" w:rsidRDefault="00741748" w:rsidP="00741748">
      <w:pPr>
        <w:pStyle w:val="a5"/>
        <w:ind w:left="199"/>
      </w:pPr>
      <w:r>
        <w:rPr>
          <w:rFonts w:hint="eastAsia"/>
        </w:rPr>
        <w:t>実験にはマシンを１０台使用した。</w:t>
      </w:r>
    </w:p>
    <w:p w:rsidR="00956EF4" w:rsidRDefault="001E5E65" w:rsidP="00741748">
      <w:pPr>
        <w:pStyle w:val="a5"/>
        <w:ind w:left="220" w:firstLine="178"/>
      </w:pPr>
      <w:r>
        <w:rPr>
          <w:rFonts w:hint="eastAsia"/>
        </w:rPr>
        <w:t>実験シナリオ</w:t>
      </w:r>
      <w:r w:rsidR="002B59F7">
        <w:rPr>
          <w:rFonts w:hint="eastAsia"/>
        </w:rPr>
        <w:t>ついて</w:t>
      </w:r>
      <w:r w:rsidR="002943A7">
        <w:rPr>
          <w:rFonts w:hint="eastAsia"/>
        </w:rPr>
        <w:t>説明する。</w:t>
      </w:r>
      <w:r w:rsidR="007577FC">
        <w:t>30</w:t>
      </w:r>
      <w:r w:rsidR="00741748">
        <w:rPr>
          <w:rFonts w:hint="eastAsia"/>
        </w:rPr>
        <w:t>秒ごとに、１台</w:t>
      </w:r>
      <w:r w:rsidR="007577FC">
        <w:rPr>
          <w:rFonts w:hint="eastAsia"/>
        </w:rPr>
        <w:t>あたり</w:t>
      </w:r>
      <w:r w:rsidR="007577FC">
        <w:t>10</w:t>
      </w:r>
      <w:r w:rsidR="00741748">
        <w:rPr>
          <w:rFonts w:hint="eastAsia"/>
        </w:rPr>
        <w:t>ノード</w:t>
      </w:r>
      <w:r w:rsidR="007577FC">
        <w:rPr>
          <w:rFonts w:hint="eastAsia"/>
        </w:rPr>
        <w:t>の</w:t>
      </w:r>
      <w:r w:rsidR="00741748">
        <w:rPr>
          <w:rFonts w:hint="eastAsia"/>
        </w:rPr>
        <w:t>Cassandr</w:t>
      </w:r>
      <w:r w:rsidR="00741748">
        <w:t>a</w:t>
      </w:r>
      <w:r w:rsidR="007577FC">
        <w:rPr>
          <w:rFonts w:hint="eastAsia"/>
        </w:rPr>
        <w:t>を一度に</w:t>
      </w:r>
      <w:r w:rsidR="009148EF">
        <w:rPr>
          <w:rFonts w:hint="eastAsia"/>
        </w:rPr>
        <w:t>起動し、</w:t>
      </w:r>
      <w:r w:rsidR="007170AB">
        <w:rPr>
          <w:rFonts w:hint="eastAsia"/>
        </w:rPr>
        <w:t>これを目指す</w:t>
      </w:r>
      <w:r w:rsidR="007577FC">
        <w:rPr>
          <w:rFonts w:hint="eastAsia"/>
        </w:rPr>
        <w:t>台数に達成するまで続ける。</w:t>
      </w:r>
      <w:r w:rsidR="00FB10A3">
        <w:rPr>
          <w:rFonts w:hint="eastAsia"/>
        </w:rPr>
        <w:t>最初の</w:t>
      </w:r>
      <w:r w:rsidR="007577FC">
        <w:t>Cassandra</w:t>
      </w:r>
      <w:r w:rsidR="00741748">
        <w:rPr>
          <w:rFonts w:hint="eastAsia"/>
        </w:rPr>
        <w:t>ノードを起動した</w:t>
      </w:r>
      <w:r w:rsidR="007577FC">
        <w:rPr>
          <w:rFonts w:hint="eastAsia"/>
        </w:rPr>
        <w:t>瞬間から</w:t>
      </w:r>
      <w:r w:rsidR="004237D9">
        <w:rPr>
          <w:rFonts w:hint="eastAsia"/>
        </w:rPr>
        <w:t>10</w:t>
      </w:r>
      <w:r w:rsidR="004237D9">
        <w:rPr>
          <w:rFonts w:hint="eastAsia"/>
        </w:rPr>
        <w:t>分間</w:t>
      </w:r>
      <w:r w:rsidR="007577FC">
        <w:rPr>
          <w:rFonts w:hint="eastAsia"/>
        </w:rPr>
        <w:t>の</w:t>
      </w:r>
      <w:r w:rsidR="00C10225">
        <w:rPr>
          <w:rFonts w:hint="eastAsia"/>
        </w:rPr>
        <w:t>通信量</w:t>
      </w:r>
      <w:r w:rsidR="004237D9">
        <w:rPr>
          <w:rFonts w:hint="eastAsia"/>
        </w:rPr>
        <w:t>を計測した。</w:t>
      </w:r>
    </w:p>
    <w:p w:rsidR="00C52DA2" w:rsidRDefault="00C52DA2" w:rsidP="006D6454">
      <w:pPr>
        <w:pStyle w:val="a5"/>
      </w:pPr>
    </w:p>
    <w:p w:rsidR="004237D9" w:rsidRPr="005B4B93" w:rsidRDefault="004237D9" w:rsidP="006D6454">
      <w:pPr>
        <w:pStyle w:val="a5"/>
      </w:pPr>
    </w:p>
    <w:p w:rsidR="004237D9" w:rsidRDefault="00697783" w:rsidP="00220AEC">
      <w:pPr>
        <w:pStyle w:val="a5"/>
      </w:pPr>
      <w:r>
        <w:t>5</w:t>
      </w:r>
      <w:r w:rsidR="00DA6BD1">
        <w:t>.</w:t>
      </w:r>
      <w:r>
        <w:rPr>
          <w:rFonts w:hint="eastAsia"/>
        </w:rPr>
        <w:t>実験・</w:t>
      </w:r>
      <w:r w:rsidR="00220AEC">
        <w:rPr>
          <w:rFonts w:hint="eastAsia"/>
        </w:rPr>
        <w:t>評価</w:t>
      </w:r>
    </w:p>
    <w:p w:rsidR="00DD65B9" w:rsidRDefault="00102C07" w:rsidP="00DD65B9">
      <w:pPr>
        <w:pStyle w:val="a5"/>
        <w:ind w:left="398"/>
      </w:pPr>
      <w:r>
        <w:rPr>
          <w:rFonts w:hint="eastAsia"/>
        </w:rPr>
        <w:t xml:space="preserve">Figure </w:t>
      </w:r>
      <w:r w:rsidR="00136C9B">
        <w:t>1</w:t>
      </w:r>
      <w:r w:rsidR="00136C9B">
        <w:rPr>
          <w:rFonts w:hint="eastAsia"/>
        </w:rPr>
        <w:t>は、</w:t>
      </w:r>
      <w:r w:rsidR="00DA6BD1">
        <w:rPr>
          <w:rFonts w:hint="eastAsia"/>
        </w:rPr>
        <w:t>10</w:t>
      </w:r>
      <w:r w:rsidR="00DA6BD1">
        <w:rPr>
          <w:rFonts w:hint="eastAsia"/>
        </w:rPr>
        <w:t>秒あたりの</w:t>
      </w:r>
      <w:r w:rsidR="00C10225">
        <w:rPr>
          <w:rFonts w:hint="eastAsia"/>
        </w:rPr>
        <w:t>マシン間の総</w:t>
      </w:r>
      <w:r w:rsidR="00DA6BD1">
        <w:rPr>
          <w:rFonts w:hint="eastAsia"/>
        </w:rPr>
        <w:t>通信量の変化</w:t>
      </w:r>
      <w:r w:rsidR="00B7321E">
        <w:rPr>
          <w:rFonts w:hint="eastAsia"/>
        </w:rPr>
        <w:t>を</w:t>
      </w:r>
      <w:r w:rsidR="00C10225">
        <w:rPr>
          <w:rFonts w:hint="eastAsia"/>
        </w:rPr>
        <w:t>ノード数別に</w:t>
      </w:r>
      <w:r w:rsidR="00E6143E">
        <w:rPr>
          <w:rFonts w:hint="eastAsia"/>
        </w:rPr>
        <w:t>表したグラフ</w:t>
      </w:r>
      <w:r w:rsidR="004237D9" w:rsidRPr="004237D9">
        <w:rPr>
          <w:rFonts w:hint="eastAsia"/>
        </w:rPr>
        <w:t>で</w:t>
      </w:r>
      <w:r w:rsidR="00DD65B9">
        <w:rPr>
          <w:rFonts w:hint="eastAsia"/>
        </w:rPr>
        <w:t>ある。</w:t>
      </w:r>
      <w:r w:rsidR="00C6599E">
        <w:t>(</w:t>
      </w:r>
      <w:r w:rsidR="00412F4E">
        <w:rPr>
          <w:rFonts w:hint="eastAsia"/>
        </w:rPr>
        <w:t>ただし、</w:t>
      </w:r>
      <w:r w:rsidR="00412F4E">
        <w:t>1M =</w:t>
      </w:r>
      <w:r w:rsidR="00C6599E">
        <w:t>10</w:t>
      </w:r>
      <w:r w:rsidR="00412F4E">
        <w:t>^6,1K=10^3</w:t>
      </w:r>
      <w:r w:rsidR="00412F4E">
        <w:rPr>
          <w:rFonts w:hint="eastAsia"/>
        </w:rPr>
        <w:t>とする。</w:t>
      </w:r>
      <w:r w:rsidR="00C6599E">
        <w:t>)</w:t>
      </w:r>
    </w:p>
    <w:p w:rsidR="00BA2E64" w:rsidRDefault="00E15E1E" w:rsidP="00DD65B9">
      <w:pPr>
        <w:pStyle w:val="a5"/>
        <w:ind w:left="398"/>
      </w:pPr>
      <w:r w:rsidRPr="00E15E1E">
        <w:rPr>
          <w:noProof/>
        </w:rPr>
        <w:drawing>
          <wp:inline distT="0" distB="0" distL="0" distR="0">
            <wp:extent cx="2748915" cy="2748915"/>
            <wp:effectExtent l="25400" t="0" r="0" b="0"/>
            <wp:docPr id="5" name="図 3" descr=":Rgraph:last:tim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raph:last:time-traffic.jpg"/>
                    <pic:cNvPicPr>
                      <a:picLocks noChangeAspect="1" noChangeArrowheads="1"/>
                    </pic:cNvPicPr>
                  </pic:nvPicPr>
                  <pic:blipFill>
                    <a:blip r:embed="rId7"/>
                    <a:srcRect/>
                    <a:stretch>
                      <a:fillRect/>
                    </a:stretch>
                  </pic:blipFill>
                  <pic:spPr bwMode="auto">
                    <a:xfrm>
                      <a:off x="0" y="0"/>
                      <a:ext cx="2751637" cy="2751637"/>
                    </a:xfrm>
                    <a:prstGeom prst="rect">
                      <a:avLst/>
                    </a:prstGeom>
                    <a:noFill/>
                    <a:ln w="9525">
                      <a:noFill/>
                      <a:miter lim="800000"/>
                      <a:headEnd/>
                      <a:tailEnd/>
                    </a:ln>
                  </pic:spPr>
                </pic:pic>
              </a:graphicData>
            </a:graphic>
          </wp:inline>
        </w:drawing>
      </w:r>
    </w:p>
    <w:p w:rsidR="008D0379" w:rsidRDefault="00E15E1E" w:rsidP="00B0660D">
      <w:pPr>
        <w:pStyle w:val="a5"/>
        <w:ind w:left="220" w:firstLine="178"/>
      </w:pPr>
      <w:r>
        <w:rPr>
          <w:noProof/>
        </w:rPr>
        <w:drawing>
          <wp:inline distT="0" distB="0" distL="0" distR="0">
            <wp:extent cx="2720340" cy="2720340"/>
            <wp:effectExtent l="25400" t="0" r="0" b="0"/>
            <wp:docPr id="6" name="図 5" descr=":Rgraph:last:nod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graph:last:node-traffic.jpg"/>
                    <pic:cNvPicPr>
                      <a:picLocks noChangeAspect="1" noChangeArrowheads="1"/>
                    </pic:cNvPicPr>
                  </pic:nvPicPr>
                  <pic:blipFill>
                    <a:blip r:embed="rId8"/>
                    <a:srcRect/>
                    <a:stretch>
                      <a:fillRect/>
                    </a:stretch>
                  </pic:blipFill>
                  <pic:spPr bwMode="auto">
                    <a:xfrm>
                      <a:off x="0" y="0"/>
                      <a:ext cx="2720340" cy="2720340"/>
                    </a:xfrm>
                    <a:prstGeom prst="rect">
                      <a:avLst/>
                    </a:prstGeom>
                    <a:noFill/>
                    <a:ln w="9525">
                      <a:noFill/>
                      <a:miter lim="800000"/>
                      <a:headEnd/>
                      <a:tailEnd/>
                    </a:ln>
                  </pic:spPr>
                </pic:pic>
              </a:graphicData>
            </a:graphic>
          </wp:inline>
        </w:drawing>
      </w:r>
    </w:p>
    <w:p w:rsidR="00741748" w:rsidRDefault="00DD65B9" w:rsidP="00B0660D">
      <w:pPr>
        <w:pStyle w:val="a5"/>
        <w:ind w:left="220" w:firstLine="178"/>
      </w:pPr>
      <w:r>
        <w:rPr>
          <w:rFonts w:hint="eastAsia"/>
        </w:rPr>
        <w:t>ノードの台数によらず、</w:t>
      </w:r>
      <w:r>
        <w:t>100</w:t>
      </w:r>
      <w:r>
        <w:rPr>
          <w:rFonts w:hint="eastAsia"/>
        </w:rPr>
        <w:t>秒以降は通信量が安定していることがわかる。</w:t>
      </w:r>
    </w:p>
    <w:p w:rsidR="00B912CB" w:rsidRDefault="00F27E5A" w:rsidP="00C07D81">
      <w:pPr>
        <w:pStyle w:val="a5"/>
        <w:ind w:left="220" w:firstLine="178"/>
      </w:pPr>
      <w:r>
        <w:rPr>
          <w:noProof/>
        </w:rPr>
        <w:pict>
          <v:shape id="_x0000_s1173" type="#_x0000_t202" style="position:absolute;left:0;text-align:left;margin-left:257.25pt;margin-top:58.05pt;width:229.35pt;height:127pt;z-index:251659264;mso-wrap-edited:f;mso-position-horizontal:absolute;mso-position-vertical:absolute" wrapcoords="0 0 21599 0 21599 21600 0 21600 0 0" filled="f" stroked="f">
            <v:textbox style="mso-next-textbox:#_x0000_s1173" inset="5.85pt,0,5.85pt,0">
              <w:txbxContent>
                <w:p w:rsidR="009F44E4" w:rsidRDefault="009F44E4" w:rsidP="00054049">
                  <w:pPr>
                    <w:pStyle w:val="a4"/>
                    <w:rPr>
                      <w:i/>
                      <w:lang w:eastAsia="ja-JP"/>
                    </w:rPr>
                  </w:pPr>
                  <w:r>
                    <w:rPr>
                      <w:lang w:eastAsia="ja-JP"/>
                    </w:rPr>
                    <w:t>[1]</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 xml:space="preserve"> and </w:t>
                  </w:r>
                  <w:proofErr w:type="spellStart"/>
                  <w:r>
                    <w:rPr>
                      <w:lang w:eastAsia="ja-JP"/>
                    </w:rPr>
                    <w:t>Prashant</w:t>
                  </w:r>
                  <w:proofErr w:type="spellEnd"/>
                  <w:r>
                    <w:rPr>
                      <w:lang w:eastAsia="ja-JP"/>
                    </w:rPr>
                    <w:t xml:space="preserve"> </w:t>
                  </w:r>
                  <w:proofErr w:type="spellStart"/>
                  <w:r>
                    <w:rPr>
                      <w:lang w:eastAsia="ja-JP"/>
                    </w:rPr>
                    <w:t>Malik</w:t>
                  </w:r>
                  <w:proofErr w:type="spellEnd"/>
                  <w:r>
                    <w:rPr>
                      <w:lang w:eastAsia="ja-JP"/>
                    </w:rPr>
                    <w:t>,.</w:t>
                  </w:r>
                  <w:r w:rsidRPr="00C50FCD">
                    <w:rPr>
                      <w:i/>
                      <w:lang w:eastAsia="ja-JP"/>
                    </w:rPr>
                    <w:t xml:space="preserve"> Cassandra – A Decentralized Structured Storage </w:t>
                  </w:r>
                  <w:proofErr w:type="spellStart"/>
                  <w:r w:rsidRPr="00C50FCD">
                    <w:rPr>
                      <w:i/>
                      <w:lang w:eastAsia="ja-JP"/>
                    </w:rPr>
                    <w:t>System</w:t>
                  </w:r>
                  <w:r>
                    <w:rPr>
                      <w:lang w:eastAsia="ja-JP"/>
                    </w:rPr>
                    <w:t>,</w:t>
                  </w:r>
                  <w:r w:rsidRPr="007170AB">
                    <w:rPr>
                      <w:lang w:eastAsia="ja-JP"/>
                    </w:rPr>
                    <w:t>In</w:t>
                  </w:r>
                  <w:proofErr w:type="spellEnd"/>
                  <w:r w:rsidRPr="007170AB">
                    <w:rPr>
                      <w:lang w:eastAsia="ja-JP"/>
                    </w:rPr>
                    <w:t xml:space="preserve"> Proc. LADIS ’09,2009</w:t>
                  </w:r>
                </w:p>
                <w:p w:rsidR="009F44E4" w:rsidRPr="00054049" w:rsidRDefault="009F44E4" w:rsidP="00054049">
                  <w:pPr>
                    <w:pStyle w:val="a4"/>
                    <w:rPr>
                      <w:lang w:eastAsia="ja-JP"/>
                    </w:rPr>
                  </w:pPr>
                  <w:r>
                    <w:rPr>
                      <w:lang w:eastAsia="ja-JP"/>
                    </w:rPr>
                    <w:t xml:space="preserve">[2] </w:t>
                  </w:r>
                  <w:r w:rsidRPr="00AA2863">
                    <w:rPr>
                      <w:lang w:eastAsia="ja-JP"/>
                    </w:rPr>
                    <w:t xml:space="preserve">Giuseppe de Candia, </w:t>
                  </w:r>
                  <w:proofErr w:type="spellStart"/>
                  <w:r w:rsidRPr="00AA2863">
                    <w:rPr>
                      <w:lang w:eastAsia="ja-JP"/>
                    </w:rPr>
                    <w:t>Deniz</w:t>
                  </w:r>
                  <w:proofErr w:type="spellEnd"/>
                  <w:r w:rsidRPr="00AA2863">
                    <w:rPr>
                      <w:lang w:eastAsia="ja-JP"/>
                    </w:rPr>
                    <w:t xml:space="preserve"> </w:t>
                  </w:r>
                  <w:proofErr w:type="spellStart"/>
                  <w:r w:rsidRPr="00AA2863">
                    <w:rPr>
                      <w:lang w:eastAsia="ja-JP"/>
                    </w:rPr>
                    <w:t>Hastorun</w:t>
                  </w:r>
                  <w:proofErr w:type="spellEnd"/>
                  <w:r w:rsidRPr="00AA2863">
                    <w:rPr>
                      <w:lang w:eastAsia="ja-JP"/>
                    </w:rPr>
                    <w:t xml:space="preserve">, </w:t>
                  </w:r>
                  <w:proofErr w:type="spellStart"/>
                  <w:r w:rsidRPr="00AA2863">
                    <w:rPr>
                      <w:lang w:eastAsia="ja-JP"/>
                    </w:rPr>
                    <w:t>Madan</w:t>
                  </w:r>
                  <w:proofErr w:type="spellEnd"/>
                  <w:r w:rsidRPr="00AA2863">
                    <w:rPr>
                      <w:lang w:eastAsia="ja-JP"/>
                    </w:rPr>
                    <w:t xml:space="preserve"> </w:t>
                  </w:r>
                  <w:proofErr w:type="spellStart"/>
                  <w:r>
                    <w:rPr>
                      <w:lang w:eastAsia="ja-JP"/>
                    </w:rPr>
                    <w:t>Jampani</w:t>
                  </w:r>
                  <w:proofErr w:type="spellEnd"/>
                  <w:r>
                    <w:rPr>
                      <w:lang w:eastAsia="ja-JP"/>
                    </w:rPr>
                    <w:t xml:space="preserve">, </w:t>
                  </w:r>
                  <w:proofErr w:type="spellStart"/>
                  <w:r>
                    <w:rPr>
                      <w:lang w:eastAsia="ja-JP"/>
                    </w:rPr>
                    <w:t>Gunavardhan</w:t>
                  </w:r>
                  <w:proofErr w:type="spellEnd"/>
                  <w:r>
                    <w:rPr>
                      <w:lang w:eastAsia="ja-JP"/>
                    </w:rPr>
                    <w:t xml:space="preserve"> </w:t>
                  </w:r>
                  <w:proofErr w:type="spellStart"/>
                  <w:r>
                    <w:rPr>
                      <w:lang w:eastAsia="ja-JP"/>
                    </w:rPr>
                    <w:t>Kakulapati</w:t>
                  </w:r>
                  <w:proofErr w:type="spellEnd"/>
                  <w:r>
                    <w:rPr>
                      <w:lang w:eastAsia="ja-JP"/>
                    </w:rPr>
                    <w:t>,</w:t>
                  </w:r>
                  <w:r w:rsidRPr="00AA2863">
                    <w:rPr>
                      <w:lang w:eastAsia="ja-JP"/>
                    </w:rPr>
                    <w:t xml:space="preserve"> </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w:t>
                  </w:r>
                  <w:r w:rsidRPr="00AA2863">
                    <w:rPr>
                      <w:lang w:eastAsia="ja-JP"/>
                    </w:rPr>
                    <w:t xml:space="preserve"> Alex </w:t>
                  </w:r>
                  <w:proofErr w:type="spellStart"/>
                  <w:r w:rsidRPr="00AA2863">
                    <w:rPr>
                      <w:lang w:eastAsia="ja-JP"/>
                    </w:rPr>
                    <w:t>Pilchin</w:t>
                  </w:r>
                  <w:proofErr w:type="spellEnd"/>
                  <w:r w:rsidRPr="00AA2863">
                    <w:rPr>
                      <w:lang w:eastAsia="ja-JP"/>
                    </w:rPr>
                    <w:t xml:space="preserve">, </w:t>
                  </w:r>
                  <w:proofErr w:type="spellStart"/>
                  <w:r w:rsidRPr="00AA2863">
                    <w:rPr>
                      <w:lang w:eastAsia="ja-JP"/>
                    </w:rPr>
                    <w:t>Swaminathan</w:t>
                  </w:r>
                  <w:proofErr w:type="spellEnd"/>
                  <w:r w:rsidRPr="00AA2863">
                    <w:rPr>
                      <w:lang w:eastAsia="ja-JP"/>
                    </w:rPr>
                    <w:t xml:space="preserve"> </w:t>
                  </w:r>
                  <w:proofErr w:type="spellStart"/>
                  <w:r w:rsidRPr="00AA2863">
                    <w:rPr>
                      <w:lang w:eastAsia="ja-JP"/>
                    </w:rPr>
                    <w:t>Sivasubramanian</w:t>
                  </w:r>
                  <w:proofErr w:type="spellEnd"/>
                  <w:r w:rsidRPr="00AA2863">
                    <w:rPr>
                      <w:lang w:eastAsia="ja-JP"/>
                    </w:rPr>
                    <w:t xml:space="preserve">, Peter </w:t>
                  </w:r>
                  <w:proofErr w:type="spellStart"/>
                  <w:r w:rsidRPr="00AA2863">
                    <w:rPr>
                      <w:lang w:eastAsia="ja-JP"/>
                    </w:rPr>
                    <w:t>Vosshall</w:t>
                  </w:r>
                  <w:proofErr w:type="spellEnd"/>
                  <w:r w:rsidRPr="00AA2863">
                    <w:rPr>
                      <w:lang w:eastAsia="ja-JP"/>
                    </w:rPr>
                    <w:t>, and W</w:t>
                  </w:r>
                  <w:r>
                    <w:rPr>
                      <w:lang w:eastAsia="ja-JP"/>
                    </w:rPr>
                    <w:t>erner</w:t>
                  </w:r>
                  <w:r>
                    <w:rPr>
                      <w:lang w:eastAsia="ja-JP"/>
                    </w:rPr>
                    <w:tab/>
                  </w:r>
                  <w:proofErr w:type="spellStart"/>
                  <w:r>
                    <w:rPr>
                      <w:lang w:eastAsia="ja-JP"/>
                    </w:rPr>
                    <w:t>Vogels</w:t>
                  </w:r>
                  <w:proofErr w:type="spellEnd"/>
                  <w:r>
                    <w:rPr>
                      <w:lang w:eastAsia="ja-JP"/>
                    </w:rPr>
                    <w:t>.</w:t>
                  </w:r>
                  <w:r>
                    <w:rPr>
                      <w:lang w:eastAsia="ja-JP"/>
                    </w:rPr>
                    <w:tab/>
                  </w:r>
                  <w:r w:rsidRPr="00C50FCD">
                    <w:rPr>
                      <w:i/>
                      <w:lang w:eastAsia="ja-JP"/>
                    </w:rPr>
                    <w:t>Dynamo:</w:t>
                  </w:r>
                  <w:r w:rsidRPr="00C50FCD">
                    <w:rPr>
                      <w:i/>
                      <w:lang w:eastAsia="ja-JP"/>
                    </w:rPr>
                    <w:tab/>
                    <w:t>Amazon’s</w:t>
                  </w:r>
                  <w:r w:rsidRPr="00C50FCD">
                    <w:rPr>
                      <w:i/>
                      <w:lang w:eastAsia="ja-JP"/>
                    </w:rPr>
                    <w:tab/>
                    <w:t>Highly</w:t>
                  </w:r>
                  <w:r w:rsidRPr="00C50FCD">
                    <w:rPr>
                      <w:i/>
                      <w:lang w:eastAsia="ja-JP"/>
                    </w:rPr>
                    <w:tab/>
                    <w:t>Available Key-value Store</w:t>
                  </w:r>
                  <w:r>
                    <w:rPr>
                      <w:lang w:eastAsia="ja-JP"/>
                    </w:rPr>
                    <w:t xml:space="preserve">. </w:t>
                  </w:r>
                  <w:r w:rsidRPr="00C50FCD">
                    <w:rPr>
                      <w:lang w:eastAsia="ja-JP"/>
                    </w:rPr>
                    <w:t>In Proc .SOSP ’07,2007</w:t>
                  </w:r>
                </w:p>
                <w:p w:rsidR="009F44E4" w:rsidRDefault="009F44E4" w:rsidP="001856E6">
                  <w:pPr>
                    <w:pStyle w:val="a4"/>
                    <w:rPr>
                      <w:lang w:eastAsia="ja-JP"/>
                    </w:rPr>
                  </w:pPr>
                  <w:r>
                    <w:rPr>
                      <w:lang w:eastAsia="ja-JP"/>
                    </w:rPr>
                    <w:t>[3]</w:t>
                  </w:r>
                  <w:r w:rsidRPr="001856E6">
                    <w:t xml:space="preserve"> </w:t>
                  </w:r>
                  <w:proofErr w:type="spellStart"/>
                  <w:r>
                    <w:rPr>
                      <w:lang w:eastAsia="ja-JP"/>
                    </w:rPr>
                    <w:t>Robbert</w:t>
                  </w:r>
                  <w:proofErr w:type="spellEnd"/>
                  <w:r>
                    <w:rPr>
                      <w:lang w:eastAsia="ja-JP"/>
                    </w:rPr>
                    <w:t xml:space="preserve"> van </w:t>
                  </w:r>
                  <w:proofErr w:type="spellStart"/>
                  <w:r>
                    <w:rPr>
                      <w:lang w:eastAsia="ja-JP"/>
                    </w:rPr>
                    <w:t>Renesse</w:t>
                  </w:r>
                  <w:proofErr w:type="spellEnd"/>
                  <w:r>
                    <w:rPr>
                      <w:lang w:eastAsia="ja-JP"/>
                    </w:rPr>
                    <w:t xml:space="preserve">, </w:t>
                  </w:r>
                  <w:r w:rsidRPr="001856E6">
                    <w:rPr>
                      <w:lang w:eastAsia="ja-JP"/>
                    </w:rPr>
                    <w:t xml:space="preserve">Dan </w:t>
                  </w:r>
                  <w:proofErr w:type="spellStart"/>
                  <w:r w:rsidRPr="001856E6">
                    <w:rPr>
                      <w:lang w:eastAsia="ja-JP"/>
                    </w:rPr>
                    <w:t>Dumitriu</w:t>
                  </w:r>
                  <w:proofErr w:type="spellEnd"/>
                  <w:r>
                    <w:rPr>
                      <w:lang w:eastAsia="ja-JP"/>
                    </w:rPr>
                    <w:t xml:space="preserve">, </w:t>
                  </w:r>
                  <w:proofErr w:type="spellStart"/>
                  <w:r w:rsidRPr="001856E6">
                    <w:rPr>
                      <w:lang w:eastAsia="ja-JP"/>
                    </w:rPr>
                    <w:t>Valient</w:t>
                  </w:r>
                  <w:proofErr w:type="spellEnd"/>
                  <w:r w:rsidRPr="001856E6">
                    <w:rPr>
                      <w:lang w:eastAsia="ja-JP"/>
                    </w:rPr>
                    <w:t xml:space="preserve"> Gough</w:t>
                  </w:r>
                  <w:r>
                    <w:rPr>
                      <w:lang w:eastAsia="ja-JP"/>
                    </w:rPr>
                    <w:t xml:space="preserve">, </w:t>
                  </w:r>
                  <w:r w:rsidRPr="001856E6">
                    <w:rPr>
                      <w:lang w:eastAsia="ja-JP"/>
                    </w:rPr>
                    <w:t>Chris Thomas</w:t>
                  </w:r>
                  <w:r>
                    <w:rPr>
                      <w:lang w:eastAsia="ja-JP"/>
                    </w:rPr>
                    <w:t xml:space="preserve"> and </w:t>
                  </w:r>
                  <w:r w:rsidRPr="001856E6">
                    <w:rPr>
                      <w:lang w:eastAsia="ja-JP"/>
                    </w:rPr>
                    <w:t>Amazon.com, Seattle</w:t>
                  </w:r>
                  <w:r>
                    <w:rPr>
                      <w:lang w:eastAsia="ja-JP"/>
                    </w:rPr>
                    <w:t xml:space="preserve">. </w:t>
                  </w:r>
                  <w:proofErr w:type="spellStart"/>
                  <w:r w:rsidRPr="00C50FCD">
                    <w:rPr>
                      <w:i/>
                      <w:lang w:eastAsia="ja-JP"/>
                    </w:rPr>
                    <w:t>Efﬁcient</w:t>
                  </w:r>
                  <w:proofErr w:type="spellEnd"/>
                  <w:r w:rsidRPr="00C50FCD">
                    <w:rPr>
                      <w:i/>
                      <w:lang w:eastAsia="ja-JP"/>
                    </w:rPr>
                    <w:t xml:space="preserve"> Reconciliation and Flow Control for Anti-Entropy </w:t>
                  </w:r>
                  <w:proofErr w:type="spellStart"/>
                  <w:r w:rsidRPr="00C50FCD">
                    <w:rPr>
                      <w:i/>
                      <w:lang w:eastAsia="ja-JP"/>
                    </w:rPr>
                    <w:t>Protocols</w:t>
                  </w:r>
                  <w:r w:rsidRPr="00C50FCD">
                    <w:rPr>
                      <w:lang w:eastAsia="ja-JP"/>
                    </w:rPr>
                    <w:t>.In</w:t>
                  </w:r>
                  <w:proofErr w:type="spellEnd"/>
                  <w:r w:rsidRPr="00C50FCD">
                    <w:rPr>
                      <w:lang w:eastAsia="ja-JP"/>
                    </w:rPr>
                    <w:t xml:space="preserve"> Proc LADIS ’08</w:t>
                  </w:r>
                  <w:r>
                    <w:rPr>
                      <w:lang w:eastAsia="ja-JP"/>
                    </w:rPr>
                    <w:t>,</w:t>
                  </w:r>
                  <w:r w:rsidRPr="00C50FCD">
                    <w:rPr>
                      <w:lang w:eastAsia="ja-JP"/>
                    </w:rPr>
                    <w:t xml:space="preserve"> 2008.</w:t>
                  </w:r>
                </w:p>
                <w:p w:rsidR="009F44E4" w:rsidRDefault="009F44E4" w:rsidP="001856E6">
                  <w:pPr>
                    <w:pStyle w:val="a4"/>
                    <w:rPr>
                      <w:lang w:eastAsia="ja-JP"/>
                    </w:rPr>
                  </w:pPr>
                </w:p>
                <w:p w:rsidR="009F44E4" w:rsidRDefault="009F44E4" w:rsidP="001856E6">
                  <w:pPr>
                    <w:pStyle w:val="a4"/>
                    <w:rPr>
                      <w:lang w:eastAsia="ja-JP"/>
                    </w:rPr>
                  </w:pPr>
                  <w:r>
                    <w:rPr>
                      <w:lang w:eastAsia="ja-JP"/>
                    </w:rPr>
                    <w:t>for Anti-Entropy Protocols</w:t>
                  </w:r>
                </w:p>
                <w:p w:rsidR="009F44E4" w:rsidRDefault="009F44E4" w:rsidP="001856E6">
                  <w:pPr>
                    <w:pStyle w:val="a4"/>
                    <w:rPr>
                      <w:lang w:eastAsia="ja-JP"/>
                    </w:rPr>
                  </w:pPr>
                </w:p>
                <w:p w:rsidR="009F44E4" w:rsidRDefault="009F44E4" w:rsidP="001856E6">
                  <w:pPr>
                    <w:pStyle w:val="a4"/>
                    <w:rPr>
                      <w:lang w:eastAsia="ja-JP"/>
                    </w:rPr>
                  </w:pPr>
                  <w:r>
                    <w:rPr>
                      <w:lang w:eastAsia="ja-JP"/>
                    </w:rPr>
                    <w:separator/>
                  </w:r>
                </w:p>
                <w:p w:rsidR="009F44E4" w:rsidRDefault="009F44E4" w:rsidP="001856E6">
                  <w:pPr>
                    <w:pStyle w:val="a4"/>
                    <w:rPr>
                      <w:lang w:eastAsia="ja-JP"/>
                    </w:rPr>
                  </w:pPr>
                </w:p>
                <w:p w:rsidR="009F44E4" w:rsidRDefault="009F44E4" w:rsidP="001856E6">
                  <w:pPr>
                    <w:pStyle w:val="a4"/>
                    <w:rPr>
                      <w:lang w:eastAsia="ja-JP"/>
                    </w:rPr>
                  </w:pPr>
                  <w:r>
                    <w:rPr>
                      <w:lang w:eastAsia="ja-JP"/>
                    </w:rPr>
                    <w:t xml:space="preserve">Dan </w:t>
                  </w:r>
                  <w:proofErr w:type="spellStart"/>
                  <w:r>
                    <w:rPr>
                      <w:lang w:eastAsia="ja-JP"/>
                    </w:rPr>
                    <w:t>Dumitriu</w:t>
                  </w:r>
                  <w:proofErr w:type="spellEnd"/>
                </w:p>
                <w:p w:rsidR="009F44E4" w:rsidRDefault="009F44E4" w:rsidP="001856E6">
                  <w:pPr>
                    <w:pStyle w:val="a4"/>
                    <w:rPr>
                      <w:lang w:eastAsia="ja-JP"/>
                    </w:rPr>
                  </w:pPr>
                </w:p>
                <w:p w:rsidR="009F44E4" w:rsidRDefault="009F44E4" w:rsidP="001856E6">
                  <w:pPr>
                    <w:pStyle w:val="a4"/>
                    <w:rPr>
                      <w:lang w:eastAsia="ja-JP"/>
                    </w:rPr>
                  </w:pPr>
                  <w:r>
                    <w:rPr>
                      <w:lang w:eastAsia="ja-JP"/>
                    </w:rPr>
                    <w:t>y</w:t>
                  </w:r>
                </w:p>
                <w:p w:rsidR="009F44E4" w:rsidRDefault="009F44E4" w:rsidP="001856E6">
                  <w:pPr>
                    <w:pStyle w:val="a4"/>
                    <w:rPr>
                      <w:lang w:eastAsia="ja-JP"/>
                    </w:rPr>
                  </w:pPr>
                </w:p>
                <w:p w:rsidR="009F44E4" w:rsidRDefault="009F44E4" w:rsidP="001856E6">
                  <w:pPr>
                    <w:pStyle w:val="a4"/>
                    <w:rPr>
                      <w:lang w:eastAsia="ja-JP"/>
                    </w:rPr>
                  </w:pPr>
                  <w:proofErr w:type="spellStart"/>
                  <w:r>
                    <w:rPr>
                      <w:lang w:eastAsia="ja-JP"/>
                    </w:rPr>
                    <w:t>Valient</w:t>
                  </w:r>
                  <w:proofErr w:type="spellEnd"/>
                  <w:r>
                    <w:rPr>
                      <w:lang w:eastAsia="ja-JP"/>
                    </w:rPr>
                    <w:t xml:space="preserve"> Gough Chris Thomas</w:t>
                  </w:r>
                </w:p>
                <w:p w:rsidR="009F44E4" w:rsidRDefault="009F44E4" w:rsidP="00054049">
                  <w:pPr>
                    <w:pStyle w:val="a4"/>
                    <w:rPr>
                      <w:lang w:eastAsia="ja-JP"/>
                    </w:rPr>
                  </w:pPr>
                </w:p>
              </w:txbxContent>
            </v:textbox>
            <w10:wrap type="tight"/>
          </v:shape>
        </w:pict>
      </w:r>
      <w:r w:rsidR="00102C07">
        <w:rPr>
          <w:rFonts w:hint="eastAsia"/>
        </w:rPr>
        <w:t>Figure</w:t>
      </w:r>
      <w:r w:rsidR="00102C07">
        <w:t xml:space="preserve"> </w:t>
      </w:r>
      <w:r w:rsidR="00C10225">
        <w:t>2</w:t>
      </w:r>
      <w:r w:rsidR="00C10225">
        <w:rPr>
          <w:rFonts w:hint="eastAsia"/>
        </w:rPr>
        <w:t>は、</w:t>
      </w:r>
      <w:r w:rsidR="004237D9">
        <w:rPr>
          <w:rFonts w:hint="eastAsia"/>
        </w:rPr>
        <w:t>ノード数と</w:t>
      </w:r>
      <w:r w:rsidR="00B912CB">
        <w:rPr>
          <w:rFonts w:hint="eastAsia"/>
        </w:rPr>
        <w:t>通信量が</w:t>
      </w:r>
      <w:r w:rsidR="004237D9">
        <w:rPr>
          <w:rFonts w:hint="eastAsia"/>
        </w:rPr>
        <w:t>安定</w:t>
      </w:r>
      <w:r w:rsidR="006C123F">
        <w:rPr>
          <w:rFonts w:hint="eastAsia"/>
        </w:rPr>
        <w:t>している</w:t>
      </w:r>
      <w:r w:rsidR="00136C9B">
        <w:rPr>
          <w:rFonts w:hint="eastAsia"/>
        </w:rPr>
        <w:t>時の</w:t>
      </w:r>
      <w:r w:rsidR="00136C9B">
        <w:t>(</w:t>
      </w:r>
      <w:r w:rsidR="00136C9B">
        <w:rPr>
          <w:rFonts w:hint="eastAsia"/>
        </w:rPr>
        <w:t>ここでは、</w:t>
      </w:r>
      <w:r w:rsidR="00C10225">
        <w:rPr>
          <w:rFonts w:hint="eastAsia"/>
        </w:rPr>
        <w:t>実験開始から</w:t>
      </w:r>
      <w:r w:rsidR="00C10225">
        <w:t>200-300</w:t>
      </w:r>
      <w:r w:rsidR="00C10225">
        <w:rPr>
          <w:rFonts w:hint="eastAsia"/>
        </w:rPr>
        <w:t>秒後</w:t>
      </w:r>
      <w:r w:rsidR="00136C9B">
        <w:rPr>
          <w:rFonts w:hint="eastAsia"/>
        </w:rPr>
        <w:t>とした</w:t>
      </w:r>
      <w:r w:rsidR="00136C9B">
        <w:t>)</w:t>
      </w:r>
      <w:r w:rsidR="00BA2E64">
        <w:rPr>
          <w:rFonts w:hint="eastAsia"/>
        </w:rPr>
        <w:t>1</w:t>
      </w:r>
      <w:r w:rsidR="00917305">
        <w:rPr>
          <w:rFonts w:hint="eastAsia"/>
        </w:rPr>
        <w:t>秒あたりの通信量の平均をプロットした</w:t>
      </w:r>
      <w:r w:rsidR="00C10225">
        <w:rPr>
          <w:rFonts w:hint="eastAsia"/>
        </w:rPr>
        <w:t>もの</w:t>
      </w:r>
      <w:r w:rsidR="004237D9">
        <w:rPr>
          <w:rFonts w:hint="eastAsia"/>
        </w:rPr>
        <w:t>である。</w:t>
      </w:r>
      <w:r w:rsidR="00F31C06">
        <w:rPr>
          <w:rFonts w:hint="eastAsia"/>
        </w:rPr>
        <w:t>図中の曲線は、プロットした点から</w:t>
      </w:r>
      <w:r w:rsidR="00B0660D">
        <w:rPr>
          <w:rFonts w:hint="eastAsia"/>
        </w:rPr>
        <w:t>二次関数で</w:t>
      </w:r>
      <w:r w:rsidR="00741748">
        <w:rPr>
          <w:rFonts w:hint="eastAsia"/>
        </w:rPr>
        <w:t>フィッティ</w:t>
      </w:r>
      <w:r w:rsidR="00B912CB">
        <w:rPr>
          <w:rFonts w:hint="eastAsia"/>
        </w:rPr>
        <w:t>ングしたものである。</w:t>
      </w:r>
      <w:r w:rsidR="00C07D81">
        <w:t>n</w:t>
      </w:r>
      <w:r w:rsidR="00C07D81">
        <w:rPr>
          <w:rFonts w:hint="eastAsia"/>
        </w:rPr>
        <w:t>をノード</w:t>
      </w:r>
      <w:r w:rsidR="00836547">
        <w:rPr>
          <w:rFonts w:hint="eastAsia"/>
        </w:rPr>
        <w:t>の</w:t>
      </w:r>
      <w:r w:rsidR="00C07D81">
        <w:rPr>
          <w:rFonts w:hint="eastAsia"/>
        </w:rPr>
        <w:t>台数として</w:t>
      </w:r>
      <w:r w:rsidR="00B912CB">
        <w:rPr>
          <w:rFonts w:hint="eastAsia"/>
        </w:rPr>
        <w:t>得られた関数は</w:t>
      </w:r>
      <w:r w:rsidR="00C07D81">
        <w:rPr>
          <w:rFonts w:hint="eastAsia"/>
        </w:rPr>
        <w:t>、</w:t>
      </w:r>
    </w:p>
    <w:p w:rsidR="00B912CB" w:rsidRDefault="009F44E4" w:rsidP="005B1A59">
      <w:pPr>
        <w:pStyle w:val="a5"/>
        <w:ind w:left="220"/>
      </w:pPr>
      <w:r>
        <w:t xml:space="preserve">   </w:t>
      </w:r>
      <w:r w:rsidR="00836547">
        <w:t>[</w:t>
      </w:r>
      <w:r w:rsidR="00C07D81">
        <w:rPr>
          <w:rFonts w:hint="eastAsia"/>
        </w:rPr>
        <w:t>通信量</w:t>
      </w:r>
      <w:r w:rsidR="00BC4BC8">
        <w:t>(bit)</w:t>
      </w:r>
      <w:r w:rsidR="00836547">
        <w:t>]</w:t>
      </w:r>
      <w:r>
        <w:t xml:space="preserve"> = 224.6</w:t>
      </w:r>
      <w:r>
        <w:rPr>
          <w:rFonts w:hint="eastAsia"/>
        </w:rPr>
        <w:t>×</w:t>
      </w:r>
      <w:r w:rsidR="00C07D81">
        <w:t>n</w:t>
      </w:r>
      <w:r w:rsidR="008A4C8C">
        <w:t>^2 + 43</w:t>
      </w:r>
      <w:r>
        <w:t>14.8</w:t>
      </w:r>
      <w:r>
        <w:rPr>
          <w:rFonts w:hint="eastAsia"/>
        </w:rPr>
        <w:t>×</w:t>
      </w:r>
      <w:r w:rsidR="00C07D81">
        <w:t>n</w:t>
      </w:r>
    </w:p>
    <w:p w:rsidR="004237D9" w:rsidRDefault="00DC1892" w:rsidP="00136C9B">
      <w:pPr>
        <w:pStyle w:val="a5"/>
        <w:ind w:left="220"/>
      </w:pPr>
      <w:r>
        <w:rPr>
          <w:rFonts w:hint="eastAsia"/>
        </w:rPr>
        <w:t>である。つまり、通信量は</w:t>
      </w:r>
      <w:r w:rsidR="00F6485D">
        <w:rPr>
          <w:rFonts w:hint="eastAsia"/>
        </w:rPr>
        <w:t>O</w:t>
      </w:r>
      <w:r w:rsidR="00F6485D">
        <w:t>(</w:t>
      </w:r>
      <w:r>
        <w:t>n</w:t>
      </w:r>
      <w:r w:rsidR="00F6485D">
        <w:t>^2)</w:t>
      </w:r>
      <w:r w:rsidR="00B43F7D">
        <w:rPr>
          <w:rFonts w:hint="eastAsia"/>
        </w:rPr>
        <w:t>でスケールすることがわかった。</w:t>
      </w:r>
    </w:p>
    <w:p w:rsidR="00840531" w:rsidRPr="00840531" w:rsidRDefault="002F4537" w:rsidP="00840531">
      <w:pPr>
        <w:ind w:left="199" w:firstLine="199"/>
        <w:rPr>
          <w:rFonts w:ascii="Times" w:hAnsi="Times"/>
          <w:sz w:val="20"/>
        </w:rPr>
      </w:pPr>
      <w:r>
        <w:rPr>
          <w:rFonts w:hint="eastAsia"/>
        </w:rPr>
        <w:t>この関数から、ノード台数をパラメータとして</w:t>
      </w:r>
      <w:r w:rsidR="00385511">
        <w:rPr>
          <w:rFonts w:hint="eastAsia"/>
        </w:rPr>
        <w:t xml:space="preserve">Cassandra </w:t>
      </w:r>
      <w:r w:rsidR="00385511">
        <w:rPr>
          <w:rFonts w:hint="eastAsia"/>
        </w:rPr>
        <w:t>の</w:t>
      </w:r>
      <w:r w:rsidR="009B6514">
        <w:t>G</w:t>
      </w:r>
      <w:r>
        <w:t>ossip</w:t>
      </w:r>
      <w:r w:rsidR="009B6514">
        <w:t xml:space="preserve"> Protocol</w:t>
      </w:r>
      <w:r>
        <w:rPr>
          <w:rFonts w:hint="eastAsia"/>
        </w:rPr>
        <w:t>で発生しうる全体の通信量</w:t>
      </w:r>
      <w:r w:rsidR="00FD0D12">
        <w:rPr>
          <w:rFonts w:hint="eastAsia"/>
        </w:rPr>
        <w:t>を推測することができる。例えば、</w:t>
      </w:r>
      <w:r w:rsidR="00836547">
        <w:rPr>
          <w:rFonts w:hint="eastAsia"/>
        </w:rPr>
        <w:t>n</w:t>
      </w:r>
      <w:r w:rsidR="006D6454">
        <w:rPr>
          <w:rFonts w:hint="eastAsia"/>
        </w:rPr>
        <w:t xml:space="preserve"> </w:t>
      </w:r>
      <w:r>
        <w:rPr>
          <w:rFonts w:hint="eastAsia"/>
        </w:rPr>
        <w:t>= 1000</w:t>
      </w:r>
      <w:r w:rsidR="00FD0D12">
        <w:rPr>
          <w:rFonts w:hint="eastAsia"/>
        </w:rPr>
        <w:t xml:space="preserve"> </w:t>
      </w:r>
      <w:r w:rsidR="00FD0D12">
        <w:rPr>
          <w:rFonts w:hint="eastAsia"/>
        </w:rPr>
        <w:t>のとき、</w:t>
      </w:r>
      <w:r w:rsidR="00836547">
        <w:rPr>
          <w:rFonts w:hint="eastAsia"/>
        </w:rPr>
        <w:t>[</w:t>
      </w:r>
      <w:r w:rsidR="005C48B5">
        <w:rPr>
          <w:rFonts w:hint="eastAsia"/>
        </w:rPr>
        <w:t>通信量</w:t>
      </w:r>
      <w:r w:rsidR="00836547">
        <w:t>]</w:t>
      </w:r>
      <w:r w:rsidR="00FC1076">
        <w:t xml:space="preserve"> = 229Mbps</w:t>
      </w:r>
      <w:r w:rsidR="00FC1076">
        <w:rPr>
          <w:rFonts w:hint="eastAsia"/>
        </w:rPr>
        <w:t>となる。</w:t>
      </w:r>
      <w:r w:rsidR="00840531">
        <w:rPr>
          <w:rFonts w:hint="eastAsia"/>
        </w:rPr>
        <w:t>このように、この関数を使って</w:t>
      </w:r>
      <w:r w:rsidR="00836547">
        <w:rPr>
          <w:rFonts w:hint="eastAsia"/>
        </w:rPr>
        <w:t>総通信量が</w:t>
      </w:r>
      <w:r w:rsidR="003E1F5F">
        <w:rPr>
          <w:rFonts w:hint="eastAsia"/>
        </w:rPr>
        <w:t>見積も</w:t>
      </w:r>
      <w:r w:rsidR="00FF4AB5">
        <w:rPr>
          <w:rFonts w:hint="eastAsia"/>
        </w:rPr>
        <w:t>る</w:t>
      </w:r>
      <w:r w:rsidR="006D6454">
        <w:rPr>
          <w:rFonts w:hint="eastAsia"/>
        </w:rPr>
        <w:t>ことができる</w:t>
      </w:r>
      <w:r w:rsidR="00840531">
        <w:rPr>
          <w:rFonts w:hint="eastAsia"/>
        </w:rPr>
        <w:t>。また、</w:t>
      </w:r>
      <w:r w:rsidR="007170AB">
        <w:rPr>
          <w:rFonts w:hint="eastAsia"/>
        </w:rPr>
        <w:t>クラスタの設計時にも活</w:t>
      </w:r>
      <w:r w:rsidR="00836547">
        <w:rPr>
          <w:rFonts w:hint="eastAsia"/>
        </w:rPr>
        <w:t>かすことがで</w:t>
      </w:r>
      <w:r w:rsidR="00FF4AB5">
        <w:rPr>
          <w:rFonts w:hint="eastAsia"/>
        </w:rPr>
        <w:t>き</w:t>
      </w:r>
      <w:r w:rsidR="00385511">
        <w:rPr>
          <w:rFonts w:hint="eastAsia"/>
        </w:rPr>
        <w:t>る。</w:t>
      </w:r>
      <w:r w:rsidR="00840531" w:rsidRPr="00840531">
        <w:rPr>
          <w:rFonts w:ascii="Arial" w:hAnsi="Arial"/>
          <w:color w:val="000000"/>
        </w:rPr>
        <w:t>クラスタ設計時にその構成するノード数に応じて、どれくらいの通信量が発生するかを見積もることができ</w:t>
      </w:r>
      <w:r w:rsidR="00840531">
        <w:rPr>
          <w:rFonts w:ascii="Arial" w:hAnsi="Arial" w:hint="eastAsia"/>
          <w:color w:val="000000"/>
        </w:rPr>
        <w:t>るため</w:t>
      </w:r>
      <w:r w:rsidR="00840531" w:rsidRPr="00840531">
        <w:rPr>
          <w:rFonts w:ascii="Arial" w:hAnsi="Arial"/>
          <w:color w:val="000000"/>
        </w:rPr>
        <w:t>、</w:t>
      </w:r>
      <w:r w:rsidR="00840531">
        <w:rPr>
          <w:rFonts w:ascii="Arial" w:hAnsi="Arial"/>
          <w:color w:val="000000"/>
        </w:rPr>
        <w:t>ネットワークのセット</w:t>
      </w:r>
      <w:r w:rsidR="00840531">
        <w:rPr>
          <w:rFonts w:ascii="Arial" w:hAnsi="Arial" w:hint="eastAsia"/>
          <w:color w:val="000000"/>
        </w:rPr>
        <w:t>アップや</w:t>
      </w:r>
      <w:r w:rsidR="00B57EA8">
        <w:t>G</w:t>
      </w:r>
      <w:r w:rsidR="00B57EA8">
        <w:rPr>
          <w:rFonts w:hint="eastAsia"/>
        </w:rPr>
        <w:t>ossip</w:t>
      </w:r>
      <w:r w:rsidR="00B57EA8">
        <w:t xml:space="preserve"> Protocol</w:t>
      </w:r>
      <w:r w:rsidR="00840531">
        <w:rPr>
          <w:rFonts w:ascii="Arial" w:hAnsi="Arial" w:hint="eastAsia"/>
          <w:color w:val="000000"/>
        </w:rPr>
        <w:t>が</w:t>
      </w:r>
      <w:r w:rsidR="00840531" w:rsidRPr="00840531">
        <w:rPr>
          <w:rFonts w:ascii="Arial" w:hAnsi="Arial"/>
          <w:color w:val="000000"/>
        </w:rPr>
        <w:t>そのシステムにおいて有効か否かを判断する</w:t>
      </w:r>
      <w:r w:rsidR="00840531">
        <w:rPr>
          <w:rFonts w:ascii="Arial" w:hAnsi="Arial" w:hint="eastAsia"/>
          <w:color w:val="000000"/>
        </w:rPr>
        <w:t>ことが可能である。</w:t>
      </w:r>
    </w:p>
    <w:p w:rsidR="00FD0D12" w:rsidRDefault="00FD0D12" w:rsidP="00840531">
      <w:pPr>
        <w:pStyle w:val="a5"/>
      </w:pPr>
    </w:p>
    <w:p w:rsidR="00385511" w:rsidRDefault="00385511" w:rsidP="00385511">
      <w:pPr>
        <w:pStyle w:val="a5"/>
      </w:pPr>
      <w:r>
        <w:t>6.</w:t>
      </w:r>
      <w:r>
        <w:rPr>
          <w:rFonts w:hint="eastAsia"/>
        </w:rPr>
        <w:t>まとめ</w:t>
      </w:r>
    </w:p>
    <w:p w:rsidR="00CC23C0" w:rsidRDefault="00CC23C0" w:rsidP="00717509">
      <w:pPr>
        <w:pStyle w:val="a5"/>
        <w:ind w:left="220"/>
      </w:pPr>
      <w:r>
        <w:rPr>
          <w:rFonts w:hint="eastAsia"/>
        </w:rPr>
        <w:tab/>
      </w:r>
      <w:r>
        <w:rPr>
          <w:rFonts w:hint="eastAsia"/>
        </w:rPr>
        <w:t>非集中型のクラウドストレージ</w:t>
      </w:r>
      <w:r w:rsidR="003165A7">
        <w:rPr>
          <w:rFonts w:hint="eastAsia"/>
        </w:rPr>
        <w:t>におけるメンバーシップ管理の通信負荷を推測するために、</w:t>
      </w:r>
      <w:r w:rsidR="003165A7">
        <w:t>G</w:t>
      </w:r>
      <w:r w:rsidR="003165A7">
        <w:rPr>
          <w:rFonts w:hint="eastAsia"/>
        </w:rPr>
        <w:t>ossip</w:t>
      </w:r>
      <w:r w:rsidR="003165A7">
        <w:t xml:space="preserve"> Protocol</w:t>
      </w:r>
      <w:r w:rsidR="003165A7">
        <w:rPr>
          <w:rFonts w:hint="eastAsia"/>
        </w:rPr>
        <w:t>を用いた</w:t>
      </w:r>
      <w:r w:rsidR="003165A7">
        <w:t>Cassandra</w:t>
      </w:r>
      <w:r w:rsidR="003165A7">
        <w:rPr>
          <w:rFonts w:hint="eastAsia"/>
        </w:rPr>
        <w:t>を対象として、</w:t>
      </w:r>
      <w:r>
        <w:rPr>
          <w:rFonts w:hint="eastAsia"/>
        </w:rPr>
        <w:t>ノード台数に応じてシステム全体の通信負荷がどのように変化するのかを</w:t>
      </w:r>
      <w:r w:rsidR="003165A7">
        <w:rPr>
          <w:rFonts w:hint="eastAsia"/>
        </w:rPr>
        <w:t>実験・</w:t>
      </w:r>
      <w:r w:rsidR="00AB4952">
        <w:rPr>
          <w:rFonts w:hint="eastAsia"/>
        </w:rPr>
        <w:t>評価</w:t>
      </w:r>
      <w:r>
        <w:rPr>
          <w:rFonts w:hint="eastAsia"/>
        </w:rPr>
        <w:t>した。</w:t>
      </w:r>
    </w:p>
    <w:p w:rsidR="005F21B6" w:rsidRDefault="00FD0D12" w:rsidP="00CC23C0">
      <w:pPr>
        <w:pStyle w:val="a5"/>
        <w:ind w:left="220" w:firstLine="178"/>
      </w:pPr>
      <w:r>
        <w:rPr>
          <w:rFonts w:hint="eastAsia"/>
        </w:rPr>
        <w:t>この実験とその評価により、二つのことがわかった。一つ目は、</w:t>
      </w:r>
      <w:r w:rsidR="00937CD4">
        <w:rPr>
          <w:rFonts w:hint="eastAsia"/>
        </w:rPr>
        <w:t>Gossip Protocol</w:t>
      </w:r>
      <w:r w:rsidR="00937CD4">
        <w:rPr>
          <w:rFonts w:hint="eastAsia"/>
        </w:rPr>
        <w:t>をベースとした</w:t>
      </w:r>
      <w:r w:rsidR="00F46991">
        <w:rPr>
          <w:rFonts w:hint="eastAsia"/>
        </w:rPr>
        <w:t>メンバーシップ管理を行う</w:t>
      </w:r>
      <w:r w:rsidR="00385511">
        <w:rPr>
          <w:rFonts w:hint="eastAsia"/>
        </w:rPr>
        <w:t>プロトコルに必要な通信量</w:t>
      </w:r>
      <w:r w:rsidR="007F2B36">
        <w:rPr>
          <w:rFonts w:hint="eastAsia"/>
        </w:rPr>
        <w:t>が把握できた</w:t>
      </w:r>
      <w:r w:rsidR="003165A7">
        <w:rPr>
          <w:rFonts w:hint="eastAsia"/>
        </w:rPr>
        <w:t>ことである</w:t>
      </w:r>
      <w:r>
        <w:rPr>
          <w:rFonts w:hint="eastAsia"/>
        </w:rPr>
        <w:t>。二つ目は、ノード台数に対して</w:t>
      </w:r>
      <w:r w:rsidR="00356D18">
        <w:rPr>
          <w:rFonts w:hint="eastAsia"/>
        </w:rPr>
        <w:t>Gossip Protocol</w:t>
      </w:r>
      <w:r w:rsidR="003D62C8">
        <w:rPr>
          <w:rFonts w:hint="eastAsia"/>
        </w:rPr>
        <w:t>の通信量の見積もりが可能になったことである。</w:t>
      </w:r>
    </w:p>
    <w:p w:rsidR="004237D9" w:rsidRDefault="004237D9" w:rsidP="00717509">
      <w:pPr>
        <w:pStyle w:val="a5"/>
        <w:ind w:left="220"/>
      </w:pPr>
    </w:p>
    <w:p w:rsidR="00B10E48" w:rsidRDefault="00385511" w:rsidP="00385511">
      <w:pPr>
        <w:pStyle w:val="a5"/>
      </w:pPr>
      <w:r>
        <w:t>7</w:t>
      </w:r>
      <w:r w:rsidR="0012557F">
        <w:t>.</w:t>
      </w:r>
      <w:r w:rsidR="00697783">
        <w:rPr>
          <w:rFonts w:hint="eastAsia"/>
        </w:rPr>
        <w:t>今後の研究</w:t>
      </w:r>
    </w:p>
    <w:p w:rsidR="005B1A59" w:rsidRDefault="000A2C3C" w:rsidP="005B1A59">
      <w:pPr>
        <w:pStyle w:val="a5"/>
        <w:ind w:left="199" w:firstLine="199"/>
      </w:pPr>
      <w:r>
        <w:rPr>
          <w:rFonts w:hint="eastAsia"/>
        </w:rPr>
        <w:t>今後の研究</w:t>
      </w:r>
      <w:r w:rsidR="00693375">
        <w:rPr>
          <w:rFonts w:hint="eastAsia"/>
        </w:rPr>
        <w:t>としては、二</w:t>
      </w:r>
      <w:r w:rsidR="00B10E48">
        <w:rPr>
          <w:rFonts w:hint="eastAsia"/>
        </w:rPr>
        <w:t>つを考えている。一つ目は、</w:t>
      </w:r>
      <w:r w:rsidR="00D832F1">
        <w:t>G</w:t>
      </w:r>
      <w:r w:rsidR="00B10E48">
        <w:t>ossip</w:t>
      </w:r>
      <w:r w:rsidR="00356D18">
        <w:t xml:space="preserve"> </w:t>
      </w:r>
      <w:r w:rsidR="00D25310">
        <w:t>Prot</w:t>
      </w:r>
      <w:r w:rsidR="00385511">
        <w:t>o</w:t>
      </w:r>
      <w:r w:rsidR="00D25310">
        <w:t>col</w:t>
      </w:r>
      <w:r w:rsidR="00B10E48">
        <w:rPr>
          <w:rFonts w:hint="eastAsia"/>
        </w:rPr>
        <w:t>以外の</w:t>
      </w:r>
      <w:r w:rsidR="00D832F1">
        <w:rPr>
          <w:rFonts w:hint="eastAsia"/>
        </w:rPr>
        <w:t>メンバーシップ管理を行う</w:t>
      </w:r>
      <w:r w:rsidR="00693375">
        <w:rPr>
          <w:rFonts w:hint="eastAsia"/>
        </w:rPr>
        <w:t>プロトコル</w:t>
      </w:r>
      <w:r w:rsidR="00153BC2">
        <w:rPr>
          <w:rFonts w:hint="eastAsia"/>
        </w:rPr>
        <w:t>の通信量を調べることである。</w:t>
      </w:r>
      <w:r w:rsidR="00356D18">
        <w:rPr>
          <w:rFonts w:hint="eastAsia"/>
        </w:rPr>
        <w:t>Gossip Protocol</w:t>
      </w:r>
      <w:r w:rsidR="00153BC2">
        <w:rPr>
          <w:rFonts w:hint="eastAsia"/>
        </w:rPr>
        <w:t>以外のプロトコルの通信量を知ることで、プロトコルの</w:t>
      </w:r>
      <w:r w:rsidR="00F33811">
        <w:rPr>
          <w:rFonts w:hint="eastAsia"/>
        </w:rPr>
        <w:t>比較、良し悪しを通信量という観点から測る</w:t>
      </w:r>
      <w:r w:rsidR="00576FE9">
        <w:rPr>
          <w:rFonts w:hint="eastAsia"/>
        </w:rPr>
        <w:t>ことができるようになる。</w:t>
      </w:r>
      <w:r w:rsidR="00153BC2">
        <w:rPr>
          <w:rFonts w:hint="eastAsia"/>
        </w:rPr>
        <w:t>二つ目</w:t>
      </w:r>
      <w:r w:rsidR="000534FB">
        <w:rPr>
          <w:rFonts w:hint="eastAsia"/>
        </w:rPr>
        <w:t>としては、チャーン状態の時の通信量を計測することである。チャーン</w:t>
      </w:r>
      <w:r w:rsidR="00736B62">
        <w:rPr>
          <w:rFonts w:hint="eastAsia"/>
        </w:rPr>
        <w:t>状態とは、クラスタを構成するマシンのノードの出入りが激し</w:t>
      </w:r>
      <w:r w:rsidR="006C123F">
        <w:rPr>
          <w:rFonts w:hint="eastAsia"/>
        </w:rPr>
        <w:t>い</w:t>
      </w:r>
      <w:r w:rsidR="00736B62">
        <w:rPr>
          <w:rFonts w:hint="eastAsia"/>
        </w:rPr>
        <w:t>状態</w:t>
      </w:r>
      <w:r w:rsidR="00153BC2">
        <w:rPr>
          <w:rFonts w:hint="eastAsia"/>
        </w:rPr>
        <w:t>である。</w:t>
      </w:r>
      <w:r w:rsidR="00F33811">
        <w:rPr>
          <w:rFonts w:hint="eastAsia"/>
        </w:rPr>
        <w:t>チャーン</w:t>
      </w:r>
      <w:r w:rsidR="00693375">
        <w:rPr>
          <w:rFonts w:hint="eastAsia"/>
        </w:rPr>
        <w:t>状態の時の通信量の変化に加え、各ノードがもつ経路情報と現実のノード状態を比較することで、分散協調プロトコルの情報伝達度合いの性能を計測することができる。</w:t>
      </w:r>
    </w:p>
    <w:p w:rsidR="005B1A59" w:rsidRDefault="005B1A59" w:rsidP="005B1A59">
      <w:pPr>
        <w:pStyle w:val="a5"/>
        <w:ind w:left="199" w:firstLine="199"/>
      </w:pPr>
    </w:p>
    <w:p w:rsidR="008D0379" w:rsidRDefault="005B1A59" w:rsidP="005B1A59">
      <w:pPr>
        <w:pStyle w:val="a5"/>
      </w:pPr>
      <w:r>
        <w:rPr>
          <w:rFonts w:hint="eastAsia"/>
        </w:rPr>
        <w:t>参考文献</w:t>
      </w:r>
    </w:p>
    <w:sectPr w:rsidR="008D0379" w:rsidSect="005B1A59">
      <w:type w:val="continuous"/>
      <w:pgSz w:w="11900" w:h="16840" w:code="9"/>
      <w:pgMar w:top="1701" w:right="1134" w:bottom="993"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4E4" w:rsidRDefault="009F44E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C7F7D"/>
    <w:multiLevelType w:val="hybridMultilevel"/>
    <w:tmpl w:val="24A8A2F0"/>
    <w:lvl w:ilvl="0" w:tplc="91CA6BEE">
      <w:start w:val="1"/>
      <w:numFmt w:val="bullet"/>
      <w:suff w:val="space"/>
      <w:lvlText w:val="・"/>
      <w:lvlJc w:val="left"/>
      <w:pPr>
        <w:ind w:left="817" w:hanging="220"/>
      </w:pPr>
      <w:rPr>
        <w:rFonts w:ascii="明朝" w:eastAsia="明朝" w:hAnsi="明朝" w:cs="Times New Roman" w:hint="eastAsia"/>
      </w:rPr>
    </w:lvl>
    <w:lvl w:ilvl="1" w:tplc="0409000B" w:tentative="1">
      <w:start w:val="1"/>
      <w:numFmt w:val="bullet"/>
      <w:lvlText w:val=""/>
      <w:lvlJc w:val="left"/>
      <w:pPr>
        <w:ind w:left="1557" w:hanging="480"/>
      </w:pPr>
      <w:rPr>
        <w:rFonts w:ascii="Wingdings" w:hAnsi="Wingdings" w:hint="default"/>
      </w:rPr>
    </w:lvl>
    <w:lvl w:ilvl="2" w:tplc="0409000D" w:tentative="1">
      <w:start w:val="1"/>
      <w:numFmt w:val="bullet"/>
      <w:lvlText w:val=""/>
      <w:lvlJc w:val="left"/>
      <w:pPr>
        <w:ind w:left="2037" w:hanging="480"/>
      </w:pPr>
      <w:rPr>
        <w:rFonts w:ascii="Wingdings" w:hAnsi="Wingdings" w:hint="default"/>
      </w:rPr>
    </w:lvl>
    <w:lvl w:ilvl="3" w:tplc="04090001" w:tentative="1">
      <w:start w:val="1"/>
      <w:numFmt w:val="bullet"/>
      <w:lvlText w:val=""/>
      <w:lvlJc w:val="left"/>
      <w:pPr>
        <w:ind w:left="2517" w:hanging="480"/>
      </w:pPr>
      <w:rPr>
        <w:rFonts w:ascii="Wingdings" w:hAnsi="Wingdings" w:hint="default"/>
      </w:rPr>
    </w:lvl>
    <w:lvl w:ilvl="4" w:tplc="0409000B" w:tentative="1">
      <w:start w:val="1"/>
      <w:numFmt w:val="bullet"/>
      <w:lvlText w:val=""/>
      <w:lvlJc w:val="left"/>
      <w:pPr>
        <w:ind w:left="2997" w:hanging="480"/>
      </w:pPr>
      <w:rPr>
        <w:rFonts w:ascii="Wingdings" w:hAnsi="Wingdings" w:hint="default"/>
      </w:rPr>
    </w:lvl>
    <w:lvl w:ilvl="5" w:tplc="0409000D" w:tentative="1">
      <w:start w:val="1"/>
      <w:numFmt w:val="bullet"/>
      <w:lvlText w:val=""/>
      <w:lvlJc w:val="left"/>
      <w:pPr>
        <w:ind w:left="3477" w:hanging="480"/>
      </w:pPr>
      <w:rPr>
        <w:rFonts w:ascii="Wingdings" w:hAnsi="Wingdings" w:hint="default"/>
      </w:rPr>
    </w:lvl>
    <w:lvl w:ilvl="6" w:tplc="04090001" w:tentative="1">
      <w:start w:val="1"/>
      <w:numFmt w:val="bullet"/>
      <w:lvlText w:val=""/>
      <w:lvlJc w:val="left"/>
      <w:pPr>
        <w:ind w:left="3957" w:hanging="480"/>
      </w:pPr>
      <w:rPr>
        <w:rFonts w:ascii="Wingdings" w:hAnsi="Wingdings" w:hint="default"/>
      </w:rPr>
    </w:lvl>
    <w:lvl w:ilvl="7" w:tplc="0409000B" w:tentative="1">
      <w:start w:val="1"/>
      <w:numFmt w:val="bullet"/>
      <w:lvlText w:val=""/>
      <w:lvlJc w:val="left"/>
      <w:pPr>
        <w:ind w:left="4437" w:hanging="480"/>
      </w:pPr>
      <w:rPr>
        <w:rFonts w:ascii="Wingdings" w:hAnsi="Wingdings" w:hint="default"/>
      </w:rPr>
    </w:lvl>
    <w:lvl w:ilvl="8" w:tplc="0409000D" w:tentative="1">
      <w:start w:val="1"/>
      <w:numFmt w:val="bullet"/>
      <w:lvlText w:val=""/>
      <w:lvlJc w:val="left"/>
      <w:pPr>
        <w:ind w:left="4917" w:hanging="480"/>
      </w:pPr>
      <w:rPr>
        <w:rFonts w:ascii="Wingdings" w:hAnsi="Wingdings" w:hint="default"/>
      </w:rPr>
    </w:lvl>
  </w:abstractNum>
  <w:abstractNum w:abstractNumId="4">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7">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spelling="clean" w:grammar="dirty"/>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1522A"/>
    <w:rsid w:val="000534FB"/>
    <w:rsid w:val="00054049"/>
    <w:rsid w:val="0005566F"/>
    <w:rsid w:val="00091C78"/>
    <w:rsid w:val="000A2C3C"/>
    <w:rsid w:val="000B0D53"/>
    <w:rsid w:val="000B2EEF"/>
    <w:rsid w:val="000C4366"/>
    <w:rsid w:val="000E1960"/>
    <w:rsid w:val="000E7B7E"/>
    <w:rsid w:val="000F1656"/>
    <w:rsid w:val="00102C07"/>
    <w:rsid w:val="00113792"/>
    <w:rsid w:val="00114EE1"/>
    <w:rsid w:val="00121A4B"/>
    <w:rsid w:val="0012557F"/>
    <w:rsid w:val="00125C77"/>
    <w:rsid w:val="00136C9B"/>
    <w:rsid w:val="00153439"/>
    <w:rsid w:val="00153BC2"/>
    <w:rsid w:val="001552B1"/>
    <w:rsid w:val="001607B9"/>
    <w:rsid w:val="00167534"/>
    <w:rsid w:val="00174895"/>
    <w:rsid w:val="001856E6"/>
    <w:rsid w:val="001979C4"/>
    <w:rsid w:val="001B707A"/>
    <w:rsid w:val="001D6216"/>
    <w:rsid w:val="001E5CF2"/>
    <w:rsid w:val="001E5E65"/>
    <w:rsid w:val="001F0B0D"/>
    <w:rsid w:val="00201321"/>
    <w:rsid w:val="00220AEC"/>
    <w:rsid w:val="002246DA"/>
    <w:rsid w:val="00245AA6"/>
    <w:rsid w:val="0024727C"/>
    <w:rsid w:val="002661F8"/>
    <w:rsid w:val="002709D3"/>
    <w:rsid w:val="00274692"/>
    <w:rsid w:val="002943A7"/>
    <w:rsid w:val="002B59F7"/>
    <w:rsid w:val="002D5031"/>
    <w:rsid w:val="002F4537"/>
    <w:rsid w:val="00300588"/>
    <w:rsid w:val="003165A7"/>
    <w:rsid w:val="00316FAD"/>
    <w:rsid w:val="003201FD"/>
    <w:rsid w:val="00320B34"/>
    <w:rsid w:val="003346D4"/>
    <w:rsid w:val="00341604"/>
    <w:rsid w:val="00341F69"/>
    <w:rsid w:val="003423DD"/>
    <w:rsid w:val="00345CE0"/>
    <w:rsid w:val="00350C70"/>
    <w:rsid w:val="0035598E"/>
    <w:rsid w:val="00356D18"/>
    <w:rsid w:val="00365FF7"/>
    <w:rsid w:val="003757E5"/>
    <w:rsid w:val="00385511"/>
    <w:rsid w:val="003A000D"/>
    <w:rsid w:val="003C0C64"/>
    <w:rsid w:val="003D62C8"/>
    <w:rsid w:val="003D686E"/>
    <w:rsid w:val="003E1F5F"/>
    <w:rsid w:val="003F283E"/>
    <w:rsid w:val="003F4A99"/>
    <w:rsid w:val="003F4E50"/>
    <w:rsid w:val="003F5074"/>
    <w:rsid w:val="00405AE7"/>
    <w:rsid w:val="00412F4E"/>
    <w:rsid w:val="004237D9"/>
    <w:rsid w:val="004276DE"/>
    <w:rsid w:val="00451C61"/>
    <w:rsid w:val="004730E5"/>
    <w:rsid w:val="004905B5"/>
    <w:rsid w:val="004A1E44"/>
    <w:rsid w:val="004A24B8"/>
    <w:rsid w:val="004C6376"/>
    <w:rsid w:val="004E5660"/>
    <w:rsid w:val="00502B2E"/>
    <w:rsid w:val="00514C47"/>
    <w:rsid w:val="00535F2B"/>
    <w:rsid w:val="00537359"/>
    <w:rsid w:val="005736D9"/>
    <w:rsid w:val="00576FE9"/>
    <w:rsid w:val="00585FA7"/>
    <w:rsid w:val="005A6B54"/>
    <w:rsid w:val="005B01D7"/>
    <w:rsid w:val="005B0297"/>
    <w:rsid w:val="005B1A59"/>
    <w:rsid w:val="005B4B93"/>
    <w:rsid w:val="005C0B49"/>
    <w:rsid w:val="005C48B5"/>
    <w:rsid w:val="005C766E"/>
    <w:rsid w:val="005D4C34"/>
    <w:rsid w:val="005D7BD8"/>
    <w:rsid w:val="005F21B6"/>
    <w:rsid w:val="005F567A"/>
    <w:rsid w:val="00600EAD"/>
    <w:rsid w:val="006144BB"/>
    <w:rsid w:val="006207E9"/>
    <w:rsid w:val="00624F5E"/>
    <w:rsid w:val="00630FE0"/>
    <w:rsid w:val="00652622"/>
    <w:rsid w:val="00667C55"/>
    <w:rsid w:val="00686F98"/>
    <w:rsid w:val="00690B08"/>
    <w:rsid w:val="00693375"/>
    <w:rsid w:val="00693E8A"/>
    <w:rsid w:val="00697783"/>
    <w:rsid w:val="006C123F"/>
    <w:rsid w:val="006D4B30"/>
    <w:rsid w:val="006D6454"/>
    <w:rsid w:val="006E4D0C"/>
    <w:rsid w:val="006E7094"/>
    <w:rsid w:val="006E723E"/>
    <w:rsid w:val="006F0634"/>
    <w:rsid w:val="006F261C"/>
    <w:rsid w:val="0071118E"/>
    <w:rsid w:val="007111A5"/>
    <w:rsid w:val="007170AB"/>
    <w:rsid w:val="00717509"/>
    <w:rsid w:val="007241BA"/>
    <w:rsid w:val="00736B62"/>
    <w:rsid w:val="00741748"/>
    <w:rsid w:val="007577FC"/>
    <w:rsid w:val="00763CB9"/>
    <w:rsid w:val="00777726"/>
    <w:rsid w:val="00780AA9"/>
    <w:rsid w:val="00793CF6"/>
    <w:rsid w:val="007B616C"/>
    <w:rsid w:val="007B6CB6"/>
    <w:rsid w:val="007C5DC8"/>
    <w:rsid w:val="007E00DA"/>
    <w:rsid w:val="007F2B36"/>
    <w:rsid w:val="007F6D47"/>
    <w:rsid w:val="008027D5"/>
    <w:rsid w:val="00823A03"/>
    <w:rsid w:val="0082552F"/>
    <w:rsid w:val="00827FC0"/>
    <w:rsid w:val="00836547"/>
    <w:rsid w:val="00840531"/>
    <w:rsid w:val="00842D1F"/>
    <w:rsid w:val="00884EDC"/>
    <w:rsid w:val="00894895"/>
    <w:rsid w:val="00896052"/>
    <w:rsid w:val="008A4C8C"/>
    <w:rsid w:val="008A4CAE"/>
    <w:rsid w:val="008B086A"/>
    <w:rsid w:val="008C0FDA"/>
    <w:rsid w:val="008C186B"/>
    <w:rsid w:val="008C1DCC"/>
    <w:rsid w:val="008D0379"/>
    <w:rsid w:val="008E7B01"/>
    <w:rsid w:val="00901F27"/>
    <w:rsid w:val="009144D2"/>
    <w:rsid w:val="009148EF"/>
    <w:rsid w:val="00917305"/>
    <w:rsid w:val="00924721"/>
    <w:rsid w:val="00933C9A"/>
    <w:rsid w:val="00935E87"/>
    <w:rsid w:val="00937CD4"/>
    <w:rsid w:val="00956EF4"/>
    <w:rsid w:val="00990FB3"/>
    <w:rsid w:val="009A427C"/>
    <w:rsid w:val="009A5BBD"/>
    <w:rsid w:val="009B28BD"/>
    <w:rsid w:val="009B6514"/>
    <w:rsid w:val="009C33DE"/>
    <w:rsid w:val="009D134A"/>
    <w:rsid w:val="009F44E4"/>
    <w:rsid w:val="00A05EA0"/>
    <w:rsid w:val="00A1690A"/>
    <w:rsid w:val="00A21335"/>
    <w:rsid w:val="00A452F8"/>
    <w:rsid w:val="00A60879"/>
    <w:rsid w:val="00A62EAC"/>
    <w:rsid w:val="00A63ABD"/>
    <w:rsid w:val="00A64D4E"/>
    <w:rsid w:val="00A864BA"/>
    <w:rsid w:val="00AA05C8"/>
    <w:rsid w:val="00AA2863"/>
    <w:rsid w:val="00AB4952"/>
    <w:rsid w:val="00AB6534"/>
    <w:rsid w:val="00AF4253"/>
    <w:rsid w:val="00B0660D"/>
    <w:rsid w:val="00B10E48"/>
    <w:rsid w:val="00B43F7D"/>
    <w:rsid w:val="00B55E8E"/>
    <w:rsid w:val="00B57EA8"/>
    <w:rsid w:val="00B641FC"/>
    <w:rsid w:val="00B7321E"/>
    <w:rsid w:val="00B912CB"/>
    <w:rsid w:val="00B9509B"/>
    <w:rsid w:val="00BA16B4"/>
    <w:rsid w:val="00BA2E64"/>
    <w:rsid w:val="00BB052D"/>
    <w:rsid w:val="00BC1E2D"/>
    <w:rsid w:val="00BC4BC8"/>
    <w:rsid w:val="00BC6C7B"/>
    <w:rsid w:val="00C04B7D"/>
    <w:rsid w:val="00C07D81"/>
    <w:rsid w:val="00C10225"/>
    <w:rsid w:val="00C14711"/>
    <w:rsid w:val="00C17294"/>
    <w:rsid w:val="00C37478"/>
    <w:rsid w:val="00C45116"/>
    <w:rsid w:val="00C477AA"/>
    <w:rsid w:val="00C50FCD"/>
    <w:rsid w:val="00C52DA2"/>
    <w:rsid w:val="00C55221"/>
    <w:rsid w:val="00C571AF"/>
    <w:rsid w:val="00C57AE8"/>
    <w:rsid w:val="00C6599E"/>
    <w:rsid w:val="00CC23C0"/>
    <w:rsid w:val="00CC2EA8"/>
    <w:rsid w:val="00CD40E4"/>
    <w:rsid w:val="00CF04F0"/>
    <w:rsid w:val="00D00055"/>
    <w:rsid w:val="00D25310"/>
    <w:rsid w:val="00D32C8F"/>
    <w:rsid w:val="00D43616"/>
    <w:rsid w:val="00D5208A"/>
    <w:rsid w:val="00D6001B"/>
    <w:rsid w:val="00D72AC0"/>
    <w:rsid w:val="00D73539"/>
    <w:rsid w:val="00D832F1"/>
    <w:rsid w:val="00D87260"/>
    <w:rsid w:val="00D919BA"/>
    <w:rsid w:val="00D950FA"/>
    <w:rsid w:val="00DA6BD1"/>
    <w:rsid w:val="00DC0AFE"/>
    <w:rsid w:val="00DC1892"/>
    <w:rsid w:val="00DC3FC8"/>
    <w:rsid w:val="00DC5F23"/>
    <w:rsid w:val="00DD253F"/>
    <w:rsid w:val="00DD4BD9"/>
    <w:rsid w:val="00DD5B8F"/>
    <w:rsid w:val="00DD65B9"/>
    <w:rsid w:val="00DE2E82"/>
    <w:rsid w:val="00DE766D"/>
    <w:rsid w:val="00DE7FAF"/>
    <w:rsid w:val="00E14E22"/>
    <w:rsid w:val="00E15E1E"/>
    <w:rsid w:val="00E16C7D"/>
    <w:rsid w:val="00E176F2"/>
    <w:rsid w:val="00E247F4"/>
    <w:rsid w:val="00E311F8"/>
    <w:rsid w:val="00E50DC3"/>
    <w:rsid w:val="00E6143E"/>
    <w:rsid w:val="00E648C6"/>
    <w:rsid w:val="00E655F2"/>
    <w:rsid w:val="00E76686"/>
    <w:rsid w:val="00E813A7"/>
    <w:rsid w:val="00E866E7"/>
    <w:rsid w:val="00E93BBF"/>
    <w:rsid w:val="00E94D7A"/>
    <w:rsid w:val="00E97C71"/>
    <w:rsid w:val="00EB4DF1"/>
    <w:rsid w:val="00EC04D3"/>
    <w:rsid w:val="00EC0AE0"/>
    <w:rsid w:val="00EC40A8"/>
    <w:rsid w:val="00ED76F0"/>
    <w:rsid w:val="00EE07EA"/>
    <w:rsid w:val="00EE1903"/>
    <w:rsid w:val="00EE69FB"/>
    <w:rsid w:val="00F01AED"/>
    <w:rsid w:val="00F0354A"/>
    <w:rsid w:val="00F06A90"/>
    <w:rsid w:val="00F07B67"/>
    <w:rsid w:val="00F1673A"/>
    <w:rsid w:val="00F2418E"/>
    <w:rsid w:val="00F2576D"/>
    <w:rsid w:val="00F27E5A"/>
    <w:rsid w:val="00F31C06"/>
    <w:rsid w:val="00F32031"/>
    <w:rsid w:val="00F33811"/>
    <w:rsid w:val="00F46991"/>
    <w:rsid w:val="00F46CE5"/>
    <w:rsid w:val="00F50E44"/>
    <w:rsid w:val="00F541CC"/>
    <w:rsid w:val="00F56D4F"/>
    <w:rsid w:val="00F6485D"/>
    <w:rsid w:val="00F667F7"/>
    <w:rsid w:val="00F82789"/>
    <w:rsid w:val="00F918C0"/>
    <w:rsid w:val="00FB10A3"/>
    <w:rsid w:val="00FB62B4"/>
    <w:rsid w:val="00FB6E09"/>
    <w:rsid w:val="00FC1076"/>
    <w:rsid w:val="00FC2688"/>
    <w:rsid w:val="00FC39B6"/>
    <w:rsid w:val="00FD0D12"/>
    <w:rsid w:val="00FD1543"/>
    <w:rsid w:val="00FF3524"/>
    <w:rsid w:val="00FF4AB5"/>
    <w:rsid w:val="00FF5AEA"/>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No List" w:uiPriority="99"/>
  </w:latentStyles>
  <w:style w:type="paragraph" w:default="1" w:styleId="a">
    <w:name w:val="Normal"/>
    <w:qFormat/>
    <w:rsid w:val="007E00DA"/>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7E00DA"/>
    <w:pPr>
      <w:keepNext/>
      <w:outlineLvl w:val="0"/>
    </w:pPr>
    <w:rPr>
      <w:rFonts w:ascii="Arial" w:eastAsia="ＭＳ ゴシック" w:hAnsi="Arial"/>
      <w:sz w:val="24"/>
    </w:rPr>
  </w:style>
  <w:style w:type="paragraph" w:styleId="2">
    <w:name w:val="heading 2"/>
    <w:basedOn w:val="a"/>
    <w:next w:val="a"/>
    <w:qFormat/>
    <w:rsid w:val="007E00DA"/>
    <w:pPr>
      <w:keepNext/>
      <w:outlineLvl w:val="1"/>
    </w:pPr>
    <w:rPr>
      <w:rFonts w:ascii="Arial" w:eastAsia="ＭＳ ゴシック" w:hAnsi="Arial"/>
    </w:rPr>
  </w:style>
  <w:style w:type="character" w:default="1" w:styleId="a0">
    <w:name w:val="Default Paragraph Font"/>
    <w:semiHidden/>
    <w:rsid w:val="007E00DA"/>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7E00DA"/>
  </w:style>
  <w:style w:type="paragraph" w:customStyle="1" w:styleId="a3">
    <w:name w:val="タイトル"/>
    <w:basedOn w:val="a"/>
    <w:next w:val="a"/>
    <w:rsid w:val="007E00DA"/>
    <w:pPr>
      <w:widowControl/>
      <w:jc w:val="center"/>
    </w:pPr>
    <w:rPr>
      <w:sz w:val="32"/>
    </w:rPr>
  </w:style>
  <w:style w:type="paragraph" w:customStyle="1" w:styleId="a4">
    <w:name w:val="英文"/>
    <w:basedOn w:val="a5"/>
    <w:rsid w:val="007E00DA"/>
    <w:rPr>
      <w:rFonts w:ascii="Times New Roman" w:hAnsi="Times New Roman"/>
      <w:sz w:val="18"/>
      <w:lang w:eastAsia="zh-CN"/>
    </w:rPr>
  </w:style>
  <w:style w:type="paragraph" w:styleId="a5">
    <w:name w:val="Body Text"/>
    <w:basedOn w:val="a"/>
    <w:rsid w:val="007E00DA"/>
    <w:rPr>
      <w:rFonts w:hAnsi="ＭＳ Ｐ明朝"/>
    </w:rPr>
  </w:style>
  <w:style w:type="paragraph" w:customStyle="1" w:styleId="a6">
    <w:name w:val="筆者所属"/>
    <w:basedOn w:val="a"/>
    <w:next w:val="a"/>
    <w:autoRedefine/>
    <w:rsid w:val="007E00DA"/>
    <w:pPr>
      <w:widowControl/>
      <w:tabs>
        <w:tab w:val="center" w:pos="3544"/>
        <w:tab w:val="center" w:pos="6521"/>
      </w:tabs>
      <w:spacing w:before="100"/>
      <w:jc w:val="center"/>
    </w:pPr>
    <w:rPr>
      <w:rFonts w:hAnsi="Arial"/>
    </w:rPr>
  </w:style>
  <w:style w:type="character" w:styleId="a7">
    <w:name w:val="Hyperlink"/>
    <w:basedOn w:val="a0"/>
    <w:rsid w:val="007E00DA"/>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92091103">
      <w:bodyDiv w:val="1"/>
      <w:marLeft w:val="0"/>
      <w:marRight w:val="0"/>
      <w:marTop w:val="0"/>
      <w:marBottom w:val="0"/>
      <w:divBdr>
        <w:top w:val="none" w:sz="0" w:space="0" w:color="auto"/>
        <w:left w:val="none" w:sz="0" w:space="0" w:color="auto"/>
        <w:bottom w:val="none" w:sz="0" w:space="0" w:color="auto"/>
        <w:right w:val="none" w:sz="0" w:space="0" w:color="auto"/>
      </w:divBdr>
    </w:div>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487865323">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 w:id="21260794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9A6A5-3F89-314B-8D3C-B51EE46F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me.dot</Template>
  <TotalTime>5</TotalTime>
  <Pages>2</Pages>
  <Words>417</Words>
  <Characters>2380</Characters>
  <Application>Microsoft Macintosh Word</Application>
  <DocSecurity>0</DocSecurity>
  <Lines>19</Lines>
  <Paragraphs>4</Paragraphs>
  <ScaleCrop>false</ScaleCrop>
  <Company>Toyo Agency Inc.</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4</cp:revision>
  <cp:lastPrinted>2011-01-14T10:11:00Z</cp:lastPrinted>
  <dcterms:created xsi:type="dcterms:W3CDTF">2011-01-14T10:11:00Z</dcterms:created>
  <dcterms:modified xsi:type="dcterms:W3CDTF">2011-02-06T14:15:00Z</dcterms:modified>
</cp:coreProperties>
</file>