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8299-1559717068660" w:id="1"/>
      <w:bookmarkEnd w:id="1"/>
      <w:r>
        <w:rPr>
          <w:rFonts w:ascii="KaiTi_GB2312" w:hAnsi="KaiTi_GB2312" w:cs="KaiTi_GB2312" w:eastAsia="KaiTi_GB2312"/>
          <w:sz w:val="28"/>
        </w:rPr>
        <w:t>一、异常</w:t>
      </w:r>
    </w:p>
    <w:p>
      <w:pPr/>
      <w:bookmarkStart w:name="4453-1559717156534" w:id="2"/>
      <w:bookmarkEnd w:id="2"/>
      <w:r>
        <w:rPr>
          <w:rFonts w:ascii="KaiTi_GB2312" w:hAnsi="KaiTi_GB2312" w:cs="KaiTi_GB2312" w:eastAsia="KaiTi_GB2312"/>
          <w:sz w:val="28"/>
        </w:rPr>
        <w:t>Throwable（异常中所有异常和错误的超类）</w:t>
      </w:r>
    </w:p>
    <w:p>
      <w:pPr>
        <w:ind w:firstLine="420"/>
      </w:pPr>
      <w:bookmarkStart w:name="5754-1559717156534" w:id="3"/>
      <w:bookmarkEnd w:id="3"/>
      <w:r>
        <w:rPr>
          <w:rFonts w:ascii="KaiTi_GB2312" w:hAnsi="KaiTi_GB2312" w:cs="KaiTi_GB2312" w:eastAsia="KaiTi_GB2312"/>
          <w:sz w:val="28"/>
        </w:rPr>
        <w:t>1.Error/无法处理，只能避免</w:t>
      </w:r>
    </w:p>
    <w:p>
      <w:pPr>
        <w:ind w:firstLine="420"/>
      </w:pPr>
      <w:bookmarkStart w:name="2443-1559717156534" w:id="4"/>
      <w:bookmarkEnd w:id="4"/>
      <w:r>
        <w:rPr>
          <w:rFonts w:ascii="KaiTi_GB2312" w:hAnsi="KaiTi_GB2312" w:cs="KaiTi_GB2312" w:eastAsia="KaiTi_GB2312"/>
          <w:sz w:val="28"/>
        </w:rPr>
        <w:t>2.Exception/可以避免/编译期异常，子类：RuntimeException：运行期异常	</w:t>
      </w:r>
    </w:p>
    <w:p>
      <w:pPr/>
      <w:bookmarkStart w:name="1050-1559717156535" w:id="5"/>
      <w:bookmarkEnd w:id="5"/>
      <w:r>
        <w:rPr>
          <w:rFonts w:ascii="KaiTi_GB2312" w:hAnsi="KaiTi_GB2312" w:cs="KaiTi_GB2312" w:eastAsia="KaiTi_GB2312"/>
          <w:sz w:val="28"/>
        </w:rPr>
        <w:t>二、多线程</w:t>
      </w:r>
    </w:p>
    <w:p>
      <w:pPr>
        <w:ind w:firstLine="420"/>
      </w:pPr>
      <w:bookmarkStart w:name="9915-1559717156535" w:id="6"/>
      <w:bookmarkEnd w:id="6"/>
      <w:r>
        <w:rPr>
          <w:rFonts w:ascii="KaiTi_GB2312" w:hAnsi="KaiTi_GB2312" w:cs="KaiTi_GB2312" w:eastAsia="KaiTi_GB2312"/>
          <w:sz w:val="28"/>
        </w:rPr>
        <w:t>实现Runnable接口较于继承Thread类的优势：</w:t>
      </w:r>
    </w:p>
    <w:p>
      <w:pPr>
        <w:ind w:firstLine="840"/>
      </w:pPr>
      <w:bookmarkStart w:name="7321-1559717209556" w:id="7"/>
      <w:bookmarkEnd w:id="7"/>
      <w:r>
        <w:rPr>
          <w:rFonts w:ascii="KaiTi_GB2312" w:hAnsi="KaiTi_GB2312" w:cs="KaiTi_GB2312" w:eastAsia="KaiTi_GB2312"/>
          <w:sz w:val="28"/>
        </w:rPr>
        <w:t>1.避开单继承局限性；</w:t>
      </w:r>
    </w:p>
    <w:p>
      <w:pPr>
        <w:ind w:firstLine="840"/>
      </w:pPr>
      <w:bookmarkStart w:name="2098-1559717156535" w:id="8"/>
      <w:bookmarkEnd w:id="8"/>
      <w:r>
        <w:rPr>
          <w:rFonts w:ascii="KaiTi_GB2312" w:hAnsi="KaiTi_GB2312" w:cs="KaiTi_GB2312" w:eastAsia="KaiTi_GB2312"/>
          <w:sz w:val="28"/>
        </w:rPr>
        <w:t>2.实现解耦（创建线程任务和开启线程分离），提高可扩展性	</w:t>
      </w:r>
    </w:p>
    <w:p>
      <w:pPr>
        <w:ind w:firstLine="840"/>
      </w:pPr>
      <w:bookmarkStart w:name="3811-1559717156535" w:id="9"/>
      <w:bookmarkEnd w:id="9"/>
      <w:r>
        <w:rPr>
          <w:rFonts w:ascii="KaiTi_GB2312" w:hAnsi="KaiTi_GB2312" w:cs="KaiTi_GB2312" w:eastAsia="KaiTi_GB2312"/>
          <w:sz w:val="28"/>
        </w:rPr>
        <w:t>3.线程安全中，同步方法默认的锁对象为Runable的实现类</w:t>
      </w:r>
    </w:p>
    <w:p>
      <w:pPr>
        <w:ind w:firstLine="840"/>
      </w:pPr>
      <w:bookmarkStart w:name="5145-1559717541025" w:id="10"/>
      <w:bookmarkEnd w:id="10"/>
      <w:r>
        <w:rPr>
          <w:rFonts w:ascii="KaiTi_GB2312" w:hAnsi="KaiTi_GB2312" w:cs="KaiTi_GB2312" w:eastAsia="KaiTi_GB2312"/>
          <w:sz w:val="28"/>
        </w:rPr>
        <w:t>4.线程池：线程的容器：当程序第一次启动的时候就创建多个线程放到					集合中，当需要使用时从集合中取出（jdk1.5后内置了线程池）</w:t>
      </w:r>
    </w:p>
    <w:p>
      <w:pPr/>
      <w:bookmarkStart w:name="6214-1559717927553" w:id="11"/>
      <w:bookmarkEnd w:id="11"/>
      <w:r>
        <w:drawing>
          <wp:inline distT="0" distR="0" distB="0" distL="0">
            <wp:extent cx="5267325" cy="1867285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173-1559717927553" w:id="12"/>
      <w:bookmarkEnd w:id="12"/>
      <w:r>
        <w:rPr>
          <w:rFonts w:ascii="KaiTi_GB2312" w:hAnsi="KaiTi_GB2312" w:cs="KaiTi_GB2312" w:eastAsia="KaiTi_GB2312"/>
          <w:sz w:val="28"/>
        </w:rPr>
        <w:t>三、Lambda表达式</w:t>
      </w:r>
    </w:p>
    <w:p>
      <w:pPr/>
      <w:bookmarkStart w:name="4667-1559789731534" w:id="13"/>
      <w:bookmarkEnd w:id="13"/>
      <w:r>
        <w:rPr>
          <w:rFonts w:ascii="KaiTi_GB2312" w:hAnsi="KaiTi_GB2312" w:cs="KaiTi_GB2312" w:eastAsia="KaiTi_GB2312"/>
          <w:sz w:val="28"/>
        </w:rPr>
        <w:t>有参数，有返回值的lambda表达式</w:t>
      </w:r>
    </w:p>
    <w:p>
      <w:pPr/>
      <w:bookmarkStart w:name="3134-1559789712984" w:id="14"/>
      <w:bookmarkEnd w:id="14"/>
      <w:r>
        <w:rPr>
          <w:rFonts w:ascii="KaiTi_GB2312" w:hAnsi="KaiTi_GB2312" w:cs="KaiTi_GB2312" w:eastAsia="KaiTi_GB2312"/>
          <w:sz w:val="28"/>
        </w:rPr>
        <w:t>public static void main(String[] args) {</w:t>
      </w:r>
    </w:p>
    <w:p>
      <w:pPr/>
      <w:bookmarkStart w:name="9866-1559789714033" w:id="15"/>
      <w:bookmarkEnd w:id="15"/>
      <w:r>
        <w:rPr>
          <w:rFonts w:ascii="KaiTi_GB2312" w:hAnsi="KaiTi_GB2312" w:cs="KaiTi_GB2312" w:eastAsia="KaiTi_GB2312"/>
          <w:sz w:val="28"/>
        </w:rPr>
        <w:t xml:space="preserve">   Peoson[] arr = {</w:t>
      </w:r>
    </w:p>
    <w:p>
      <w:pPr/>
      <w:bookmarkStart w:name="5359-1559789714033" w:id="16"/>
      <w:bookmarkEnd w:id="16"/>
      <w:r>
        <w:rPr>
          <w:rFonts w:ascii="KaiTi_GB2312" w:hAnsi="KaiTi_GB2312" w:cs="KaiTi_GB2312" w:eastAsia="KaiTi_GB2312"/>
          <w:sz w:val="28"/>
        </w:rPr>
        <w:t xml:space="preserve">           new Peoson("ddd",12),</w:t>
      </w:r>
    </w:p>
    <w:p>
      <w:pPr/>
      <w:bookmarkStart w:name="6042-1559789714033" w:id="17"/>
      <w:bookmarkEnd w:id="17"/>
      <w:r>
        <w:rPr>
          <w:rFonts w:ascii="KaiTi_GB2312" w:hAnsi="KaiTi_GB2312" w:cs="KaiTi_GB2312" w:eastAsia="KaiTi_GB2312"/>
          <w:sz w:val="28"/>
        </w:rPr>
        <w:t xml:space="preserve">           new Peoson("qqq",13),</w:t>
      </w:r>
    </w:p>
    <w:p>
      <w:pPr/>
      <w:bookmarkStart w:name="6459-1559789714033" w:id="18"/>
      <w:bookmarkEnd w:id="18"/>
      <w:r>
        <w:rPr>
          <w:rFonts w:ascii="KaiTi_GB2312" w:hAnsi="KaiTi_GB2312" w:cs="KaiTi_GB2312" w:eastAsia="KaiTi_GB2312"/>
          <w:sz w:val="28"/>
        </w:rPr>
        <w:t xml:space="preserve">           new Peoson("aaa",10),</w:t>
      </w:r>
    </w:p>
    <w:p>
      <w:pPr/>
      <w:bookmarkStart w:name="1914-1559789714033" w:id="19"/>
      <w:bookmarkEnd w:id="19"/>
      <w:r>
        <w:rPr>
          <w:rFonts w:ascii="KaiTi_GB2312" w:hAnsi="KaiTi_GB2312" w:cs="KaiTi_GB2312" w:eastAsia="KaiTi_GB2312"/>
          <w:sz w:val="28"/>
        </w:rPr>
        <w:t xml:space="preserve">   };</w:t>
      </w:r>
    </w:p>
    <w:p>
      <w:pPr/>
      <w:bookmarkStart w:name="7092-1559789714033" w:id="20"/>
      <w:bookmarkEnd w:id="20"/>
      <w:r>
        <w:rPr>
          <w:rFonts w:ascii="KaiTi_GB2312" w:hAnsi="KaiTi_GB2312" w:cs="KaiTi_GB2312" w:eastAsia="KaiTi_GB2312"/>
          <w:sz w:val="28"/>
        </w:rPr>
        <w:t xml:space="preserve">    Arrays.sort(arr, (Peoson o1, Peoson o2)-&gt;{</w:t>
      </w:r>
    </w:p>
    <w:p>
      <w:pPr/>
      <w:bookmarkStart w:name="7511-1559789714033" w:id="21"/>
      <w:bookmarkEnd w:id="21"/>
      <w:r>
        <w:rPr>
          <w:rFonts w:ascii="KaiTi_GB2312" w:hAnsi="KaiTi_GB2312" w:cs="KaiTi_GB2312" w:eastAsia="KaiTi_GB2312"/>
          <w:sz w:val="28"/>
        </w:rPr>
        <w:t xml:space="preserve">        return o1.getAge() +1- o2.getAge();</w:t>
      </w:r>
    </w:p>
    <w:p>
      <w:pPr/>
      <w:bookmarkStart w:name="7789-1559789714033" w:id="22"/>
      <w:bookmarkEnd w:id="22"/>
      <w:r>
        <w:rPr>
          <w:rFonts w:ascii="KaiTi_GB2312" w:hAnsi="KaiTi_GB2312" w:cs="KaiTi_GB2312" w:eastAsia="KaiTi_GB2312"/>
          <w:sz w:val="28"/>
        </w:rPr>
        <w:t xml:space="preserve">    }); </w:t>
      </w:r>
    </w:p>
    <w:p>
      <w:pPr/>
      <w:bookmarkStart w:name="8588-1559718153114" w:id="23"/>
      <w:bookmarkEnd w:id="23"/>
      <w:r>
        <w:rPr>
          <w:rFonts w:ascii="KaiTi_GB2312" w:hAnsi="KaiTi_GB2312" w:cs="KaiTi_GB2312" w:eastAsia="KaiTi_GB2312"/>
          <w:sz w:val="28"/>
        </w:rPr>
        <w:t>public static void main(String[] args) {</w:t>
      </w:r>
    </w:p>
    <w:p>
      <w:pPr/>
      <w:bookmarkStart w:name="1321-1559790679725" w:id="24"/>
      <w:bookmarkEnd w:id="24"/>
      <w:r>
        <w:rPr>
          <w:rFonts w:ascii="KaiTi_GB2312" w:hAnsi="KaiTi_GB2312" w:cs="KaiTi_GB2312" w:eastAsia="KaiTi_GB2312"/>
          <w:sz w:val="28"/>
        </w:rPr>
        <w:t xml:space="preserve">    System.out.println(involk(10,20,(int a,int b)-&gt;{</w:t>
      </w:r>
    </w:p>
    <w:p>
      <w:pPr/>
      <w:bookmarkStart w:name="9342-1559790679725" w:id="25"/>
      <w:bookmarkEnd w:id="25"/>
      <w:r>
        <w:rPr>
          <w:rFonts w:ascii="KaiTi_GB2312" w:hAnsi="KaiTi_GB2312" w:cs="KaiTi_GB2312" w:eastAsia="KaiTi_GB2312"/>
          <w:sz w:val="28"/>
        </w:rPr>
        <w:t xml:space="preserve">        return a+b;</w:t>
      </w:r>
    </w:p>
    <w:p>
      <w:pPr/>
      <w:bookmarkStart w:name="2371-1559790679725" w:id="26"/>
      <w:bookmarkEnd w:id="26"/>
      <w:r>
        <w:rPr>
          <w:rFonts w:ascii="KaiTi_GB2312" w:hAnsi="KaiTi_GB2312" w:cs="KaiTi_GB2312" w:eastAsia="KaiTi_GB2312"/>
          <w:sz w:val="28"/>
        </w:rPr>
        <w:t xml:space="preserve">    }));</w:t>
      </w:r>
    </w:p>
    <w:p>
      <w:pPr/>
      <w:bookmarkStart w:name="2762-1559790679725" w:id="27"/>
      <w:bookmarkEnd w:id="27"/>
      <w:r>
        <w:rPr>
          <w:rFonts w:ascii="KaiTi_GB2312" w:hAnsi="KaiTi_GB2312" w:cs="KaiTi_GB2312" w:eastAsia="KaiTi_GB2312"/>
          <w:sz w:val="28"/>
        </w:rPr>
        <w:t>}</w:t>
      </w:r>
    </w:p>
    <w:p>
      <w:pPr/>
      <w:bookmarkStart w:name="1272-1559790679725" w:id="28"/>
      <w:bookmarkEnd w:id="28"/>
      <w:r>
        <w:rPr>
          <w:rFonts w:ascii="KaiTi_GB2312" w:hAnsi="KaiTi_GB2312" w:cs="KaiTi_GB2312" w:eastAsia="KaiTi_GB2312"/>
          <w:sz w:val="28"/>
        </w:rPr>
        <w:t>public static int involk(int a,int b,Cook cook){</w:t>
      </w:r>
    </w:p>
    <w:p>
      <w:pPr/>
      <w:bookmarkStart w:name="8067-1559790679725" w:id="29"/>
      <w:bookmarkEnd w:id="29"/>
      <w:r>
        <w:rPr>
          <w:rFonts w:ascii="KaiTi_GB2312" w:hAnsi="KaiTi_GB2312" w:cs="KaiTi_GB2312" w:eastAsia="KaiTi_GB2312"/>
          <w:sz w:val="28"/>
        </w:rPr>
        <w:t xml:space="preserve">  return   cook.makeFood(a,b);</w:t>
      </w:r>
    </w:p>
    <w:p>
      <w:pPr/>
      <w:bookmarkStart w:name="5543-1559790679725" w:id="30"/>
      <w:bookmarkEnd w:id="30"/>
      <w:r>
        <w:rPr>
          <w:rFonts w:ascii="KaiTi_GB2312" w:hAnsi="KaiTi_GB2312" w:cs="KaiTi_GB2312" w:eastAsia="KaiTi_GB2312"/>
          <w:sz w:val="28"/>
        </w:rPr>
        <w:t>}</w:t>
      </w:r>
    </w:p>
    <w:p>
      <w:pPr/>
      <w:bookmarkStart w:name="1635-1559790822052" w:id="31"/>
      <w:bookmarkEnd w:id="31"/>
      <w:r>
        <w:rPr>
          <w:rFonts w:ascii="KaiTi_GB2312" w:hAnsi="KaiTi_GB2312" w:cs="KaiTi_GB2312" w:eastAsia="KaiTi_GB2312"/>
          <w:sz w:val="28"/>
        </w:rPr>
        <w:t>lambda表达式省略格式</w:t>
      </w:r>
    </w:p>
    <w:p>
      <w:pPr/>
      <w:bookmarkStart w:name="1776-1559790839125" w:id="32"/>
      <w:bookmarkEnd w:id="32"/>
      <w:r>
        <w:drawing>
          <wp:inline distT="0" distR="0" distB="0" distL="0">
            <wp:extent cx="5267325" cy="1090078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95-1559790954289" w:id="33"/>
      <w:bookmarkEnd w:id="33"/>
    </w:p>
    <w:p>
      <w:pPr/>
      <w:bookmarkStart w:name="5988-1559790954289" w:id="34"/>
      <w:bookmarkEnd w:id="34"/>
      <w:r>
        <w:drawing>
          <wp:inline distT="0" distR="0" distB="0" distL="0">
            <wp:extent cx="5267325" cy="1968596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80-1559790954289" w:id="35"/>
      <w:bookmarkEnd w:id="35"/>
    </w:p>
    <w:p>
      <w:pPr/>
      <w:bookmarkStart w:name="8121-1559791052471" w:id="36"/>
      <w:bookmarkEnd w:id="36"/>
      <w:r>
        <w:rPr>
          <w:rFonts w:ascii="KaiTi_GB2312" w:hAnsi="KaiTi_GB2312" w:cs="KaiTi_GB2312" w:eastAsia="KaiTi_GB2312"/>
          <w:sz w:val="28"/>
        </w:rPr>
        <w:t>四，IO流</w:t>
      </w:r>
    </w:p>
    <w:p>
      <w:pPr>
        <w:ind w:firstLine="420"/>
      </w:pPr>
      <w:bookmarkStart w:name="3078-1559791088014" w:id="37"/>
      <w:bookmarkEnd w:id="37"/>
      <w:r>
        <w:rPr>
          <w:rFonts w:ascii="KaiTi_GB2312" w:hAnsi="KaiTi_GB2312" w:cs="KaiTi_GB2312" w:eastAsia="KaiTi_GB2312"/>
          <w:sz w:val="28"/>
        </w:rPr>
        <w:t>file类是与系统无关的类，任何系统都可以用file类，</w:t>
      </w:r>
    </w:p>
    <w:p>
      <w:pPr>
        <w:ind w:firstLine="420"/>
      </w:pPr>
      <w:bookmarkStart w:name="0065-1560128878726" w:id="38"/>
      <w:bookmarkEnd w:id="38"/>
      <w:r>
        <w:rPr>
          <w:rFonts w:ascii="KaiTi_GB2312" w:hAnsi="KaiTi_GB2312" w:cs="KaiTi_GB2312" w:eastAsia="KaiTi_GB2312"/>
          <w:sz w:val="28"/>
        </w:rPr>
        <w:t>硬盘特点：永久存储</w:t>
      </w:r>
    </w:p>
    <w:p>
      <w:pPr>
        <w:ind w:firstLine="420"/>
      </w:pPr>
      <w:bookmarkStart w:name="4016-1560128898779" w:id="39"/>
      <w:bookmarkEnd w:id="39"/>
      <w:r>
        <w:rPr>
          <w:rFonts w:ascii="KaiTi_GB2312" w:hAnsi="KaiTi_GB2312" w:cs="KaiTi_GB2312" w:eastAsia="KaiTi_GB2312"/>
          <w:sz w:val="28"/>
        </w:rPr>
        <w:t>内存特点：临时存储</w:t>
      </w:r>
    </w:p>
    <w:p>
      <w:pPr>
        <w:ind w:firstLine="420"/>
      </w:pPr>
      <w:bookmarkStart w:name="6582-1560128959489" w:id="40"/>
      <w:bookmarkEnd w:id="40"/>
    </w:p>
    <w:p>
      <w:pPr>
        <w:ind w:firstLine="420"/>
      </w:pPr>
      <w:bookmarkStart w:name="3293-1560128959663" w:id="41"/>
      <w:bookmarkEnd w:id="41"/>
      <w:r>
        <w:rPr>
          <w:rFonts w:ascii="KaiTi_GB2312" w:hAnsi="KaiTi_GB2312" w:cs="KaiTi_GB2312" w:eastAsia="KaiTi_GB2312"/>
          <w:sz w:val="28"/>
        </w:rPr>
        <w:t xml:space="preserve">输入：把硬盘中的数据读取到内存中使用 </w:t>
      </w:r>
    </w:p>
    <w:p>
      <w:pPr>
        <w:ind w:firstLine="420"/>
      </w:pPr>
      <w:bookmarkStart w:name="1100-1560128986052" w:id="42"/>
      <w:bookmarkEnd w:id="42"/>
      <w:r>
        <w:rPr>
          <w:rFonts w:ascii="KaiTi_GB2312" w:hAnsi="KaiTi_GB2312" w:cs="KaiTi_GB2312" w:eastAsia="KaiTi_GB2312"/>
          <w:sz w:val="28"/>
        </w:rPr>
        <w:t>输出：把内存中的数据写入到硬盘中</w:t>
      </w:r>
    </w:p>
    <w:p>
      <w:pPr/>
      <w:bookmarkStart w:name="7668-1560130259541" w:id="43"/>
      <w:bookmarkEnd w:id="43"/>
      <w:r>
        <w:drawing>
          <wp:inline distT="0" distR="0" distB="0" distL="0">
            <wp:extent cx="2997200" cy="551865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5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0098-1559791162654" w:id="44"/>
      <w:bookmarkEnd w:id="44"/>
      <w:r>
        <w:rPr>
          <w:rFonts w:ascii="KaiTi_GB2312" w:hAnsi="KaiTi_GB2312" w:cs="KaiTi_GB2312" w:eastAsia="KaiTi_GB2312"/>
          <w:sz w:val="28"/>
        </w:rPr>
        <w:t>换行符号：</w:t>
      </w:r>
    </w:p>
    <w:p>
      <w:pPr>
        <w:ind w:firstLine="420"/>
      </w:pPr>
      <w:bookmarkStart w:name="6047-1560131332130" w:id="45"/>
      <w:bookmarkEnd w:id="45"/>
      <w:r>
        <w:rPr>
          <w:rFonts w:ascii="KaiTi_GB2312" w:hAnsi="KaiTi_GB2312" w:cs="KaiTi_GB2312" w:eastAsia="KaiTi_GB2312"/>
          <w:sz w:val="28"/>
        </w:rPr>
        <w:t>windows：/r/n</w:t>
      </w:r>
    </w:p>
    <w:p>
      <w:pPr>
        <w:ind w:firstLine="420"/>
      </w:pPr>
      <w:bookmarkStart w:name="5432-1560131342866" w:id="46"/>
      <w:bookmarkEnd w:id="46"/>
      <w:r>
        <w:rPr>
          <w:rFonts w:ascii="KaiTi_GB2312" w:hAnsi="KaiTi_GB2312" w:cs="KaiTi_GB2312" w:eastAsia="KaiTi_GB2312"/>
          <w:sz w:val="28"/>
        </w:rPr>
        <w:t>linux:/n</w:t>
      </w:r>
    </w:p>
    <w:p>
      <w:pPr>
        <w:ind w:firstLine="420"/>
      </w:pPr>
      <w:bookmarkStart w:name="1386-1560131352632" w:id="47"/>
      <w:bookmarkEnd w:id="47"/>
      <w:r>
        <w:rPr>
          <w:rFonts w:ascii="KaiTi_GB2312" w:hAnsi="KaiTi_GB2312" w:cs="KaiTi_GB2312" w:eastAsia="KaiTi_GB2312"/>
          <w:sz w:val="28"/>
        </w:rPr>
        <w:t>mac:/r</w:t>
      </w:r>
    </w:p>
    <w:p>
      <w:pPr/>
      <w:bookmarkStart w:name="4490-1560134180142" w:id="48"/>
      <w:bookmarkEnd w:id="48"/>
      <w:r>
        <w:drawing>
          <wp:inline distT="0" distR="0" distB="0" distL="0">
            <wp:extent cx="5267325" cy="898036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2262-1560134882038" w:id="49"/>
      <w:bookmarkEnd w:id="49"/>
    </w:p>
    <w:p>
      <w:pPr/>
      <w:bookmarkStart w:name="9053-1560134882038" w:id="50"/>
      <w:bookmarkEnd w:id="50"/>
      <w:r>
        <w:drawing>
          <wp:inline distT="0" distR="0" distB="0" distL="0">
            <wp:extent cx="4165600" cy="1868324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876-1560134945178" w:id="51"/>
      <w:bookmarkEnd w:id="51"/>
    </w:p>
    <w:p>
      <w:pPr/>
      <w:bookmarkStart w:name="9064-1560134945178" w:id="52"/>
      <w:bookmarkEnd w:id="52"/>
      <w:r>
        <w:drawing>
          <wp:inline distT="0" distR="0" distB="0" distL="0">
            <wp:extent cx="4305300" cy="1981200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9730-1560135499261" w:id="53"/>
      <w:bookmarkEnd w:id="53"/>
    </w:p>
    <w:p>
      <w:pPr/>
      <w:bookmarkStart w:name="7793-1560135499261" w:id="54"/>
      <w:bookmarkEnd w:id="54"/>
      <w:r>
        <w:drawing>
          <wp:inline distT="0" distR="0" distB="0" distL="0">
            <wp:extent cx="5267325" cy="2233910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67-1560135499261" w:id="55"/>
      <w:bookmarkEnd w:id="55"/>
      <w:r>
        <w:rPr>
          <w:rFonts w:ascii="KaiTi_GB2312" w:hAnsi="KaiTi_GB2312" w:cs="KaiTi_GB2312" w:eastAsia="KaiTi_GB2312"/>
          <w:sz w:val="28"/>
        </w:rPr>
        <w:t>五，网络编程</w:t>
      </w:r>
    </w:p>
    <w:p>
      <w:pPr/>
      <w:bookmarkStart w:name="3112-1560396545168" w:id="56"/>
      <w:bookmarkEnd w:id="56"/>
      <w:r>
        <w:rPr>
          <w:rFonts w:ascii="KaiTi_GB2312" w:hAnsi="KaiTi_GB2312" w:cs="KaiTi_GB2312" w:eastAsia="KaiTi_GB2312"/>
          <w:sz w:val="28"/>
        </w:rPr>
        <w:t>三次握手：TCP协议中，在发送数据的准备阶段，客户端与服务器之间的三次交互，以保证连接的可</w:t>
      </w:r>
    </w:p>
    <w:p>
      <w:pPr/>
      <w:bookmarkStart w:name="1120-1560396545578" w:id="57"/>
      <w:bookmarkEnd w:id="57"/>
      <w:r>
        <w:rPr>
          <w:rFonts w:ascii="KaiTi_GB2312" w:hAnsi="KaiTi_GB2312" w:cs="KaiTi_GB2312" w:eastAsia="KaiTi_GB2312"/>
          <w:sz w:val="28"/>
        </w:rPr>
        <w:t>靠。</w:t>
      </w:r>
    </w:p>
    <w:p>
      <w:pPr/>
      <w:bookmarkStart w:name="7666-1560396545578" w:id="58"/>
      <w:bookmarkEnd w:id="58"/>
      <w:r>
        <w:rPr>
          <w:rFonts w:ascii="KaiTi_GB2312" w:hAnsi="KaiTi_GB2312" w:cs="KaiTi_GB2312" w:eastAsia="KaiTi_GB2312"/>
          <w:sz w:val="28"/>
        </w:rPr>
        <w:t>第一次握手，客户端向服务器端发出连接请求，等待服务器确认。</w:t>
      </w:r>
    </w:p>
    <w:p>
      <w:pPr/>
      <w:bookmarkStart w:name="3540-1560396545578" w:id="59"/>
      <w:bookmarkEnd w:id="59"/>
      <w:r>
        <w:rPr>
          <w:rFonts w:ascii="KaiTi_GB2312" w:hAnsi="KaiTi_GB2312" w:cs="KaiTi_GB2312" w:eastAsia="KaiTi_GB2312"/>
          <w:sz w:val="28"/>
        </w:rPr>
        <w:t>第二次握手，服务器端向客户端回送一个响应，通知客户端收到了连接请求。</w:t>
      </w:r>
    </w:p>
    <w:p>
      <w:pPr/>
      <w:bookmarkStart w:name="1270-1560396545578" w:id="60"/>
      <w:bookmarkEnd w:id="60"/>
      <w:r>
        <w:rPr>
          <w:rFonts w:ascii="KaiTi_GB2312" w:hAnsi="KaiTi_GB2312" w:cs="KaiTi_GB2312" w:eastAsia="KaiTi_GB2312"/>
          <w:sz w:val="28"/>
        </w:rPr>
        <w:t>第三次握手，客户端再次向服务器端发送确认信息，确认连接。整个交互过程如下图所示</w:t>
      </w:r>
    </w:p>
    <w:p>
      <w:pPr/>
      <w:bookmarkStart w:name="6874-1560396562093" w:id="61"/>
      <w:bookmarkEnd w:id="61"/>
      <w:r>
        <w:drawing>
          <wp:inline distT="0" distR="0" distB="0" distL="0">
            <wp:extent cx="5267325" cy="4451463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5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78-1560145783356" w:id="62"/>
      <w:bookmarkEnd w:id="62"/>
      <w:r>
        <w:rPr>
          <w:rFonts w:ascii="KaiTi_GB2312" w:hAnsi="KaiTi_GB2312" w:cs="KaiTi_GB2312" w:eastAsia="KaiTi_GB2312"/>
          <w:sz w:val="28"/>
        </w:rPr>
        <w:t>六、java8新特性</w:t>
      </w:r>
    </w:p>
    <w:p>
      <w:pPr/>
      <w:bookmarkStart w:name="3530-1560151965986" w:id="63"/>
      <w:bookmarkEnd w:id="63"/>
      <w:r>
        <w:drawing>
          <wp:inline distT="0" distR="0" distB="0" distL="0">
            <wp:extent cx="4445000" cy="2212961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2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27-1560151965986" w:id="64"/>
      <w:bookmarkEnd w:id="64"/>
      <w:r>
        <w:rPr>
          <w:rFonts w:ascii="KaiTi_GB2312" w:hAnsi="KaiTi_GB2312" w:cs="KaiTi_GB2312" w:eastAsia="KaiTi_GB2312"/>
          <w:sz w:val="28"/>
        </w:rPr>
        <w:t>可作为函数式编程（函数式接口）的类：Runable，Comparator</w:t>
      </w:r>
    </w:p>
    <w:p>
      <w:pPr/>
      <w:bookmarkStart w:name="1937-1560155049466" w:id="65"/>
      <w:bookmarkEnd w:id="65"/>
      <w:r>
        <w:rPr>
          <w:rFonts w:ascii="KaiTi_GB2312" w:hAnsi="KaiTi_GB2312" w:cs="KaiTi_GB2312" w:eastAsia="KaiTi_GB2312"/>
          <w:sz w:val="28"/>
        </w:rPr>
        <w:t>七、Junit</w:t>
      </w:r>
    </w:p>
    <w:p>
      <w:pPr/>
      <w:bookmarkStart w:name="4318-1560155638116" w:id="66"/>
      <w:bookmarkEnd w:id="66"/>
      <w:r>
        <w:drawing>
          <wp:inline distT="0" distR="0" distB="0" distL="0">
            <wp:extent cx="5267325" cy="4433133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3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540-1560155905678" w:id="67"/>
      <w:bookmarkEnd w:id="67"/>
    </w:p>
    <w:p>
      <w:pPr/>
      <w:bookmarkStart w:name="1825-1560155905678" w:id="68"/>
      <w:bookmarkEnd w:id="68"/>
      <w:r>
        <w:drawing>
          <wp:inline distT="0" distR="0" distB="0" distL="0">
            <wp:extent cx="5267325" cy="1121490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50-1560155905678" w:id="69"/>
      <w:bookmarkEnd w:id="69"/>
      <w:r>
        <w:rPr>
          <w:rFonts w:ascii="KaiTi_GB2312" w:hAnsi="KaiTi_GB2312" w:cs="KaiTi_GB2312" w:eastAsia="KaiTi_GB2312"/>
          <w:sz w:val="28"/>
        </w:rPr>
        <w:t>八、反射</w:t>
      </w:r>
    </w:p>
    <w:p>
      <w:pPr/>
      <w:bookmarkStart w:name="9392-1560156335666" w:id="70"/>
      <w:bookmarkEnd w:id="70"/>
      <w:r>
        <w:drawing>
          <wp:inline distT="0" distR="0" distB="0" distL="0">
            <wp:extent cx="5267325" cy="1425810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11-1560156335666" w:id="71"/>
      <w:bookmarkEnd w:id="71"/>
      <w:r>
        <w:rPr>
          <w:rFonts w:ascii="KaiTi_GB2312" w:hAnsi="KaiTi_GB2312" w:cs="KaiTi_GB2312" w:eastAsia="KaiTi_GB2312"/>
          <w:sz w:val="28"/>
        </w:rPr>
        <w:t>九、Mysql</w:t>
      </w:r>
    </w:p>
    <w:p>
      <w:pPr/>
      <w:bookmarkStart w:name="7700-1560218733647" w:id="72"/>
      <w:bookmarkEnd w:id="72"/>
      <w:r>
        <w:rPr>
          <w:rFonts w:ascii="KaiTi_GB2312" w:hAnsi="KaiTi_GB2312" w:cs="KaiTi_GB2312" w:eastAsia="KaiTi_GB2312"/>
          <w:sz w:val="28"/>
        </w:rPr>
        <w:t>C:\ProgramData\MySQL\MySQL Server 5.1 数据目录</w:t>
      </w:r>
    </w:p>
    <w:p>
      <w:pPr/>
      <w:bookmarkStart w:name="9341-1560240586490" w:id="73"/>
      <w:bookmarkEnd w:id="73"/>
      <w:r>
        <w:rPr>
          <w:rFonts w:ascii="KaiTi_GB2312" w:hAnsi="KaiTi_GB2312" w:cs="KaiTi_GB2312" w:eastAsia="KaiTi_GB2312"/>
          <w:sz w:val="28"/>
        </w:rPr>
        <w:t>JDBC：定义了一套操作所有关系型数据库的规则（接口）</w:t>
      </w:r>
    </w:p>
    <w:p>
      <w:pPr/>
      <w:bookmarkStart w:name="6752-1560304521455" w:id="74"/>
      <w:bookmarkEnd w:id="74"/>
    </w:p>
    <w:p>
      <w:pPr/>
      <w:bookmarkStart w:name="3437-1560304521579" w:id="75"/>
      <w:bookmarkEnd w:id="75"/>
      <w:r>
        <w:rPr>
          <w:rFonts w:ascii="KaiTi_GB2312" w:hAnsi="KaiTi_GB2312" w:cs="KaiTi_GB2312" w:eastAsia="KaiTi_GB2312"/>
          <w:sz w:val="28"/>
        </w:rPr>
        <w:t>十、前端</w:t>
      </w:r>
    </w:p>
    <w:p>
      <w:pPr/>
      <w:bookmarkStart w:name="6650-1560304584536" w:id="76"/>
      <w:bookmarkEnd w:id="76"/>
      <w:r>
        <w:drawing>
          <wp:inline distT="0" distR="0" distB="0" distL="0">
            <wp:extent cx="5267325" cy="1905000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575-1560306222073" w:id="77"/>
      <w:bookmarkEnd w:id="77"/>
    </w:p>
    <w:p>
      <w:pPr/>
      <w:bookmarkStart w:name="6079-1560306222073" w:id="78"/>
      <w:bookmarkEnd w:id="78"/>
      <w:r>
        <w:drawing>
          <wp:inline distT="0" distR="0" distB="0" distL="0">
            <wp:extent cx="5267325" cy="572866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82-1560322050783" w:id="79"/>
      <w:bookmarkEnd w:id="79"/>
    </w:p>
    <w:p>
      <w:pPr/>
      <w:bookmarkStart w:name="7811-1560322050783" w:id="80"/>
      <w:bookmarkEnd w:id="80"/>
      <w:r>
        <w:drawing>
          <wp:inline distT="0" distR="0" distB="0" distL="0">
            <wp:extent cx="4711700" cy="1182694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1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60-1560322210994" w:id="81"/>
      <w:bookmarkEnd w:id="81"/>
    </w:p>
    <w:p>
      <w:pPr/>
      <w:bookmarkStart w:name="1375-1560322210994" w:id="82"/>
      <w:bookmarkEnd w:id="82"/>
      <w:r>
        <w:drawing>
          <wp:inline distT="0" distR="0" distB="0" distL="0">
            <wp:extent cx="5267325" cy="1646578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83-1560323106790" w:id="83"/>
      <w:bookmarkEnd w:id="83"/>
    </w:p>
    <w:p>
      <w:pPr/>
      <w:bookmarkStart w:name="5518-1560323106790" w:id="84"/>
      <w:bookmarkEnd w:id="84"/>
      <w:r>
        <w:drawing>
          <wp:inline distT="0" distR="0" distB="0" distL="0">
            <wp:extent cx="5267325" cy="2891865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629-1560330458284" w:id="85"/>
      <w:bookmarkEnd w:id="85"/>
    </w:p>
    <w:p>
      <w:pPr/>
      <w:bookmarkStart w:name="4000-1560330458284" w:id="86"/>
      <w:bookmarkEnd w:id="86"/>
      <w:r>
        <w:drawing>
          <wp:inline distT="0" distR="0" distB="0" distL="0">
            <wp:extent cx="5267325" cy="2375992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39-1560330834718" w:id="87"/>
      <w:bookmarkEnd w:id="87"/>
    </w:p>
    <w:p>
      <w:pPr/>
      <w:bookmarkStart w:name="7317-1560330834718" w:id="88"/>
      <w:bookmarkEnd w:id="88"/>
      <w:r>
        <w:drawing>
          <wp:inline distT="0" distR="0" distB="0" distL="0">
            <wp:extent cx="5267325" cy="1349883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48-1560330834718" w:id="89"/>
      <w:bookmarkEnd w:id="89"/>
      <w:r>
        <w:rPr>
          <w:rFonts w:ascii="KaiTi_GB2312" w:hAnsi="KaiTi_GB2312" w:cs="KaiTi_GB2312" w:eastAsia="KaiTi_GB2312"/>
          <w:sz w:val="28"/>
        </w:rPr>
        <w:t>十一、servlet</w:t>
      </w:r>
    </w:p>
    <w:p>
      <w:pPr/>
      <w:bookmarkStart w:name="7058-1560410747370" w:id="90"/>
      <w:bookmarkEnd w:id="90"/>
      <w:r>
        <w:drawing>
          <wp:inline distT="0" distR="0" distB="0" distL="0">
            <wp:extent cx="5267325" cy="1052197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15-1560410747370" w:id="91"/>
      <w:bookmarkEnd w:id="91"/>
    </w:p>
    <w:p>
      <w:pPr/>
      <w:bookmarkStart w:name="8285-1560411183449" w:id="92"/>
      <w:bookmarkEnd w:id="92"/>
      <w:r>
        <w:rPr>
          <w:rFonts w:ascii="KaiTi_GB2312" w:hAnsi="KaiTi_GB2312" w:cs="KaiTi_GB2312" w:eastAsia="KaiTi_GB2312"/>
          <w:sz w:val="28"/>
        </w:rPr>
        <w:t>servlet的创建时间：</w:t>
      </w:r>
    </w:p>
    <w:p>
      <w:pPr>
        <w:ind w:firstLine="420"/>
      </w:pPr>
      <w:bookmarkStart w:name="3086-1560411195106" w:id="93"/>
      <w:bookmarkEnd w:id="93"/>
      <w:r>
        <w:rPr>
          <w:rFonts w:ascii="KaiTi_GB2312" w:hAnsi="KaiTi_GB2312" w:cs="KaiTi_GB2312" w:eastAsia="KaiTi_GB2312"/>
          <w:sz w:val="28"/>
        </w:rPr>
        <w:t>1.第一次访问时被创建</w:t>
      </w:r>
    </w:p>
    <w:p>
      <w:pPr>
        <w:ind w:firstLine="420"/>
      </w:pPr>
      <w:bookmarkStart w:name="9818-1560411220610" w:id="94"/>
      <w:bookmarkEnd w:id="94"/>
      <w:r>
        <w:rPr>
          <w:rFonts w:ascii="KaiTi_GB2312" w:hAnsi="KaiTi_GB2312" w:cs="KaiTi_GB2312" w:eastAsia="KaiTi_GB2312"/>
          <w:sz w:val="28"/>
        </w:rPr>
        <w:t>2.服务器启动时被创建</w:t>
      </w:r>
    </w:p>
    <w:p>
      <w:pPr>
        <w:ind w:firstLine="420"/>
      </w:pPr>
      <w:bookmarkStart w:name="4231-1560411244017" w:id="95"/>
      <w:bookmarkEnd w:id="95"/>
      <w:r>
        <w:rPr>
          <w:rFonts w:ascii="KaiTi_GB2312" w:hAnsi="KaiTi_GB2312" w:cs="KaiTi_GB2312" w:eastAsia="KaiTi_GB2312"/>
          <w:sz w:val="28"/>
        </w:rPr>
        <w:t>可在web.xml中配置，</w:t>
      </w:r>
      <w:r>
        <w:rPr>
          <w:rFonts w:ascii="KaiTi_GB2312" w:hAnsi="KaiTi_GB2312" w:cs="KaiTi_GB2312" w:eastAsia="KaiTi_GB2312"/>
          <w:color w:val="e8bf6a"/>
          <w:sz w:val="28"/>
          <w:highlight w:val="black"/>
        </w:rPr>
        <w:t>&lt;load-on-startup&gt;</w:t>
      </w:r>
      <w:r>
        <w:rPr>
          <w:rFonts w:ascii="KaiTi_GB2312" w:hAnsi="KaiTi_GB2312" w:cs="KaiTi_GB2312" w:eastAsia="KaiTi_GB2312"/>
          <w:color w:val="a9b7c6"/>
          <w:sz w:val="28"/>
          <w:highlight w:val="black"/>
        </w:rPr>
        <w:t>1</w:t>
      </w:r>
      <w:r>
        <w:rPr>
          <w:rFonts w:ascii="KaiTi_GB2312" w:hAnsi="KaiTi_GB2312" w:cs="KaiTi_GB2312" w:eastAsia="KaiTi_GB2312"/>
          <w:color w:val="e8bf6a"/>
          <w:sz w:val="28"/>
          <w:highlight w:val="black"/>
        </w:rPr>
        <w:t>&lt;/load-on-startup&gt;</w:t>
      </w:r>
    </w:p>
    <w:p>
      <w:pPr>
        <w:ind w:firstLine="420"/>
      </w:pPr>
      <w:bookmarkStart w:name="9411-1560411288100" w:id="96"/>
      <w:bookmarkEnd w:id="96"/>
      <w:r>
        <w:rPr>
          <w:rFonts w:ascii="KaiTi_GB2312" w:hAnsi="KaiTi_GB2312" w:cs="KaiTi_GB2312" w:eastAsia="KaiTi_GB2312"/>
          <w:sz w:val="28"/>
        </w:rPr>
        <w:t>标签中数字为负数则第一次访问时被创建，为0或正整数则服务器启动时创建，默认为负数</w:t>
      </w:r>
    </w:p>
    <w:p>
      <w:pPr/>
      <w:bookmarkStart w:name="1072-1560411562752" w:id="97"/>
      <w:bookmarkEnd w:id="97"/>
      <w:r>
        <w:drawing>
          <wp:inline distT="0" distR="0" distB="0" distL="0">
            <wp:extent cx="5267325" cy="756835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4070-1560415650300" w:id="98"/>
      <w:bookmarkEnd w:id="98"/>
    </w:p>
    <w:p>
      <w:pPr/>
      <w:bookmarkStart w:name="9155-1560415650300" w:id="99"/>
      <w:bookmarkEnd w:id="99"/>
      <w:r>
        <w:drawing>
          <wp:inline distT="0" distR="0" distB="0" distL="0">
            <wp:extent cx="5267325" cy="760000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576-1561617179960" w:id="100"/>
      <w:bookmarkEnd w:id="100"/>
    </w:p>
    <w:p>
      <w:pPr/>
      <w:bookmarkStart w:name="7730-1561617179960" w:id="101"/>
      <w:bookmarkEnd w:id="101"/>
      <w:r>
        <w:drawing>
          <wp:inline distT="0" distR="0" distB="0" distL="0">
            <wp:extent cx="5267325" cy="1392017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8690-1561617655144" w:id="102"/>
      <w:bookmarkEnd w:id="102"/>
    </w:p>
    <w:p>
      <w:pPr/>
      <w:bookmarkStart w:name="3916-1561617655144" w:id="103"/>
      <w:bookmarkEnd w:id="103"/>
      <w:r>
        <w:drawing>
          <wp:inline distT="0" distR="0" distB="0" distL="0">
            <wp:extent cx="5267325" cy="1840782"/>
            <wp:docPr id="24" name="Drawing 2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975-1561617655144" w:id="104"/>
      <w:bookmarkEnd w:id="104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png" Type="http://schemas.openxmlformats.org/officeDocument/2006/relationships/image"/>
<Relationship Id="rId19" Target="media/image17.png" Type="http://schemas.openxmlformats.org/officeDocument/2006/relationships/image"/>
<Relationship Id="rId2" Target="styles.xml" Type="http://schemas.openxmlformats.org/officeDocument/2006/relationships/styles"/>
<Relationship Id="rId20" Target="media/image18.png" Type="http://schemas.openxmlformats.org/officeDocument/2006/relationships/image"/>
<Relationship Id="rId21" Target="media/image19.png" Type="http://schemas.openxmlformats.org/officeDocument/2006/relationships/image"/>
<Relationship Id="rId22" Target="media/image20.png" Type="http://schemas.openxmlformats.org/officeDocument/2006/relationships/image"/>
<Relationship Id="rId23" Target="media/image21.png" Type="http://schemas.openxmlformats.org/officeDocument/2006/relationships/image"/>
<Relationship Id="rId24" Target="media/image22.png" Type="http://schemas.openxmlformats.org/officeDocument/2006/relationships/image"/>
<Relationship Id="rId25" Target="media/image23.png" Type="http://schemas.openxmlformats.org/officeDocument/2006/relationships/image"/>
<Relationship Id="rId26" Target="media/image24.png" Type="http://schemas.openxmlformats.org/officeDocument/2006/relationships/image"/>
<Relationship Id="rId27" Target="media/image25.png" Type="http://schemas.openxmlformats.org/officeDocument/2006/relationships/image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2019-06-28T09:52:18Z</dcterms:created>
  <dc:creator>Apache POI</dc:creator>
</cp:coreProperties>
</file>