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D943A" w14:textId="77777777" w:rsidR="00A022E2" w:rsidRDefault="00000000">
      <w:pPr>
        <w:rPr>
          <w:b/>
          <w:bCs/>
          <w:sz w:val="62"/>
          <w:szCs w:val="62"/>
          <w:u w:val="single"/>
        </w:rPr>
      </w:pPr>
      <w:r>
        <w:rPr>
          <w:b/>
          <w:bCs/>
          <w:sz w:val="76"/>
          <w:szCs w:val="76"/>
        </w:rPr>
        <w:t xml:space="preserve">       </w:t>
      </w:r>
      <w:r>
        <w:rPr>
          <w:b/>
          <w:bCs/>
          <w:sz w:val="62"/>
          <w:szCs w:val="62"/>
          <w:u w:val="single"/>
        </w:rPr>
        <w:t xml:space="preserve">INVENTORY ROBOT  </w:t>
      </w:r>
    </w:p>
    <w:p w14:paraId="2C26AE82" w14:textId="77777777" w:rsidR="00F32FCB" w:rsidRDefault="00F32FCB">
      <w:pPr>
        <w:rPr>
          <w:i/>
          <w:iCs/>
          <w:sz w:val="28"/>
          <w:szCs w:val="28"/>
        </w:rPr>
      </w:pPr>
    </w:p>
    <w:p w14:paraId="196D1761" w14:textId="4EEB18E3" w:rsidR="00A022E2" w:rsidRDefault="00000000">
      <w:pPr>
        <w:rPr>
          <w:b/>
          <w:bCs/>
          <w:sz w:val="40"/>
          <w:szCs w:val="40"/>
          <w:highlight w:val="white"/>
          <w:u w:val="single"/>
        </w:rPr>
      </w:pPr>
      <w:r>
        <w:rPr>
          <w:b/>
          <w:bCs/>
          <w:sz w:val="40"/>
          <w:szCs w:val="40"/>
          <w:highlight w:val="white"/>
          <w:u w:val="single"/>
        </w:rPr>
        <w:t>Project overview:</w:t>
      </w:r>
    </w:p>
    <w:p w14:paraId="0926A534" w14:textId="77777777" w:rsidR="00A022E2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 xml:space="preserve">The </w:t>
      </w:r>
      <w:r>
        <w:rPr>
          <w:b/>
          <w:bCs/>
          <w:sz w:val="28"/>
          <w:szCs w:val="28"/>
          <w:highlight w:val="white"/>
        </w:rPr>
        <w:t>Autonomous Inventory Robot</w:t>
      </w:r>
      <w:r>
        <w:rPr>
          <w:sz w:val="28"/>
          <w:szCs w:val="28"/>
          <w:highlight w:val="white"/>
        </w:rPr>
        <w:t xml:space="preserve"> is a fully integrated hardware-software system designed for intelligent navigation and automated visual inspection within structured environments like warehouses and industrial facilities.</w:t>
      </w:r>
    </w:p>
    <w:p w14:paraId="2A9C81E0" w14:textId="77777777" w:rsidR="00A022E2" w:rsidRDefault="00A022E2">
      <w:pPr>
        <w:rPr>
          <w:sz w:val="28"/>
          <w:szCs w:val="28"/>
          <w:highlight w:val="white"/>
        </w:rPr>
      </w:pPr>
    </w:p>
    <w:p w14:paraId="512F3AE0" w14:textId="77777777" w:rsidR="00A022E2" w:rsidRDefault="00000000">
      <w:pPr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 xml:space="preserve">The system leverages </w:t>
      </w:r>
      <w:r>
        <w:rPr>
          <w:b/>
          <w:bCs/>
          <w:sz w:val="28"/>
          <w:szCs w:val="28"/>
          <w:highlight w:val="white"/>
        </w:rPr>
        <w:t>SLAM</w:t>
      </w:r>
      <w:r>
        <w:rPr>
          <w:sz w:val="28"/>
          <w:szCs w:val="28"/>
          <w:highlight w:val="white"/>
        </w:rPr>
        <w:t xml:space="preserve"> (Simultaneous Localization and Mapping) to generate an initial map of the operational space. Given the coordinate data for specific rooms or zones, the robot utilizes the ROS 2 </w:t>
      </w:r>
      <w:r>
        <w:rPr>
          <w:b/>
          <w:bCs/>
          <w:sz w:val="28"/>
          <w:szCs w:val="28"/>
          <w:highlight w:val="white"/>
        </w:rPr>
        <w:t>Nav2</w:t>
      </w:r>
      <w:r>
        <w:rPr>
          <w:sz w:val="28"/>
          <w:szCs w:val="28"/>
          <w:highlight w:val="white"/>
        </w:rPr>
        <w:t xml:space="preserve"> stack and the </w:t>
      </w:r>
      <w:r>
        <w:rPr>
          <w:b/>
          <w:bCs/>
          <w:sz w:val="28"/>
          <w:szCs w:val="28"/>
          <w:highlight w:val="white"/>
        </w:rPr>
        <w:t>Simple Commander API</w:t>
      </w:r>
      <w:r>
        <w:rPr>
          <w:sz w:val="28"/>
          <w:szCs w:val="28"/>
          <w:highlight w:val="white"/>
        </w:rPr>
        <w:t xml:space="preserve"> to execute autonomous, collision-free navigation to target locations.</w:t>
      </w:r>
    </w:p>
    <w:p w14:paraId="1BF28EAD" w14:textId="77777777" w:rsidR="00A022E2" w:rsidRDefault="00A022E2">
      <w:pPr>
        <w:rPr>
          <w:sz w:val="28"/>
          <w:szCs w:val="28"/>
          <w:highlight w:val="white"/>
        </w:rPr>
      </w:pPr>
    </w:p>
    <w:p w14:paraId="43583A85" w14:textId="77777777" w:rsidR="00A022E2" w:rsidRDefault="00000000">
      <w:pPr>
        <w:spacing w:after="240"/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>Upon reaching a designated waypoint, the robot initiates its computer vision pipeline. It captures a high-resolution image of the environment and processes it through a custom-trained Convolutional Neural Network (</w:t>
      </w:r>
      <w:r>
        <w:rPr>
          <w:b/>
          <w:bCs/>
          <w:sz w:val="28"/>
          <w:szCs w:val="28"/>
          <w:highlight w:val="white"/>
        </w:rPr>
        <w:t>CNN</w:t>
      </w:r>
      <w:r>
        <w:rPr>
          <w:sz w:val="28"/>
          <w:szCs w:val="28"/>
          <w:highlight w:val="white"/>
        </w:rPr>
        <w:t>). The vision system utilizes a hierarchical detection strategy:</w:t>
      </w:r>
    </w:p>
    <w:p w14:paraId="2AC9D895" w14:textId="77777777" w:rsidR="00A022E2" w:rsidRDefault="00000000">
      <w:pPr>
        <w:numPr>
          <w:ilvl w:val="0"/>
          <w:numId w:val="2"/>
        </w:numPr>
        <w:spacing w:before="240"/>
        <w:rPr>
          <w:sz w:val="28"/>
          <w:szCs w:val="28"/>
          <w:highlight w:val="white"/>
        </w:rPr>
      </w:pPr>
      <w:r>
        <w:rPr>
          <w:b/>
          <w:bCs/>
          <w:sz w:val="28"/>
          <w:szCs w:val="28"/>
          <w:highlight w:val="white"/>
        </w:rPr>
        <w:t>Target Identification &amp; Counting:</w:t>
      </w:r>
      <w:r>
        <w:rPr>
          <w:sz w:val="28"/>
          <w:szCs w:val="28"/>
          <w:highlight w:val="white"/>
        </w:rPr>
        <w:t xml:space="preserve"> The CNN first scans the image to identify and count the presence of "red objects" (the primary regions of interest).</w:t>
      </w:r>
    </w:p>
    <w:p w14:paraId="1C86A4EC" w14:textId="77777777" w:rsidR="00A022E2" w:rsidRDefault="00000000">
      <w:pPr>
        <w:numPr>
          <w:ilvl w:val="0"/>
          <w:numId w:val="2"/>
        </w:numPr>
        <w:spacing w:after="240"/>
        <w:rPr>
          <w:sz w:val="28"/>
          <w:szCs w:val="28"/>
          <w:highlight w:val="white"/>
        </w:rPr>
      </w:pPr>
      <w:r>
        <w:rPr>
          <w:b/>
          <w:bCs/>
          <w:sz w:val="28"/>
          <w:szCs w:val="28"/>
          <w:highlight w:val="white"/>
        </w:rPr>
        <w:t>Shape Classification:</w:t>
      </w:r>
      <w:r>
        <w:rPr>
          <w:sz w:val="28"/>
          <w:szCs w:val="28"/>
          <w:highlight w:val="white"/>
        </w:rPr>
        <w:t xml:space="preserve"> For every red object detected, the system draws a bounding box and runs a secondary classification to determine the object's specific geometry, categorizing it strictly as a </w:t>
      </w:r>
      <w:r>
        <w:rPr>
          <w:b/>
          <w:bCs/>
          <w:sz w:val="28"/>
          <w:szCs w:val="28"/>
          <w:highlight w:val="white"/>
        </w:rPr>
        <w:t>cube</w:t>
      </w:r>
      <w:r>
        <w:rPr>
          <w:sz w:val="28"/>
          <w:szCs w:val="28"/>
          <w:highlight w:val="white"/>
        </w:rPr>
        <w:t xml:space="preserve">, </w:t>
      </w:r>
      <w:r>
        <w:rPr>
          <w:b/>
          <w:bCs/>
          <w:sz w:val="28"/>
          <w:szCs w:val="28"/>
          <w:highlight w:val="white"/>
        </w:rPr>
        <w:t>cylinder</w:t>
      </w:r>
      <w:r>
        <w:rPr>
          <w:sz w:val="28"/>
          <w:szCs w:val="28"/>
          <w:highlight w:val="white"/>
        </w:rPr>
        <w:t xml:space="preserve">, or </w:t>
      </w:r>
      <w:r>
        <w:rPr>
          <w:b/>
          <w:bCs/>
          <w:sz w:val="28"/>
          <w:szCs w:val="28"/>
          <w:highlight w:val="white"/>
        </w:rPr>
        <w:t>sphere</w:t>
      </w:r>
      <w:r>
        <w:rPr>
          <w:sz w:val="28"/>
          <w:szCs w:val="28"/>
          <w:highlight w:val="white"/>
        </w:rPr>
        <w:t>.</w:t>
      </w:r>
    </w:p>
    <w:p w14:paraId="7471AE93" w14:textId="77777777" w:rsidR="00A022E2" w:rsidRDefault="00A022E2">
      <w:pPr>
        <w:spacing w:before="240" w:after="240"/>
        <w:rPr>
          <w:b/>
          <w:bCs/>
          <w:sz w:val="28"/>
          <w:szCs w:val="28"/>
          <w:highlight w:val="white"/>
          <w:u w:val="single"/>
        </w:rPr>
      </w:pPr>
    </w:p>
    <w:p w14:paraId="48432A20" w14:textId="77777777" w:rsidR="00A022E2" w:rsidRDefault="00000000">
      <w:pPr>
        <w:spacing w:before="240" w:after="240"/>
        <w:rPr>
          <w:b/>
          <w:bCs/>
          <w:sz w:val="40"/>
          <w:szCs w:val="40"/>
          <w:highlight w:val="white"/>
          <w:u w:val="single"/>
        </w:rPr>
      </w:pPr>
      <w:r>
        <w:rPr>
          <w:b/>
          <w:bCs/>
          <w:sz w:val="40"/>
          <w:szCs w:val="40"/>
          <w:highlight w:val="white"/>
          <w:u w:val="single"/>
        </w:rPr>
        <w:t>How to run:</w:t>
      </w:r>
    </w:p>
    <w:p w14:paraId="53B3D6AE" w14:textId="4F9E6095" w:rsidR="00A022E2" w:rsidRDefault="00000000">
      <w:pPr>
        <w:spacing w:before="240" w:after="240"/>
        <w:rPr>
          <w:sz w:val="28"/>
          <w:szCs w:val="28"/>
          <w:highlight w:val="white"/>
        </w:rPr>
      </w:pPr>
      <w:r>
        <w:rPr>
          <w:sz w:val="28"/>
          <w:szCs w:val="28"/>
          <w:highlight w:val="white"/>
        </w:rPr>
        <w:t>Extract the</w:t>
      </w:r>
      <w:r w:rsidR="00F32FCB">
        <w:rPr>
          <w:b/>
          <w:bCs/>
          <w:sz w:val="28"/>
          <w:szCs w:val="28"/>
          <w:highlight w:val="white"/>
        </w:rPr>
        <w:t xml:space="preserve"> inventory_robot</w:t>
      </w:r>
      <w:r>
        <w:rPr>
          <w:b/>
          <w:bCs/>
          <w:sz w:val="28"/>
          <w:szCs w:val="28"/>
          <w:highlight w:val="white"/>
        </w:rPr>
        <w:t>.zip</w:t>
      </w:r>
      <w:r>
        <w:rPr>
          <w:sz w:val="28"/>
          <w:szCs w:val="28"/>
          <w:highlight w:val="white"/>
        </w:rPr>
        <w:t xml:space="preserve"> file into your workspace.</w:t>
      </w:r>
    </w:p>
    <w:p w14:paraId="353FAEDF" w14:textId="77777777" w:rsidR="00A022E2" w:rsidRDefault="00000000">
      <w:pPr>
        <w:spacing w:before="240" w:after="240"/>
        <w:rPr>
          <w:i/>
          <w:iCs/>
          <w:sz w:val="28"/>
          <w:szCs w:val="28"/>
          <w:highlight w:val="white"/>
        </w:rPr>
      </w:pPr>
      <w:r>
        <w:rPr>
          <w:b/>
          <w:bCs/>
          <w:sz w:val="28"/>
          <w:szCs w:val="28"/>
          <w:highlight w:val="white"/>
        </w:rPr>
        <w:t>RECOMMENDED: NAME THE WORKSPACE task4_ws</w:t>
      </w:r>
      <w:r>
        <w:rPr>
          <w:sz w:val="28"/>
          <w:szCs w:val="28"/>
          <w:highlight w:val="white"/>
        </w:rPr>
        <w:t xml:space="preserve"> </w:t>
      </w:r>
      <w:r>
        <w:rPr>
          <w:b/>
          <w:bCs/>
          <w:sz w:val="28"/>
          <w:szCs w:val="28"/>
          <w:highlight w:val="white"/>
        </w:rPr>
        <w:t xml:space="preserve">and keep the extracted </w:t>
      </w:r>
      <w:proofErr w:type="spellStart"/>
      <w:r>
        <w:rPr>
          <w:b/>
          <w:bCs/>
          <w:sz w:val="28"/>
          <w:szCs w:val="28"/>
          <w:highlight w:val="white"/>
        </w:rPr>
        <w:t>src</w:t>
      </w:r>
      <w:proofErr w:type="spellEnd"/>
      <w:r>
        <w:rPr>
          <w:b/>
          <w:bCs/>
          <w:sz w:val="28"/>
          <w:szCs w:val="28"/>
          <w:highlight w:val="white"/>
        </w:rPr>
        <w:t xml:space="preserve"> folder in it.</w:t>
      </w:r>
      <w:r>
        <w:rPr>
          <w:i/>
          <w:iCs/>
          <w:sz w:val="28"/>
          <w:szCs w:val="28"/>
          <w:highlight w:val="white"/>
        </w:rPr>
        <w:t xml:space="preserve"> (</w:t>
      </w:r>
      <w:proofErr w:type="gramStart"/>
      <w:r>
        <w:rPr>
          <w:i/>
          <w:iCs/>
          <w:sz w:val="28"/>
          <w:szCs w:val="28"/>
          <w:highlight w:val="white"/>
        </w:rPr>
        <w:t>otherwise</w:t>
      </w:r>
      <w:proofErr w:type="gramEnd"/>
      <w:r>
        <w:rPr>
          <w:i/>
          <w:iCs/>
          <w:sz w:val="28"/>
          <w:szCs w:val="28"/>
          <w:highlight w:val="white"/>
        </w:rPr>
        <w:t xml:space="preserve"> you will have to edit workspace name in </w:t>
      </w:r>
      <w:hyperlink r:id="rId5">
        <w:r w:rsidR="00A022E2">
          <w:rPr>
            <w:i/>
            <w:iCs/>
            <w:color w:val="1155CC"/>
            <w:sz w:val="28"/>
            <w:szCs w:val="28"/>
            <w:highlight w:val="white"/>
            <w:u w:val="single"/>
          </w:rPr>
          <w:t>commander.py</w:t>
        </w:r>
      </w:hyperlink>
      <w:r>
        <w:rPr>
          <w:i/>
          <w:iCs/>
          <w:sz w:val="28"/>
          <w:szCs w:val="28"/>
          <w:highlight w:val="white"/>
        </w:rPr>
        <w:t xml:space="preserve"> file and the full_simulation.</w:t>
      </w:r>
      <w:hyperlink r:id="rId6">
        <w:r w:rsidR="00A022E2">
          <w:rPr>
            <w:i/>
            <w:iCs/>
            <w:color w:val="1155CC"/>
            <w:sz w:val="28"/>
            <w:szCs w:val="28"/>
            <w:highlight w:val="white"/>
            <w:u w:val="single"/>
          </w:rPr>
          <w:t>launch.py</w:t>
        </w:r>
      </w:hyperlink>
      <w:r>
        <w:rPr>
          <w:i/>
          <w:iCs/>
          <w:sz w:val="28"/>
          <w:szCs w:val="28"/>
          <w:highlight w:val="white"/>
        </w:rPr>
        <w:t xml:space="preserve"> file)</w:t>
      </w:r>
    </w:p>
    <w:p w14:paraId="67247CCC" w14:textId="77777777" w:rsidR="00A022E2" w:rsidRDefault="00000000">
      <w:pPr>
        <w:spacing w:before="240" w:after="240"/>
        <w:rPr>
          <w:sz w:val="24"/>
          <w:szCs w:val="24"/>
        </w:rPr>
      </w:pPr>
      <w:r>
        <w:rPr>
          <w:sz w:val="32"/>
          <w:szCs w:val="32"/>
          <w:highlight w:val="white"/>
        </w:rPr>
        <w:lastRenderedPageBreak/>
        <w:t>Step 1: Navigate to your workspace and build the package.</w:t>
      </w:r>
    </w:p>
    <w:p w14:paraId="7DD48B80" w14:textId="5D66681A" w:rsidR="00A022E2" w:rsidRDefault="00000000">
      <w:pPr>
        <w:rPr>
          <w:rFonts w:ascii="Roboto Mono" w:eastAsia="Roboto Mono" w:hAnsi="Roboto Mono" w:cs="Roboto Mono"/>
          <w:color w:val="37474F"/>
        </w:rPr>
      </w:pPr>
      <w:r>
        <w:rPr>
          <w:rFonts w:ascii="Roboto Mono" w:eastAsia="Roboto Mono" w:hAnsi="Roboto Mono" w:cs="Roboto Mono"/>
          <w:color w:val="9334E6"/>
        </w:rPr>
        <w:t xml:space="preserve">cd </w:t>
      </w:r>
      <w:r>
        <w:rPr>
          <w:rFonts w:ascii="Roboto Mono" w:eastAsia="Roboto Mono" w:hAnsi="Roboto Mono" w:cs="Roboto Mono"/>
          <w:color w:val="37474F"/>
        </w:rPr>
        <w:t>~/task4_ws</w:t>
      </w:r>
    </w:p>
    <w:p w14:paraId="5DF8B532" w14:textId="77777777" w:rsidR="00A022E2" w:rsidRDefault="00000000">
      <w:pPr>
        <w:rPr>
          <w:rFonts w:ascii="Roboto Mono" w:eastAsia="Roboto Mono" w:hAnsi="Roboto Mono" w:cs="Roboto Mono"/>
          <w:color w:val="37474F"/>
        </w:rPr>
      </w:pPr>
      <w:proofErr w:type="spellStart"/>
      <w:r>
        <w:rPr>
          <w:rFonts w:ascii="Roboto Mono" w:eastAsia="Roboto Mono" w:hAnsi="Roboto Mono" w:cs="Roboto Mono"/>
          <w:color w:val="37474F"/>
        </w:rPr>
        <w:t>colcon</w:t>
      </w:r>
      <w:proofErr w:type="spellEnd"/>
      <w:r>
        <w:rPr>
          <w:rFonts w:ascii="Roboto Mono" w:eastAsia="Roboto Mono" w:hAnsi="Roboto Mono" w:cs="Roboto Mono"/>
          <w:color w:val="37474F"/>
        </w:rPr>
        <w:t xml:space="preserve"> build --packages-select </w:t>
      </w:r>
      <w:proofErr w:type="spellStart"/>
      <w:r>
        <w:rPr>
          <w:rFonts w:ascii="Roboto Mono" w:eastAsia="Roboto Mono" w:hAnsi="Roboto Mono" w:cs="Roboto Mono"/>
          <w:color w:val="37474F"/>
        </w:rPr>
        <w:t>inventory_bot</w:t>
      </w:r>
      <w:proofErr w:type="spellEnd"/>
    </w:p>
    <w:p w14:paraId="294C1735" w14:textId="77777777" w:rsidR="00A022E2" w:rsidRDefault="00000000">
      <w:pPr>
        <w:spacing w:before="240" w:after="240"/>
      </w:pPr>
      <w:r>
        <w:rPr>
          <w:color w:val="37474F"/>
        </w:rPr>
        <w:t></w:t>
      </w:r>
      <w:r>
        <w:rPr>
          <w:b/>
          <w:bCs/>
          <w:sz w:val="28"/>
          <w:szCs w:val="28"/>
          <w:highlight w:val="white"/>
        </w:rPr>
        <w:t>DIRECTORY STRUCTURE:</w:t>
      </w:r>
    </w:p>
    <w:p w14:paraId="67231023" w14:textId="77777777" w:rsidR="00A022E2" w:rsidRDefault="00000000">
      <w:pPr>
        <w:rPr>
          <w:rFonts w:ascii="Roboto Mono" w:eastAsia="Roboto Mono" w:hAnsi="Roboto Mono" w:cs="Roboto Mono"/>
          <w:color w:val="188038"/>
        </w:rPr>
      </w:pPr>
      <w:r>
        <w:rPr>
          <w:color w:val="188038"/>
        </w:rPr>
        <w:t></w:t>
      </w:r>
      <w:r>
        <w:rPr>
          <w:rFonts w:ascii="Roboto Mono" w:eastAsia="Roboto Mono" w:hAnsi="Roboto Mono" w:cs="Roboto Mono"/>
          <w:color w:val="188038"/>
        </w:rPr>
        <w:t>task4_ws/</w:t>
      </w:r>
    </w:p>
    <w:p w14:paraId="472EFE48" w14:textId="77777777" w:rsidR="00A022E2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Arial Unicode MS" w:eastAsia="Arial Unicode MS" w:hAnsi="Arial Unicode MS" w:cs="Arial Unicode MS"/>
          <w:color w:val="188038"/>
        </w:rPr>
        <w:t xml:space="preserve">└── </w:t>
      </w:r>
      <w:proofErr w:type="spellStart"/>
      <w:r>
        <w:rPr>
          <w:rFonts w:ascii="Arial Unicode MS" w:eastAsia="Arial Unicode MS" w:hAnsi="Arial Unicode MS" w:cs="Arial Unicode MS"/>
          <w:color w:val="188038"/>
        </w:rPr>
        <w:t>src</w:t>
      </w:r>
      <w:proofErr w:type="spellEnd"/>
      <w:r>
        <w:rPr>
          <w:rFonts w:ascii="Arial Unicode MS" w:eastAsia="Arial Unicode MS" w:hAnsi="Arial Unicode MS" w:cs="Arial Unicode MS"/>
          <w:color w:val="188038"/>
        </w:rPr>
        <w:t>/</w:t>
      </w:r>
    </w:p>
    <w:p w14:paraId="70DDFBC0" w14:textId="77777777" w:rsidR="00A022E2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Arial Unicode MS" w:eastAsia="Arial Unicode MS" w:hAnsi="Arial Unicode MS" w:cs="Arial Unicode MS"/>
          <w:color w:val="188038"/>
        </w:rPr>
        <w:t xml:space="preserve">    └── </w:t>
      </w:r>
      <w:proofErr w:type="spellStart"/>
      <w:r>
        <w:rPr>
          <w:rFonts w:ascii="Arial Unicode MS" w:eastAsia="Arial Unicode MS" w:hAnsi="Arial Unicode MS" w:cs="Arial Unicode MS"/>
          <w:color w:val="188038"/>
        </w:rPr>
        <w:t>inventory_bot</w:t>
      </w:r>
      <w:proofErr w:type="spellEnd"/>
      <w:r>
        <w:rPr>
          <w:rFonts w:ascii="Arial Unicode MS" w:eastAsia="Arial Unicode MS" w:hAnsi="Arial Unicode MS" w:cs="Arial Unicode MS"/>
          <w:color w:val="188038"/>
        </w:rPr>
        <w:t>/</w:t>
      </w:r>
    </w:p>
    <w:p w14:paraId="0F0FEEA9" w14:textId="77777777" w:rsidR="00A022E2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Arial Unicode MS" w:eastAsia="Arial Unicode MS" w:hAnsi="Arial Unicode MS" w:cs="Arial Unicode MS"/>
          <w:color w:val="188038"/>
        </w:rPr>
        <w:t xml:space="preserve">        ├── package.xml</w:t>
      </w:r>
    </w:p>
    <w:p w14:paraId="71439140" w14:textId="77777777" w:rsidR="00A022E2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Arial Unicode MS" w:eastAsia="Arial Unicode MS" w:hAnsi="Arial Unicode MS" w:cs="Arial Unicode MS"/>
          <w:color w:val="188038"/>
        </w:rPr>
        <w:t xml:space="preserve">        ├── setup.py</w:t>
      </w:r>
    </w:p>
    <w:p w14:paraId="48282582" w14:textId="77777777" w:rsidR="00A022E2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Arial Unicode MS" w:eastAsia="Arial Unicode MS" w:hAnsi="Arial Unicode MS" w:cs="Arial Unicode MS"/>
          <w:color w:val="188038"/>
        </w:rPr>
        <w:t xml:space="preserve">        ├── </w:t>
      </w:r>
      <w:proofErr w:type="spellStart"/>
      <w:r>
        <w:rPr>
          <w:rFonts w:ascii="Arial Unicode MS" w:eastAsia="Arial Unicode MS" w:hAnsi="Arial Unicode MS" w:cs="Arial Unicode MS"/>
          <w:color w:val="188038"/>
        </w:rPr>
        <w:t>setup.cfg</w:t>
      </w:r>
      <w:proofErr w:type="spellEnd"/>
    </w:p>
    <w:p w14:paraId="4733BD60" w14:textId="77777777" w:rsidR="00A022E2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Arial Unicode MS" w:eastAsia="Arial Unicode MS" w:hAnsi="Arial Unicode MS" w:cs="Arial Unicode MS"/>
          <w:color w:val="188038"/>
        </w:rPr>
        <w:t xml:space="preserve">        ├── </w:t>
      </w:r>
      <w:proofErr w:type="spellStart"/>
      <w:r>
        <w:rPr>
          <w:rFonts w:ascii="Arial Unicode MS" w:eastAsia="Arial Unicode MS" w:hAnsi="Arial Unicode MS" w:cs="Arial Unicode MS"/>
          <w:color w:val="188038"/>
        </w:rPr>
        <w:t>inventory_bot</w:t>
      </w:r>
      <w:proofErr w:type="spellEnd"/>
      <w:r>
        <w:rPr>
          <w:rFonts w:ascii="Arial Unicode MS" w:eastAsia="Arial Unicode MS" w:hAnsi="Arial Unicode MS" w:cs="Arial Unicode MS"/>
          <w:color w:val="188038"/>
        </w:rPr>
        <w:t>/</w:t>
      </w:r>
    </w:p>
    <w:p w14:paraId="26F4DADA" w14:textId="77777777" w:rsidR="00A022E2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Arial Unicode MS" w:eastAsia="Arial Unicode MS" w:hAnsi="Arial Unicode MS" w:cs="Arial Unicode MS"/>
          <w:color w:val="188038"/>
        </w:rPr>
        <w:t xml:space="preserve">        │   ├── __init__.py</w:t>
      </w:r>
    </w:p>
    <w:p w14:paraId="1A7CA1E8" w14:textId="77777777" w:rsidR="00A022E2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Arial Unicode MS" w:eastAsia="Arial Unicode MS" w:hAnsi="Arial Unicode MS" w:cs="Arial Unicode MS"/>
          <w:color w:val="188038"/>
        </w:rPr>
        <w:t xml:space="preserve">        │   └── commander.py      # Control and inference logic</w:t>
      </w:r>
    </w:p>
    <w:p w14:paraId="3A5C0A69" w14:textId="77777777" w:rsidR="00A022E2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Arial Unicode MS" w:eastAsia="Arial Unicode MS" w:hAnsi="Arial Unicode MS" w:cs="Arial Unicode MS"/>
          <w:color w:val="188038"/>
        </w:rPr>
        <w:t xml:space="preserve">        ├── launch/</w:t>
      </w:r>
    </w:p>
    <w:p w14:paraId="780842C5" w14:textId="77777777" w:rsidR="00A022E2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Arial Unicode MS" w:eastAsia="Arial Unicode MS" w:hAnsi="Arial Unicode MS" w:cs="Arial Unicode MS"/>
          <w:color w:val="188038"/>
        </w:rPr>
        <w:t xml:space="preserve">        │   └── full_simulation.launch.py #</w:t>
      </w:r>
      <w:proofErr w:type="gramStart"/>
      <w:r>
        <w:rPr>
          <w:rFonts w:ascii="Arial Unicode MS" w:eastAsia="Arial Unicode MS" w:hAnsi="Arial Unicode MS" w:cs="Arial Unicode MS"/>
          <w:color w:val="188038"/>
        </w:rPr>
        <w:t>The .</w:t>
      </w:r>
      <w:proofErr w:type="gramEnd"/>
      <w:r w:rsidR="00A022E2">
        <w:fldChar w:fldCharType="begin"/>
      </w:r>
      <w:r w:rsidR="00A022E2">
        <w:instrText>HYPERLINK "http://launch.py" \h</w:instrText>
      </w:r>
      <w:r w:rsidR="00A022E2">
        <w:fldChar w:fldCharType="separate"/>
      </w:r>
      <w:r w:rsidR="00A022E2">
        <w:rPr>
          <w:rFonts w:ascii="Roboto Mono" w:eastAsia="Roboto Mono" w:hAnsi="Roboto Mono" w:cs="Roboto Mono"/>
          <w:color w:val="188038"/>
          <w:u w:val="single"/>
        </w:rPr>
        <w:t>launch.py</w:t>
      </w:r>
      <w:r w:rsidR="00A022E2">
        <w:fldChar w:fldCharType="end"/>
      </w:r>
      <w:r>
        <w:rPr>
          <w:rFonts w:ascii="Roboto Mono" w:eastAsia="Roboto Mono" w:hAnsi="Roboto Mono" w:cs="Roboto Mono"/>
          <w:color w:val="188038"/>
        </w:rPr>
        <w:t xml:space="preserve"> file</w:t>
      </w:r>
    </w:p>
    <w:p w14:paraId="6FF67D98" w14:textId="77777777" w:rsidR="00A022E2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Arial Unicode MS" w:eastAsia="Arial Unicode MS" w:hAnsi="Arial Unicode MS" w:cs="Arial Unicode MS"/>
          <w:color w:val="188038"/>
        </w:rPr>
        <w:t xml:space="preserve">        ├── maps/</w:t>
      </w:r>
    </w:p>
    <w:p w14:paraId="5E3D1E23" w14:textId="77777777" w:rsidR="00A022E2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Arial Unicode MS" w:eastAsia="Arial Unicode MS" w:hAnsi="Arial Unicode MS" w:cs="Arial Unicode MS"/>
          <w:color w:val="188038"/>
        </w:rPr>
        <w:t xml:space="preserve">        │   ├── </w:t>
      </w:r>
      <w:proofErr w:type="spellStart"/>
      <w:proofErr w:type="gramStart"/>
      <w:r>
        <w:rPr>
          <w:rFonts w:ascii="Arial Unicode MS" w:eastAsia="Arial Unicode MS" w:hAnsi="Arial Unicode MS" w:cs="Arial Unicode MS"/>
          <w:color w:val="188038"/>
        </w:rPr>
        <w:t>warehouse.yaml</w:t>
      </w:r>
      <w:proofErr w:type="spellEnd"/>
      <w:proofErr w:type="gramEnd"/>
      <w:r>
        <w:rPr>
          <w:rFonts w:ascii="Arial Unicode MS" w:eastAsia="Arial Unicode MS" w:hAnsi="Arial Unicode MS" w:cs="Arial Unicode MS"/>
          <w:color w:val="188038"/>
        </w:rPr>
        <w:t xml:space="preserve">    # Nav2 map </w:t>
      </w:r>
      <w:proofErr w:type="spellStart"/>
      <w:r>
        <w:rPr>
          <w:rFonts w:ascii="Arial Unicode MS" w:eastAsia="Arial Unicode MS" w:hAnsi="Arial Unicode MS" w:cs="Arial Unicode MS"/>
          <w:color w:val="188038"/>
        </w:rPr>
        <w:t>yaml</w:t>
      </w:r>
      <w:proofErr w:type="spellEnd"/>
    </w:p>
    <w:p w14:paraId="69BA1089" w14:textId="77777777" w:rsidR="00A022E2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Arial Unicode MS" w:eastAsia="Arial Unicode MS" w:hAnsi="Arial Unicode MS" w:cs="Arial Unicode MS"/>
          <w:color w:val="188038"/>
        </w:rPr>
        <w:t xml:space="preserve">        │   └── </w:t>
      </w:r>
      <w:proofErr w:type="spellStart"/>
      <w:r>
        <w:rPr>
          <w:rFonts w:ascii="Arial Unicode MS" w:eastAsia="Arial Unicode MS" w:hAnsi="Arial Unicode MS" w:cs="Arial Unicode MS"/>
          <w:color w:val="188038"/>
        </w:rPr>
        <w:t>warehouse.pgm</w:t>
      </w:r>
      <w:proofErr w:type="spellEnd"/>
      <w:r>
        <w:rPr>
          <w:rFonts w:ascii="Arial Unicode MS" w:eastAsia="Arial Unicode MS" w:hAnsi="Arial Unicode MS" w:cs="Arial Unicode MS"/>
          <w:color w:val="188038"/>
        </w:rPr>
        <w:t xml:space="preserve">     # Map image</w:t>
      </w:r>
    </w:p>
    <w:p w14:paraId="22194039" w14:textId="77777777" w:rsidR="00A022E2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Arial Unicode MS" w:eastAsia="Arial Unicode MS" w:hAnsi="Arial Unicode MS" w:cs="Arial Unicode MS"/>
          <w:color w:val="188038"/>
        </w:rPr>
        <w:t xml:space="preserve">        ├── </w:t>
      </w:r>
      <w:proofErr w:type="spellStart"/>
      <w:r>
        <w:rPr>
          <w:rFonts w:ascii="Arial Unicode MS" w:eastAsia="Arial Unicode MS" w:hAnsi="Arial Unicode MS" w:cs="Arial Unicode MS"/>
          <w:color w:val="188038"/>
        </w:rPr>
        <w:t>my_cnn</w:t>
      </w:r>
      <w:proofErr w:type="spellEnd"/>
      <w:r>
        <w:rPr>
          <w:rFonts w:ascii="Arial Unicode MS" w:eastAsia="Arial Unicode MS" w:hAnsi="Arial Unicode MS" w:cs="Arial Unicode MS"/>
          <w:color w:val="188038"/>
        </w:rPr>
        <w:t>/               # Vision model &amp; metrics</w:t>
      </w:r>
    </w:p>
    <w:p w14:paraId="3DC18620" w14:textId="77777777" w:rsidR="00A022E2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Arial Unicode MS" w:eastAsia="Arial Unicode MS" w:hAnsi="Arial Unicode MS" w:cs="Arial Unicode MS"/>
          <w:color w:val="188038"/>
        </w:rPr>
        <w:t xml:space="preserve">        │   ├── </w:t>
      </w:r>
      <w:proofErr w:type="spellStart"/>
      <w:proofErr w:type="gramStart"/>
      <w:r>
        <w:rPr>
          <w:rFonts w:ascii="Arial Unicode MS" w:eastAsia="Arial Unicode MS" w:hAnsi="Arial Unicode MS" w:cs="Arial Unicode MS"/>
          <w:color w:val="188038"/>
        </w:rPr>
        <w:t>best.onnx</w:t>
      </w:r>
      <w:proofErr w:type="spellEnd"/>
      <w:proofErr w:type="gramEnd"/>
      <w:r>
        <w:rPr>
          <w:rFonts w:ascii="Arial Unicode MS" w:eastAsia="Arial Unicode MS" w:hAnsi="Arial Unicode MS" w:cs="Arial Unicode MS"/>
          <w:color w:val="188038"/>
        </w:rPr>
        <w:t xml:space="preserve">         # Exported model for inference</w:t>
      </w:r>
    </w:p>
    <w:p w14:paraId="4443550A" w14:textId="77777777" w:rsidR="00A022E2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Arial Unicode MS" w:eastAsia="Arial Unicode MS" w:hAnsi="Arial Unicode MS" w:cs="Arial Unicode MS"/>
          <w:color w:val="188038"/>
        </w:rPr>
        <w:t xml:space="preserve">        │   ├── results.csv       # Training metrics</w:t>
      </w:r>
    </w:p>
    <w:p w14:paraId="66222B2F" w14:textId="77777777" w:rsidR="00A022E2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Arial Unicode MS" w:eastAsia="Arial Unicode MS" w:hAnsi="Arial Unicode MS" w:cs="Arial Unicode MS"/>
          <w:color w:val="188038"/>
        </w:rPr>
        <w:t xml:space="preserve">        │   ├── results.png       # Training charts</w:t>
      </w:r>
    </w:p>
    <w:p w14:paraId="47DFA003" w14:textId="77777777" w:rsidR="00A022E2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Arial Unicode MS" w:eastAsia="Arial Unicode MS" w:hAnsi="Arial Unicode MS" w:cs="Arial Unicode MS"/>
          <w:color w:val="188038"/>
        </w:rPr>
        <w:t xml:space="preserve">        │   └── </w:t>
      </w:r>
      <w:proofErr w:type="spellStart"/>
      <w:r>
        <w:rPr>
          <w:rFonts w:ascii="Arial Unicode MS" w:eastAsia="Arial Unicode MS" w:hAnsi="Arial Unicode MS" w:cs="Arial Unicode MS"/>
          <w:color w:val="188038"/>
        </w:rPr>
        <w:t>training_</w:t>
      </w:r>
      <w:proofErr w:type="gramStart"/>
      <w:r>
        <w:rPr>
          <w:rFonts w:ascii="Arial Unicode MS" w:eastAsia="Arial Unicode MS" w:hAnsi="Arial Unicode MS" w:cs="Arial Unicode MS"/>
          <w:color w:val="188038"/>
        </w:rPr>
        <w:t>dataset</w:t>
      </w:r>
      <w:proofErr w:type="spellEnd"/>
      <w:r>
        <w:rPr>
          <w:rFonts w:ascii="Arial Unicode MS" w:eastAsia="Arial Unicode MS" w:hAnsi="Arial Unicode MS" w:cs="Arial Unicode MS"/>
          <w:color w:val="188038"/>
        </w:rPr>
        <w:t xml:space="preserve">  #</w:t>
      </w:r>
      <w:proofErr w:type="gramEnd"/>
      <w:r>
        <w:rPr>
          <w:rFonts w:ascii="Arial Unicode MS" w:eastAsia="Arial Unicode MS" w:hAnsi="Arial Unicode MS" w:cs="Arial Unicode MS"/>
          <w:color w:val="188038"/>
        </w:rPr>
        <w:t xml:space="preserve"> Dataset used during training</w:t>
      </w:r>
    </w:p>
    <w:p w14:paraId="690A692E" w14:textId="77777777" w:rsidR="00A022E2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Arial Unicode MS" w:eastAsia="Arial Unicode MS" w:hAnsi="Arial Unicode MS" w:cs="Arial Unicode MS"/>
          <w:color w:val="188038"/>
        </w:rPr>
        <w:t xml:space="preserve">        ├── </w:t>
      </w:r>
      <w:proofErr w:type="spellStart"/>
      <w:r>
        <w:rPr>
          <w:rFonts w:ascii="Roboto Mono" w:eastAsia="Roboto Mono" w:hAnsi="Roboto Mono" w:cs="Roboto Mono"/>
          <w:color w:val="188038"/>
        </w:rPr>
        <w:t>urdf</w:t>
      </w:r>
      <w:proofErr w:type="spellEnd"/>
      <w:r>
        <w:rPr>
          <w:rFonts w:ascii="Roboto Mono" w:eastAsia="Roboto Mono" w:hAnsi="Roboto Mono" w:cs="Roboto Mono"/>
          <w:color w:val="188038"/>
        </w:rPr>
        <w:t>/</w:t>
      </w:r>
    </w:p>
    <w:p w14:paraId="4F71FE99" w14:textId="77777777" w:rsidR="00A022E2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Arial Unicode MS" w:eastAsia="Arial Unicode MS" w:hAnsi="Arial Unicode MS" w:cs="Arial Unicode MS"/>
          <w:color w:val="188038"/>
        </w:rPr>
        <w:t xml:space="preserve">        │   ├── </w:t>
      </w:r>
      <w:proofErr w:type="spellStart"/>
      <w:r>
        <w:rPr>
          <w:rFonts w:ascii="Arial Unicode MS" w:eastAsia="Arial Unicode MS" w:hAnsi="Arial Unicode MS" w:cs="Arial Unicode MS"/>
          <w:color w:val="188038"/>
        </w:rPr>
        <w:t>differential_</w:t>
      </w:r>
      <w:proofErr w:type="gramStart"/>
      <w:r>
        <w:rPr>
          <w:rFonts w:ascii="Arial Unicode MS" w:eastAsia="Arial Unicode MS" w:hAnsi="Arial Unicode MS" w:cs="Arial Unicode MS"/>
          <w:color w:val="188038"/>
        </w:rPr>
        <w:t>robot.urdf</w:t>
      </w:r>
      <w:proofErr w:type="gramEnd"/>
      <w:r>
        <w:rPr>
          <w:rFonts w:ascii="Arial Unicode MS" w:eastAsia="Arial Unicode MS" w:hAnsi="Arial Unicode MS" w:cs="Arial Unicode MS"/>
          <w:color w:val="188038"/>
        </w:rPr>
        <w:t>.</w:t>
      </w:r>
      <w:proofErr w:type="gramStart"/>
      <w:r>
        <w:rPr>
          <w:rFonts w:ascii="Arial Unicode MS" w:eastAsia="Arial Unicode MS" w:hAnsi="Arial Unicode MS" w:cs="Arial Unicode MS"/>
          <w:color w:val="188038"/>
        </w:rPr>
        <w:t>xacro</w:t>
      </w:r>
      <w:proofErr w:type="spellEnd"/>
      <w:r>
        <w:rPr>
          <w:rFonts w:ascii="Arial Unicode MS" w:eastAsia="Arial Unicode MS" w:hAnsi="Arial Unicode MS" w:cs="Arial Unicode MS"/>
          <w:color w:val="188038"/>
        </w:rPr>
        <w:t xml:space="preserve">  #</w:t>
      </w:r>
      <w:proofErr w:type="gramEnd"/>
      <w:r>
        <w:rPr>
          <w:rFonts w:ascii="Arial Unicode MS" w:eastAsia="Arial Unicode MS" w:hAnsi="Arial Unicode MS" w:cs="Arial Unicode MS"/>
          <w:color w:val="188038"/>
        </w:rPr>
        <w:t>Bot description</w:t>
      </w:r>
    </w:p>
    <w:p w14:paraId="63411B35" w14:textId="77777777" w:rsidR="00A022E2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Arial Unicode MS" w:eastAsia="Arial Unicode MS" w:hAnsi="Arial Unicode MS" w:cs="Arial Unicode MS"/>
          <w:color w:val="188038"/>
        </w:rPr>
        <w:t xml:space="preserve">        │   └── </w:t>
      </w:r>
      <w:proofErr w:type="spellStart"/>
      <w:r>
        <w:rPr>
          <w:rFonts w:ascii="Arial Unicode MS" w:eastAsia="Arial Unicode MS" w:hAnsi="Arial Unicode MS" w:cs="Arial Unicode MS"/>
          <w:color w:val="188038"/>
        </w:rPr>
        <w:t>differential_</w:t>
      </w:r>
      <w:proofErr w:type="gramStart"/>
      <w:r>
        <w:rPr>
          <w:rFonts w:ascii="Arial Unicode MS" w:eastAsia="Arial Unicode MS" w:hAnsi="Arial Unicode MS" w:cs="Arial Unicode MS"/>
          <w:color w:val="188038"/>
        </w:rPr>
        <w:t>robot.urdf</w:t>
      </w:r>
      <w:proofErr w:type="spellEnd"/>
      <w:proofErr w:type="gramEnd"/>
    </w:p>
    <w:p w14:paraId="53BDA21C" w14:textId="77777777" w:rsidR="00A022E2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Arial Unicode MS" w:eastAsia="Arial Unicode MS" w:hAnsi="Arial Unicode MS" w:cs="Arial Unicode MS"/>
          <w:color w:val="188038"/>
        </w:rPr>
        <w:t xml:space="preserve">        └── worlds/</w:t>
      </w:r>
    </w:p>
    <w:p w14:paraId="2D00EE8E" w14:textId="77777777" w:rsidR="00A022E2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Arial Unicode MS" w:eastAsia="Arial Unicode MS" w:hAnsi="Arial Unicode MS" w:cs="Arial Unicode MS"/>
          <w:color w:val="188038"/>
        </w:rPr>
        <w:t xml:space="preserve">            └── </w:t>
      </w:r>
      <w:proofErr w:type="spellStart"/>
      <w:r>
        <w:rPr>
          <w:rFonts w:ascii="Arial Unicode MS" w:eastAsia="Arial Unicode MS" w:hAnsi="Arial Unicode MS" w:cs="Arial Unicode MS"/>
          <w:color w:val="188038"/>
        </w:rPr>
        <w:t>warehouse.sdf</w:t>
      </w:r>
      <w:proofErr w:type="spellEnd"/>
      <w:r>
        <w:rPr>
          <w:rFonts w:ascii="Arial Unicode MS" w:eastAsia="Arial Unicode MS" w:hAnsi="Arial Unicode MS" w:cs="Arial Unicode MS"/>
          <w:color w:val="188038"/>
        </w:rPr>
        <w:t xml:space="preserve">     # The warehouse world</w:t>
      </w:r>
    </w:p>
    <w:p w14:paraId="17CC8405" w14:textId="3CB4A0C3" w:rsidR="00A022E2" w:rsidRDefault="00A022E2">
      <w:pPr>
        <w:spacing w:before="240" w:after="240"/>
        <w:rPr>
          <w:sz w:val="28"/>
          <w:szCs w:val="28"/>
          <w:highlight w:val="white"/>
        </w:rPr>
      </w:pPr>
    </w:p>
    <w:p w14:paraId="1BF183C4" w14:textId="77777777" w:rsidR="00A022E2" w:rsidRDefault="00000000">
      <w:r>
        <w:rPr>
          <w:sz w:val="34"/>
          <w:szCs w:val="34"/>
        </w:rPr>
        <w:t>Step 2: Split the terminal into three panes:</w:t>
      </w:r>
    </w:p>
    <w:p w14:paraId="1B58C8C7" w14:textId="77777777" w:rsidR="00A022E2" w:rsidRDefault="00A022E2">
      <w:pPr>
        <w:rPr>
          <w:sz w:val="28"/>
          <w:szCs w:val="28"/>
        </w:rPr>
      </w:pPr>
    </w:p>
    <w:p w14:paraId="381B3437" w14:textId="77777777" w:rsidR="00A022E2" w:rsidRDefault="00000000">
      <w:pPr>
        <w:rPr>
          <w:u w:val="single"/>
        </w:rPr>
      </w:pPr>
      <w:r>
        <w:rPr>
          <w:sz w:val="28"/>
          <w:szCs w:val="28"/>
          <w:u w:val="single"/>
        </w:rPr>
        <w:t>Terminal 1:</w:t>
      </w:r>
    </w:p>
    <w:p w14:paraId="06AEE51F" w14:textId="78882138" w:rsidR="00A022E2" w:rsidRDefault="00000000">
      <w:pPr>
        <w:rPr>
          <w:rFonts w:ascii="Roboto Mono" w:eastAsia="Roboto Mono" w:hAnsi="Roboto Mono" w:cs="Roboto Mono"/>
          <w:color w:val="37474F"/>
        </w:rPr>
      </w:pPr>
      <w:r>
        <w:rPr>
          <w:rFonts w:ascii="Roboto Mono" w:eastAsia="Roboto Mono" w:hAnsi="Roboto Mono" w:cs="Roboto Mono"/>
          <w:color w:val="9334E6"/>
        </w:rPr>
        <w:t xml:space="preserve">source </w:t>
      </w:r>
      <w:r>
        <w:rPr>
          <w:rFonts w:ascii="Roboto Mono" w:eastAsia="Roboto Mono" w:hAnsi="Roboto Mono" w:cs="Roboto Mono"/>
          <w:color w:val="37474F"/>
        </w:rPr>
        <w:t>install/</w:t>
      </w:r>
      <w:proofErr w:type="spellStart"/>
      <w:r>
        <w:rPr>
          <w:rFonts w:ascii="Roboto Mono" w:eastAsia="Roboto Mono" w:hAnsi="Roboto Mono" w:cs="Roboto Mono"/>
          <w:color w:val="37474F"/>
        </w:rPr>
        <w:t>setup.bash</w:t>
      </w:r>
      <w:proofErr w:type="spellEnd"/>
    </w:p>
    <w:p w14:paraId="7E988025" w14:textId="77777777" w:rsidR="00A022E2" w:rsidRDefault="00000000">
      <w:pPr>
        <w:rPr>
          <w:rFonts w:ascii="Roboto Mono" w:eastAsia="Roboto Mono" w:hAnsi="Roboto Mono" w:cs="Roboto Mono"/>
          <w:color w:val="37474F"/>
        </w:rPr>
      </w:pPr>
      <w:r>
        <w:rPr>
          <w:rFonts w:ascii="Roboto Mono" w:eastAsia="Roboto Mono" w:hAnsi="Roboto Mono" w:cs="Roboto Mono"/>
          <w:color w:val="37474F"/>
        </w:rPr>
        <w:t xml:space="preserve">ros2 launch </w:t>
      </w:r>
      <w:proofErr w:type="spellStart"/>
      <w:r>
        <w:rPr>
          <w:rFonts w:ascii="Roboto Mono" w:eastAsia="Roboto Mono" w:hAnsi="Roboto Mono" w:cs="Roboto Mono"/>
          <w:color w:val="37474F"/>
        </w:rPr>
        <w:t>inventory_bot</w:t>
      </w:r>
      <w:proofErr w:type="spellEnd"/>
      <w:r>
        <w:rPr>
          <w:rFonts w:ascii="Roboto Mono" w:eastAsia="Roboto Mono" w:hAnsi="Roboto Mono" w:cs="Roboto Mono"/>
          <w:color w:val="37474F"/>
        </w:rPr>
        <w:t xml:space="preserve"> full_simulation.launch.py</w:t>
      </w:r>
    </w:p>
    <w:p w14:paraId="3B78F9E3" w14:textId="196F4D05" w:rsidR="00A022E2" w:rsidRDefault="00A022E2">
      <w:pPr>
        <w:rPr>
          <w:sz w:val="28"/>
          <w:szCs w:val="28"/>
        </w:rPr>
      </w:pPr>
    </w:p>
    <w:p w14:paraId="2B17496A" w14:textId="77777777" w:rsidR="00A022E2" w:rsidRDefault="00000000">
      <w:pPr>
        <w:rPr>
          <w:sz w:val="28"/>
          <w:szCs w:val="28"/>
        </w:rPr>
      </w:pPr>
      <w:r>
        <w:rPr>
          <w:sz w:val="28"/>
          <w:szCs w:val="28"/>
        </w:rPr>
        <w:t>When RVIZ opens provide initial pose estimate in the forward direction:</w:t>
      </w:r>
    </w:p>
    <w:p w14:paraId="37683A14" w14:textId="77777777" w:rsidR="00A022E2" w:rsidRDefault="00A022E2">
      <w:pPr>
        <w:rPr>
          <w:sz w:val="28"/>
          <w:szCs w:val="28"/>
        </w:rPr>
      </w:pPr>
    </w:p>
    <w:p w14:paraId="3488F18D" w14:textId="77777777" w:rsidR="00A022E2" w:rsidRDefault="00000000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114300" distB="114300" distL="114300" distR="114300" wp14:anchorId="44C8071C" wp14:editId="48C59CB5">
            <wp:extent cx="4529138" cy="4634466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29138" cy="463446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A7715D" w14:textId="77777777" w:rsidR="00A022E2" w:rsidRDefault="00A022E2">
      <w:pPr>
        <w:rPr>
          <w:sz w:val="28"/>
          <w:szCs w:val="28"/>
        </w:rPr>
      </w:pPr>
    </w:p>
    <w:p w14:paraId="26B4A6AC" w14:textId="77777777" w:rsidR="00A022E2" w:rsidRDefault="00000000">
      <w:p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Terminal 2:</w:t>
      </w:r>
    </w:p>
    <w:p w14:paraId="7B6ADC90" w14:textId="77777777" w:rsidR="00A022E2" w:rsidRDefault="00000000">
      <w:proofErr w:type="spellStart"/>
      <w:r>
        <w:rPr>
          <w:sz w:val="28"/>
          <w:szCs w:val="28"/>
        </w:rPr>
        <w:t>Teleop</w:t>
      </w:r>
      <w:proofErr w:type="spellEnd"/>
      <w:r>
        <w:rPr>
          <w:sz w:val="28"/>
          <w:szCs w:val="28"/>
        </w:rPr>
        <w:t xml:space="preserve"> keyboard:</w:t>
      </w:r>
    </w:p>
    <w:p w14:paraId="4D9C7679" w14:textId="5DEA6D0A" w:rsidR="00A022E2" w:rsidRDefault="00000000">
      <w:pPr>
        <w:rPr>
          <w:rFonts w:ascii="Roboto Mono" w:eastAsia="Roboto Mono" w:hAnsi="Roboto Mono" w:cs="Roboto Mono"/>
          <w:color w:val="37474F"/>
        </w:rPr>
      </w:pPr>
      <w:r>
        <w:rPr>
          <w:rFonts w:ascii="Roboto Mono" w:eastAsia="Roboto Mono" w:hAnsi="Roboto Mono" w:cs="Roboto Mono"/>
          <w:color w:val="9334E6"/>
        </w:rPr>
        <w:t xml:space="preserve">source </w:t>
      </w:r>
      <w:r>
        <w:rPr>
          <w:rFonts w:ascii="Roboto Mono" w:eastAsia="Roboto Mono" w:hAnsi="Roboto Mono" w:cs="Roboto Mono"/>
          <w:color w:val="37474F"/>
        </w:rPr>
        <w:t>install/</w:t>
      </w:r>
      <w:proofErr w:type="spellStart"/>
      <w:r>
        <w:rPr>
          <w:rFonts w:ascii="Roboto Mono" w:eastAsia="Roboto Mono" w:hAnsi="Roboto Mono" w:cs="Roboto Mono"/>
          <w:color w:val="37474F"/>
        </w:rPr>
        <w:t>setup.bash</w:t>
      </w:r>
      <w:proofErr w:type="spellEnd"/>
    </w:p>
    <w:p w14:paraId="0679EB09" w14:textId="77777777" w:rsidR="00A022E2" w:rsidRDefault="00000000">
      <w:pPr>
        <w:rPr>
          <w:rFonts w:ascii="Roboto Mono" w:eastAsia="Roboto Mono" w:hAnsi="Roboto Mono" w:cs="Roboto Mono"/>
          <w:color w:val="37474F"/>
        </w:rPr>
      </w:pPr>
      <w:r>
        <w:rPr>
          <w:rFonts w:ascii="Roboto Mono" w:eastAsia="Roboto Mono" w:hAnsi="Roboto Mono" w:cs="Roboto Mono"/>
          <w:color w:val="37474F"/>
        </w:rPr>
        <w:t xml:space="preserve">ros2 run </w:t>
      </w:r>
      <w:proofErr w:type="spellStart"/>
      <w:r>
        <w:rPr>
          <w:rFonts w:ascii="Roboto Mono" w:eastAsia="Roboto Mono" w:hAnsi="Roboto Mono" w:cs="Roboto Mono"/>
          <w:color w:val="37474F"/>
        </w:rPr>
        <w:t>teleop_twist_keyboard</w:t>
      </w:r>
      <w:proofErr w:type="spellEnd"/>
      <w:r>
        <w:rPr>
          <w:rFonts w:ascii="Roboto Mono" w:eastAsia="Roboto Mono" w:hAnsi="Roboto Mono" w:cs="Roboto Mono"/>
          <w:color w:val="37474F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37474F"/>
        </w:rPr>
        <w:t>teleop_twist_keyboard</w:t>
      </w:r>
      <w:proofErr w:type="spellEnd"/>
    </w:p>
    <w:p w14:paraId="17714E9F" w14:textId="77777777" w:rsidR="008F6C54" w:rsidRDefault="008F6C54">
      <w:pPr>
        <w:rPr>
          <w:color w:val="37474F"/>
        </w:rPr>
      </w:pPr>
    </w:p>
    <w:p w14:paraId="6FC34CE5" w14:textId="37281318" w:rsidR="00A022E2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Press the </w:t>
      </w:r>
      <w:proofErr w:type="gramStart"/>
      <w:r>
        <w:rPr>
          <w:b/>
          <w:bCs/>
          <w:sz w:val="28"/>
          <w:szCs w:val="28"/>
        </w:rPr>
        <w:t>‘ ,</w:t>
      </w:r>
      <w:proofErr w:type="gramEnd"/>
      <w:r>
        <w:rPr>
          <w:b/>
          <w:bCs/>
          <w:sz w:val="28"/>
          <w:szCs w:val="28"/>
        </w:rPr>
        <w:t xml:space="preserve"> </w:t>
      </w:r>
      <w:proofErr w:type="gramStart"/>
      <w:r>
        <w:rPr>
          <w:b/>
          <w:bCs/>
          <w:sz w:val="28"/>
          <w:szCs w:val="28"/>
        </w:rPr>
        <w:t>‘</w:t>
      </w:r>
      <w:r>
        <w:rPr>
          <w:sz w:val="28"/>
          <w:szCs w:val="28"/>
        </w:rPr>
        <w:t xml:space="preserve"> key</w:t>
      </w:r>
      <w:proofErr w:type="gramEnd"/>
      <w:r>
        <w:rPr>
          <w:sz w:val="28"/>
          <w:szCs w:val="28"/>
        </w:rPr>
        <w:t xml:space="preserve"> to drive the robot until the AMCL cloud localizes:</w:t>
      </w:r>
    </w:p>
    <w:p w14:paraId="3269EB39" w14:textId="77777777" w:rsidR="00A022E2" w:rsidRDefault="00A022E2">
      <w:pPr>
        <w:rPr>
          <w:sz w:val="28"/>
          <w:szCs w:val="28"/>
        </w:rPr>
      </w:pPr>
    </w:p>
    <w:p w14:paraId="2471B144" w14:textId="77777777" w:rsidR="00A022E2" w:rsidRDefault="00000000">
      <w:pPr>
        <w:rPr>
          <w:b/>
          <w:bCs/>
          <w:sz w:val="26"/>
          <w:szCs w:val="26"/>
          <w:u w:val="single"/>
        </w:rPr>
      </w:pPr>
      <w:r>
        <w:rPr>
          <w:b/>
          <w:bCs/>
          <w:noProof/>
          <w:sz w:val="26"/>
          <w:szCs w:val="26"/>
          <w:u w:val="single"/>
        </w:rPr>
        <w:lastRenderedPageBreak/>
        <w:drawing>
          <wp:inline distT="114300" distB="114300" distL="114300" distR="114300" wp14:anchorId="601995EE" wp14:editId="5099C4EB">
            <wp:extent cx="5731200" cy="40513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51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AA4316" w14:textId="77777777" w:rsidR="00A022E2" w:rsidRDefault="00A022E2">
      <w:pPr>
        <w:rPr>
          <w:b/>
          <w:bCs/>
          <w:sz w:val="26"/>
          <w:szCs w:val="26"/>
          <w:u w:val="single"/>
        </w:rPr>
      </w:pPr>
    </w:p>
    <w:p w14:paraId="76DC8479" w14:textId="77777777" w:rsidR="00A022E2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Now you may close the </w:t>
      </w:r>
      <w:proofErr w:type="spellStart"/>
      <w:r>
        <w:rPr>
          <w:sz w:val="26"/>
          <w:szCs w:val="26"/>
        </w:rPr>
        <w:t>Teleop</w:t>
      </w:r>
      <w:proofErr w:type="spellEnd"/>
      <w:r>
        <w:rPr>
          <w:sz w:val="26"/>
          <w:szCs w:val="26"/>
        </w:rPr>
        <w:t xml:space="preserve"> keyboard terminal!</w:t>
      </w:r>
    </w:p>
    <w:p w14:paraId="04D2FBDD" w14:textId="77777777" w:rsidR="00A022E2" w:rsidRDefault="00A022E2">
      <w:pPr>
        <w:rPr>
          <w:sz w:val="26"/>
          <w:szCs w:val="26"/>
        </w:rPr>
      </w:pPr>
    </w:p>
    <w:p w14:paraId="2D1501F6" w14:textId="77777777" w:rsidR="00A022E2" w:rsidRDefault="00000000">
      <w:pPr>
        <w:rPr>
          <w:sz w:val="26"/>
          <w:szCs w:val="26"/>
          <w:u w:val="single"/>
        </w:rPr>
      </w:pPr>
      <w:r>
        <w:rPr>
          <w:sz w:val="26"/>
          <w:szCs w:val="26"/>
          <w:u w:val="single"/>
        </w:rPr>
        <w:t>Terminal 3:</w:t>
      </w:r>
    </w:p>
    <w:p w14:paraId="19F90872" w14:textId="77777777" w:rsidR="00A022E2" w:rsidRDefault="00000000">
      <w:pPr>
        <w:rPr>
          <w:sz w:val="26"/>
          <w:szCs w:val="26"/>
        </w:rPr>
      </w:pPr>
      <w:r>
        <w:rPr>
          <w:sz w:val="26"/>
          <w:szCs w:val="26"/>
        </w:rPr>
        <w:t>Run the code for navigation and inference:</w:t>
      </w:r>
    </w:p>
    <w:p w14:paraId="01C5BB3C" w14:textId="77777777" w:rsidR="00A022E2" w:rsidRDefault="00A022E2"/>
    <w:p w14:paraId="19AC9AA8" w14:textId="70E1E780" w:rsidR="00A022E2" w:rsidRDefault="00000000">
      <w:pPr>
        <w:rPr>
          <w:rFonts w:ascii="Roboto Mono" w:eastAsia="Roboto Mono" w:hAnsi="Roboto Mono" w:cs="Roboto Mono"/>
          <w:color w:val="37474F"/>
        </w:rPr>
      </w:pPr>
      <w:r>
        <w:rPr>
          <w:rFonts w:ascii="Roboto Mono" w:eastAsia="Roboto Mono" w:hAnsi="Roboto Mono" w:cs="Roboto Mono"/>
          <w:color w:val="9334E6"/>
        </w:rPr>
        <w:t xml:space="preserve">source </w:t>
      </w:r>
      <w:r>
        <w:rPr>
          <w:rFonts w:ascii="Roboto Mono" w:eastAsia="Roboto Mono" w:hAnsi="Roboto Mono" w:cs="Roboto Mono"/>
          <w:color w:val="37474F"/>
        </w:rPr>
        <w:t>install/</w:t>
      </w:r>
      <w:proofErr w:type="spellStart"/>
      <w:r>
        <w:rPr>
          <w:rFonts w:ascii="Roboto Mono" w:eastAsia="Roboto Mono" w:hAnsi="Roboto Mono" w:cs="Roboto Mono"/>
          <w:color w:val="37474F"/>
        </w:rPr>
        <w:t>setup.bash</w:t>
      </w:r>
      <w:proofErr w:type="spellEnd"/>
    </w:p>
    <w:p w14:paraId="0DB5D8CF" w14:textId="77777777" w:rsidR="00A022E2" w:rsidRDefault="00000000">
      <w:pPr>
        <w:rPr>
          <w:rFonts w:ascii="Roboto Mono" w:eastAsia="Roboto Mono" w:hAnsi="Roboto Mono" w:cs="Roboto Mono"/>
          <w:color w:val="37474F"/>
        </w:rPr>
      </w:pPr>
      <w:r>
        <w:rPr>
          <w:rFonts w:ascii="Roboto Mono" w:eastAsia="Roboto Mono" w:hAnsi="Roboto Mono" w:cs="Roboto Mono"/>
          <w:color w:val="37474F"/>
        </w:rPr>
        <w:t xml:space="preserve">ros2 run </w:t>
      </w:r>
      <w:proofErr w:type="spellStart"/>
      <w:r>
        <w:rPr>
          <w:rFonts w:ascii="Roboto Mono" w:eastAsia="Roboto Mono" w:hAnsi="Roboto Mono" w:cs="Roboto Mono"/>
          <w:color w:val="37474F"/>
        </w:rPr>
        <w:t>inventory_bot</w:t>
      </w:r>
      <w:proofErr w:type="spellEnd"/>
      <w:r>
        <w:rPr>
          <w:rFonts w:ascii="Roboto Mono" w:eastAsia="Roboto Mono" w:hAnsi="Roboto Mono" w:cs="Roboto Mono"/>
          <w:color w:val="37474F"/>
        </w:rPr>
        <w:t xml:space="preserve"> commander </w:t>
      </w:r>
    </w:p>
    <w:p w14:paraId="144B230A" w14:textId="257B0D1E" w:rsidR="00A022E2" w:rsidRDefault="00A022E2">
      <w:pPr>
        <w:rPr>
          <w:sz w:val="30"/>
          <w:szCs w:val="30"/>
        </w:rPr>
      </w:pPr>
    </w:p>
    <w:p w14:paraId="218C060F" w14:textId="77777777" w:rsidR="00A022E2" w:rsidRDefault="00000000">
      <w:pPr>
        <w:rPr>
          <w:sz w:val="26"/>
          <w:szCs w:val="26"/>
        </w:rPr>
      </w:pPr>
      <w:r>
        <w:rPr>
          <w:sz w:val="34"/>
          <w:szCs w:val="34"/>
        </w:rPr>
        <w:t>Step 3: Observe:</w:t>
      </w:r>
    </w:p>
    <w:p w14:paraId="13D1359C" w14:textId="77777777" w:rsidR="00A022E2" w:rsidRDefault="00000000">
      <w:r>
        <w:rPr>
          <w:sz w:val="26"/>
          <w:szCs w:val="26"/>
        </w:rPr>
        <w:t xml:space="preserve">The robot will navigate to every room one by one. Each time it reaches a room it clicks a photo and saves it to </w:t>
      </w:r>
      <w:proofErr w:type="spellStart"/>
      <w:r>
        <w:rPr>
          <w:rFonts w:ascii="Courier New" w:eastAsia="Courier New" w:hAnsi="Courier New" w:cs="Courier New"/>
          <w:sz w:val="26"/>
          <w:szCs w:val="26"/>
          <w:shd w:val="clear" w:color="auto" w:fill="F3F3F3"/>
        </w:rPr>
        <w:t>src</w:t>
      </w:r>
      <w:proofErr w:type="spellEnd"/>
      <w:r>
        <w:rPr>
          <w:rFonts w:ascii="Courier New" w:eastAsia="Courier New" w:hAnsi="Courier New" w:cs="Courier New"/>
          <w:sz w:val="26"/>
          <w:szCs w:val="26"/>
          <w:shd w:val="clear" w:color="auto" w:fill="F3F3F3"/>
        </w:rPr>
        <w:t>/</w:t>
      </w:r>
      <w:proofErr w:type="spellStart"/>
      <w:r>
        <w:rPr>
          <w:rFonts w:ascii="Courier New" w:eastAsia="Courier New" w:hAnsi="Courier New" w:cs="Courier New"/>
          <w:sz w:val="26"/>
          <w:szCs w:val="26"/>
          <w:shd w:val="clear" w:color="auto" w:fill="F3F3F3"/>
        </w:rPr>
        <w:t>inventory_bot</w:t>
      </w:r>
      <w:proofErr w:type="spellEnd"/>
      <w:r>
        <w:rPr>
          <w:rFonts w:ascii="Courier New" w:eastAsia="Courier New" w:hAnsi="Courier New" w:cs="Courier New"/>
          <w:sz w:val="26"/>
          <w:szCs w:val="26"/>
          <w:shd w:val="clear" w:color="auto" w:fill="F3F3F3"/>
        </w:rPr>
        <w:t>/</w:t>
      </w:r>
      <w:proofErr w:type="spellStart"/>
      <w:r>
        <w:rPr>
          <w:rFonts w:ascii="Courier New" w:eastAsia="Courier New" w:hAnsi="Courier New" w:cs="Courier New"/>
          <w:sz w:val="26"/>
          <w:szCs w:val="26"/>
          <w:shd w:val="clear" w:color="auto" w:fill="F3F3F3"/>
        </w:rPr>
        <w:t>my_cnn</w:t>
      </w:r>
      <w:proofErr w:type="spellEnd"/>
      <w:r>
        <w:rPr>
          <w:sz w:val="26"/>
          <w:szCs w:val="26"/>
        </w:rPr>
        <w:t>. The inference logic then outputs a prediction about the object it sees and prints it in terminal 3.</w:t>
      </w:r>
    </w:p>
    <w:p w14:paraId="5C025213" w14:textId="77777777" w:rsidR="00A022E2" w:rsidRDefault="00000000">
      <w:r>
        <w:rPr>
          <w:sz w:val="26"/>
          <w:szCs w:val="26"/>
        </w:rPr>
        <w:t xml:space="preserve">The predicted images with the bounding boxes are saved to </w:t>
      </w:r>
      <w:proofErr w:type="spellStart"/>
      <w:r>
        <w:rPr>
          <w:rFonts w:ascii="Courier New" w:eastAsia="Courier New" w:hAnsi="Courier New" w:cs="Courier New"/>
          <w:sz w:val="26"/>
          <w:szCs w:val="26"/>
          <w:shd w:val="clear" w:color="auto" w:fill="F3F3F3"/>
        </w:rPr>
        <w:t>src</w:t>
      </w:r>
      <w:proofErr w:type="spellEnd"/>
      <w:r>
        <w:rPr>
          <w:rFonts w:ascii="Courier New" w:eastAsia="Courier New" w:hAnsi="Courier New" w:cs="Courier New"/>
          <w:sz w:val="26"/>
          <w:szCs w:val="26"/>
          <w:shd w:val="clear" w:color="auto" w:fill="F3F3F3"/>
        </w:rPr>
        <w:t>/</w:t>
      </w:r>
      <w:proofErr w:type="spellStart"/>
      <w:r>
        <w:rPr>
          <w:rFonts w:ascii="Courier New" w:eastAsia="Courier New" w:hAnsi="Courier New" w:cs="Courier New"/>
          <w:sz w:val="26"/>
          <w:szCs w:val="26"/>
          <w:shd w:val="clear" w:color="auto" w:fill="F3F3F3"/>
        </w:rPr>
        <w:t>inventory_bot</w:t>
      </w:r>
      <w:proofErr w:type="spellEnd"/>
      <w:r>
        <w:rPr>
          <w:rFonts w:ascii="Courier New" w:eastAsia="Courier New" w:hAnsi="Courier New" w:cs="Courier New"/>
          <w:sz w:val="26"/>
          <w:szCs w:val="26"/>
          <w:shd w:val="clear" w:color="auto" w:fill="F3F3F3"/>
        </w:rPr>
        <w:t>/</w:t>
      </w:r>
      <w:proofErr w:type="spellStart"/>
      <w:r>
        <w:rPr>
          <w:rFonts w:ascii="Courier New" w:eastAsia="Courier New" w:hAnsi="Courier New" w:cs="Courier New"/>
          <w:sz w:val="26"/>
          <w:szCs w:val="26"/>
          <w:shd w:val="clear" w:color="auto" w:fill="F3F3F3"/>
        </w:rPr>
        <w:t>my_cnn</w:t>
      </w:r>
      <w:proofErr w:type="spellEnd"/>
      <w:r>
        <w:rPr>
          <w:rFonts w:ascii="Courier New" w:eastAsia="Courier New" w:hAnsi="Courier New" w:cs="Courier New"/>
          <w:sz w:val="26"/>
          <w:szCs w:val="26"/>
          <w:shd w:val="clear" w:color="auto" w:fill="F3F3F3"/>
        </w:rPr>
        <w:t>.</w:t>
      </w:r>
    </w:p>
    <w:p w14:paraId="601389C7" w14:textId="77777777" w:rsidR="00A022E2" w:rsidRDefault="00A022E2">
      <w:pPr>
        <w:rPr>
          <w:sz w:val="26"/>
          <w:szCs w:val="26"/>
        </w:rPr>
      </w:pPr>
    </w:p>
    <w:p w14:paraId="68998031" w14:textId="77777777" w:rsidR="00A022E2" w:rsidRDefault="00000000">
      <w:pPr>
        <w:rPr>
          <w:sz w:val="26"/>
          <w:szCs w:val="26"/>
        </w:rPr>
      </w:pPr>
      <w:r>
        <w:rPr>
          <w:noProof/>
          <w:sz w:val="26"/>
          <w:szCs w:val="26"/>
        </w:rPr>
        <w:lastRenderedPageBreak/>
        <w:drawing>
          <wp:inline distT="114300" distB="114300" distL="114300" distR="114300" wp14:anchorId="36245612" wp14:editId="2B06BD31">
            <wp:extent cx="5334000" cy="3519488"/>
            <wp:effectExtent l="0" t="0" r="0" b="0"/>
            <wp:docPr id="3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5194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D7BD07" w14:textId="77777777" w:rsidR="00A022E2" w:rsidRDefault="00A022E2">
      <w:pPr>
        <w:rPr>
          <w:sz w:val="26"/>
          <w:szCs w:val="26"/>
        </w:rPr>
      </w:pPr>
    </w:p>
    <w:p w14:paraId="667B9E97" w14:textId="77777777" w:rsidR="00A022E2" w:rsidRDefault="00A022E2">
      <w:pPr>
        <w:rPr>
          <w:sz w:val="26"/>
          <w:szCs w:val="26"/>
        </w:rPr>
      </w:pPr>
    </w:p>
    <w:p w14:paraId="2F7FFA06" w14:textId="77777777" w:rsidR="00A022E2" w:rsidRDefault="00000000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ABOUT THE CNN MODEL:</w:t>
      </w:r>
    </w:p>
    <w:p w14:paraId="5BA7729F" w14:textId="77777777" w:rsidR="00A022E2" w:rsidRDefault="00A022E2">
      <w:pPr>
        <w:rPr>
          <w:b/>
          <w:bCs/>
          <w:sz w:val="40"/>
          <w:szCs w:val="40"/>
          <w:u w:val="single"/>
        </w:rPr>
      </w:pPr>
    </w:p>
    <w:p w14:paraId="41E531AD" w14:textId="77777777" w:rsidR="00A022E2" w:rsidRDefault="00000000">
      <w:p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Overview:</w:t>
      </w:r>
    </w:p>
    <w:p w14:paraId="10AF939D" w14:textId="77777777" w:rsidR="00A022E2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The robot's object detection module is powered by a lightweight, custom fine-tuned YOLOv8 object detection model. The vision system utilizes a hierarchical detection strategy. It first scans the image to identify and count the presence of </w:t>
      </w:r>
      <w:r>
        <w:rPr>
          <w:rFonts w:ascii="Roboto Mono" w:eastAsia="Roboto Mono" w:hAnsi="Roboto Mono" w:cs="Roboto Mono"/>
          <w:color w:val="188038"/>
          <w:sz w:val="28"/>
          <w:szCs w:val="28"/>
        </w:rPr>
        <w:t>red object</w:t>
      </w:r>
      <w:r>
        <w:rPr>
          <w:sz w:val="28"/>
          <w:szCs w:val="28"/>
        </w:rPr>
        <w:t xml:space="preserve"> instances. For every red object detected, the system draws a bounding box and runs a secondary classification to determine the object's specific geometry, categorizing it strictly as a </w:t>
      </w:r>
      <w:r>
        <w:rPr>
          <w:rFonts w:ascii="Roboto Mono" w:eastAsia="Roboto Mono" w:hAnsi="Roboto Mono" w:cs="Roboto Mono"/>
          <w:color w:val="188038"/>
          <w:sz w:val="28"/>
          <w:szCs w:val="28"/>
        </w:rPr>
        <w:t>cube</w:t>
      </w:r>
      <w:r>
        <w:rPr>
          <w:sz w:val="28"/>
          <w:szCs w:val="28"/>
        </w:rPr>
        <w:t xml:space="preserve">, </w:t>
      </w:r>
      <w:r>
        <w:rPr>
          <w:rFonts w:ascii="Roboto Mono" w:eastAsia="Roboto Mono" w:hAnsi="Roboto Mono" w:cs="Roboto Mono"/>
          <w:color w:val="188038"/>
          <w:sz w:val="28"/>
          <w:szCs w:val="28"/>
        </w:rPr>
        <w:t>cylinder</w:t>
      </w:r>
      <w:r>
        <w:rPr>
          <w:sz w:val="28"/>
          <w:szCs w:val="28"/>
        </w:rPr>
        <w:t xml:space="preserve">, or </w:t>
      </w:r>
      <w:r>
        <w:rPr>
          <w:rFonts w:ascii="Roboto Mono" w:eastAsia="Roboto Mono" w:hAnsi="Roboto Mono" w:cs="Roboto Mono"/>
          <w:color w:val="188038"/>
          <w:sz w:val="28"/>
          <w:szCs w:val="28"/>
        </w:rPr>
        <w:t>sphere</w:t>
      </w:r>
      <w:r>
        <w:rPr>
          <w:sz w:val="28"/>
          <w:szCs w:val="28"/>
        </w:rPr>
        <w:t>.</w:t>
      </w:r>
    </w:p>
    <w:p w14:paraId="3ABEB8BD" w14:textId="77777777" w:rsidR="00A022E2" w:rsidRDefault="00A022E2">
      <w:pPr>
        <w:rPr>
          <w:sz w:val="28"/>
          <w:szCs w:val="28"/>
        </w:rPr>
      </w:pPr>
    </w:p>
    <w:p w14:paraId="41C2082C" w14:textId="77777777" w:rsidR="00A022E2" w:rsidRDefault="00000000">
      <w:pPr>
        <w:spacing w:after="24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Classes:</w:t>
      </w:r>
    </w:p>
    <w:p w14:paraId="4BC04DD6" w14:textId="77777777" w:rsidR="00A022E2" w:rsidRDefault="00000000">
      <w:pPr>
        <w:spacing w:after="240"/>
        <w:rPr>
          <w:sz w:val="28"/>
          <w:szCs w:val="28"/>
        </w:rPr>
      </w:pPr>
      <w:r>
        <w:rPr>
          <w:sz w:val="28"/>
          <w:szCs w:val="28"/>
        </w:rPr>
        <w:t>While the primary objective of the robot's vision system is to detect four core elements (</w:t>
      </w:r>
      <w:r>
        <w:rPr>
          <w:rFonts w:ascii="Roboto Mono" w:eastAsia="Roboto Mono" w:hAnsi="Roboto Mono" w:cs="Roboto Mono"/>
          <w:color w:val="188038"/>
          <w:sz w:val="28"/>
          <w:szCs w:val="28"/>
        </w:rPr>
        <w:t>cube</w:t>
      </w:r>
      <w:r>
        <w:rPr>
          <w:sz w:val="28"/>
          <w:szCs w:val="28"/>
        </w:rPr>
        <w:t xml:space="preserve">, </w:t>
      </w:r>
      <w:r>
        <w:rPr>
          <w:rFonts w:ascii="Roboto Mono" w:eastAsia="Roboto Mono" w:hAnsi="Roboto Mono" w:cs="Roboto Mono"/>
          <w:color w:val="188038"/>
          <w:sz w:val="28"/>
          <w:szCs w:val="28"/>
        </w:rPr>
        <w:t>cylinder</w:t>
      </w:r>
      <w:r>
        <w:rPr>
          <w:sz w:val="28"/>
          <w:szCs w:val="28"/>
        </w:rPr>
        <w:t xml:space="preserve">, </w:t>
      </w:r>
      <w:r>
        <w:rPr>
          <w:rFonts w:ascii="Roboto Mono" w:eastAsia="Roboto Mono" w:hAnsi="Roboto Mono" w:cs="Roboto Mono"/>
          <w:color w:val="188038"/>
          <w:sz w:val="28"/>
          <w:szCs w:val="28"/>
        </w:rPr>
        <w:t>sphere</w:t>
      </w:r>
      <w:r>
        <w:rPr>
          <w:sz w:val="28"/>
          <w:szCs w:val="28"/>
        </w:rPr>
        <w:t xml:space="preserve">, and </w:t>
      </w:r>
      <w:r>
        <w:rPr>
          <w:rFonts w:ascii="Roboto Mono" w:eastAsia="Roboto Mono" w:hAnsi="Roboto Mono" w:cs="Roboto Mono"/>
          <w:color w:val="188038"/>
          <w:sz w:val="28"/>
          <w:szCs w:val="28"/>
        </w:rPr>
        <w:t>red object</w:t>
      </w:r>
      <w:r>
        <w:rPr>
          <w:sz w:val="28"/>
          <w:szCs w:val="28"/>
        </w:rPr>
        <w:t xml:space="preserve">), the YOLOv8 model was intentionally trained to recognize a total of eight classes. The four additional classes are environmental boundaries: </w:t>
      </w:r>
      <w:r>
        <w:rPr>
          <w:rFonts w:ascii="Roboto Mono" w:eastAsia="Roboto Mono" w:hAnsi="Roboto Mono" w:cs="Roboto Mono"/>
          <w:color w:val="188038"/>
          <w:sz w:val="28"/>
          <w:szCs w:val="28"/>
        </w:rPr>
        <w:t>black wall</w:t>
      </w:r>
      <w:r>
        <w:rPr>
          <w:sz w:val="28"/>
          <w:szCs w:val="28"/>
        </w:rPr>
        <w:t xml:space="preserve">, </w:t>
      </w:r>
      <w:r>
        <w:rPr>
          <w:rFonts w:ascii="Roboto Mono" w:eastAsia="Roboto Mono" w:hAnsi="Roboto Mono" w:cs="Roboto Mono"/>
          <w:color w:val="188038"/>
          <w:sz w:val="28"/>
          <w:szCs w:val="28"/>
        </w:rPr>
        <w:t>blue wall</w:t>
      </w:r>
      <w:r>
        <w:rPr>
          <w:sz w:val="28"/>
          <w:szCs w:val="28"/>
        </w:rPr>
        <w:t xml:space="preserve">, </w:t>
      </w:r>
      <w:r>
        <w:rPr>
          <w:rFonts w:ascii="Roboto Mono" w:eastAsia="Roboto Mono" w:hAnsi="Roboto Mono" w:cs="Roboto Mono"/>
          <w:color w:val="188038"/>
          <w:sz w:val="28"/>
          <w:szCs w:val="28"/>
        </w:rPr>
        <w:t>green wall</w:t>
      </w:r>
      <w:r>
        <w:rPr>
          <w:sz w:val="28"/>
          <w:szCs w:val="28"/>
        </w:rPr>
        <w:t xml:space="preserve">, and </w:t>
      </w:r>
      <w:r>
        <w:rPr>
          <w:rFonts w:ascii="Roboto Mono" w:eastAsia="Roboto Mono" w:hAnsi="Roboto Mono" w:cs="Roboto Mono"/>
          <w:color w:val="188038"/>
          <w:sz w:val="28"/>
          <w:szCs w:val="28"/>
        </w:rPr>
        <w:t>yellow wall</w:t>
      </w:r>
      <w:r>
        <w:rPr>
          <w:sz w:val="28"/>
          <w:szCs w:val="28"/>
        </w:rPr>
        <w:t>.</w:t>
      </w:r>
    </w:p>
    <w:p w14:paraId="2B76DA05" w14:textId="77777777" w:rsidR="00A022E2" w:rsidRDefault="00A022E2">
      <w:pPr>
        <w:spacing w:before="240" w:after="240"/>
        <w:rPr>
          <w:sz w:val="28"/>
          <w:szCs w:val="28"/>
        </w:rPr>
      </w:pPr>
    </w:p>
    <w:p w14:paraId="0996AC0A" w14:textId="77777777" w:rsidR="00A022E2" w:rsidRDefault="00A022E2">
      <w:pPr>
        <w:spacing w:before="240" w:after="240"/>
        <w:rPr>
          <w:sz w:val="28"/>
          <w:szCs w:val="28"/>
        </w:rPr>
      </w:pPr>
    </w:p>
    <w:p w14:paraId="7452B447" w14:textId="77777777" w:rsidR="00A022E2" w:rsidRDefault="00000000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Including these structural background classes drastically improved the model's performance and stability for the following reasons:</w:t>
      </w:r>
    </w:p>
    <w:p w14:paraId="23DAEDEC" w14:textId="77777777" w:rsidR="00A022E2" w:rsidRDefault="00000000">
      <w:pPr>
        <w:numPr>
          <w:ilvl w:val="0"/>
          <w:numId w:val="3"/>
        </w:numPr>
        <w:spacing w:before="240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Prevents confusion: </w:t>
      </w:r>
      <w:r>
        <w:rPr>
          <w:sz w:val="28"/>
          <w:szCs w:val="28"/>
        </w:rPr>
        <w:t xml:space="preserve">Neural networks will often "hallucinate" objects in empty spaces if a shadow, reflection, or texture vaguely resembles a target class. By explicitly </w:t>
      </w:r>
      <w:proofErr w:type="spellStart"/>
      <w:r>
        <w:rPr>
          <w:sz w:val="28"/>
          <w:szCs w:val="28"/>
        </w:rPr>
        <w:t>labeling</w:t>
      </w:r>
      <w:proofErr w:type="spellEnd"/>
      <w:r>
        <w:rPr>
          <w:sz w:val="28"/>
          <w:szCs w:val="28"/>
        </w:rPr>
        <w:t xml:space="preserve"> the walls, the network doesn't have to guess what that background texture as it has a dedicated category for it. This prevents the model from mistakenly classifying a weird shadow on a blue wall as a </w:t>
      </w:r>
      <w:r>
        <w:rPr>
          <w:rFonts w:ascii="Roboto Mono" w:eastAsia="Roboto Mono" w:hAnsi="Roboto Mono" w:cs="Roboto Mono"/>
          <w:color w:val="188038"/>
          <w:sz w:val="28"/>
          <w:szCs w:val="28"/>
        </w:rPr>
        <w:t>sphere</w:t>
      </w:r>
      <w:r>
        <w:rPr>
          <w:sz w:val="28"/>
          <w:szCs w:val="28"/>
        </w:rPr>
        <w:t>.</w:t>
      </w:r>
    </w:p>
    <w:p w14:paraId="20E64064" w14:textId="77777777" w:rsidR="00A022E2" w:rsidRDefault="00000000">
      <w:pPr>
        <w:numPr>
          <w:ilvl w:val="0"/>
          <w:numId w:val="3"/>
        </w:numPr>
        <w:spacing w:after="240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Allows </w:t>
      </w:r>
      <w:proofErr w:type="spellStart"/>
      <w:r>
        <w:rPr>
          <w:b/>
          <w:bCs/>
          <w:sz w:val="28"/>
          <w:szCs w:val="28"/>
        </w:rPr>
        <w:t>Color</w:t>
      </w:r>
      <w:proofErr w:type="spellEnd"/>
      <w:r>
        <w:rPr>
          <w:b/>
          <w:bCs/>
          <w:sz w:val="28"/>
          <w:szCs w:val="28"/>
        </w:rPr>
        <w:t xml:space="preserve"> Discrimination:</w:t>
      </w:r>
      <w:r>
        <w:rPr>
          <w:sz w:val="28"/>
          <w:szCs w:val="28"/>
        </w:rPr>
        <w:t xml:space="preserve"> Because the primary target relies heavily on </w:t>
      </w:r>
      <w:proofErr w:type="spellStart"/>
      <w:r>
        <w:rPr>
          <w:sz w:val="28"/>
          <w:szCs w:val="28"/>
        </w:rPr>
        <w:t>color</w:t>
      </w:r>
      <w:proofErr w:type="spellEnd"/>
      <w:r>
        <w:rPr>
          <w:sz w:val="28"/>
          <w:szCs w:val="28"/>
        </w:rPr>
        <w:t xml:space="preserve"> (</w:t>
      </w:r>
      <w:r>
        <w:rPr>
          <w:rFonts w:ascii="Roboto Mono" w:eastAsia="Roboto Mono" w:hAnsi="Roboto Mono" w:cs="Roboto Mono"/>
          <w:color w:val="188038"/>
          <w:sz w:val="28"/>
          <w:szCs w:val="28"/>
        </w:rPr>
        <w:t>red object</w:t>
      </w:r>
      <w:r>
        <w:rPr>
          <w:sz w:val="28"/>
          <w:szCs w:val="28"/>
        </w:rPr>
        <w:t xml:space="preserve">), feeding the network massive, </w:t>
      </w:r>
      <w:proofErr w:type="spellStart"/>
      <w:r>
        <w:rPr>
          <w:sz w:val="28"/>
          <w:szCs w:val="28"/>
        </w:rPr>
        <w:t>labeled</w:t>
      </w:r>
      <w:proofErr w:type="spellEnd"/>
      <w:r>
        <w:rPr>
          <w:sz w:val="28"/>
          <w:szCs w:val="28"/>
        </w:rPr>
        <w:t xml:space="preserve"> expanses of opposing </w:t>
      </w:r>
      <w:proofErr w:type="spellStart"/>
      <w:r>
        <w:rPr>
          <w:sz w:val="28"/>
          <w:szCs w:val="28"/>
        </w:rPr>
        <w:t>colors</w:t>
      </w:r>
      <w:proofErr w:type="spellEnd"/>
      <w:r>
        <w:rPr>
          <w:sz w:val="28"/>
          <w:szCs w:val="28"/>
        </w:rPr>
        <w:t xml:space="preserve"> (</w:t>
      </w:r>
      <w:r>
        <w:rPr>
          <w:rFonts w:ascii="Roboto Mono" w:eastAsia="Roboto Mono" w:hAnsi="Roboto Mono" w:cs="Roboto Mono"/>
          <w:color w:val="188038"/>
          <w:sz w:val="28"/>
          <w:szCs w:val="28"/>
        </w:rPr>
        <w:t>blue wall</w:t>
      </w:r>
      <w:r>
        <w:rPr>
          <w:sz w:val="28"/>
          <w:szCs w:val="28"/>
        </w:rPr>
        <w:t xml:space="preserve">, </w:t>
      </w:r>
      <w:r>
        <w:rPr>
          <w:rFonts w:ascii="Roboto Mono" w:eastAsia="Roboto Mono" w:hAnsi="Roboto Mono" w:cs="Roboto Mono"/>
          <w:color w:val="188038"/>
          <w:sz w:val="28"/>
          <w:szCs w:val="28"/>
        </w:rPr>
        <w:t>green wall</w:t>
      </w:r>
      <w:r>
        <w:rPr>
          <w:sz w:val="28"/>
          <w:szCs w:val="28"/>
        </w:rPr>
        <w:t xml:space="preserve">, </w:t>
      </w:r>
      <w:r>
        <w:rPr>
          <w:rFonts w:ascii="Roboto Mono" w:eastAsia="Roboto Mono" w:hAnsi="Roboto Mono" w:cs="Roboto Mono"/>
          <w:color w:val="188038"/>
          <w:sz w:val="28"/>
          <w:szCs w:val="28"/>
        </w:rPr>
        <w:t>yellow wall</w:t>
      </w:r>
      <w:r>
        <w:rPr>
          <w:sz w:val="28"/>
          <w:szCs w:val="28"/>
        </w:rPr>
        <w:t xml:space="preserve">) forces the convolutional layers to develop highly aggressive </w:t>
      </w:r>
      <w:proofErr w:type="spellStart"/>
      <w:r>
        <w:rPr>
          <w:sz w:val="28"/>
          <w:szCs w:val="28"/>
        </w:rPr>
        <w:t>color</w:t>
      </w:r>
      <w:proofErr w:type="spellEnd"/>
      <w:r>
        <w:rPr>
          <w:sz w:val="28"/>
          <w:szCs w:val="28"/>
        </w:rPr>
        <w:t xml:space="preserve">-filtering weights. It teaches the model exactly what </w:t>
      </w:r>
      <w:r>
        <w:rPr>
          <w:i/>
          <w:iCs/>
          <w:sz w:val="28"/>
          <w:szCs w:val="28"/>
        </w:rPr>
        <w:t>isn't</w:t>
      </w:r>
      <w:r>
        <w:rPr>
          <w:sz w:val="28"/>
          <w:szCs w:val="28"/>
        </w:rPr>
        <w:t xml:space="preserve"> the target, making the detection of red objects significantly more robust under varying warehouse lighting.</w:t>
      </w:r>
    </w:p>
    <w:p w14:paraId="3C410502" w14:textId="77777777" w:rsidR="00A022E2" w:rsidRDefault="00A022E2">
      <w:pPr>
        <w:spacing w:before="240" w:after="240"/>
        <w:rPr>
          <w:b/>
          <w:bCs/>
          <w:sz w:val="32"/>
          <w:szCs w:val="32"/>
        </w:rPr>
      </w:pPr>
    </w:p>
    <w:p w14:paraId="2569FEE9" w14:textId="77777777" w:rsidR="00A022E2" w:rsidRDefault="00000000">
      <w:pPr>
        <w:spacing w:before="240" w:after="24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Training statistics:</w:t>
      </w:r>
    </w:p>
    <w:p w14:paraId="6E64FAAC" w14:textId="77777777" w:rsidR="00A022E2" w:rsidRDefault="00000000">
      <w:pPr>
        <w:spacing w:after="240"/>
        <w:rPr>
          <w:sz w:val="26"/>
          <w:szCs w:val="26"/>
        </w:rPr>
      </w:pPr>
      <w:r>
        <w:rPr>
          <w:sz w:val="26"/>
          <w:szCs w:val="26"/>
        </w:rPr>
        <w:t xml:space="preserve">The model was trained on a highly curated dataset of exactly </w:t>
      </w:r>
      <w:r>
        <w:rPr>
          <w:b/>
          <w:bCs/>
          <w:sz w:val="26"/>
          <w:szCs w:val="26"/>
        </w:rPr>
        <w:t>1,306 images</w:t>
      </w:r>
      <w:r>
        <w:rPr>
          <w:sz w:val="26"/>
          <w:szCs w:val="26"/>
        </w:rPr>
        <w:t xml:space="preserve"> (located in </w:t>
      </w:r>
      <w:proofErr w:type="spellStart"/>
      <w:r>
        <w:rPr>
          <w:rFonts w:ascii="Roboto Mono" w:eastAsia="Roboto Mono" w:hAnsi="Roboto Mono" w:cs="Roboto Mono"/>
          <w:color w:val="188038"/>
          <w:sz w:val="26"/>
          <w:szCs w:val="26"/>
        </w:rPr>
        <w:t>src</w:t>
      </w:r>
      <w:proofErr w:type="spellEnd"/>
      <w:r>
        <w:rPr>
          <w:rFonts w:ascii="Roboto Mono" w:eastAsia="Roboto Mono" w:hAnsi="Roboto Mono" w:cs="Roboto Mono"/>
          <w:color w:val="188038"/>
          <w:sz w:val="26"/>
          <w:szCs w:val="26"/>
        </w:rPr>
        <w:t>/</w:t>
      </w:r>
      <w:proofErr w:type="spellStart"/>
      <w:r>
        <w:rPr>
          <w:rFonts w:ascii="Roboto Mono" w:eastAsia="Roboto Mono" w:hAnsi="Roboto Mono" w:cs="Roboto Mono"/>
          <w:color w:val="188038"/>
          <w:sz w:val="26"/>
          <w:szCs w:val="26"/>
        </w:rPr>
        <w:t>inventory_bot</w:t>
      </w:r>
      <w:proofErr w:type="spellEnd"/>
      <w:r>
        <w:rPr>
          <w:rFonts w:ascii="Roboto Mono" w:eastAsia="Roboto Mono" w:hAnsi="Roboto Mono" w:cs="Roboto Mono"/>
          <w:color w:val="188038"/>
          <w:sz w:val="26"/>
          <w:szCs w:val="26"/>
        </w:rPr>
        <w:t>/</w:t>
      </w:r>
      <w:proofErr w:type="spellStart"/>
      <w:r>
        <w:rPr>
          <w:rFonts w:ascii="Roboto Mono" w:eastAsia="Roboto Mono" w:hAnsi="Roboto Mono" w:cs="Roboto Mono"/>
          <w:color w:val="188038"/>
          <w:sz w:val="26"/>
          <w:szCs w:val="26"/>
        </w:rPr>
        <w:t>my_cnn</w:t>
      </w:r>
      <w:proofErr w:type="spellEnd"/>
      <w:r>
        <w:rPr>
          <w:rFonts w:ascii="Roboto Mono" w:eastAsia="Roboto Mono" w:hAnsi="Roboto Mono" w:cs="Roboto Mono"/>
          <w:color w:val="188038"/>
          <w:sz w:val="26"/>
          <w:szCs w:val="26"/>
        </w:rPr>
        <w:t>/</w:t>
      </w:r>
      <w:proofErr w:type="spellStart"/>
      <w:r>
        <w:rPr>
          <w:rFonts w:ascii="Roboto Mono" w:eastAsia="Roboto Mono" w:hAnsi="Roboto Mono" w:cs="Roboto Mono"/>
          <w:color w:val="188038"/>
          <w:sz w:val="26"/>
          <w:szCs w:val="26"/>
        </w:rPr>
        <w:t>training_dataset</w:t>
      </w:r>
      <w:proofErr w:type="spellEnd"/>
      <w:r>
        <w:rPr>
          <w:sz w:val="26"/>
          <w:szCs w:val="26"/>
        </w:rPr>
        <w:t>). The dataset was constructed using a hybrid approach of custom simulation data and established machine learning datasets:</w:t>
      </w:r>
    </w:p>
    <w:p w14:paraId="32F18402" w14:textId="77777777" w:rsidR="00A022E2" w:rsidRDefault="00000000">
      <w:pPr>
        <w:numPr>
          <w:ilvl w:val="0"/>
          <w:numId w:val="4"/>
        </w:numPr>
        <w:spacing w:before="240"/>
        <w:rPr>
          <w:sz w:val="26"/>
          <w:szCs w:val="26"/>
        </w:rPr>
      </w:pPr>
      <w:r>
        <w:rPr>
          <w:b/>
          <w:bCs/>
          <w:sz w:val="26"/>
          <w:szCs w:val="26"/>
        </w:rPr>
        <w:t>Simulation Capture:</w:t>
      </w:r>
      <w:r>
        <w:rPr>
          <w:sz w:val="26"/>
          <w:szCs w:val="26"/>
        </w:rPr>
        <w:t xml:space="preserve"> 102 images were manually captured by capturing screenshots in a dedicated Gazebo data-collection environment (</w:t>
      </w:r>
      <w:proofErr w:type="spellStart"/>
      <w:r>
        <w:rPr>
          <w:rFonts w:ascii="Roboto Mono" w:eastAsia="Roboto Mono" w:hAnsi="Roboto Mono" w:cs="Roboto Mono"/>
          <w:color w:val="188038"/>
          <w:sz w:val="26"/>
          <w:szCs w:val="26"/>
        </w:rPr>
        <w:t>src</w:t>
      </w:r>
      <w:proofErr w:type="spellEnd"/>
      <w:r>
        <w:rPr>
          <w:rFonts w:ascii="Roboto Mono" w:eastAsia="Roboto Mono" w:hAnsi="Roboto Mono" w:cs="Roboto Mono"/>
          <w:color w:val="188038"/>
          <w:sz w:val="26"/>
          <w:szCs w:val="26"/>
        </w:rPr>
        <w:t>/</w:t>
      </w:r>
      <w:proofErr w:type="spellStart"/>
      <w:r>
        <w:rPr>
          <w:rFonts w:ascii="Roboto Mono" w:eastAsia="Roboto Mono" w:hAnsi="Roboto Mono" w:cs="Roboto Mono"/>
          <w:color w:val="188038"/>
          <w:sz w:val="26"/>
          <w:szCs w:val="26"/>
        </w:rPr>
        <w:t>inventory_bot</w:t>
      </w:r>
      <w:proofErr w:type="spellEnd"/>
      <w:r>
        <w:rPr>
          <w:rFonts w:ascii="Roboto Mono" w:eastAsia="Roboto Mono" w:hAnsi="Roboto Mono" w:cs="Roboto Mono"/>
          <w:color w:val="188038"/>
          <w:sz w:val="26"/>
          <w:szCs w:val="26"/>
        </w:rPr>
        <w:t>/worlds/</w:t>
      </w:r>
      <w:proofErr w:type="spellStart"/>
      <w:r>
        <w:rPr>
          <w:rFonts w:ascii="Roboto Mono" w:eastAsia="Roboto Mono" w:hAnsi="Roboto Mono" w:cs="Roboto Mono"/>
          <w:color w:val="188038"/>
          <w:sz w:val="26"/>
          <w:szCs w:val="26"/>
        </w:rPr>
        <w:t>perception_training.sdf</w:t>
      </w:r>
      <w:proofErr w:type="spellEnd"/>
      <w:r>
        <w:rPr>
          <w:sz w:val="26"/>
          <w:szCs w:val="26"/>
        </w:rPr>
        <w:t>). This ensured the model learned the exact lighting, camera angles, and textures it would face during deployment.</w:t>
      </w:r>
    </w:p>
    <w:p w14:paraId="76620D60" w14:textId="77777777" w:rsidR="00A022E2" w:rsidRDefault="00000000">
      <w:pPr>
        <w:numPr>
          <w:ilvl w:val="0"/>
          <w:numId w:val="4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Annotation &amp; Augmentation:</w:t>
      </w:r>
      <w:r>
        <w:rPr>
          <w:sz w:val="26"/>
          <w:szCs w:val="26"/>
        </w:rPr>
        <w:t xml:space="preserve"> These 102 images were hand-annotated using </w:t>
      </w:r>
      <w:proofErr w:type="spellStart"/>
      <w:r>
        <w:rPr>
          <w:sz w:val="26"/>
          <w:szCs w:val="26"/>
        </w:rPr>
        <w:t>Roboflow</w:t>
      </w:r>
      <w:proofErr w:type="spellEnd"/>
      <w:r>
        <w:rPr>
          <w:sz w:val="26"/>
          <w:szCs w:val="26"/>
        </w:rPr>
        <w:t>. Data augmentation techniques (such as rotations, scaling, and exposure adjustments) were applied, expanding the core custom dataset to 306 images to prevent overfitting.</w:t>
      </w:r>
    </w:p>
    <w:p w14:paraId="2AA8151C" w14:textId="77777777" w:rsidR="00A022E2" w:rsidRDefault="00000000">
      <w:pPr>
        <w:numPr>
          <w:ilvl w:val="0"/>
          <w:numId w:val="4"/>
        </w:numPr>
        <w:spacing w:after="240"/>
        <w:rPr>
          <w:sz w:val="26"/>
          <w:szCs w:val="26"/>
        </w:rPr>
      </w:pPr>
      <w:r>
        <w:rPr>
          <w:b/>
          <w:bCs/>
          <w:sz w:val="26"/>
          <w:szCs w:val="26"/>
        </w:rPr>
        <w:lastRenderedPageBreak/>
        <w:t>Foundational Geometry Integration:</w:t>
      </w:r>
      <w:r>
        <w:rPr>
          <w:sz w:val="26"/>
          <w:szCs w:val="26"/>
        </w:rPr>
        <w:t xml:space="preserve"> To ensure the neural network had a robust, generalized understanding of 3D primitives regardless of angle or lighting, an additional 1,000 images were integrated from the official TensorFlow </w:t>
      </w:r>
      <w:r>
        <w:rPr>
          <w:rFonts w:ascii="Roboto Mono" w:eastAsia="Roboto Mono" w:hAnsi="Roboto Mono" w:cs="Roboto Mono"/>
          <w:color w:val="188038"/>
          <w:sz w:val="26"/>
          <w:szCs w:val="26"/>
        </w:rPr>
        <w:t>Shapes3D</w:t>
      </w:r>
      <w:r>
        <w:rPr>
          <w:sz w:val="26"/>
          <w:szCs w:val="26"/>
        </w:rPr>
        <w:t xml:space="preserve"> dataset. Find here: </w:t>
      </w:r>
      <w:hyperlink r:id="rId10">
        <w:r w:rsidR="00A022E2">
          <w:rPr>
            <w:color w:val="1155CC"/>
            <w:sz w:val="26"/>
            <w:szCs w:val="26"/>
            <w:u w:val="single"/>
          </w:rPr>
          <w:t>Shapes3D dataset</w:t>
        </w:r>
      </w:hyperlink>
      <w:r>
        <w:rPr>
          <w:sz w:val="26"/>
          <w:szCs w:val="26"/>
        </w:rPr>
        <w:t>.</w:t>
      </w:r>
    </w:p>
    <w:p w14:paraId="0D3EA91E" w14:textId="77777777" w:rsidR="00A022E2" w:rsidRDefault="00000000">
      <w:pPr>
        <w:spacing w:before="240" w:after="240"/>
        <w:rPr>
          <w:sz w:val="26"/>
          <w:szCs w:val="26"/>
        </w:rPr>
      </w:pPr>
      <w:r>
        <w:rPr>
          <w:sz w:val="26"/>
          <w:szCs w:val="26"/>
        </w:rPr>
        <w:t>The YOLOv8 model was fine-tuned locally on a CPU. The training process ran for 63 epochs over a span of 13 hours. Despite the hardware limitations, this meticulously balanced dataset allowed the model to converge smoothly, resulting in a highly accurate, lightweight ONNX-exported inference model ready for real-time robotic deployment.</w:t>
      </w:r>
    </w:p>
    <w:p w14:paraId="37EAA47D" w14:textId="77777777" w:rsidR="00A022E2" w:rsidRDefault="00000000">
      <w:pPr>
        <w:rPr>
          <w:sz w:val="26"/>
          <w:szCs w:val="26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3C94D3AC" wp14:editId="34894347">
            <wp:extent cx="6267450" cy="3084575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67450" cy="3084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B518EA" w14:textId="77777777" w:rsidR="00A022E2" w:rsidRDefault="00A022E2">
      <w:pPr>
        <w:spacing w:before="240" w:after="240"/>
        <w:rPr>
          <w:sz w:val="30"/>
          <w:szCs w:val="30"/>
        </w:rPr>
      </w:pPr>
    </w:p>
    <w:p w14:paraId="2189AA1E" w14:textId="77777777" w:rsidR="00A022E2" w:rsidRDefault="00000000">
      <w:pPr>
        <w:spacing w:before="240" w:after="240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INDUSTRIAL APPLICATIONS:</w:t>
      </w:r>
    </w:p>
    <w:p w14:paraId="395003F6" w14:textId="77777777" w:rsidR="00A022E2" w:rsidRDefault="00000000">
      <w:pPr>
        <w:spacing w:before="240" w:after="24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Extreme Environment Agriculture</w:t>
      </w:r>
    </w:p>
    <w:p w14:paraId="4DB4BDA6" w14:textId="77777777" w:rsidR="00A022E2" w:rsidRDefault="00000000">
      <w:pPr>
        <w:spacing w:before="240" w:after="240"/>
        <w:rPr>
          <w:sz w:val="26"/>
          <w:szCs w:val="26"/>
        </w:rPr>
      </w:pPr>
      <w:r>
        <w:rPr>
          <w:sz w:val="26"/>
          <w:szCs w:val="26"/>
        </w:rPr>
        <w:t>The architecture of this robot is highly adaptable to industries requiring automated monitoring in environments hostile to human workers.</w:t>
      </w:r>
    </w:p>
    <w:p w14:paraId="29DC5582" w14:textId="77777777" w:rsidR="00A022E2" w:rsidRDefault="00000000">
      <w:pPr>
        <w:spacing w:before="240" w:after="240"/>
        <w:rPr>
          <w:sz w:val="26"/>
          <w:szCs w:val="26"/>
        </w:rPr>
      </w:pPr>
      <w:r>
        <w:rPr>
          <w:sz w:val="26"/>
          <w:szCs w:val="26"/>
        </w:rPr>
        <w:t>Consider an advanced indoor agricultural facility cultivating a specialized strain of mushrooms that require extreme sub-zero temperatures (e.g., -100°C) to thrive. Human entry into these growth chambers is dangerous, requiring expensive thermal gear and strict time limits, which makes manual yield inspection highly inefficient.</w:t>
      </w:r>
    </w:p>
    <w:p w14:paraId="04C92BA8" w14:textId="77777777" w:rsidR="00A022E2" w:rsidRDefault="00000000">
      <w:pPr>
        <w:spacing w:before="240" w:after="240"/>
        <w:rPr>
          <w:sz w:val="26"/>
          <w:szCs w:val="26"/>
        </w:rPr>
      </w:pPr>
      <w:r>
        <w:rPr>
          <w:sz w:val="26"/>
          <w:szCs w:val="26"/>
        </w:rPr>
        <w:lastRenderedPageBreak/>
        <w:t>By retraining the robot's CNN specifically on the visual characteristics of these mushrooms, the robot can be deployed as an automated agricultural inspector. The workflow operates as follows:</w:t>
      </w:r>
    </w:p>
    <w:p w14:paraId="349C6DD3" w14:textId="77777777" w:rsidR="00A022E2" w:rsidRDefault="00000000">
      <w:pPr>
        <w:numPr>
          <w:ilvl w:val="0"/>
          <w:numId w:val="1"/>
        </w:numPr>
        <w:spacing w:before="240"/>
        <w:rPr>
          <w:sz w:val="26"/>
          <w:szCs w:val="26"/>
        </w:rPr>
      </w:pPr>
      <w:r>
        <w:rPr>
          <w:b/>
          <w:bCs/>
          <w:sz w:val="26"/>
          <w:szCs w:val="26"/>
        </w:rPr>
        <w:t>Autonomous Patrol:</w:t>
      </w:r>
      <w:r>
        <w:rPr>
          <w:sz w:val="26"/>
          <w:szCs w:val="26"/>
        </w:rPr>
        <w:t xml:space="preserve"> The robot navigates the freezing growth chambers without human intervention.</w:t>
      </w:r>
    </w:p>
    <w:p w14:paraId="702E0E6B" w14:textId="77777777" w:rsidR="00A022E2" w:rsidRDefault="00000000">
      <w:pPr>
        <w:numPr>
          <w:ilvl w:val="0"/>
          <w:numId w:val="1"/>
        </w:numPr>
        <w:rPr>
          <w:sz w:val="26"/>
          <w:szCs w:val="26"/>
        </w:rPr>
      </w:pPr>
      <w:r>
        <w:rPr>
          <w:b/>
          <w:bCs/>
          <w:sz w:val="26"/>
          <w:szCs w:val="26"/>
        </w:rPr>
        <w:t>Yield Tracking:</w:t>
      </w:r>
      <w:r>
        <w:rPr>
          <w:sz w:val="26"/>
          <w:szCs w:val="26"/>
        </w:rPr>
        <w:t xml:space="preserve"> Using its vision system, it scans the growing beds, detecting and counting the number of mature mushrooms.</w:t>
      </w:r>
    </w:p>
    <w:p w14:paraId="31EC05C0" w14:textId="77777777" w:rsidR="00A022E2" w:rsidRDefault="00000000">
      <w:pPr>
        <w:numPr>
          <w:ilvl w:val="0"/>
          <w:numId w:val="1"/>
        </w:numPr>
        <w:spacing w:after="240"/>
        <w:rPr>
          <w:sz w:val="26"/>
          <w:szCs w:val="26"/>
        </w:rPr>
      </w:pPr>
      <w:r>
        <w:rPr>
          <w:b/>
          <w:bCs/>
          <w:sz w:val="26"/>
          <w:szCs w:val="26"/>
        </w:rPr>
        <w:t>Harvest Trigger:</w:t>
      </w:r>
      <w:r>
        <w:rPr>
          <w:sz w:val="26"/>
          <w:szCs w:val="26"/>
        </w:rPr>
        <w:t xml:space="preserve"> Once the detected count of fully grown mushrooms matches the expected baseline for that batch, the robot transmits a signal to the facility control system, indicating that the crop is ready for automated or specialized human harvesting.</w:t>
      </w:r>
    </w:p>
    <w:p w14:paraId="46A5595C" w14:textId="77777777" w:rsidR="00A022E2" w:rsidRDefault="00000000">
      <w:pPr>
        <w:spacing w:before="240" w:after="240"/>
        <w:rPr>
          <w:sz w:val="26"/>
          <w:szCs w:val="26"/>
        </w:rPr>
      </w:pPr>
      <w:r>
        <w:rPr>
          <w:sz w:val="26"/>
          <w:szCs w:val="26"/>
        </w:rPr>
        <w:t>This implementation eliminates human risk, provides highly accurate real-time yield data, and optimizes the facility's harvesting schedule.</w:t>
      </w:r>
    </w:p>
    <w:p w14:paraId="50620A9E" w14:textId="77777777" w:rsidR="00A022E2" w:rsidRDefault="00A022E2">
      <w:pPr>
        <w:spacing w:before="240" w:after="240"/>
        <w:rPr>
          <w:sz w:val="26"/>
          <w:szCs w:val="26"/>
        </w:rPr>
      </w:pPr>
    </w:p>
    <w:p w14:paraId="5C3E3453" w14:textId="77777777" w:rsidR="00A022E2" w:rsidRDefault="00000000">
      <w:pPr>
        <w:spacing w:before="240" w:after="240"/>
        <w:rPr>
          <w:sz w:val="26"/>
          <w:szCs w:val="26"/>
        </w:rPr>
      </w:pPr>
      <w:r>
        <w:rPr>
          <w:sz w:val="26"/>
          <w:szCs w:val="26"/>
        </w:rPr>
        <w:t>THANK YOU!</w:t>
      </w:r>
    </w:p>
    <w:p w14:paraId="596A47B1" w14:textId="77777777" w:rsidR="00A022E2" w:rsidRDefault="00000000">
      <w:pPr>
        <w:spacing w:before="240" w:after="240"/>
        <w:rPr>
          <w:sz w:val="26"/>
          <w:szCs w:val="26"/>
        </w:rPr>
      </w:pPr>
      <w:r>
        <w:rPr>
          <w:sz w:val="26"/>
          <w:szCs w:val="26"/>
        </w:rPr>
        <w:t xml:space="preserve">Email: 1) </w:t>
      </w:r>
      <w:hyperlink r:id="rId12">
        <w:r w:rsidR="00A022E2">
          <w:rPr>
            <w:color w:val="1155CC"/>
            <w:sz w:val="26"/>
            <w:szCs w:val="26"/>
            <w:u w:val="single"/>
          </w:rPr>
          <w:t>nightwingklol@gmail.com</w:t>
        </w:r>
      </w:hyperlink>
      <w:r>
        <w:rPr>
          <w:sz w:val="26"/>
          <w:szCs w:val="26"/>
        </w:rPr>
        <w:t xml:space="preserve">    2) shourya.sharma@iitg.ac.in</w:t>
      </w:r>
    </w:p>
    <w:p w14:paraId="5D4D2E96" w14:textId="77777777" w:rsidR="00A022E2" w:rsidRDefault="00A022E2">
      <w:pPr>
        <w:spacing w:before="240" w:after="240"/>
        <w:rPr>
          <w:sz w:val="26"/>
          <w:szCs w:val="26"/>
        </w:rPr>
      </w:pPr>
    </w:p>
    <w:p w14:paraId="75010FCC" w14:textId="77777777" w:rsidR="00A022E2" w:rsidRDefault="00A022E2">
      <w:pPr>
        <w:rPr>
          <w:sz w:val="24"/>
          <w:szCs w:val="24"/>
        </w:rPr>
      </w:pPr>
    </w:p>
    <w:sectPr w:rsidR="00A022E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BA9BFBD5-84B6-4B38-B9B7-11B832536522}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  <w:embedRegular r:id="rId2" w:subsetted="1" w:fontKey="{E6703144-F2FB-4EC6-BFC7-50ADFDD2E67E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92CB9CEA-E0EA-477A-B1A6-D1F7F5D3C63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6142FF4E-9214-400F-B80B-0DEB05AC9F8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304B9"/>
    <w:multiLevelType w:val="multilevel"/>
    <w:tmpl w:val="94BED0D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5D34129"/>
    <w:multiLevelType w:val="multilevel"/>
    <w:tmpl w:val="EDCEA6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0487FD4"/>
    <w:multiLevelType w:val="multilevel"/>
    <w:tmpl w:val="536E159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D2F3BEC"/>
    <w:multiLevelType w:val="multilevel"/>
    <w:tmpl w:val="A4C6DB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43020142">
    <w:abstractNumId w:val="3"/>
  </w:num>
  <w:num w:numId="2" w16cid:durableId="185874096">
    <w:abstractNumId w:val="2"/>
  </w:num>
  <w:num w:numId="3" w16cid:durableId="1063602837">
    <w:abstractNumId w:val="1"/>
  </w:num>
  <w:num w:numId="4" w16cid:durableId="7460762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22E2"/>
    <w:rsid w:val="003D76AF"/>
    <w:rsid w:val="007828B3"/>
    <w:rsid w:val="008F6C54"/>
    <w:rsid w:val="00A022E2"/>
    <w:rsid w:val="00F32FCB"/>
    <w:rsid w:val="00F44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0C8089"/>
  <w15:docId w15:val="{9115288E-8816-4586-88D1-25EAF6D81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mailto:nightwingklol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aunch.py" TargetMode="External"/><Relationship Id="rId11" Type="http://schemas.openxmlformats.org/officeDocument/2006/relationships/image" Target="media/image4.png"/><Relationship Id="rId5" Type="http://schemas.openxmlformats.org/officeDocument/2006/relationships/hyperlink" Target="http://commander.py" TargetMode="External"/><Relationship Id="rId10" Type="http://schemas.openxmlformats.org/officeDocument/2006/relationships/hyperlink" Target="https://www.google.com/url?sa=t&amp;source=web&amp;rct=j&amp;opi=89978449&amp;url=https://www.tensorflow.org/datasets/catalog/shapes3d&amp;ved=2ahUKEwj_05nd2K6VAxU6aHADHbFhBCcQFnoECCEQAQ&amp;usg=AOvVaw24GBK5_OePCOY7JX1jDoYO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8</Pages>
  <Words>1261</Words>
  <Characters>7194</Characters>
  <Application>Microsoft Office Word</Application>
  <DocSecurity>0</DocSecurity>
  <Lines>59</Lines>
  <Paragraphs>16</Paragraphs>
  <ScaleCrop>false</ScaleCrop>
  <Company/>
  <LinksUpToDate>false</LinksUpToDate>
  <CharactersWithSpaces>8439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shourya61590@hotmail.com</cp:lastModifiedBy>
  <cp:revision>3</cp:revision>
  <dcterms:created xsi:type="dcterms:W3CDTF">2026-07-18T12:06:00Z</dcterms:created>
  <dcterms:modified xsi:type="dcterms:W3CDTF">2026-07-18T12:16:00Z</dcterms:modified>
</cp:coreProperties>
</file>