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3121FAA8" w:rsidR="009303D9" w:rsidRPr="008B6524" w:rsidRDefault="002F7F66" w:rsidP="008B6524">
      <w:pPr>
        <w:pStyle w:val="papertitle"/>
        <w:spacing w:before="100" w:beforeAutospacing="1" w:after="100" w:afterAutospacing="1"/>
        <w:rPr>
          <w:kern w:val="48"/>
        </w:rPr>
      </w:pPr>
      <w:r>
        <w:rPr>
          <w:kern w:val="48"/>
        </w:rPr>
        <w:t>Power Transmission</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CCE042" w14:textId="26525EAD" w:rsidR="001A3B3D" w:rsidRPr="00F847A6" w:rsidRDefault="00BD670B" w:rsidP="007B6DDA">
      <w:pPr>
        <w:pStyle w:val="Author"/>
        <w:spacing w:before="100" w:beforeAutospacing="1"/>
        <w:rPr>
          <w:sz w:val="18"/>
          <w:szCs w:val="18"/>
        </w:rPr>
      </w:pPr>
      <w:r>
        <w:rPr>
          <w:sz w:val="18"/>
          <w:szCs w:val="18"/>
        </w:rPr>
        <w:br w:type="column"/>
      </w:r>
      <w:r w:rsidR="002F7F66">
        <w:rPr>
          <w:sz w:val="18"/>
          <w:szCs w:val="18"/>
        </w:rPr>
        <w:t>Shourya Kadlag</w:t>
      </w:r>
      <w:r w:rsidR="001A3B3D" w:rsidRPr="00F847A6">
        <w:rPr>
          <w:sz w:val="18"/>
          <w:szCs w:val="18"/>
        </w:rPr>
        <w:br/>
      </w:r>
      <w:r w:rsidR="002F7F66">
        <w:rPr>
          <w:sz w:val="18"/>
          <w:szCs w:val="18"/>
        </w:rPr>
        <w:t>RoboManipal Taskphase</w:t>
      </w:r>
      <w:r w:rsidR="001A3B3D" w:rsidRPr="00F847A6">
        <w:rPr>
          <w:i/>
          <w:sz w:val="18"/>
          <w:szCs w:val="18"/>
        </w:rPr>
        <w:t xml:space="preserve"> </w:t>
      </w:r>
      <w:r w:rsidR="001A3B3D" w:rsidRPr="00F847A6">
        <w:rPr>
          <w:sz w:val="18"/>
          <w:szCs w:val="18"/>
        </w:rPr>
        <w:br/>
      </w:r>
      <w:r w:rsidR="002F7F66">
        <w:rPr>
          <w:sz w:val="18"/>
          <w:szCs w:val="18"/>
        </w:rPr>
        <w:t>Manipal</w:t>
      </w:r>
    </w:p>
    <w:p w14:paraId="2729A11B" w14:textId="4600D07C" w:rsidR="00447BB9" w:rsidRDefault="00BD670B" w:rsidP="002F7F66">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3C93C232" w:rsidR="004D72B5" w:rsidRDefault="009303D9" w:rsidP="00972203">
      <w:pPr>
        <w:pStyle w:val="Abstract"/>
        <w:rPr>
          <w:i/>
          <w:iCs/>
        </w:rPr>
      </w:pPr>
      <w:r>
        <w:rPr>
          <w:i/>
          <w:iCs/>
        </w:rPr>
        <w:t>Abstract</w:t>
      </w:r>
      <w:r>
        <w:t>—</w:t>
      </w:r>
      <w:r w:rsidR="002F7F66">
        <w:t>This document discusses different types of power transmission methods</w:t>
      </w:r>
    </w:p>
    <w:p w14:paraId="1A521F3C" w14:textId="2005B2F5" w:rsidR="009303D9" w:rsidRPr="00D632BE" w:rsidRDefault="002F7F66" w:rsidP="006B6B66">
      <w:pPr>
        <w:pStyle w:val="Heading1"/>
      </w:pPr>
      <w:r>
        <w:t>Belt Drives</w:t>
      </w:r>
    </w:p>
    <w:p w14:paraId="63BA0492" w14:textId="77777777" w:rsidR="00D07C7B" w:rsidRDefault="001C70A4" w:rsidP="00D07C7B">
      <w:pPr>
        <w:pStyle w:val="BodyText"/>
      </w:pPr>
      <w:r>
        <w:t>It is one of the most common and effective devices of transmitting motion from one shaft to another by means of a thin inextensible band running over two pulleys. Belt drive is generally employed whenever rotary motion is to be transmitted between two parallel shafts.</w:t>
      </w:r>
      <w:r w:rsidR="00D07C7B">
        <w:t xml:space="preserve"> </w:t>
      </w:r>
    </w:p>
    <w:p w14:paraId="4682AEE5" w14:textId="4CA20E56" w:rsidR="00D07C7B" w:rsidRDefault="00D07C7B" w:rsidP="00D07C7B">
      <w:pPr>
        <w:pStyle w:val="Heading2"/>
      </w:pPr>
      <w:r w:rsidRPr="00D07C7B">
        <w:t>Open Belt Drive</w:t>
      </w:r>
    </w:p>
    <w:p w14:paraId="5B84FB04" w14:textId="1DA3482B" w:rsidR="009303D9" w:rsidRDefault="00D07C7B" w:rsidP="00D07C7B">
      <w:pPr>
        <w:pStyle w:val="BodyText"/>
      </w:pPr>
      <w:r>
        <w:t>It is employed when the two parallel shafts have to rotate in the same direction. When the shafts are placed fax apart, the lower side of the belt should be the tight side and the upper side must be the slack side. This is because, when the upper side becomes the slack side, it will sag due to its own weight and thus increases the arc of contact which in turn increases the capacity of the drive.</w:t>
      </w:r>
    </w:p>
    <w:p w14:paraId="016423B0" w14:textId="77777777" w:rsidR="000172DB" w:rsidRDefault="000172DB" w:rsidP="000172DB">
      <w:pPr>
        <w:pStyle w:val="p1"/>
      </w:pPr>
      <w:r>
        <w:t xml:space="preserve">L = length of the belt = </w:t>
      </w:r>
      <w:r>
        <w:rPr>
          <w:b/>
          <w:bCs/>
        </w:rPr>
        <w:t>π (r</w:t>
      </w:r>
      <w:r>
        <w:rPr>
          <w:rStyle w:val="s1"/>
          <w:b/>
          <w:bCs/>
        </w:rPr>
        <w:t>1</w:t>
      </w:r>
      <w:r>
        <w:rPr>
          <w:b/>
          <w:bCs/>
        </w:rPr>
        <w:t>+r</w:t>
      </w:r>
      <w:r>
        <w:rPr>
          <w:rStyle w:val="s1"/>
          <w:b/>
          <w:bCs/>
        </w:rPr>
        <w:t>2</w:t>
      </w:r>
      <w:r>
        <w:rPr>
          <w:b/>
          <w:bCs/>
        </w:rPr>
        <w:t>) + (r</w:t>
      </w:r>
      <w:r>
        <w:rPr>
          <w:rStyle w:val="s1"/>
          <w:b/>
          <w:bCs/>
        </w:rPr>
        <w:t>1</w:t>
      </w:r>
      <w:r>
        <w:rPr>
          <w:b/>
          <w:bCs/>
        </w:rPr>
        <w:t>-r</w:t>
      </w:r>
      <w:r>
        <w:rPr>
          <w:rStyle w:val="s1"/>
          <w:b/>
          <w:bCs/>
        </w:rPr>
        <w:t>2</w:t>
      </w:r>
      <w:r>
        <w:rPr>
          <w:b/>
          <w:bCs/>
        </w:rPr>
        <w:t>)</w:t>
      </w:r>
      <w:r>
        <w:rPr>
          <w:rStyle w:val="s1"/>
          <w:b/>
          <w:bCs/>
        </w:rPr>
        <w:t>2</w:t>
      </w:r>
      <w:r>
        <w:rPr>
          <w:b/>
          <w:bCs/>
        </w:rPr>
        <w:t xml:space="preserve"> / X + 2X</w:t>
      </w:r>
    </w:p>
    <w:p w14:paraId="20A6AB58" w14:textId="77777777" w:rsidR="000172DB" w:rsidRDefault="000172DB" w:rsidP="00D07C7B">
      <w:pPr>
        <w:pStyle w:val="BodyText"/>
      </w:pPr>
    </w:p>
    <w:p w14:paraId="78555469" w14:textId="28AE4085" w:rsidR="00D07C7B" w:rsidRDefault="000172DB" w:rsidP="00D07C7B">
      <w:pPr>
        <w:pStyle w:val="Heading2"/>
      </w:pPr>
      <w:r>
        <w:t>Cross</w:t>
      </w:r>
      <w:r w:rsidR="00D07C7B">
        <w:t>ed Belt Drive</w:t>
      </w:r>
    </w:p>
    <w:p w14:paraId="67D13AEB" w14:textId="2739FB96" w:rsidR="00D07C7B" w:rsidRDefault="00D07C7B" w:rsidP="00D07C7B">
      <w:pPr>
        <w:jc w:val="both"/>
      </w:pPr>
      <w:r>
        <w:t xml:space="preserve">This type of belt drive is employed when two parallel shafts </w:t>
      </w:r>
      <w:proofErr w:type="gramStart"/>
      <w:r>
        <w:t>have to</w:t>
      </w:r>
      <w:proofErr w:type="gramEnd"/>
      <w:r>
        <w:t xml:space="preserve"> rotate in the opposite direction. At the junction where the belt crosses, it rubs against itself and wears off. To avoid excessive wear, the shafts must be placed at a maximum distance from each other and operated at very low speeds.</w:t>
      </w:r>
    </w:p>
    <w:p w14:paraId="13A59BA7" w14:textId="77777777" w:rsidR="000172DB" w:rsidRDefault="000172DB" w:rsidP="000172DB">
      <w:pPr>
        <w:pStyle w:val="p1"/>
      </w:pPr>
      <w:r>
        <w:t xml:space="preserve">L = length of the belt = </w:t>
      </w:r>
      <w:r>
        <w:rPr>
          <w:b/>
          <w:bCs/>
        </w:rPr>
        <w:t>π (r</w:t>
      </w:r>
      <w:r>
        <w:rPr>
          <w:rStyle w:val="s1"/>
          <w:b/>
          <w:bCs/>
        </w:rPr>
        <w:t>1</w:t>
      </w:r>
      <w:r>
        <w:rPr>
          <w:b/>
          <w:bCs/>
        </w:rPr>
        <w:t>+r</w:t>
      </w:r>
      <w:r>
        <w:rPr>
          <w:rStyle w:val="s1"/>
          <w:b/>
          <w:bCs/>
        </w:rPr>
        <w:t>2</w:t>
      </w:r>
      <w:r>
        <w:rPr>
          <w:b/>
          <w:bCs/>
        </w:rPr>
        <w:t>) + (r</w:t>
      </w:r>
      <w:r>
        <w:rPr>
          <w:rStyle w:val="s1"/>
          <w:b/>
          <w:bCs/>
        </w:rPr>
        <w:t>1</w:t>
      </w:r>
      <w:r>
        <w:rPr>
          <w:b/>
          <w:bCs/>
        </w:rPr>
        <w:t>+r</w:t>
      </w:r>
      <w:r>
        <w:rPr>
          <w:rStyle w:val="s1"/>
          <w:b/>
          <w:bCs/>
        </w:rPr>
        <w:t>2</w:t>
      </w:r>
      <w:r>
        <w:rPr>
          <w:b/>
          <w:bCs/>
        </w:rPr>
        <w:t>)</w:t>
      </w:r>
      <w:r>
        <w:rPr>
          <w:rStyle w:val="s1"/>
          <w:b/>
          <w:bCs/>
        </w:rPr>
        <w:t>2</w:t>
      </w:r>
      <w:r>
        <w:rPr>
          <w:b/>
          <w:bCs/>
        </w:rPr>
        <w:t xml:space="preserve"> / X + 2X</w:t>
      </w:r>
    </w:p>
    <w:p w14:paraId="24C8962A" w14:textId="77777777" w:rsidR="000172DB" w:rsidRDefault="000172DB" w:rsidP="00D07C7B">
      <w:pPr>
        <w:jc w:val="both"/>
      </w:pPr>
    </w:p>
    <w:p w14:paraId="5A24A0AE" w14:textId="77777777" w:rsidR="000172DB" w:rsidRDefault="000172DB" w:rsidP="00D07C7B">
      <w:pPr>
        <w:jc w:val="both"/>
      </w:pPr>
    </w:p>
    <w:p w14:paraId="47E5469A" w14:textId="77777777" w:rsidR="000172DB" w:rsidRDefault="000172DB" w:rsidP="000172DB">
      <w:pPr>
        <w:pStyle w:val="p1"/>
      </w:pPr>
      <w:r>
        <w:t>Velocity Ratio = N</w:t>
      </w:r>
      <w:r>
        <w:rPr>
          <w:rStyle w:val="s1"/>
        </w:rPr>
        <w:t>2</w:t>
      </w:r>
      <w:r>
        <w:t xml:space="preserve"> / N</w:t>
      </w:r>
      <w:r>
        <w:rPr>
          <w:rStyle w:val="s1"/>
        </w:rPr>
        <w:t>1</w:t>
      </w:r>
      <w:r>
        <w:t xml:space="preserve"> = d</w:t>
      </w:r>
      <w:r>
        <w:rPr>
          <w:rStyle w:val="s1"/>
        </w:rPr>
        <w:t>1</w:t>
      </w:r>
      <w:r>
        <w:t xml:space="preserve"> / d</w:t>
      </w:r>
      <w:r>
        <w:rPr>
          <w:rStyle w:val="s1"/>
        </w:rPr>
        <w:t>2</w:t>
      </w:r>
    </w:p>
    <w:p w14:paraId="725C0535" w14:textId="52E30464" w:rsidR="000172DB" w:rsidRDefault="000172DB" w:rsidP="000172DB">
      <w:pPr>
        <w:pStyle w:val="Heading2"/>
      </w:pPr>
      <w:r>
        <w:t>Speed Cone</w:t>
      </w:r>
    </w:p>
    <w:p w14:paraId="428A69BF" w14:textId="3E2284DB" w:rsidR="000172DB" w:rsidRDefault="000172DB" w:rsidP="000172DB">
      <w:pPr>
        <w:jc w:val="both"/>
      </w:pPr>
      <w:r>
        <w:t>A stepped cone pulley is an Integral casting having three or more number of pulleys of different sizes one adjacent to the other.</w:t>
      </w:r>
    </w:p>
    <w:p w14:paraId="0B1D8D36" w14:textId="33224E0A" w:rsidR="000172DB" w:rsidRPr="00270C1A" w:rsidRDefault="000172DB" w:rsidP="000172DB">
      <w:pPr>
        <w:jc w:val="left"/>
        <w:rPr>
          <w:rFonts w:eastAsia="Times New Roman"/>
          <w:color w:val="000000"/>
          <w:sz w:val="18"/>
          <w:szCs w:val="18"/>
          <w:lang w:val="en-IN" w:eastAsia="en-GB"/>
        </w:rPr>
      </w:pPr>
      <w:r w:rsidRPr="000172DB">
        <w:rPr>
          <w:rFonts w:eastAsia="Times New Roman"/>
          <w:color w:val="000000"/>
          <w:sz w:val="18"/>
          <w:szCs w:val="18"/>
          <w:lang w:val="en-IN" w:eastAsia="en-GB"/>
        </w:rPr>
        <w:t xml:space="preserve">Ratio of Tension </w:t>
      </w:r>
      <w:r w:rsidRPr="000172DB">
        <w:rPr>
          <w:rFonts w:eastAsia="Times New Roman"/>
          <w:b/>
          <w:bCs/>
          <w:color w:val="000000"/>
          <w:sz w:val="18"/>
          <w:szCs w:val="18"/>
          <w:lang w:val="en-IN" w:eastAsia="en-GB"/>
        </w:rPr>
        <w:t xml:space="preserve">= </w:t>
      </w:r>
      <w:r w:rsidRPr="000172DB">
        <w:rPr>
          <w:rFonts w:ascii="Cambria Math" w:eastAsia="Times New Roman" w:hAnsi="Cambria Math" w:cs="Cambria Math"/>
          <w:color w:val="000000"/>
          <w:sz w:val="21"/>
          <w:szCs w:val="21"/>
          <w:lang w:val="en-IN" w:eastAsia="en-GB"/>
        </w:rPr>
        <w:t>𝒆</w:t>
      </w:r>
      <w:r w:rsidR="00270C1A">
        <w:rPr>
          <w:rFonts w:ascii="Cambria Math" w:eastAsia="Times New Roman" w:hAnsi="Cambria Math" w:cs="Cambria Math"/>
          <w:color w:val="000000"/>
          <w:sz w:val="15"/>
          <w:szCs w:val="15"/>
          <w:lang w:val="en-IN" w:eastAsia="en-GB"/>
        </w:rPr>
        <w:t>^</w:t>
      </w:r>
      <w:r w:rsidR="00270C1A" w:rsidRPr="000172DB">
        <w:rPr>
          <w:rFonts w:ascii="Cambria Math" w:eastAsia="Times New Roman" w:hAnsi="Cambria Math" w:cs="Cambria Math"/>
          <w:color w:val="000000"/>
          <w:sz w:val="15"/>
          <w:szCs w:val="15"/>
          <w:lang w:val="en-IN" w:eastAsia="en-GB"/>
        </w:rPr>
        <w:t>𝝁𝜽</w:t>
      </w:r>
    </w:p>
    <w:p w14:paraId="1DC9AE8C" w14:textId="77777777" w:rsidR="00270C1A" w:rsidRDefault="00270C1A" w:rsidP="00270C1A">
      <w:pPr>
        <w:pStyle w:val="p1"/>
      </w:pPr>
      <w:r>
        <w:t>Velocity Ratio = N</w:t>
      </w:r>
      <w:r>
        <w:rPr>
          <w:rStyle w:val="s1"/>
        </w:rPr>
        <w:t>2</w:t>
      </w:r>
      <w:r>
        <w:t xml:space="preserve"> / N</w:t>
      </w:r>
      <w:r>
        <w:rPr>
          <w:rStyle w:val="s1"/>
        </w:rPr>
        <w:t>1</w:t>
      </w:r>
      <w:r>
        <w:t xml:space="preserve"> = d</w:t>
      </w:r>
      <w:r>
        <w:rPr>
          <w:rStyle w:val="s1"/>
        </w:rPr>
        <w:t>1</w:t>
      </w:r>
      <w:r>
        <w:t xml:space="preserve"> / d</w:t>
      </w:r>
      <w:r>
        <w:rPr>
          <w:rStyle w:val="s1"/>
        </w:rPr>
        <w:t>2</w:t>
      </w:r>
      <w:r>
        <w:t xml:space="preserve"> [100-S/100]</w:t>
      </w:r>
    </w:p>
    <w:p w14:paraId="1F21D8FF" w14:textId="77777777" w:rsidR="00270C1A" w:rsidRDefault="00270C1A" w:rsidP="00270C1A">
      <w:pPr>
        <w:pStyle w:val="p1"/>
      </w:pPr>
      <w:r>
        <w:t>P = (T</w:t>
      </w:r>
      <w:r>
        <w:rPr>
          <w:rStyle w:val="s1"/>
        </w:rPr>
        <w:t xml:space="preserve">1 </w:t>
      </w:r>
      <w:r>
        <w:t>- T</w:t>
      </w:r>
      <w:r>
        <w:rPr>
          <w:rStyle w:val="s1"/>
        </w:rPr>
        <w:t>2</w:t>
      </w:r>
      <w:r>
        <w:t>) v / 1000 kW,</w:t>
      </w:r>
    </w:p>
    <w:p w14:paraId="708E827B" w14:textId="77777777" w:rsidR="00270C1A" w:rsidRDefault="00270C1A" w:rsidP="00270C1A">
      <w:pPr>
        <w:pStyle w:val="p1"/>
      </w:pPr>
      <w:r>
        <w:t>v = π</w:t>
      </w:r>
      <w:proofErr w:type="spellStart"/>
      <w:r>
        <w:t>dN</w:t>
      </w:r>
      <w:proofErr w:type="spellEnd"/>
      <w:r>
        <w:t xml:space="preserve"> / 60 m/sec, T</w:t>
      </w:r>
      <w:r>
        <w:rPr>
          <w:rStyle w:val="s1"/>
        </w:rPr>
        <w:t xml:space="preserve">1 </w:t>
      </w:r>
      <w:r>
        <w:t>&amp; T</w:t>
      </w:r>
      <w:r>
        <w:rPr>
          <w:rStyle w:val="s1"/>
        </w:rPr>
        <w:t>2</w:t>
      </w:r>
      <w:r>
        <w:t xml:space="preserve"> in Newtons.</w:t>
      </w:r>
    </w:p>
    <w:p w14:paraId="256909FF" w14:textId="77777777" w:rsidR="000172DB" w:rsidRPr="000172DB" w:rsidRDefault="000172DB" w:rsidP="000172DB">
      <w:pPr>
        <w:jc w:val="both"/>
      </w:pPr>
    </w:p>
    <w:p w14:paraId="179EA777" w14:textId="02096412" w:rsidR="009303D9" w:rsidRDefault="00270C1A" w:rsidP="006B6B66">
      <w:pPr>
        <w:pStyle w:val="Heading1"/>
      </w:pPr>
      <w:r>
        <w:t>Gears</w:t>
      </w:r>
    </w:p>
    <w:p w14:paraId="416AEABD" w14:textId="3DBC3DEF" w:rsidR="00270C1A" w:rsidRPr="00270C1A" w:rsidRDefault="00270C1A" w:rsidP="00270C1A">
      <w:pPr>
        <w:jc w:val="both"/>
      </w:pPr>
      <w:r>
        <w:t xml:space="preserve">Gear drives find a very prominent place in mechanical power transmission. Gear drives are preferred when considerable power </w:t>
      </w:r>
      <w:proofErr w:type="gramStart"/>
      <w:r>
        <w:t>has to</w:t>
      </w:r>
      <w:proofErr w:type="gramEnd"/>
      <w:r>
        <w:t xml:space="preserve"> be transmitted over a short distance positively with a constant velocity ratio.</w:t>
      </w:r>
    </w:p>
    <w:p w14:paraId="3C8B3FFF" w14:textId="3C650F41" w:rsidR="009303D9" w:rsidRDefault="00270C1A" w:rsidP="00ED0149">
      <w:pPr>
        <w:pStyle w:val="Heading2"/>
      </w:pPr>
      <w:r>
        <w:t>Spur Gears</w:t>
      </w:r>
    </w:p>
    <w:p w14:paraId="4522E337" w14:textId="5EE2825E" w:rsidR="009303D9" w:rsidRPr="005B520E" w:rsidRDefault="00270C1A" w:rsidP="00270C1A">
      <w:pPr>
        <w:pStyle w:val="BodyText"/>
      </w:pPr>
      <w:r>
        <w:t>When the axes of the driving and driven shafts are parallel and co-planar and the teeth of the gear wheels are parallel to the axes, the gears are called spur gears. The contact between the mating gears will be along a line; hence spur gears can transmit higher power. Because of the instantaneous line contact when the teeth mesh, noise will be very high.</w:t>
      </w:r>
    </w:p>
    <w:p w14:paraId="66739D0E" w14:textId="5C530AEA" w:rsidR="009303D9" w:rsidRPr="005B520E" w:rsidRDefault="00270C1A" w:rsidP="00ED0149">
      <w:pPr>
        <w:pStyle w:val="Heading2"/>
      </w:pPr>
      <w:r w:rsidRPr="00270C1A">
        <w:t>Helical Gears</w:t>
      </w:r>
    </w:p>
    <w:p w14:paraId="7C5D0763" w14:textId="27700B7B" w:rsidR="009303D9" w:rsidRDefault="00270C1A" w:rsidP="00270C1A">
      <w:pPr>
        <w:pStyle w:val="BodyText"/>
      </w:pPr>
      <w:r>
        <w:t>Helical gears are similar to the spur gears except that the teeth are cut in the form of the helix around the gear. Helical gears are used for transmitting power between two parallel shafts and also between non parallel, non-intersecting shafts. Helical gears are preferred to spur gears when smooth and quiet running at higher speeds are necessary. The main disadvantage of the helical gears is that it produces end thrusts on the driving and driven shafts.</w:t>
      </w:r>
    </w:p>
    <w:p w14:paraId="7ADEB889" w14:textId="6B2159E6" w:rsidR="00270C1A" w:rsidRDefault="00270C1A" w:rsidP="00270C1A">
      <w:pPr>
        <w:pStyle w:val="Heading2"/>
      </w:pPr>
      <w:r w:rsidRPr="00270C1A">
        <w:t>Spiral Gears</w:t>
      </w:r>
    </w:p>
    <w:p w14:paraId="28900411" w14:textId="3E8BCF06" w:rsidR="003E7292" w:rsidRDefault="003E7292" w:rsidP="003E7292">
      <w:pPr>
        <w:jc w:val="both"/>
      </w:pPr>
      <w:r>
        <w:t>Spiral gears are used to connect only two non-parallel, non-intersecting shafts. They differ from the helical gears in that there is a point contact in spiral gears whereas a curvilinear</w:t>
      </w:r>
    </w:p>
    <w:p w14:paraId="28C82DBB" w14:textId="3E21F89E" w:rsidR="00270C1A" w:rsidRDefault="003E7292" w:rsidP="003E7292">
      <w:pPr>
        <w:jc w:val="both"/>
      </w:pPr>
      <w:r>
        <w:t>contact exists in helical gear drives. Because of the point contact the spiral gears are more suitable for transmitting less power.</w:t>
      </w:r>
    </w:p>
    <w:p w14:paraId="48B5927F" w14:textId="38A0CB35" w:rsidR="003E7292" w:rsidRDefault="003E7292" w:rsidP="003E7292">
      <w:pPr>
        <w:pStyle w:val="Heading2"/>
      </w:pPr>
      <w:r w:rsidRPr="003E7292">
        <w:t>Bevel gears</w:t>
      </w:r>
    </w:p>
    <w:p w14:paraId="25945249" w14:textId="3C8142FB" w:rsidR="003E7292" w:rsidRDefault="003E7292" w:rsidP="003E7292">
      <w:pPr>
        <w:jc w:val="both"/>
      </w:pPr>
      <w:r>
        <w:t>When the axes of the two shafts are inclined to one another and intersect when produced bevel gears are used. Teeth of the bevel gears are cut on the conical surfaces. The most common examples of power transmission by bevel gears are those in which the axes of the two shafts are at right angles to each other (miter gears).</w:t>
      </w:r>
    </w:p>
    <w:p w14:paraId="25583AF8" w14:textId="3BD2E550" w:rsidR="003E7292" w:rsidRDefault="003E7292" w:rsidP="003E7292">
      <w:pPr>
        <w:pStyle w:val="Heading2"/>
      </w:pPr>
      <w:r w:rsidRPr="003E7292">
        <w:t>Worm and Worm Wheel</w:t>
      </w:r>
    </w:p>
    <w:p w14:paraId="26BA5BF5" w14:textId="7B9F4D16" w:rsidR="003E7292" w:rsidRDefault="003E7292" w:rsidP="003E7292">
      <w:pPr>
        <w:jc w:val="both"/>
      </w:pPr>
      <w:r>
        <w:t>Worm gears are used to transmit power between the driving and driven shafts having their axes at right angles and non-coplanar. A worm drive consists of a worm (essentially a screw) which may have one or more number of helical threads of trapezoidal shape cut on it and a worm wheel - a gear wheel with the tooth profile consisting of a small segment of a helix which engages with the worm. Worm gears are suitable for transmission of power when a high velocity ratio as high as 60:1 is required.</w:t>
      </w:r>
    </w:p>
    <w:p w14:paraId="4501E87B" w14:textId="1C9ABEA4" w:rsidR="0016724A" w:rsidRDefault="0016724A" w:rsidP="0016724A">
      <w:pPr>
        <w:pStyle w:val="Heading2"/>
      </w:pPr>
      <w:r w:rsidRPr="0016724A">
        <w:t>Rack and Pinion</w:t>
      </w:r>
    </w:p>
    <w:p w14:paraId="77CEADE6" w14:textId="2896089A" w:rsidR="0016724A" w:rsidRDefault="0016724A" w:rsidP="0016724A">
      <w:pPr>
        <w:jc w:val="both"/>
      </w:pPr>
      <w:r>
        <w:t xml:space="preserve">When a rotary motion is to be converted into a linear motion, rack and pinion arrangement is used. Rack is a rectangular bar with a series of straight teeth cut on it. Theoretically rack </w:t>
      </w:r>
      <w:proofErr w:type="gramStart"/>
      <w:r>
        <w:t>is considered to be</w:t>
      </w:r>
      <w:proofErr w:type="gramEnd"/>
      <w:r>
        <w:t xml:space="preserve"> a spur gear of infinite diameter.</w:t>
      </w:r>
    </w:p>
    <w:p w14:paraId="620120E5" w14:textId="77777777" w:rsidR="0016724A" w:rsidRDefault="0016724A" w:rsidP="0016724A">
      <w:pPr>
        <w:jc w:val="both"/>
      </w:pPr>
    </w:p>
    <w:p w14:paraId="24371685" w14:textId="0EFF2682" w:rsidR="0016724A" w:rsidRDefault="0016724A" w:rsidP="0016724A">
      <w:pPr>
        <w:jc w:val="both"/>
      </w:pPr>
      <w:r w:rsidRPr="0016724A">
        <w:rPr>
          <w:noProof/>
        </w:rPr>
        <w:drawing>
          <wp:inline distT="0" distB="0" distL="0" distR="0" wp14:anchorId="6D7506E4" wp14:editId="08E9A2ED">
            <wp:extent cx="3089910" cy="507365"/>
            <wp:effectExtent l="0" t="0" r="0" b="635"/>
            <wp:docPr id="6171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6860" name=""/>
                    <pic:cNvPicPr/>
                  </pic:nvPicPr>
                  <pic:blipFill>
                    <a:blip r:embed="rId9"/>
                    <a:stretch>
                      <a:fillRect/>
                    </a:stretch>
                  </pic:blipFill>
                  <pic:spPr>
                    <a:xfrm>
                      <a:off x="0" y="0"/>
                      <a:ext cx="3089910" cy="507365"/>
                    </a:xfrm>
                    <a:prstGeom prst="rect">
                      <a:avLst/>
                    </a:prstGeom>
                  </pic:spPr>
                </pic:pic>
              </a:graphicData>
            </a:graphic>
          </wp:inline>
        </w:drawing>
      </w:r>
    </w:p>
    <w:p w14:paraId="7CD851B6" w14:textId="385DC719" w:rsidR="0016724A" w:rsidRDefault="0016724A" w:rsidP="0016724A">
      <w:pPr>
        <w:pStyle w:val="Heading2"/>
      </w:pPr>
      <w:r>
        <w:t>Gear Train</w:t>
      </w:r>
    </w:p>
    <w:p w14:paraId="59F82D13" w14:textId="2C630F1A" w:rsidR="0016724A" w:rsidRPr="0016724A" w:rsidRDefault="0016724A" w:rsidP="0016724A">
      <w:pPr>
        <w:jc w:val="both"/>
      </w:pPr>
      <w:r>
        <w:t>A gear train is an arrangement of number of successively meshing gear wheels through which the power can be transmitted between the driving and driven shafts. In a simple gear train a series of gear wheels arc mounted on different shafts between the driving and driven shafts each gear carrying only one gear. A compound gear train is one in which each shaft carries two or more gears and keyed to it.</w:t>
      </w:r>
    </w:p>
    <w:p w14:paraId="513906F1" w14:textId="77777777" w:rsidR="00921D40" w:rsidRDefault="00921D40" w:rsidP="00921D40">
      <w:pPr>
        <w:pStyle w:val="Heading1"/>
        <w:numPr>
          <w:ilvl w:val="0"/>
          <w:numId w:val="0"/>
        </w:numPr>
        <w:jc w:val="both"/>
      </w:pPr>
    </w:p>
    <w:p w14:paraId="3CC0FA76" w14:textId="3F8496C0" w:rsidR="00921D40" w:rsidRDefault="00921D40" w:rsidP="00921D40">
      <w:pPr>
        <w:pStyle w:val="Heading1"/>
      </w:pPr>
      <w:r>
        <w:t>Rope Drive</w:t>
      </w:r>
    </w:p>
    <w:p w14:paraId="51C802DF" w14:textId="77777777" w:rsidR="00921D40" w:rsidRDefault="00921D40" w:rsidP="00921D40">
      <w:pPr>
        <w:jc w:val="both"/>
      </w:pPr>
      <w:r w:rsidRPr="00921D40">
        <w:t>A rope drive is a flexible mechanical power transmission system that uses fibrous or wire ropes running on groove</w:t>
      </w:r>
      <w:r>
        <w:t xml:space="preserve">s </w:t>
      </w:r>
      <w:r w:rsidRPr="00921D40">
        <w:t>pulleys (sheaves) to transmit mechanical energy between distant shafts.</w:t>
      </w:r>
      <w:r>
        <w:t xml:space="preserve"> </w:t>
      </w:r>
      <w:r w:rsidRPr="00921D40">
        <w:t>They are used when power must be transmitted across long center-to-center distances (typically 8 to 150 meters) where standard flat belts or gear trains are impractical or cost-prohibitive.</w:t>
      </w:r>
    </w:p>
    <w:p w14:paraId="2464DC96" w14:textId="77777777" w:rsidR="00921D40" w:rsidRDefault="00921D40" w:rsidP="00921D40">
      <w:pPr>
        <w:jc w:val="both"/>
      </w:pPr>
    </w:p>
    <w:p w14:paraId="1345F86A" w14:textId="18389BF8" w:rsidR="00921D40" w:rsidRDefault="00921D40" w:rsidP="00921D40">
      <w:pPr>
        <w:pStyle w:val="Heading1"/>
      </w:pPr>
      <w:r>
        <w:t>Chain Drive</w:t>
      </w:r>
    </w:p>
    <w:p w14:paraId="2CBC4D6A" w14:textId="1CB66F03" w:rsidR="00921D40" w:rsidRPr="00921D40" w:rsidRDefault="00921D40" w:rsidP="00921D40">
      <w:pPr>
        <w:jc w:val="both"/>
        <w:sectPr w:rsidR="00921D40" w:rsidRPr="00921D40" w:rsidSect="003B4E04">
          <w:type w:val="continuous"/>
          <w:pgSz w:w="11906" w:h="16838" w:code="9"/>
          <w:pgMar w:top="1080" w:right="907" w:bottom="1440" w:left="907" w:header="720" w:footer="720" w:gutter="0"/>
          <w:cols w:num="2" w:space="360"/>
          <w:docGrid w:linePitch="360"/>
        </w:sectPr>
      </w:pPr>
      <w:r w:rsidRPr="00921D40">
        <w:t>A chain drive is a positive mechanical power transmission system that uses a series of articulated metal links (the chain) to engage with toothed wheels (sprockets) to transmit rotational force between parallel shafts.</w:t>
      </w:r>
      <w:r>
        <w:t xml:space="preserve"> </w:t>
      </w:r>
      <w:proofErr w:type="gramStart"/>
      <w:r w:rsidRPr="00921D40">
        <w:t>Unlike</w:t>
      </w:r>
      <w:proofErr w:type="gramEnd"/>
      <w:r w:rsidRPr="00921D40">
        <w:t xml:space="preserve"> belt or rope drives, chain drives do not slip. The mechanical interlocking between sprocket teeth and chain links ensures a fixed, exact velocity ratio (positive drive).</w:t>
      </w:r>
      <w:r>
        <w:t xml:space="preserve"> Ex. </w:t>
      </w:r>
      <w:r>
        <w:t>Roller Chain</w:t>
      </w:r>
      <w:r>
        <w:t xml:space="preserve">, </w:t>
      </w:r>
      <w:r>
        <w:t>Silent (Inverted Tooth) Chain</w:t>
      </w:r>
      <w:r>
        <w:t xml:space="preserve">, </w:t>
      </w:r>
      <w:r>
        <w:t>Leaf Chain</w:t>
      </w:r>
      <w:r>
        <w:t>, etc.</w:t>
      </w:r>
    </w:p>
    <w:p w14:paraId="4EF2B8B8" w14:textId="2A248187" w:rsidR="009303D9" w:rsidRDefault="009303D9" w:rsidP="00EE1ACA">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95145A" w14:textId="77777777" w:rsidR="00E84350" w:rsidRDefault="00E84350" w:rsidP="001A3B3D">
      <w:r>
        <w:separator/>
      </w:r>
    </w:p>
  </w:endnote>
  <w:endnote w:type="continuationSeparator" w:id="0">
    <w:p w14:paraId="56192200" w14:textId="77777777" w:rsidR="00E84350" w:rsidRDefault="00E843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6757E1" w14:textId="77777777" w:rsidR="00E84350" w:rsidRDefault="00E84350" w:rsidP="001A3B3D">
      <w:r>
        <w:separator/>
      </w:r>
    </w:p>
  </w:footnote>
  <w:footnote w:type="continuationSeparator" w:id="0">
    <w:p w14:paraId="0AF27DF9" w14:textId="77777777" w:rsidR="00E84350" w:rsidRDefault="00E843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2DB"/>
    <w:rsid w:val="0004781E"/>
    <w:rsid w:val="0008758A"/>
    <w:rsid w:val="000C1E68"/>
    <w:rsid w:val="0016724A"/>
    <w:rsid w:val="001A2EFD"/>
    <w:rsid w:val="001A3B3D"/>
    <w:rsid w:val="001B67DC"/>
    <w:rsid w:val="001C70A4"/>
    <w:rsid w:val="002254A9"/>
    <w:rsid w:val="00233D97"/>
    <w:rsid w:val="002347A2"/>
    <w:rsid w:val="00270C1A"/>
    <w:rsid w:val="002850E3"/>
    <w:rsid w:val="002909CA"/>
    <w:rsid w:val="002F7F66"/>
    <w:rsid w:val="00354FCF"/>
    <w:rsid w:val="003A19E2"/>
    <w:rsid w:val="003B2B40"/>
    <w:rsid w:val="003B4E04"/>
    <w:rsid w:val="003E7292"/>
    <w:rsid w:val="003F5A08"/>
    <w:rsid w:val="00420716"/>
    <w:rsid w:val="004325FB"/>
    <w:rsid w:val="004432BA"/>
    <w:rsid w:val="0044407E"/>
    <w:rsid w:val="00447BB9"/>
    <w:rsid w:val="0046031D"/>
    <w:rsid w:val="00473AC9"/>
    <w:rsid w:val="004D72B5"/>
    <w:rsid w:val="00512389"/>
    <w:rsid w:val="00551B7F"/>
    <w:rsid w:val="0056610F"/>
    <w:rsid w:val="00575BCA"/>
    <w:rsid w:val="005B0344"/>
    <w:rsid w:val="005B520E"/>
    <w:rsid w:val="005E2800"/>
    <w:rsid w:val="005E3A57"/>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21D40"/>
    <w:rsid w:val="009303D9"/>
    <w:rsid w:val="00933C64"/>
    <w:rsid w:val="00972203"/>
    <w:rsid w:val="009940F5"/>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07C7B"/>
    <w:rsid w:val="00D2176E"/>
    <w:rsid w:val="00D632BE"/>
    <w:rsid w:val="00D72D06"/>
    <w:rsid w:val="00D7522C"/>
    <w:rsid w:val="00D7536F"/>
    <w:rsid w:val="00D76668"/>
    <w:rsid w:val="00DB17F1"/>
    <w:rsid w:val="00E07383"/>
    <w:rsid w:val="00E165BC"/>
    <w:rsid w:val="00E61E12"/>
    <w:rsid w:val="00E7596C"/>
    <w:rsid w:val="00E84350"/>
    <w:rsid w:val="00E878F2"/>
    <w:rsid w:val="00EA61BD"/>
    <w:rsid w:val="00ED0149"/>
    <w:rsid w:val="00EE1ACA"/>
    <w:rsid w:val="00EF7DE3"/>
    <w:rsid w:val="00F03103"/>
    <w:rsid w:val="00F271DE"/>
    <w:rsid w:val="00F627DA"/>
    <w:rsid w:val="00F7288F"/>
    <w:rsid w:val="00F847A6"/>
    <w:rsid w:val="00F9441B"/>
    <w:rsid w:val="00FA4C32"/>
    <w:rsid w:val="00FC4B29"/>
    <w:rsid w:val="00FD59C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p1">
    <w:name w:val="p1"/>
    <w:basedOn w:val="Normal"/>
    <w:rsid w:val="000172DB"/>
    <w:pPr>
      <w:jc w:val="left"/>
    </w:pPr>
    <w:rPr>
      <w:rFonts w:eastAsia="Times New Roman"/>
      <w:color w:val="000000"/>
      <w:sz w:val="18"/>
      <w:szCs w:val="18"/>
      <w:lang w:val="en-IN" w:eastAsia="en-GB"/>
    </w:rPr>
  </w:style>
  <w:style w:type="character" w:customStyle="1" w:styleId="s1">
    <w:name w:val="s1"/>
    <w:basedOn w:val="DefaultParagraphFont"/>
    <w:rsid w:val="000172DB"/>
    <w:rPr>
      <w:rFonts w:ascii="Times New Roman" w:hAnsi="Times New Roman" w:cs="Times New Roman" w:hint="default"/>
      <w:sz w:val="12"/>
      <w:szCs w:val="12"/>
    </w:rPr>
  </w:style>
  <w:style w:type="paragraph" w:customStyle="1" w:styleId="p2">
    <w:name w:val="p2"/>
    <w:basedOn w:val="Normal"/>
    <w:rsid w:val="000172DB"/>
    <w:pPr>
      <w:jc w:val="left"/>
    </w:pPr>
    <w:rPr>
      <w:rFonts w:ascii="Helvetica" w:eastAsia="Times New Roman" w:hAnsi="Helvetica"/>
      <w:color w:val="000000"/>
      <w:sz w:val="15"/>
      <w:szCs w:val="15"/>
      <w:lang w:val="en-IN" w:eastAsia="en-GB"/>
    </w:rPr>
  </w:style>
  <w:style w:type="character" w:customStyle="1" w:styleId="s2">
    <w:name w:val="s2"/>
    <w:basedOn w:val="DefaultParagraphFont"/>
    <w:rsid w:val="000172DB"/>
    <w:rPr>
      <w:rFonts w:ascii="Helvetica" w:hAnsi="Helvetica"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SHOURYA KADLAG - 261090050464 - MITMPL</cp:lastModifiedBy>
  <cp:revision>4</cp:revision>
  <dcterms:created xsi:type="dcterms:W3CDTF">2026-10-14T17:39:00Z</dcterms:created>
  <dcterms:modified xsi:type="dcterms:W3CDTF">2026-10-14T18:16:00Z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