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AF04" w14:textId="42693A54" w:rsidR="004D5498" w:rsidRDefault="0071225F">
      <w:pPr>
        <w:pBdr>
          <w:top w:val="nil"/>
          <w:left w:val="nil"/>
          <w:bottom w:val="nil"/>
          <w:right w:val="nil"/>
          <w:between w:val="nil"/>
        </w:pBdr>
        <w:spacing w:before="0" w:line="240" w:lineRule="auto"/>
        <w:jc w:val="center"/>
        <w:rPr>
          <w:b/>
          <w:color w:val="000000"/>
        </w:rPr>
      </w:pPr>
      <w:r>
        <w:rPr>
          <w:noProof/>
          <w:lang w:val="en-IN"/>
        </w:rPr>
        <w:drawing>
          <wp:anchor distT="0" distB="0" distL="114300" distR="114300" simplePos="0" relativeHeight="251660288" behindDoc="1" locked="0" layoutInCell="1" allowOverlap="1" wp14:anchorId="59EF831A" wp14:editId="77008D09">
            <wp:simplePos x="0" y="0"/>
            <wp:positionH relativeFrom="margin">
              <wp:align>left</wp:align>
            </wp:positionH>
            <wp:positionV relativeFrom="paragraph">
              <wp:posOffset>177</wp:posOffset>
            </wp:positionV>
            <wp:extent cx="5582285" cy="1513840"/>
            <wp:effectExtent l="0" t="0" r="0" b="0"/>
            <wp:wrapThrough wrapText="bothSides">
              <wp:wrapPolygon edited="0">
                <wp:start x="0" y="0"/>
                <wp:lineTo x="0" y="21201"/>
                <wp:lineTo x="21524" y="21201"/>
                <wp:lineTo x="21524"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36B1198A" w14:textId="77777777" w:rsidR="0071225F" w:rsidRDefault="0071225F">
      <w:pPr>
        <w:pBdr>
          <w:top w:val="nil"/>
          <w:left w:val="nil"/>
          <w:bottom w:val="nil"/>
          <w:right w:val="nil"/>
          <w:between w:val="nil"/>
        </w:pBdr>
        <w:spacing w:before="0" w:line="240" w:lineRule="auto"/>
        <w:jc w:val="center"/>
        <w:rPr>
          <w:b/>
          <w:color w:val="000000"/>
        </w:rPr>
      </w:pPr>
    </w:p>
    <w:p w14:paraId="4C516161" w14:textId="746A8D06" w:rsidR="00AB0084" w:rsidRDefault="00FE192F">
      <w:pPr>
        <w:pBdr>
          <w:top w:val="nil"/>
          <w:left w:val="nil"/>
          <w:bottom w:val="nil"/>
          <w:right w:val="nil"/>
          <w:between w:val="nil"/>
        </w:pBdr>
        <w:spacing w:before="0" w:line="240" w:lineRule="auto"/>
        <w:jc w:val="center"/>
        <w:rPr>
          <w:b/>
          <w:color w:val="000000"/>
        </w:rPr>
      </w:pPr>
      <w:r>
        <w:rPr>
          <w:b/>
          <w:color w:val="000000"/>
        </w:rPr>
        <w:t>A PROJECT REPORT</w:t>
      </w:r>
    </w:p>
    <w:p w14:paraId="69119702" w14:textId="77777777" w:rsidR="00AB0084" w:rsidRDefault="00AB0084">
      <w:pPr>
        <w:pBdr>
          <w:top w:val="nil"/>
          <w:left w:val="nil"/>
          <w:bottom w:val="nil"/>
          <w:right w:val="nil"/>
          <w:between w:val="nil"/>
        </w:pBdr>
        <w:spacing w:before="0" w:line="240" w:lineRule="auto"/>
        <w:jc w:val="center"/>
        <w:rPr>
          <w:b/>
          <w:color w:val="000000"/>
        </w:rPr>
      </w:pPr>
    </w:p>
    <w:p w14:paraId="62DB2096" w14:textId="77777777" w:rsidR="00AB0084" w:rsidRDefault="00FE192F">
      <w:pPr>
        <w:pBdr>
          <w:top w:val="nil"/>
          <w:left w:val="nil"/>
          <w:bottom w:val="nil"/>
          <w:right w:val="nil"/>
          <w:between w:val="nil"/>
        </w:pBdr>
        <w:spacing w:before="0" w:line="240" w:lineRule="auto"/>
        <w:jc w:val="center"/>
        <w:rPr>
          <w:b/>
          <w:color w:val="000000"/>
        </w:rPr>
      </w:pPr>
      <w:r>
        <w:rPr>
          <w:b/>
          <w:color w:val="000000"/>
        </w:rPr>
        <w:t>ON</w:t>
      </w:r>
    </w:p>
    <w:p w14:paraId="0B7DF3CF" w14:textId="77777777" w:rsidR="00AB0084" w:rsidRDefault="00AB0084">
      <w:pPr>
        <w:pBdr>
          <w:top w:val="nil"/>
          <w:left w:val="nil"/>
          <w:bottom w:val="nil"/>
          <w:right w:val="nil"/>
          <w:between w:val="nil"/>
        </w:pBdr>
        <w:spacing w:before="0" w:line="240" w:lineRule="auto"/>
        <w:jc w:val="center"/>
        <w:rPr>
          <w:b/>
          <w:color w:val="000000"/>
        </w:rPr>
      </w:pPr>
    </w:p>
    <w:p w14:paraId="79FF1374" w14:textId="528CC5AC" w:rsidR="00AB0084" w:rsidRDefault="00FE192F">
      <w:pPr>
        <w:pBdr>
          <w:top w:val="nil"/>
          <w:left w:val="nil"/>
          <w:bottom w:val="nil"/>
          <w:right w:val="nil"/>
          <w:between w:val="nil"/>
        </w:pBdr>
        <w:spacing w:before="0" w:line="240" w:lineRule="auto"/>
        <w:jc w:val="center"/>
        <w:rPr>
          <w:b/>
          <w:color w:val="000000"/>
          <w:sz w:val="36"/>
          <w:szCs w:val="36"/>
        </w:rPr>
      </w:pPr>
      <w:r>
        <w:rPr>
          <w:b/>
          <w:color w:val="000000"/>
          <w:sz w:val="36"/>
          <w:szCs w:val="36"/>
        </w:rPr>
        <w:t>“</w:t>
      </w:r>
      <w:r w:rsidR="00FD6258">
        <w:rPr>
          <w:b/>
          <w:color w:val="000000"/>
          <w:sz w:val="36"/>
          <w:szCs w:val="36"/>
        </w:rPr>
        <w:t>Hack</w:t>
      </w:r>
      <w:r w:rsidR="00CA065F">
        <w:rPr>
          <w:b/>
          <w:color w:val="000000"/>
          <w:sz w:val="36"/>
          <w:szCs w:val="36"/>
        </w:rPr>
        <w:t>-O-W</w:t>
      </w:r>
      <w:r w:rsidR="00FD6258">
        <w:rPr>
          <w:b/>
          <w:color w:val="000000"/>
          <w:sz w:val="36"/>
          <w:szCs w:val="36"/>
        </w:rPr>
        <w:t>ee</w:t>
      </w:r>
      <w:r w:rsidR="009C250B">
        <w:rPr>
          <w:b/>
          <w:color w:val="000000"/>
          <w:sz w:val="36"/>
          <w:szCs w:val="36"/>
        </w:rPr>
        <w:t>k</w:t>
      </w:r>
      <w:r>
        <w:rPr>
          <w:b/>
          <w:color w:val="000000"/>
          <w:sz w:val="36"/>
          <w:szCs w:val="36"/>
        </w:rPr>
        <w:t>”</w:t>
      </w:r>
    </w:p>
    <w:p w14:paraId="499A3F61" w14:textId="77777777" w:rsidR="00AB0084" w:rsidRDefault="00AB0084">
      <w:pPr>
        <w:pBdr>
          <w:top w:val="nil"/>
          <w:left w:val="nil"/>
          <w:bottom w:val="nil"/>
          <w:right w:val="nil"/>
          <w:between w:val="nil"/>
        </w:pBdr>
        <w:spacing w:before="0" w:line="240" w:lineRule="auto"/>
        <w:jc w:val="center"/>
        <w:rPr>
          <w:b/>
          <w:color w:val="000000"/>
          <w:sz w:val="36"/>
          <w:szCs w:val="36"/>
        </w:rPr>
      </w:pPr>
    </w:p>
    <w:p w14:paraId="3D7E37FE" w14:textId="77777777" w:rsidR="00AB0084" w:rsidRDefault="00AB0084">
      <w:pPr>
        <w:pBdr>
          <w:top w:val="nil"/>
          <w:left w:val="nil"/>
          <w:bottom w:val="nil"/>
          <w:right w:val="nil"/>
          <w:between w:val="nil"/>
        </w:pBdr>
        <w:spacing w:before="0" w:line="240" w:lineRule="auto"/>
        <w:jc w:val="center"/>
        <w:rPr>
          <w:b/>
          <w:color w:val="000000"/>
          <w:sz w:val="36"/>
          <w:szCs w:val="36"/>
        </w:rPr>
      </w:pPr>
    </w:p>
    <w:p w14:paraId="2E36D741" w14:textId="4F1BAAE5" w:rsidR="00AB0084" w:rsidRDefault="00FE192F">
      <w:pPr>
        <w:pBdr>
          <w:top w:val="nil"/>
          <w:left w:val="nil"/>
          <w:bottom w:val="nil"/>
          <w:right w:val="nil"/>
          <w:between w:val="nil"/>
        </w:pBdr>
        <w:spacing w:before="0" w:line="240" w:lineRule="auto"/>
        <w:jc w:val="center"/>
        <w:rPr>
          <w:color w:val="000000"/>
        </w:rPr>
      </w:pPr>
      <w:r>
        <w:rPr>
          <w:color w:val="000000"/>
        </w:rPr>
        <w:t xml:space="preserve">A project report submitted in partial fulfillment of the requirements for the degree of Bachelor of </w:t>
      </w:r>
      <w:r w:rsidR="00533C20">
        <w:rPr>
          <w:color w:val="000000"/>
        </w:rPr>
        <w:t>Technology in Computer Science and</w:t>
      </w:r>
      <w:r>
        <w:rPr>
          <w:color w:val="000000"/>
        </w:rPr>
        <w:t xml:space="preserve"> Engineering</w:t>
      </w:r>
    </w:p>
    <w:p w14:paraId="08EC9323" w14:textId="77777777" w:rsidR="00AB0084" w:rsidRDefault="00AB0084">
      <w:pPr>
        <w:pBdr>
          <w:top w:val="nil"/>
          <w:left w:val="nil"/>
          <w:bottom w:val="nil"/>
          <w:right w:val="nil"/>
          <w:between w:val="nil"/>
        </w:pBdr>
        <w:spacing w:before="0" w:line="240" w:lineRule="auto"/>
        <w:jc w:val="center"/>
        <w:rPr>
          <w:color w:val="000000"/>
        </w:rPr>
      </w:pPr>
    </w:p>
    <w:p w14:paraId="76D553DE" w14:textId="77777777" w:rsidR="00AB0084" w:rsidRDefault="00AB0084">
      <w:pPr>
        <w:pBdr>
          <w:top w:val="nil"/>
          <w:left w:val="nil"/>
          <w:bottom w:val="nil"/>
          <w:right w:val="nil"/>
          <w:between w:val="nil"/>
        </w:pBdr>
        <w:spacing w:before="0" w:line="240" w:lineRule="auto"/>
        <w:jc w:val="center"/>
        <w:rPr>
          <w:color w:val="000000"/>
          <w:sz w:val="28"/>
          <w:szCs w:val="28"/>
        </w:rPr>
      </w:pPr>
    </w:p>
    <w:p w14:paraId="11386330" w14:textId="77777777" w:rsidR="00AB0084" w:rsidRDefault="00AB0084">
      <w:pPr>
        <w:pBdr>
          <w:top w:val="nil"/>
          <w:left w:val="nil"/>
          <w:bottom w:val="nil"/>
          <w:right w:val="nil"/>
          <w:between w:val="nil"/>
        </w:pBdr>
        <w:spacing w:before="0" w:line="240" w:lineRule="auto"/>
        <w:jc w:val="center"/>
        <w:rPr>
          <w:color w:val="000000"/>
          <w:sz w:val="28"/>
          <w:szCs w:val="28"/>
        </w:rPr>
      </w:pPr>
    </w:p>
    <w:p w14:paraId="3B41E31B" w14:textId="7848E894"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 xml:space="preserve">BACHELOR </w:t>
      </w:r>
      <w:r w:rsidR="009E305F">
        <w:rPr>
          <w:color w:val="000000"/>
          <w:sz w:val="28"/>
          <w:szCs w:val="28"/>
        </w:rPr>
        <w:t>OF TECHNOLOGY COMPUTER SCIENCE AND</w:t>
      </w:r>
      <w:r>
        <w:rPr>
          <w:color w:val="000000"/>
          <w:sz w:val="28"/>
          <w:szCs w:val="28"/>
        </w:rPr>
        <w:t xml:space="preserve"> ENGINEERING</w:t>
      </w:r>
    </w:p>
    <w:p w14:paraId="69B26543" w14:textId="77777777" w:rsidR="00AB0084" w:rsidRDefault="00AB0084">
      <w:pPr>
        <w:pBdr>
          <w:top w:val="nil"/>
          <w:left w:val="nil"/>
          <w:bottom w:val="nil"/>
          <w:right w:val="nil"/>
          <w:between w:val="nil"/>
        </w:pBdr>
        <w:spacing w:before="0" w:line="240" w:lineRule="auto"/>
        <w:jc w:val="center"/>
        <w:rPr>
          <w:color w:val="000000"/>
          <w:sz w:val="28"/>
          <w:szCs w:val="28"/>
        </w:rPr>
      </w:pPr>
    </w:p>
    <w:p w14:paraId="7BE3AF1A" w14:textId="77777777" w:rsidR="00AB0084" w:rsidRDefault="00AB0084">
      <w:pPr>
        <w:pBdr>
          <w:top w:val="nil"/>
          <w:left w:val="nil"/>
          <w:bottom w:val="nil"/>
          <w:right w:val="nil"/>
          <w:between w:val="nil"/>
        </w:pBdr>
        <w:spacing w:before="0" w:line="240" w:lineRule="auto"/>
        <w:jc w:val="center"/>
        <w:rPr>
          <w:color w:val="000000"/>
          <w:sz w:val="28"/>
          <w:szCs w:val="28"/>
        </w:rPr>
      </w:pPr>
    </w:p>
    <w:p w14:paraId="68C16AA2" w14:textId="77777777"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Submitted By</w:t>
      </w:r>
    </w:p>
    <w:p w14:paraId="1E154639" w14:textId="3A928D9E" w:rsidR="00AB0084" w:rsidRPr="009C250B" w:rsidRDefault="009C250B" w:rsidP="00566A9B">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SHOURYAM GARG (25070521094)</w:t>
      </w:r>
    </w:p>
    <w:p w14:paraId="42447BBA" w14:textId="373A1F09" w:rsidR="009C250B" w:rsidRPr="009C250B" w:rsidRDefault="009C250B" w:rsidP="00566A9B">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AVI KUMAR MISHRA (25070521093)</w:t>
      </w:r>
    </w:p>
    <w:p w14:paraId="72B831AD" w14:textId="662A3351" w:rsidR="009C250B" w:rsidRPr="009C250B" w:rsidRDefault="009C250B" w:rsidP="00566A9B">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ADVAIT HANDE (25070521095)</w:t>
      </w:r>
    </w:p>
    <w:p w14:paraId="3133AF2E" w14:textId="77777777" w:rsidR="00AB0084" w:rsidRPr="009C250B" w:rsidRDefault="00AB0084">
      <w:pPr>
        <w:pBdr>
          <w:top w:val="nil"/>
          <w:left w:val="nil"/>
          <w:bottom w:val="nil"/>
          <w:right w:val="nil"/>
          <w:between w:val="nil"/>
        </w:pBdr>
        <w:spacing w:before="0" w:line="240" w:lineRule="auto"/>
        <w:jc w:val="center"/>
        <w:rPr>
          <w:b/>
          <w:bCs/>
          <w:color w:val="000000"/>
          <w:sz w:val="28"/>
          <w:szCs w:val="28"/>
        </w:rPr>
      </w:pPr>
    </w:p>
    <w:p w14:paraId="50487049" w14:textId="77777777" w:rsidR="009C250B" w:rsidRDefault="009C250B">
      <w:pPr>
        <w:pBdr>
          <w:top w:val="nil"/>
          <w:left w:val="nil"/>
          <w:bottom w:val="nil"/>
          <w:right w:val="nil"/>
          <w:between w:val="nil"/>
        </w:pBdr>
        <w:spacing w:before="0" w:line="240" w:lineRule="auto"/>
        <w:jc w:val="center"/>
        <w:rPr>
          <w:color w:val="000000"/>
          <w:sz w:val="28"/>
          <w:szCs w:val="28"/>
        </w:rPr>
      </w:pPr>
    </w:p>
    <w:p w14:paraId="11DA241A" w14:textId="77777777" w:rsidR="009C250B" w:rsidRDefault="009C250B">
      <w:pPr>
        <w:pBdr>
          <w:top w:val="nil"/>
          <w:left w:val="nil"/>
          <w:bottom w:val="nil"/>
          <w:right w:val="nil"/>
          <w:between w:val="nil"/>
        </w:pBdr>
        <w:spacing w:before="0" w:line="240" w:lineRule="auto"/>
        <w:jc w:val="center"/>
        <w:rPr>
          <w:color w:val="000000"/>
          <w:sz w:val="28"/>
          <w:szCs w:val="28"/>
        </w:rPr>
      </w:pPr>
    </w:p>
    <w:p w14:paraId="26D45393" w14:textId="0608921D" w:rsidR="00AB0084" w:rsidRDefault="00FE192F">
      <w:pPr>
        <w:pBdr>
          <w:top w:val="nil"/>
          <w:left w:val="nil"/>
          <w:bottom w:val="nil"/>
          <w:right w:val="nil"/>
          <w:between w:val="nil"/>
        </w:pBdr>
        <w:spacing w:before="0" w:line="240" w:lineRule="auto"/>
        <w:jc w:val="center"/>
        <w:rPr>
          <w:color w:val="000000"/>
          <w:sz w:val="28"/>
          <w:szCs w:val="28"/>
        </w:rPr>
      </w:pPr>
      <w:r>
        <w:rPr>
          <w:color w:val="000000"/>
          <w:sz w:val="28"/>
          <w:szCs w:val="28"/>
        </w:rPr>
        <w:t>UNDER THE GUIDANCE OF</w:t>
      </w:r>
    </w:p>
    <w:p w14:paraId="3A96FC67" w14:textId="77777777" w:rsidR="00AB0084" w:rsidRDefault="00AB0084">
      <w:pPr>
        <w:pBdr>
          <w:top w:val="nil"/>
          <w:left w:val="nil"/>
          <w:bottom w:val="nil"/>
          <w:right w:val="nil"/>
          <w:between w:val="nil"/>
        </w:pBdr>
        <w:spacing w:before="0" w:line="240" w:lineRule="auto"/>
        <w:jc w:val="center"/>
        <w:rPr>
          <w:color w:val="000000"/>
          <w:sz w:val="28"/>
          <w:szCs w:val="28"/>
        </w:rPr>
      </w:pPr>
    </w:p>
    <w:p w14:paraId="65A21AA0" w14:textId="77777777" w:rsidR="009C250B" w:rsidRDefault="009C250B">
      <w:pPr>
        <w:pBdr>
          <w:top w:val="nil"/>
          <w:left w:val="nil"/>
          <w:bottom w:val="nil"/>
          <w:right w:val="nil"/>
          <w:between w:val="nil"/>
        </w:pBdr>
        <w:spacing w:before="0" w:line="240" w:lineRule="auto"/>
        <w:jc w:val="center"/>
        <w:rPr>
          <w:color w:val="000000"/>
          <w:sz w:val="28"/>
          <w:szCs w:val="28"/>
        </w:rPr>
      </w:pPr>
    </w:p>
    <w:p w14:paraId="4D5DD8A1" w14:textId="4B4D0ABF" w:rsidR="00AB0084" w:rsidRPr="009C250B" w:rsidRDefault="00FE192F">
      <w:pPr>
        <w:pBdr>
          <w:top w:val="nil"/>
          <w:left w:val="nil"/>
          <w:bottom w:val="nil"/>
          <w:right w:val="nil"/>
          <w:between w:val="nil"/>
        </w:pBdr>
        <w:spacing w:before="0" w:line="240" w:lineRule="auto"/>
        <w:jc w:val="center"/>
        <w:rPr>
          <w:b/>
          <w:bCs/>
          <w:color w:val="000000"/>
          <w:sz w:val="28"/>
          <w:szCs w:val="28"/>
        </w:rPr>
      </w:pPr>
      <w:r w:rsidRPr="009C250B">
        <w:rPr>
          <w:b/>
          <w:bCs/>
          <w:color w:val="000000"/>
          <w:sz w:val="28"/>
          <w:szCs w:val="28"/>
        </w:rPr>
        <w:t xml:space="preserve">Prof. </w:t>
      </w:r>
      <w:r w:rsidR="009C250B" w:rsidRPr="009C250B">
        <w:rPr>
          <w:b/>
          <w:bCs/>
          <w:color w:val="000000"/>
          <w:sz w:val="28"/>
          <w:szCs w:val="28"/>
        </w:rPr>
        <w:t>PIYUSH CHAHUAN</w:t>
      </w:r>
    </w:p>
    <w:p w14:paraId="244C70D5" w14:textId="77777777" w:rsidR="00AB0084" w:rsidRPr="009C250B" w:rsidRDefault="00AB0084">
      <w:pPr>
        <w:pBdr>
          <w:top w:val="nil"/>
          <w:left w:val="nil"/>
          <w:bottom w:val="nil"/>
          <w:right w:val="nil"/>
          <w:between w:val="nil"/>
        </w:pBdr>
        <w:spacing w:before="0" w:line="240" w:lineRule="auto"/>
        <w:jc w:val="center"/>
        <w:rPr>
          <w:b/>
          <w:bCs/>
          <w:color w:val="000000"/>
          <w:sz w:val="28"/>
          <w:szCs w:val="28"/>
        </w:rPr>
      </w:pPr>
    </w:p>
    <w:p w14:paraId="239154C7" w14:textId="54633D99" w:rsidR="00AB0084" w:rsidRDefault="00AB0084" w:rsidP="009C250B">
      <w:pPr>
        <w:pBdr>
          <w:top w:val="nil"/>
          <w:left w:val="nil"/>
          <w:bottom w:val="nil"/>
          <w:right w:val="nil"/>
          <w:between w:val="nil"/>
        </w:pBdr>
        <w:spacing w:before="0" w:line="240" w:lineRule="auto"/>
        <w:rPr>
          <w:color w:val="000000"/>
          <w:sz w:val="28"/>
          <w:szCs w:val="28"/>
        </w:rPr>
      </w:pPr>
    </w:p>
    <w:p w14:paraId="196E0F04" w14:textId="77777777" w:rsidR="00AB0084" w:rsidRDefault="00AB0084">
      <w:pPr>
        <w:pBdr>
          <w:top w:val="nil"/>
          <w:left w:val="nil"/>
          <w:bottom w:val="nil"/>
          <w:right w:val="nil"/>
          <w:between w:val="nil"/>
        </w:pBdr>
        <w:spacing w:before="0" w:line="240" w:lineRule="auto"/>
        <w:jc w:val="center"/>
        <w:rPr>
          <w:color w:val="000000"/>
          <w:sz w:val="28"/>
          <w:szCs w:val="28"/>
        </w:rPr>
      </w:pPr>
    </w:p>
    <w:p w14:paraId="2E42D330" w14:textId="77777777" w:rsidR="00AB0084" w:rsidRDefault="00AB0084">
      <w:pPr>
        <w:pBdr>
          <w:top w:val="nil"/>
          <w:left w:val="nil"/>
          <w:bottom w:val="nil"/>
          <w:right w:val="nil"/>
          <w:between w:val="nil"/>
        </w:pBdr>
        <w:spacing w:before="0" w:line="240" w:lineRule="auto"/>
        <w:jc w:val="center"/>
        <w:rPr>
          <w:b/>
          <w:color w:val="000000"/>
          <w:sz w:val="28"/>
          <w:szCs w:val="28"/>
        </w:rPr>
      </w:pPr>
    </w:p>
    <w:p w14:paraId="54AC9DE5" w14:textId="77777777" w:rsidR="00AB0084" w:rsidRDefault="00AB0084">
      <w:pPr>
        <w:pBdr>
          <w:top w:val="nil"/>
          <w:left w:val="nil"/>
          <w:bottom w:val="nil"/>
          <w:right w:val="nil"/>
          <w:between w:val="nil"/>
        </w:pBdr>
        <w:spacing w:before="0" w:line="240" w:lineRule="auto"/>
        <w:jc w:val="center"/>
        <w:rPr>
          <w:b/>
          <w:color w:val="000000"/>
          <w:sz w:val="28"/>
          <w:szCs w:val="28"/>
        </w:rPr>
      </w:pPr>
    </w:p>
    <w:p w14:paraId="0C336F5D" w14:textId="77777777" w:rsidR="00AB0084" w:rsidRDefault="00AB0084">
      <w:pPr>
        <w:pBdr>
          <w:top w:val="nil"/>
          <w:left w:val="nil"/>
          <w:bottom w:val="nil"/>
          <w:right w:val="nil"/>
          <w:between w:val="nil"/>
        </w:pBdr>
        <w:spacing w:before="0" w:line="240" w:lineRule="auto"/>
        <w:jc w:val="center"/>
        <w:rPr>
          <w:b/>
          <w:color w:val="000000"/>
          <w:sz w:val="28"/>
          <w:szCs w:val="28"/>
        </w:rPr>
      </w:pPr>
    </w:p>
    <w:p w14:paraId="1F240830" w14:textId="63C232A5" w:rsidR="008D4CDE" w:rsidRDefault="00556D20">
      <w:pPr>
        <w:pBdr>
          <w:top w:val="nil"/>
          <w:left w:val="nil"/>
          <w:bottom w:val="nil"/>
          <w:right w:val="nil"/>
          <w:between w:val="nil"/>
        </w:pBdr>
        <w:spacing w:before="0" w:after="120" w:line="240" w:lineRule="auto"/>
        <w:jc w:val="center"/>
        <w:rPr>
          <w:b/>
          <w:color w:val="000000"/>
        </w:rPr>
      </w:pPr>
      <w:r>
        <w:rPr>
          <w:noProof/>
          <w:lang w:val="en-IN"/>
        </w:rPr>
        <w:lastRenderedPageBreak/>
        <w:drawing>
          <wp:anchor distT="0" distB="0" distL="114300" distR="114300" simplePos="0" relativeHeight="251662336" behindDoc="1" locked="0" layoutInCell="1" allowOverlap="1" wp14:anchorId="2C1DC6A0" wp14:editId="37F2C1C6">
            <wp:simplePos x="0" y="0"/>
            <wp:positionH relativeFrom="margin">
              <wp:align>left</wp:align>
            </wp:positionH>
            <wp:positionV relativeFrom="paragraph">
              <wp:posOffset>203</wp:posOffset>
            </wp:positionV>
            <wp:extent cx="5582285" cy="1513840"/>
            <wp:effectExtent l="0" t="0" r="0" b="0"/>
            <wp:wrapThrough wrapText="bothSides">
              <wp:wrapPolygon edited="0">
                <wp:start x="0" y="0"/>
                <wp:lineTo x="0" y="21201"/>
                <wp:lineTo x="21524" y="21201"/>
                <wp:lineTo x="2152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2285" cy="1513840"/>
                    </a:xfrm>
                    <a:prstGeom prst="rect">
                      <a:avLst/>
                    </a:prstGeom>
                  </pic:spPr>
                </pic:pic>
              </a:graphicData>
            </a:graphic>
          </wp:anchor>
        </w:drawing>
      </w:r>
    </w:p>
    <w:p w14:paraId="445AEA36" w14:textId="7C755FE9" w:rsidR="00AB0084" w:rsidRDefault="00386FF3">
      <w:pPr>
        <w:pBdr>
          <w:top w:val="nil"/>
          <w:left w:val="nil"/>
          <w:bottom w:val="nil"/>
          <w:right w:val="nil"/>
          <w:between w:val="nil"/>
        </w:pBdr>
        <w:spacing w:before="0" w:after="120" w:line="240" w:lineRule="auto"/>
        <w:jc w:val="center"/>
        <w:rPr>
          <w:b/>
          <w:color w:val="000000"/>
        </w:rPr>
      </w:pPr>
      <w:r>
        <w:rPr>
          <w:b/>
          <w:color w:val="000000"/>
        </w:rPr>
        <w:t>DEPARTMENT OF COMPUTER SCIENCE AND</w:t>
      </w:r>
      <w:r w:rsidR="00FE192F">
        <w:rPr>
          <w:b/>
          <w:color w:val="000000"/>
        </w:rPr>
        <w:t xml:space="preserve"> ENGINEERING</w:t>
      </w:r>
    </w:p>
    <w:p w14:paraId="6C89EDD9" w14:textId="133DEE86" w:rsidR="008D4CDE" w:rsidRDefault="008D4CDE" w:rsidP="00CD4DA4">
      <w:pPr>
        <w:spacing w:before="360" w:after="360" w:line="240" w:lineRule="auto"/>
        <w:rPr>
          <w:b/>
        </w:rPr>
      </w:pPr>
    </w:p>
    <w:p w14:paraId="02768B75" w14:textId="77777777" w:rsidR="00AB0084" w:rsidRDefault="00FE192F">
      <w:pPr>
        <w:spacing w:before="360" w:after="360" w:line="240" w:lineRule="auto"/>
        <w:jc w:val="center"/>
        <w:rPr>
          <w:b/>
        </w:rPr>
      </w:pPr>
      <w:r>
        <w:rPr>
          <w:b/>
        </w:rPr>
        <w:br/>
      </w:r>
      <w:r>
        <w:rPr>
          <w:b/>
          <w:sz w:val="28"/>
          <w:szCs w:val="28"/>
        </w:rPr>
        <w:t>CERTIFICATE</w:t>
      </w:r>
      <w:r>
        <w:rPr>
          <w:noProof/>
          <w:lang w:val="en-IN"/>
        </w:rPr>
        <mc:AlternateContent>
          <mc:Choice Requires="wps">
            <w:drawing>
              <wp:anchor distT="0" distB="0" distL="114300" distR="114300" simplePos="0" relativeHeight="251658240" behindDoc="0" locked="0" layoutInCell="1" hidden="0" allowOverlap="1" wp14:anchorId="303932CB" wp14:editId="1D5E6792">
                <wp:simplePos x="0" y="0"/>
                <wp:positionH relativeFrom="column">
                  <wp:posOffset>-101599</wp:posOffset>
                </wp:positionH>
                <wp:positionV relativeFrom="paragraph">
                  <wp:posOffset>101600</wp:posOffset>
                </wp:positionV>
                <wp:extent cx="0" cy="12700"/>
                <wp:effectExtent l="0" t="0" r="0" b="0"/>
                <wp:wrapNone/>
                <wp:docPr id="9" name="Straight Arrow Connector 9"/>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9"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14:paraId="1659E26B" w14:textId="72015E83" w:rsidR="00AB0084" w:rsidRPr="00566A9B" w:rsidRDefault="00FE192F">
      <w:pPr>
        <w:spacing w:before="280" w:after="280"/>
        <w:rPr>
          <w:color w:val="000000"/>
        </w:rPr>
      </w:pPr>
      <w:r>
        <w:rPr>
          <w:color w:val="000000"/>
        </w:rPr>
        <w:t>This is to certify that the Project work entitled “</w:t>
      </w:r>
      <w:r w:rsidR="009C250B">
        <w:rPr>
          <w:b/>
          <w:color w:val="000000"/>
        </w:rPr>
        <w:t>Hack-O-Week</w:t>
      </w:r>
      <w:r>
        <w:rPr>
          <w:color w:val="000000"/>
        </w:rPr>
        <w:t xml:space="preserve">” </w:t>
      </w:r>
      <w:r w:rsidR="009C250B">
        <w:rPr>
          <w:color w:val="000000"/>
        </w:rPr>
        <w:t>was</w:t>
      </w:r>
      <w:r>
        <w:rPr>
          <w:color w:val="000000"/>
        </w:rPr>
        <w:t xml:space="preserve"> carried out by </w:t>
      </w:r>
      <w:r w:rsidR="009C250B">
        <w:rPr>
          <w:b/>
          <w:color w:val="000000"/>
        </w:rPr>
        <w:t>Shouryam Garg, Avi Kumar Mishra and Advait Hande</w:t>
      </w:r>
      <w:r>
        <w:rPr>
          <w:b/>
          <w:color w:val="000000"/>
        </w:rPr>
        <w:t xml:space="preserve">, </w:t>
      </w:r>
      <w:r>
        <w:rPr>
          <w:color w:val="000000"/>
        </w:rPr>
        <w:t xml:space="preserve">in partial fulfillment for the award of the degree of </w:t>
      </w:r>
      <w:r>
        <w:rPr>
          <w:b/>
          <w:color w:val="000000"/>
        </w:rPr>
        <w:t xml:space="preserve">Bachelor of Technology </w:t>
      </w:r>
      <w:r>
        <w:rPr>
          <w:color w:val="000000"/>
        </w:rPr>
        <w:t xml:space="preserve">in </w:t>
      </w:r>
      <w:r w:rsidR="00533C20">
        <w:rPr>
          <w:b/>
          <w:color w:val="000000"/>
        </w:rPr>
        <w:t>Computer Science and</w:t>
      </w:r>
      <w:r>
        <w:rPr>
          <w:b/>
          <w:color w:val="000000"/>
        </w:rPr>
        <w:t xml:space="preserve"> Engineering</w:t>
      </w:r>
      <w:r>
        <w:rPr>
          <w:color w:val="000000"/>
        </w:rPr>
        <w:t>, Symbiosis International (Deemed University), Pune during the academic year 202</w:t>
      </w:r>
      <w:r w:rsidR="002008D3">
        <w:rPr>
          <w:color w:val="000000"/>
        </w:rPr>
        <w:t>5</w:t>
      </w:r>
      <w:r>
        <w:rPr>
          <w:color w:val="000000"/>
        </w:rPr>
        <w:t>-202</w:t>
      </w:r>
      <w:r w:rsidR="002008D3">
        <w:rPr>
          <w:color w:val="000000"/>
        </w:rPr>
        <w:t>6</w:t>
      </w:r>
      <w:r>
        <w:rPr>
          <w:color w:val="000000"/>
        </w:rPr>
        <w:t>.</w:t>
      </w:r>
    </w:p>
    <w:p w14:paraId="2CC84894" w14:textId="77777777" w:rsidR="00025A4F" w:rsidRDefault="00025A4F" w:rsidP="00025A4F">
      <w:pPr>
        <w:spacing w:before="280" w:after="280" w:line="240" w:lineRule="auto"/>
        <w:jc w:val="left"/>
      </w:pPr>
    </w:p>
    <w:p w14:paraId="11AFE70E" w14:textId="2B1B2451" w:rsidR="00025A4F" w:rsidRDefault="009C250B" w:rsidP="00025A4F">
      <w:pPr>
        <w:pStyle w:val="NoSpacing"/>
        <w:spacing w:before="0"/>
        <w:jc w:val="left"/>
      </w:pPr>
      <w:r>
        <w:t>Piyush Chahuan</w:t>
      </w:r>
    </w:p>
    <w:p w14:paraId="274F33E8" w14:textId="77777777" w:rsidR="00025A4F" w:rsidRDefault="00025A4F" w:rsidP="00025A4F">
      <w:pPr>
        <w:pStyle w:val="NoSpacing"/>
        <w:spacing w:before="0"/>
        <w:jc w:val="left"/>
      </w:pPr>
      <w:r>
        <w:t>Designation</w:t>
      </w:r>
    </w:p>
    <w:p w14:paraId="6A8EE2A5" w14:textId="77777777" w:rsidR="00025A4F" w:rsidRDefault="00025A4F" w:rsidP="00025A4F">
      <w:pPr>
        <w:pStyle w:val="NoSpacing"/>
        <w:spacing w:before="0"/>
        <w:jc w:val="left"/>
      </w:pPr>
    </w:p>
    <w:p w14:paraId="78783E35" w14:textId="77777777" w:rsidR="00025A4F" w:rsidRDefault="00025A4F" w:rsidP="00025A4F">
      <w:pPr>
        <w:pStyle w:val="NoSpacing"/>
        <w:spacing w:before="0"/>
        <w:jc w:val="left"/>
      </w:pPr>
    </w:p>
    <w:p w14:paraId="7B951808" w14:textId="77777777" w:rsidR="0020246D" w:rsidRDefault="0020246D" w:rsidP="00025A4F">
      <w:pPr>
        <w:pStyle w:val="NoSpacing"/>
        <w:spacing w:before="0"/>
        <w:jc w:val="left"/>
      </w:pPr>
    </w:p>
    <w:p w14:paraId="303C2470" w14:textId="77777777" w:rsidR="0020246D" w:rsidRDefault="0020246D" w:rsidP="00025A4F">
      <w:pPr>
        <w:pStyle w:val="NoSpacing"/>
        <w:spacing w:before="0"/>
        <w:jc w:val="left"/>
      </w:pPr>
    </w:p>
    <w:p w14:paraId="013D2CEE" w14:textId="01B0838E" w:rsidR="00025A4F" w:rsidRDefault="00025A4F" w:rsidP="00025A4F">
      <w:pPr>
        <w:pStyle w:val="NoSpacing"/>
        <w:spacing w:before="0"/>
        <w:jc w:val="left"/>
      </w:pPr>
      <w:r>
        <w:t>Dr. Gaurav Londhe</w:t>
      </w:r>
    </w:p>
    <w:p w14:paraId="61173715" w14:textId="54E52D65" w:rsidR="00025A4F" w:rsidRDefault="00025A4F" w:rsidP="00025A4F">
      <w:pPr>
        <w:pStyle w:val="NoSpacing"/>
        <w:spacing w:before="0"/>
        <w:jc w:val="left"/>
      </w:pPr>
      <w:r>
        <w:t>Associate Professor</w:t>
      </w:r>
    </w:p>
    <w:p w14:paraId="25529F02" w14:textId="0E17009E" w:rsidR="00025A4F" w:rsidRDefault="00025A4F" w:rsidP="00025A4F">
      <w:pPr>
        <w:pStyle w:val="NoSpacing"/>
        <w:spacing w:before="0"/>
        <w:jc w:val="left"/>
      </w:pPr>
      <w:r>
        <w:t xml:space="preserve">Hack-O-Week In-Charge </w:t>
      </w:r>
    </w:p>
    <w:p w14:paraId="697A9A1F" w14:textId="77777777" w:rsidR="00025A4F" w:rsidRDefault="00025A4F" w:rsidP="00025A4F">
      <w:pPr>
        <w:pStyle w:val="NoSpacing"/>
        <w:spacing w:before="0"/>
        <w:jc w:val="left"/>
      </w:pPr>
    </w:p>
    <w:p w14:paraId="03881F15" w14:textId="77777777" w:rsidR="0020246D" w:rsidRDefault="0020246D" w:rsidP="00025A4F">
      <w:pPr>
        <w:pStyle w:val="NoSpacing"/>
        <w:spacing w:before="0"/>
        <w:jc w:val="left"/>
      </w:pPr>
    </w:p>
    <w:p w14:paraId="25955A0A" w14:textId="56BFA200" w:rsidR="00025A4F" w:rsidRDefault="00025A4F" w:rsidP="00025A4F">
      <w:pPr>
        <w:pStyle w:val="NoSpacing"/>
        <w:spacing w:before="0"/>
        <w:jc w:val="left"/>
      </w:pPr>
    </w:p>
    <w:p w14:paraId="4A2CA256" w14:textId="4530DB47" w:rsidR="00025A4F" w:rsidRDefault="00025A4F" w:rsidP="00025A4F">
      <w:pPr>
        <w:pStyle w:val="NoSpacing"/>
        <w:spacing w:before="0"/>
        <w:jc w:val="left"/>
      </w:pPr>
      <w:r>
        <w:t xml:space="preserve">Dr. Sagar Kumar </w:t>
      </w:r>
      <w:proofErr w:type="spellStart"/>
      <w:r>
        <w:t>Badhiy</w:t>
      </w:r>
      <w:r w:rsidR="00C47413">
        <w:t>e</w:t>
      </w:r>
      <w:proofErr w:type="spellEnd"/>
    </w:p>
    <w:p w14:paraId="339F09C1" w14:textId="77777777" w:rsidR="00436047" w:rsidRDefault="00025A4F" w:rsidP="00025A4F">
      <w:pPr>
        <w:pStyle w:val="NoSpacing"/>
        <w:spacing w:before="0"/>
        <w:jc w:val="left"/>
      </w:pPr>
      <w:proofErr w:type="spellStart"/>
      <w:r>
        <w:t>HoD</w:t>
      </w:r>
      <w:proofErr w:type="spellEnd"/>
      <w:r>
        <w:t xml:space="preserve">, Dept. of CSE, </w:t>
      </w:r>
    </w:p>
    <w:p w14:paraId="13919D67" w14:textId="7DF4CE66" w:rsidR="00025A4F" w:rsidRDefault="00025A4F" w:rsidP="00025A4F">
      <w:pPr>
        <w:pStyle w:val="NoSpacing"/>
        <w:spacing w:before="0"/>
        <w:jc w:val="left"/>
      </w:pPr>
      <w:r>
        <w:t>SIT Nagpur</w:t>
      </w:r>
    </w:p>
    <w:p w14:paraId="55506476" w14:textId="52CFC5EC" w:rsidR="00025A4F" w:rsidRDefault="00025A4F" w:rsidP="00025A4F">
      <w:pPr>
        <w:pStyle w:val="NoSpacing"/>
        <w:spacing w:before="0"/>
        <w:jc w:val="left"/>
      </w:pPr>
    </w:p>
    <w:p w14:paraId="3804062A" w14:textId="77777777" w:rsidR="00436047" w:rsidRDefault="00436047" w:rsidP="00436047">
      <w:pPr>
        <w:pStyle w:val="NoSpacing"/>
        <w:spacing w:before="0"/>
        <w:jc w:val="left"/>
      </w:pPr>
    </w:p>
    <w:p w14:paraId="65613E2D" w14:textId="77777777" w:rsidR="0020246D" w:rsidRDefault="0020246D" w:rsidP="00436047">
      <w:pPr>
        <w:pStyle w:val="NoSpacing"/>
        <w:spacing w:before="0"/>
        <w:jc w:val="left"/>
      </w:pPr>
    </w:p>
    <w:p w14:paraId="2C70E8DE" w14:textId="6D7B5934" w:rsidR="00025A4F" w:rsidRDefault="00025A4F" w:rsidP="004856CD">
      <w:pPr>
        <w:pStyle w:val="NoSpacing"/>
        <w:spacing w:before="0"/>
        <w:jc w:val="left"/>
      </w:pPr>
      <w:r>
        <w:t xml:space="preserve">Dr. </w:t>
      </w:r>
      <w:r w:rsidR="004856CD">
        <w:t>Bhupesh Kumar Dewangan</w:t>
      </w:r>
    </w:p>
    <w:p w14:paraId="23CAE2F6" w14:textId="04E9F8C0" w:rsidR="004856CD" w:rsidRDefault="004856CD" w:rsidP="004856CD">
      <w:pPr>
        <w:pStyle w:val="NoSpacing"/>
        <w:spacing w:before="0"/>
        <w:jc w:val="left"/>
      </w:pPr>
      <w:r>
        <w:t xml:space="preserve">Associate Professor, </w:t>
      </w:r>
    </w:p>
    <w:p w14:paraId="42975C58" w14:textId="1514C94F" w:rsidR="004856CD" w:rsidRDefault="004856CD" w:rsidP="004856CD">
      <w:pPr>
        <w:pStyle w:val="NoSpacing"/>
        <w:spacing w:before="0"/>
        <w:jc w:val="left"/>
      </w:pPr>
      <w:r>
        <w:t>IPR Co-</w:t>
      </w:r>
      <w:proofErr w:type="spellStart"/>
      <w:r>
        <w:t>ordinator</w:t>
      </w:r>
      <w:proofErr w:type="spellEnd"/>
    </w:p>
    <w:p w14:paraId="19A33640" w14:textId="1A752556" w:rsidR="00AB0084" w:rsidRDefault="00FE192F" w:rsidP="00D9118B">
      <w:pPr>
        <w:pStyle w:val="Heading2"/>
      </w:pPr>
      <w:r>
        <w:t>DECLARATION</w:t>
      </w:r>
    </w:p>
    <w:p w14:paraId="2564FFA8" w14:textId="4C7CF9A0" w:rsidR="00AB0084" w:rsidRDefault="00FE192F">
      <w:pPr>
        <w:pBdr>
          <w:top w:val="nil"/>
          <w:left w:val="nil"/>
          <w:bottom w:val="nil"/>
          <w:right w:val="nil"/>
          <w:between w:val="nil"/>
        </w:pBdr>
        <w:spacing w:before="0" w:after="120"/>
        <w:rPr>
          <w:color w:val="000000"/>
        </w:rPr>
      </w:pPr>
      <w:r>
        <w:rPr>
          <w:color w:val="000000"/>
        </w:rPr>
        <w:t>I hereby declare that the project titled “</w:t>
      </w:r>
      <w:r w:rsidR="009C250B" w:rsidRPr="009C250B">
        <w:rPr>
          <w:b/>
          <w:bCs/>
          <w:color w:val="000000"/>
        </w:rPr>
        <w:t>Zenith '26 Registration Portal</w:t>
      </w:r>
      <w:r>
        <w:rPr>
          <w:color w:val="000000"/>
        </w:rPr>
        <w:t>”</w:t>
      </w:r>
      <w:r w:rsidR="009C250B">
        <w:rPr>
          <w:color w:val="000000"/>
        </w:rPr>
        <w:t xml:space="preserve"> </w:t>
      </w:r>
      <w:r>
        <w:rPr>
          <w:color w:val="000000"/>
        </w:rPr>
        <w:t xml:space="preserve">submitted to Symbiosis Institute of Technology, Constituent of Symbiosis International (Deemed University) Pune for the award of the degree of Bachelor of </w:t>
      </w:r>
      <w:r w:rsidR="00533C20">
        <w:rPr>
          <w:color w:val="000000"/>
        </w:rPr>
        <w:t>Technology in Computer Science and</w:t>
      </w:r>
      <w:r>
        <w:rPr>
          <w:color w:val="000000"/>
        </w:rPr>
        <w:t xml:space="preserve"> Engineering is a result of original research carried out by me. I understand that my report may be made electronically available to the public. It is further declared that the project report or any part thereof has not been previously submitted to any University or Institute for the award of any degree or diploma.</w:t>
      </w:r>
    </w:p>
    <w:p w14:paraId="2EB091AB" w14:textId="5FE796BA" w:rsidR="00AB0084" w:rsidRDefault="00FE192F">
      <w:pPr>
        <w:jc w:val="left"/>
      </w:pPr>
      <w:r>
        <w:t>Name(s) of</w:t>
      </w:r>
      <w:r w:rsidR="00566A9B">
        <w:t xml:space="preserve"> All Student</w:t>
      </w:r>
      <w:r>
        <w:t xml:space="preserve">(s): </w:t>
      </w:r>
      <w:r w:rsidR="009C250B" w:rsidRPr="002B6947">
        <w:rPr>
          <w:b/>
          <w:bCs/>
        </w:rPr>
        <w:t>Shouryam Garg, Avi Kumar Mishra and Advait Hande</w:t>
      </w:r>
      <w:r>
        <w:tab/>
      </w:r>
    </w:p>
    <w:p w14:paraId="46D12B75" w14:textId="7D360305" w:rsidR="00AB0084" w:rsidRDefault="00FE192F">
      <w:pPr>
        <w:jc w:val="left"/>
      </w:pPr>
      <w:r w:rsidRPr="00D9118B">
        <w:rPr>
          <w:b/>
          <w:bCs/>
        </w:rPr>
        <w:t>PRN:</w:t>
      </w:r>
      <w:r>
        <w:t xml:space="preserve">  </w:t>
      </w:r>
      <w:r w:rsidR="009C250B">
        <w:t>25070521094, 25070521093, 25070521095</w:t>
      </w:r>
    </w:p>
    <w:p w14:paraId="617CF547" w14:textId="77777777" w:rsidR="00AB0084" w:rsidRDefault="00FE192F">
      <w:pPr>
        <w:jc w:val="left"/>
      </w:pPr>
      <w:r w:rsidRPr="00D9118B">
        <w:rPr>
          <w:b/>
          <w:bCs/>
        </w:rPr>
        <w:t>Degree:</w:t>
      </w:r>
      <w:r>
        <w:t xml:space="preserve"> </w:t>
      </w:r>
      <w:r>
        <w:tab/>
        <w:t>Bachelor of Technology in CSE</w:t>
      </w:r>
    </w:p>
    <w:p w14:paraId="11DA9377" w14:textId="60A218D0" w:rsidR="00AB0084" w:rsidRDefault="00FE192F">
      <w:pPr>
        <w:jc w:val="left"/>
      </w:pPr>
      <w:r w:rsidRPr="00D9118B">
        <w:rPr>
          <w:b/>
          <w:bCs/>
        </w:rPr>
        <w:t>Department:</w:t>
      </w:r>
      <w:r>
        <w:t xml:space="preserve"> </w:t>
      </w:r>
      <w:r>
        <w:tab/>
      </w:r>
      <w:r>
        <w:rPr>
          <w:color w:val="000000"/>
        </w:rPr>
        <w:t xml:space="preserve">Computer Science </w:t>
      </w:r>
      <w:r w:rsidR="00533C20">
        <w:rPr>
          <w:color w:val="000000"/>
        </w:rPr>
        <w:t>and</w:t>
      </w:r>
      <w:r>
        <w:rPr>
          <w:color w:val="000000"/>
        </w:rPr>
        <w:t xml:space="preserve"> Engineering</w:t>
      </w:r>
    </w:p>
    <w:p w14:paraId="0957FA93" w14:textId="1AA7F1C5" w:rsidR="00AB0084" w:rsidRDefault="00FE192F">
      <w:pPr>
        <w:tabs>
          <w:tab w:val="left" w:pos="2127"/>
        </w:tabs>
        <w:ind w:left="2835" w:hanging="2835"/>
        <w:jc w:val="left"/>
      </w:pPr>
      <w:r>
        <w:t xml:space="preserve">Title of the project: </w:t>
      </w:r>
      <w:r w:rsidR="009C250B" w:rsidRPr="009C250B">
        <w:rPr>
          <w:b/>
          <w:bCs/>
          <w:color w:val="000000"/>
        </w:rPr>
        <w:t>Zenith '26 Registration Portal</w:t>
      </w:r>
      <w:r w:rsidR="009C250B">
        <w:rPr>
          <w:b/>
          <w:bCs/>
          <w:color w:val="000000"/>
        </w:rPr>
        <w:t xml:space="preserve"> </w:t>
      </w:r>
    </w:p>
    <w:p w14:paraId="0F3491AD" w14:textId="77777777" w:rsidR="00AB0084" w:rsidRDefault="00AB0084"/>
    <w:p w14:paraId="6EC55D21" w14:textId="77777777" w:rsidR="00AB0084" w:rsidRDefault="00FE192F">
      <w:pPr>
        <w:jc w:val="left"/>
      </w:pPr>
      <w:r>
        <w:t>_________________________________</w:t>
      </w:r>
    </w:p>
    <w:p w14:paraId="2492BF8A" w14:textId="3C864A23" w:rsidR="00AB0084" w:rsidRDefault="00FE192F">
      <w:pPr>
        <w:jc w:val="left"/>
      </w:pPr>
      <w:r>
        <w:t xml:space="preserve">(Signatures of the </w:t>
      </w:r>
      <w:r w:rsidR="00566A9B">
        <w:t xml:space="preserve">All </w:t>
      </w:r>
      <w:r>
        <w:t xml:space="preserve">Students) </w:t>
      </w:r>
    </w:p>
    <w:p w14:paraId="2CCAD10C" w14:textId="25E22A27" w:rsidR="00AB0084" w:rsidRDefault="00FE192F">
      <w:pPr>
        <w:jc w:val="left"/>
      </w:pPr>
      <w:r>
        <w:t xml:space="preserve">Date: </w:t>
      </w:r>
      <w:r w:rsidR="009C250B">
        <w:t>10-04-2026</w:t>
      </w:r>
    </w:p>
    <w:p w14:paraId="7BC290DF" w14:textId="77777777" w:rsidR="00AB0084" w:rsidRDefault="00FE192F">
      <w:pPr>
        <w:spacing w:before="0"/>
        <w:rPr>
          <w:smallCaps/>
        </w:rPr>
      </w:pPr>
      <w:bookmarkStart w:id="0" w:name="_heading=h.30j0zll" w:colFirst="0" w:colLast="0"/>
      <w:bookmarkEnd w:id="0"/>
      <w:r>
        <w:tab/>
      </w:r>
      <w:r>
        <w:tab/>
      </w:r>
      <w:r>
        <w:tab/>
      </w:r>
      <w:r>
        <w:tab/>
      </w:r>
      <w:r>
        <w:tab/>
      </w:r>
      <w:r>
        <w:br w:type="page"/>
      </w:r>
    </w:p>
    <w:p w14:paraId="1E5D10DF" w14:textId="0AC077D0" w:rsidR="00F358CE" w:rsidRPr="00F358CE" w:rsidRDefault="00F358CE" w:rsidP="00F358CE">
      <w:pPr>
        <w:jc w:val="center"/>
        <w:rPr>
          <w:b/>
          <w:sz w:val="44"/>
          <w:szCs w:val="44"/>
        </w:rPr>
      </w:pPr>
      <w:bookmarkStart w:id="1" w:name="_heading=h.1fob9te" w:colFirst="0" w:colLast="0"/>
      <w:bookmarkEnd w:id="1"/>
      <w:r w:rsidRPr="00F358CE">
        <w:rPr>
          <w:b/>
          <w:sz w:val="44"/>
          <w:szCs w:val="44"/>
        </w:rPr>
        <w:t>ABSTRACT</w:t>
      </w:r>
    </w:p>
    <w:p w14:paraId="5103446B" w14:textId="77777777" w:rsidR="008E48B9" w:rsidRDefault="008E48B9" w:rsidP="00F358CE">
      <w:pPr>
        <w:rPr>
          <w:bCs/>
          <w:sz w:val="32"/>
          <w:szCs w:val="32"/>
        </w:rPr>
      </w:pPr>
    </w:p>
    <w:p w14:paraId="735D0E41" w14:textId="424083A4" w:rsidR="00F358CE" w:rsidRPr="008E48B9" w:rsidRDefault="008E48B9" w:rsidP="00F358CE">
      <w:pPr>
        <w:rPr>
          <w:bCs/>
          <w:sz w:val="32"/>
          <w:szCs w:val="32"/>
        </w:rPr>
      </w:pPr>
      <w:r w:rsidRPr="008E48B9">
        <w:rPr>
          <w:bCs/>
          <w:sz w:val="32"/>
          <w:szCs w:val="32"/>
        </w:rPr>
        <w:t xml:space="preserve">The </w:t>
      </w:r>
      <w:r w:rsidRPr="008E48B9">
        <w:rPr>
          <w:b/>
          <w:sz w:val="32"/>
          <w:szCs w:val="32"/>
        </w:rPr>
        <w:t>Zenith '26 Registration Portal</w:t>
      </w:r>
      <w:r w:rsidRPr="008E48B9">
        <w:rPr>
          <w:bCs/>
          <w:sz w:val="32"/>
          <w:szCs w:val="32"/>
        </w:rPr>
        <w:t xml:space="preserve"> is a dedicated web application designed to streamline student participation in a large-scale cultural festival. The project focuses on creating a high-performance, responsive user interface that manages event-specific registrations for activities like "</w:t>
      </w:r>
      <w:proofErr w:type="spellStart"/>
      <w:r w:rsidRPr="008E48B9">
        <w:rPr>
          <w:bCs/>
          <w:sz w:val="32"/>
          <w:szCs w:val="32"/>
        </w:rPr>
        <w:t>CodeWars</w:t>
      </w:r>
      <w:proofErr w:type="spellEnd"/>
      <w:r w:rsidRPr="008E48B9">
        <w:rPr>
          <w:bCs/>
          <w:sz w:val="32"/>
          <w:szCs w:val="32"/>
        </w:rPr>
        <w:t xml:space="preserve">" and "Speak Up". By implementing strict client-side validation for PRN and mobile numbers, the system ensures data integrity and reduces the administrative burden of manual data cleaning for the </w:t>
      </w:r>
      <w:proofErr w:type="spellStart"/>
      <w:r>
        <w:rPr>
          <w:bCs/>
          <w:sz w:val="32"/>
          <w:szCs w:val="32"/>
        </w:rPr>
        <w:t>organising</w:t>
      </w:r>
      <w:proofErr w:type="spellEnd"/>
      <w:r w:rsidRPr="008E48B9">
        <w:rPr>
          <w:bCs/>
          <w:sz w:val="32"/>
          <w:szCs w:val="32"/>
        </w:rPr>
        <w:t xml:space="preserve"> committee.</w:t>
      </w:r>
    </w:p>
    <w:p w14:paraId="7DFA85CC" w14:textId="77777777" w:rsidR="00AB0084" w:rsidRPr="009C4C4A" w:rsidRDefault="00AB0084">
      <w:pPr>
        <w:rPr>
          <w:bCs/>
        </w:rPr>
      </w:pPr>
    </w:p>
    <w:p w14:paraId="0EEBF1B4" w14:textId="77777777" w:rsidR="00AB0084" w:rsidRPr="009C4C4A" w:rsidRDefault="00AB0084">
      <w:pPr>
        <w:rPr>
          <w:bCs/>
        </w:rPr>
      </w:pPr>
    </w:p>
    <w:p w14:paraId="115E6191" w14:textId="77777777" w:rsidR="00AB0084" w:rsidRDefault="00AB0084">
      <w:pPr>
        <w:ind w:firstLine="720"/>
      </w:pPr>
    </w:p>
    <w:p w14:paraId="6CD1BCFB" w14:textId="77777777" w:rsidR="00AB0084" w:rsidRDefault="00FE192F">
      <w:pPr>
        <w:ind w:firstLine="720"/>
      </w:pPr>
      <w:r>
        <w:br w:type="page"/>
      </w:r>
    </w:p>
    <w:p w14:paraId="454BEA0F" w14:textId="77777777" w:rsidR="00AB0084" w:rsidRDefault="00FE192F" w:rsidP="00D9118B">
      <w:pPr>
        <w:pStyle w:val="Heading2"/>
      </w:pPr>
      <w:r>
        <w:t>TABLE OF CONTENTS</w:t>
      </w:r>
    </w:p>
    <w:tbl>
      <w:tblPr>
        <w:tblStyle w:val="a0"/>
        <w:tblW w:w="9072" w:type="dxa"/>
        <w:tblLayout w:type="fixed"/>
        <w:tblLook w:val="0400" w:firstRow="0" w:lastRow="0" w:firstColumn="0" w:lastColumn="0" w:noHBand="0" w:noVBand="1"/>
      </w:tblPr>
      <w:tblGrid>
        <w:gridCol w:w="704"/>
        <w:gridCol w:w="713"/>
        <w:gridCol w:w="279"/>
        <w:gridCol w:w="6384"/>
        <w:gridCol w:w="992"/>
      </w:tblGrid>
      <w:tr w:rsidR="00AB0084" w14:paraId="1D45F45C" w14:textId="77777777" w:rsidTr="006A7753">
        <w:trPr>
          <w:trHeight w:val="315"/>
        </w:trPr>
        <w:tc>
          <w:tcPr>
            <w:tcW w:w="8080" w:type="dxa"/>
            <w:gridSpan w:val="4"/>
          </w:tcPr>
          <w:p w14:paraId="0C5F2B7A" w14:textId="77777777" w:rsidR="00AB0084" w:rsidRDefault="00AB0084">
            <w:pPr>
              <w:spacing w:before="0"/>
              <w:jc w:val="left"/>
            </w:pPr>
          </w:p>
        </w:tc>
        <w:tc>
          <w:tcPr>
            <w:tcW w:w="992" w:type="dxa"/>
          </w:tcPr>
          <w:p w14:paraId="3A139B9F" w14:textId="77777777" w:rsidR="00AB0084" w:rsidRDefault="00FE192F">
            <w:pPr>
              <w:spacing w:before="0"/>
              <w:jc w:val="center"/>
              <w:rPr>
                <w:b/>
                <w:color w:val="000000"/>
              </w:rPr>
            </w:pPr>
            <w:r>
              <w:rPr>
                <w:b/>
                <w:color w:val="000000"/>
              </w:rPr>
              <w:t>Page</w:t>
            </w:r>
          </w:p>
        </w:tc>
      </w:tr>
      <w:tr w:rsidR="00AB0084" w14:paraId="1607044E" w14:textId="77777777" w:rsidTr="006A7753">
        <w:trPr>
          <w:trHeight w:val="315"/>
        </w:trPr>
        <w:tc>
          <w:tcPr>
            <w:tcW w:w="8080" w:type="dxa"/>
            <w:gridSpan w:val="4"/>
          </w:tcPr>
          <w:p w14:paraId="1FBC3FD8" w14:textId="77777777" w:rsidR="00AB0084" w:rsidRDefault="00FE192F">
            <w:pPr>
              <w:spacing w:before="0"/>
              <w:jc w:val="left"/>
              <w:rPr>
                <w:b/>
              </w:rPr>
            </w:pPr>
            <w:r>
              <w:rPr>
                <w:b/>
              </w:rPr>
              <w:t xml:space="preserve">Certificate </w:t>
            </w:r>
          </w:p>
        </w:tc>
        <w:tc>
          <w:tcPr>
            <w:tcW w:w="992" w:type="dxa"/>
          </w:tcPr>
          <w:p w14:paraId="13EA13D1" w14:textId="77777777" w:rsidR="00AB0084" w:rsidRDefault="00FE192F">
            <w:pPr>
              <w:spacing w:before="0"/>
              <w:jc w:val="center"/>
              <w:rPr>
                <w:color w:val="000000"/>
              </w:rPr>
            </w:pPr>
            <w:proofErr w:type="spellStart"/>
            <w:r>
              <w:rPr>
                <w:color w:val="000000"/>
              </w:rPr>
              <w:t>i</w:t>
            </w:r>
            <w:proofErr w:type="spellEnd"/>
          </w:p>
        </w:tc>
      </w:tr>
      <w:tr w:rsidR="00AB0084" w14:paraId="75FD424B" w14:textId="77777777" w:rsidTr="006A7753">
        <w:trPr>
          <w:trHeight w:val="315"/>
        </w:trPr>
        <w:tc>
          <w:tcPr>
            <w:tcW w:w="8080" w:type="dxa"/>
            <w:gridSpan w:val="4"/>
          </w:tcPr>
          <w:p w14:paraId="263CF3D6" w14:textId="77777777" w:rsidR="00AB0084" w:rsidRDefault="00FE192F">
            <w:pPr>
              <w:spacing w:before="0"/>
              <w:jc w:val="left"/>
              <w:rPr>
                <w:b/>
                <w:color w:val="000000"/>
              </w:rPr>
            </w:pPr>
            <w:r>
              <w:rPr>
                <w:b/>
                <w:color w:val="000000"/>
              </w:rPr>
              <w:t>Declaration</w:t>
            </w:r>
          </w:p>
        </w:tc>
        <w:tc>
          <w:tcPr>
            <w:tcW w:w="992" w:type="dxa"/>
          </w:tcPr>
          <w:p w14:paraId="0B6327DF" w14:textId="77777777" w:rsidR="00AB0084" w:rsidRDefault="00FE192F">
            <w:pPr>
              <w:spacing w:before="0"/>
              <w:jc w:val="center"/>
              <w:rPr>
                <w:color w:val="000000"/>
              </w:rPr>
            </w:pPr>
            <w:r>
              <w:rPr>
                <w:color w:val="000000"/>
              </w:rPr>
              <w:t>ii</w:t>
            </w:r>
          </w:p>
        </w:tc>
      </w:tr>
      <w:tr w:rsidR="00AB0084" w14:paraId="2CAF655D" w14:textId="77777777" w:rsidTr="006A7753">
        <w:trPr>
          <w:trHeight w:val="315"/>
        </w:trPr>
        <w:tc>
          <w:tcPr>
            <w:tcW w:w="8080" w:type="dxa"/>
            <w:gridSpan w:val="4"/>
          </w:tcPr>
          <w:p w14:paraId="630AA91B" w14:textId="77777777" w:rsidR="00AB0084" w:rsidRDefault="00FE192F">
            <w:pPr>
              <w:spacing w:before="0"/>
              <w:jc w:val="left"/>
              <w:rPr>
                <w:b/>
                <w:color w:val="000000"/>
              </w:rPr>
            </w:pPr>
            <w:r>
              <w:rPr>
                <w:b/>
                <w:color w:val="000000"/>
              </w:rPr>
              <w:t>Abstract</w:t>
            </w:r>
          </w:p>
        </w:tc>
        <w:tc>
          <w:tcPr>
            <w:tcW w:w="992" w:type="dxa"/>
          </w:tcPr>
          <w:p w14:paraId="2B06531E" w14:textId="77777777" w:rsidR="00AB0084" w:rsidRDefault="00FE192F">
            <w:pPr>
              <w:spacing w:before="0"/>
              <w:jc w:val="center"/>
              <w:rPr>
                <w:color w:val="000000"/>
              </w:rPr>
            </w:pPr>
            <w:r>
              <w:rPr>
                <w:color w:val="000000"/>
              </w:rPr>
              <w:t>iv</w:t>
            </w:r>
          </w:p>
        </w:tc>
      </w:tr>
      <w:tr w:rsidR="00AB0084" w14:paraId="6D3F1AEA" w14:textId="77777777" w:rsidTr="006A7753">
        <w:trPr>
          <w:trHeight w:val="315"/>
        </w:trPr>
        <w:tc>
          <w:tcPr>
            <w:tcW w:w="8080" w:type="dxa"/>
            <w:gridSpan w:val="4"/>
          </w:tcPr>
          <w:p w14:paraId="5FD074DA" w14:textId="77777777" w:rsidR="00AB0084" w:rsidRDefault="00FE192F">
            <w:pPr>
              <w:spacing w:before="0"/>
              <w:jc w:val="left"/>
              <w:rPr>
                <w:b/>
                <w:color w:val="000000"/>
              </w:rPr>
            </w:pPr>
            <w:r>
              <w:rPr>
                <w:b/>
                <w:color w:val="000000"/>
              </w:rPr>
              <w:t>Table of Contents</w:t>
            </w:r>
          </w:p>
        </w:tc>
        <w:tc>
          <w:tcPr>
            <w:tcW w:w="992" w:type="dxa"/>
          </w:tcPr>
          <w:p w14:paraId="5B1FC7C1" w14:textId="77777777" w:rsidR="00AB0084" w:rsidRDefault="00FE192F">
            <w:pPr>
              <w:spacing w:before="0"/>
              <w:jc w:val="center"/>
              <w:rPr>
                <w:color w:val="000000"/>
              </w:rPr>
            </w:pPr>
            <w:r>
              <w:rPr>
                <w:color w:val="000000"/>
              </w:rPr>
              <w:t>v</w:t>
            </w:r>
          </w:p>
        </w:tc>
      </w:tr>
      <w:tr w:rsidR="00AB0084" w14:paraId="4A1F8D13" w14:textId="77777777" w:rsidTr="006A7753">
        <w:trPr>
          <w:trHeight w:val="315"/>
        </w:trPr>
        <w:tc>
          <w:tcPr>
            <w:tcW w:w="8080" w:type="dxa"/>
            <w:gridSpan w:val="4"/>
          </w:tcPr>
          <w:p w14:paraId="7ECF4ECE" w14:textId="1B97FE39" w:rsidR="00AB0084" w:rsidRPr="00E5097F" w:rsidRDefault="00E5097F">
            <w:pPr>
              <w:spacing w:before="0"/>
              <w:jc w:val="left"/>
              <w:rPr>
                <w:b/>
                <w:color w:val="000000"/>
                <w:sz w:val="22"/>
              </w:rPr>
            </w:pPr>
            <w:r w:rsidRPr="00E5097F">
              <w:rPr>
                <w:b/>
                <w:color w:val="000000"/>
                <w:sz w:val="22"/>
              </w:rPr>
              <w:t>CHAPTER 1: BACKGROUND AND TECHNICAL OVERVIEW</w:t>
            </w:r>
          </w:p>
        </w:tc>
        <w:tc>
          <w:tcPr>
            <w:tcW w:w="992" w:type="dxa"/>
          </w:tcPr>
          <w:p w14:paraId="720F2586" w14:textId="77777777" w:rsidR="00AB0084" w:rsidRDefault="00FE192F">
            <w:pPr>
              <w:spacing w:before="0"/>
              <w:jc w:val="center"/>
              <w:rPr>
                <w:color w:val="000000"/>
              </w:rPr>
            </w:pPr>
            <w:r>
              <w:rPr>
                <w:color w:val="000000"/>
              </w:rPr>
              <w:t>1</w:t>
            </w:r>
          </w:p>
        </w:tc>
      </w:tr>
      <w:tr w:rsidR="00AB0084" w14:paraId="11437903" w14:textId="77777777" w:rsidTr="006A7753">
        <w:trPr>
          <w:trHeight w:val="315"/>
        </w:trPr>
        <w:tc>
          <w:tcPr>
            <w:tcW w:w="8080" w:type="dxa"/>
            <w:gridSpan w:val="4"/>
          </w:tcPr>
          <w:p w14:paraId="27F30FFF" w14:textId="4A4DC390" w:rsidR="00AB0084" w:rsidRPr="00E5097F" w:rsidRDefault="00E5097F" w:rsidP="006A7753">
            <w:pPr>
              <w:spacing w:before="0"/>
              <w:jc w:val="left"/>
              <w:rPr>
                <w:b/>
                <w:color w:val="000000"/>
                <w:sz w:val="22"/>
              </w:rPr>
            </w:pPr>
            <w:r w:rsidRPr="00E5097F">
              <w:rPr>
                <w:b/>
                <w:color w:val="000000"/>
                <w:sz w:val="22"/>
              </w:rPr>
              <w:t xml:space="preserve">CHAPTER 2: PROBLEM STATEMENT AND MOTIVATION </w:t>
            </w:r>
          </w:p>
        </w:tc>
        <w:tc>
          <w:tcPr>
            <w:tcW w:w="992" w:type="dxa"/>
          </w:tcPr>
          <w:p w14:paraId="32B97ED5" w14:textId="77777777" w:rsidR="00AB0084" w:rsidRDefault="00FE192F">
            <w:pPr>
              <w:spacing w:before="0"/>
              <w:jc w:val="center"/>
              <w:rPr>
                <w:color w:val="000000"/>
              </w:rPr>
            </w:pPr>
            <w:r>
              <w:rPr>
                <w:color w:val="000000"/>
              </w:rPr>
              <w:t>12</w:t>
            </w:r>
          </w:p>
        </w:tc>
      </w:tr>
      <w:tr w:rsidR="00AB0084" w14:paraId="3F7EAA59" w14:textId="77777777" w:rsidTr="006A7753">
        <w:trPr>
          <w:trHeight w:val="630"/>
        </w:trPr>
        <w:tc>
          <w:tcPr>
            <w:tcW w:w="8080" w:type="dxa"/>
            <w:gridSpan w:val="4"/>
          </w:tcPr>
          <w:p w14:paraId="0A877780" w14:textId="26796F26" w:rsidR="00AB0084" w:rsidRPr="00E5097F" w:rsidRDefault="00E5097F">
            <w:pPr>
              <w:spacing w:before="0"/>
              <w:jc w:val="left"/>
              <w:rPr>
                <w:b/>
                <w:color w:val="000000"/>
                <w:sz w:val="22"/>
              </w:rPr>
            </w:pPr>
            <w:r w:rsidRPr="00E5097F">
              <w:rPr>
                <w:b/>
                <w:color w:val="000000"/>
                <w:sz w:val="22"/>
              </w:rPr>
              <w:t>CHAPTER 3: NOVELTY AND INNOVATIVE CONTRIBUTIONS</w:t>
            </w:r>
          </w:p>
        </w:tc>
        <w:tc>
          <w:tcPr>
            <w:tcW w:w="992" w:type="dxa"/>
          </w:tcPr>
          <w:p w14:paraId="0A001051" w14:textId="77777777" w:rsidR="00AB0084" w:rsidRDefault="00AB0084">
            <w:pPr>
              <w:spacing w:before="0"/>
              <w:jc w:val="center"/>
              <w:rPr>
                <w:color w:val="000000"/>
              </w:rPr>
            </w:pPr>
          </w:p>
        </w:tc>
      </w:tr>
      <w:tr w:rsidR="00AB0084" w14:paraId="34E6A2F8" w14:textId="77777777" w:rsidTr="006A7753">
        <w:trPr>
          <w:trHeight w:val="315"/>
        </w:trPr>
        <w:tc>
          <w:tcPr>
            <w:tcW w:w="8080" w:type="dxa"/>
            <w:gridSpan w:val="4"/>
          </w:tcPr>
          <w:p w14:paraId="2176C64B" w14:textId="28F2BE15" w:rsidR="00AB0084" w:rsidRPr="00E5097F" w:rsidRDefault="00E5097F">
            <w:pPr>
              <w:spacing w:before="0"/>
              <w:jc w:val="left"/>
              <w:rPr>
                <w:b/>
                <w:color w:val="000000"/>
                <w:sz w:val="22"/>
              </w:rPr>
            </w:pPr>
            <w:r w:rsidRPr="00E5097F">
              <w:rPr>
                <w:b/>
                <w:color w:val="000000"/>
                <w:sz w:val="22"/>
              </w:rPr>
              <w:t>CHAPTER 4: TECHNICAL ADVANTAGES AND PRACTICAL USEFULNESS</w:t>
            </w:r>
          </w:p>
        </w:tc>
        <w:tc>
          <w:tcPr>
            <w:tcW w:w="992" w:type="dxa"/>
          </w:tcPr>
          <w:p w14:paraId="64A1F952" w14:textId="77777777" w:rsidR="00AB0084" w:rsidRDefault="00FE192F">
            <w:pPr>
              <w:spacing w:before="0"/>
              <w:jc w:val="center"/>
              <w:rPr>
                <w:color w:val="000000"/>
              </w:rPr>
            </w:pPr>
            <w:r>
              <w:rPr>
                <w:color w:val="000000"/>
              </w:rPr>
              <w:t>73</w:t>
            </w:r>
          </w:p>
        </w:tc>
      </w:tr>
      <w:tr w:rsidR="00AB0084" w14:paraId="46CB3DBF" w14:textId="77777777" w:rsidTr="006A7753">
        <w:trPr>
          <w:trHeight w:val="315"/>
        </w:trPr>
        <w:tc>
          <w:tcPr>
            <w:tcW w:w="8080" w:type="dxa"/>
            <w:gridSpan w:val="4"/>
          </w:tcPr>
          <w:p w14:paraId="367F0A9C" w14:textId="1809734C" w:rsidR="00AB0084" w:rsidRPr="00E5097F" w:rsidRDefault="00E5097F">
            <w:pPr>
              <w:spacing w:before="0"/>
              <w:jc w:val="left"/>
              <w:rPr>
                <w:b/>
                <w:color w:val="000000"/>
                <w:sz w:val="22"/>
              </w:rPr>
            </w:pPr>
            <w:r w:rsidRPr="00E5097F">
              <w:rPr>
                <w:b/>
                <w:color w:val="000000"/>
                <w:sz w:val="22"/>
              </w:rPr>
              <w:t>CHAPTER 5: DETAILED METHODOLOGY / SYSTEM ARCHITECTURE</w:t>
            </w:r>
          </w:p>
          <w:p w14:paraId="5ED1146A" w14:textId="1BA9D548" w:rsidR="006A7753" w:rsidRPr="00E5097F" w:rsidRDefault="00E5097F">
            <w:pPr>
              <w:spacing w:before="0"/>
              <w:jc w:val="left"/>
              <w:rPr>
                <w:b/>
                <w:color w:val="000000"/>
                <w:sz w:val="22"/>
              </w:rPr>
            </w:pPr>
            <w:r w:rsidRPr="00E5097F">
              <w:rPr>
                <w:b/>
                <w:color w:val="000000"/>
                <w:sz w:val="22"/>
              </w:rPr>
              <w:t>CHAPTER 6: PRIOR ART AND RELATED WORK</w:t>
            </w:r>
            <w:r w:rsidR="00FD6258">
              <w:rPr>
                <w:b/>
                <w:color w:val="000000"/>
                <w:sz w:val="22"/>
              </w:rPr>
              <w:t xml:space="preserve"> </w:t>
            </w:r>
            <w:r>
              <w:rPr>
                <w:b/>
                <w:color w:val="000000"/>
                <w:sz w:val="22"/>
              </w:rPr>
              <w:t>(Literature Survey)</w:t>
            </w:r>
          </w:p>
          <w:p w14:paraId="32CCB911" w14:textId="3A7429C2" w:rsidR="006A7753" w:rsidRPr="00E5097F" w:rsidRDefault="00E5097F">
            <w:pPr>
              <w:spacing w:before="0"/>
              <w:jc w:val="left"/>
              <w:rPr>
                <w:b/>
                <w:color w:val="000000"/>
                <w:sz w:val="22"/>
              </w:rPr>
            </w:pPr>
            <w:r w:rsidRPr="00E5097F">
              <w:rPr>
                <w:b/>
                <w:color w:val="000000"/>
                <w:sz w:val="22"/>
              </w:rPr>
              <w:t xml:space="preserve">CHAPTER 7: APPLICATIONS AND DEPLOYMENT AREAS </w:t>
            </w:r>
          </w:p>
        </w:tc>
        <w:tc>
          <w:tcPr>
            <w:tcW w:w="992" w:type="dxa"/>
          </w:tcPr>
          <w:p w14:paraId="72E498EA" w14:textId="77777777" w:rsidR="00AB0084" w:rsidRDefault="00FE192F">
            <w:pPr>
              <w:spacing w:before="0"/>
              <w:jc w:val="center"/>
              <w:rPr>
                <w:color w:val="000000"/>
              </w:rPr>
            </w:pPr>
            <w:r>
              <w:rPr>
                <w:color w:val="000000"/>
              </w:rPr>
              <w:t>87</w:t>
            </w:r>
          </w:p>
        </w:tc>
      </w:tr>
      <w:tr w:rsidR="00AB0084" w14:paraId="4C41AEA6" w14:textId="77777777" w:rsidTr="006A7753">
        <w:trPr>
          <w:trHeight w:val="315"/>
        </w:trPr>
        <w:tc>
          <w:tcPr>
            <w:tcW w:w="8080" w:type="dxa"/>
            <w:gridSpan w:val="4"/>
          </w:tcPr>
          <w:p w14:paraId="4EB6E9D5" w14:textId="26D902E5" w:rsidR="00AB0084" w:rsidRPr="00E5097F" w:rsidRDefault="00E5097F">
            <w:pPr>
              <w:spacing w:before="0"/>
              <w:jc w:val="left"/>
              <w:rPr>
                <w:b/>
                <w:color w:val="000000"/>
                <w:sz w:val="22"/>
              </w:rPr>
            </w:pPr>
            <w:r>
              <w:rPr>
                <w:b/>
                <w:color w:val="000000"/>
                <w:sz w:val="22"/>
              </w:rPr>
              <w:t>CHAPTER 8</w:t>
            </w:r>
            <w:r w:rsidR="00FE192F" w:rsidRPr="00E5097F">
              <w:rPr>
                <w:b/>
                <w:color w:val="000000"/>
                <w:sz w:val="22"/>
              </w:rPr>
              <w:t>: CONCLUSION AND FUTURE SCOPE</w:t>
            </w:r>
          </w:p>
        </w:tc>
        <w:tc>
          <w:tcPr>
            <w:tcW w:w="992" w:type="dxa"/>
          </w:tcPr>
          <w:p w14:paraId="5A355D1B" w14:textId="586CA101" w:rsidR="00AB0084" w:rsidRDefault="00AB0084">
            <w:pPr>
              <w:spacing w:before="0"/>
              <w:jc w:val="center"/>
              <w:rPr>
                <w:color w:val="000000"/>
              </w:rPr>
            </w:pPr>
          </w:p>
        </w:tc>
      </w:tr>
      <w:tr w:rsidR="00AB0084" w14:paraId="12406E5A" w14:textId="77777777" w:rsidTr="006A7753">
        <w:trPr>
          <w:trHeight w:val="315"/>
        </w:trPr>
        <w:tc>
          <w:tcPr>
            <w:tcW w:w="8080" w:type="dxa"/>
            <w:gridSpan w:val="4"/>
          </w:tcPr>
          <w:p w14:paraId="25DD11AB" w14:textId="77777777" w:rsidR="00E5097F" w:rsidRDefault="00E5097F">
            <w:pPr>
              <w:spacing w:before="0"/>
              <w:jc w:val="left"/>
              <w:rPr>
                <w:b/>
                <w:color w:val="000000"/>
              </w:rPr>
            </w:pPr>
          </w:p>
          <w:p w14:paraId="5D853A1E" w14:textId="13E72758" w:rsidR="00AB0084" w:rsidRDefault="00FE192F">
            <w:pPr>
              <w:spacing w:before="0"/>
              <w:jc w:val="left"/>
              <w:rPr>
                <w:b/>
                <w:color w:val="000000"/>
              </w:rPr>
            </w:pPr>
            <w:r>
              <w:rPr>
                <w:b/>
                <w:color w:val="000000"/>
              </w:rPr>
              <w:t>REFERENCES ( in IEEE format only)</w:t>
            </w:r>
          </w:p>
        </w:tc>
        <w:tc>
          <w:tcPr>
            <w:tcW w:w="992" w:type="dxa"/>
          </w:tcPr>
          <w:p w14:paraId="5B136617" w14:textId="77777777" w:rsidR="00AB0084" w:rsidRDefault="00AB0084">
            <w:pPr>
              <w:spacing w:before="0"/>
              <w:jc w:val="center"/>
              <w:rPr>
                <w:color w:val="000000"/>
              </w:rPr>
            </w:pPr>
          </w:p>
        </w:tc>
      </w:tr>
      <w:tr w:rsidR="00AB0084" w14:paraId="1E4C5520" w14:textId="77777777" w:rsidTr="006A7753">
        <w:trPr>
          <w:trHeight w:val="315"/>
        </w:trPr>
        <w:tc>
          <w:tcPr>
            <w:tcW w:w="8080" w:type="dxa"/>
            <w:gridSpan w:val="4"/>
          </w:tcPr>
          <w:p w14:paraId="4CD63F0C" w14:textId="3DA5D1AC" w:rsidR="00AB0084" w:rsidRDefault="00AB0084">
            <w:pPr>
              <w:spacing w:before="0"/>
              <w:jc w:val="left"/>
              <w:rPr>
                <w:b/>
                <w:color w:val="000000"/>
              </w:rPr>
            </w:pPr>
          </w:p>
        </w:tc>
        <w:tc>
          <w:tcPr>
            <w:tcW w:w="992" w:type="dxa"/>
          </w:tcPr>
          <w:p w14:paraId="523D8CB8" w14:textId="77777777" w:rsidR="00AB0084" w:rsidRDefault="00AB0084">
            <w:pPr>
              <w:spacing w:before="0"/>
              <w:jc w:val="center"/>
              <w:rPr>
                <w:color w:val="000000"/>
              </w:rPr>
            </w:pPr>
          </w:p>
        </w:tc>
      </w:tr>
      <w:tr w:rsidR="006A7753" w14:paraId="19E6115A" w14:textId="77777777">
        <w:trPr>
          <w:gridAfter w:val="4"/>
          <w:wAfter w:w="8368" w:type="dxa"/>
          <w:trHeight w:val="315"/>
        </w:trPr>
        <w:tc>
          <w:tcPr>
            <w:tcW w:w="704" w:type="dxa"/>
          </w:tcPr>
          <w:p w14:paraId="25E38F61" w14:textId="77777777" w:rsidR="006A7753" w:rsidRDefault="006A7753">
            <w:pPr>
              <w:spacing w:before="0"/>
              <w:jc w:val="left"/>
              <w:rPr>
                <w:color w:val="000000"/>
              </w:rPr>
            </w:pPr>
          </w:p>
        </w:tc>
      </w:tr>
      <w:tr w:rsidR="006A7753" w14:paraId="1ACD9865" w14:textId="77777777">
        <w:trPr>
          <w:gridAfter w:val="3"/>
          <w:wAfter w:w="7655" w:type="dxa"/>
          <w:trHeight w:val="315"/>
        </w:trPr>
        <w:tc>
          <w:tcPr>
            <w:tcW w:w="704" w:type="dxa"/>
          </w:tcPr>
          <w:p w14:paraId="2A345B4D" w14:textId="77777777" w:rsidR="006A7753" w:rsidRDefault="006A7753">
            <w:pPr>
              <w:spacing w:before="0"/>
              <w:jc w:val="left"/>
              <w:rPr>
                <w:color w:val="000000"/>
              </w:rPr>
            </w:pPr>
          </w:p>
        </w:tc>
        <w:tc>
          <w:tcPr>
            <w:tcW w:w="713" w:type="dxa"/>
          </w:tcPr>
          <w:p w14:paraId="3CAED928" w14:textId="77777777" w:rsidR="006A7753" w:rsidRDefault="006A7753">
            <w:pPr>
              <w:spacing w:before="0"/>
              <w:jc w:val="center"/>
              <w:rPr>
                <w:color w:val="000000"/>
              </w:rPr>
            </w:pPr>
          </w:p>
        </w:tc>
      </w:tr>
      <w:tr w:rsidR="006A7753" w14:paraId="467482F0" w14:textId="77777777">
        <w:trPr>
          <w:gridAfter w:val="3"/>
          <w:wAfter w:w="7655" w:type="dxa"/>
          <w:trHeight w:val="315"/>
        </w:trPr>
        <w:tc>
          <w:tcPr>
            <w:tcW w:w="704" w:type="dxa"/>
          </w:tcPr>
          <w:p w14:paraId="5C5C0B65" w14:textId="77777777" w:rsidR="006A7753" w:rsidRDefault="006A7753">
            <w:pPr>
              <w:spacing w:before="0"/>
              <w:jc w:val="left"/>
              <w:rPr>
                <w:color w:val="000000"/>
              </w:rPr>
            </w:pPr>
          </w:p>
        </w:tc>
        <w:tc>
          <w:tcPr>
            <w:tcW w:w="713" w:type="dxa"/>
          </w:tcPr>
          <w:p w14:paraId="49791DAE" w14:textId="77777777" w:rsidR="006A7753" w:rsidRDefault="006A7753" w:rsidP="006A7753">
            <w:pPr>
              <w:spacing w:before="0"/>
              <w:rPr>
                <w:color w:val="000000"/>
              </w:rPr>
            </w:pPr>
          </w:p>
        </w:tc>
      </w:tr>
      <w:tr w:rsidR="00E5097F" w14:paraId="751B7DA5" w14:textId="77777777" w:rsidTr="006A7753">
        <w:trPr>
          <w:gridAfter w:val="2"/>
          <w:wAfter w:w="7376" w:type="dxa"/>
          <w:trHeight w:val="315"/>
        </w:trPr>
        <w:tc>
          <w:tcPr>
            <w:tcW w:w="704" w:type="dxa"/>
          </w:tcPr>
          <w:p w14:paraId="7ED00C26" w14:textId="77777777" w:rsidR="00E5097F" w:rsidRDefault="00E5097F">
            <w:pPr>
              <w:spacing w:before="0"/>
              <w:jc w:val="left"/>
              <w:rPr>
                <w:color w:val="000000"/>
              </w:rPr>
            </w:pPr>
          </w:p>
        </w:tc>
        <w:tc>
          <w:tcPr>
            <w:tcW w:w="992" w:type="dxa"/>
            <w:gridSpan w:val="2"/>
          </w:tcPr>
          <w:p w14:paraId="52AA94CE" w14:textId="77777777" w:rsidR="00E5097F" w:rsidRDefault="00E5097F">
            <w:pPr>
              <w:spacing w:before="0"/>
              <w:jc w:val="center"/>
              <w:rPr>
                <w:color w:val="000000"/>
              </w:rPr>
            </w:pPr>
          </w:p>
        </w:tc>
      </w:tr>
      <w:tr w:rsidR="00E5097F" w14:paraId="33800CA0" w14:textId="77777777" w:rsidTr="006A7753">
        <w:trPr>
          <w:gridAfter w:val="2"/>
          <w:wAfter w:w="7376" w:type="dxa"/>
          <w:trHeight w:val="315"/>
        </w:trPr>
        <w:tc>
          <w:tcPr>
            <w:tcW w:w="704" w:type="dxa"/>
          </w:tcPr>
          <w:p w14:paraId="3AB028D7" w14:textId="77777777" w:rsidR="00E5097F" w:rsidRDefault="00E5097F">
            <w:pPr>
              <w:spacing w:before="0"/>
              <w:jc w:val="left"/>
              <w:rPr>
                <w:color w:val="000000"/>
              </w:rPr>
            </w:pPr>
          </w:p>
        </w:tc>
        <w:tc>
          <w:tcPr>
            <w:tcW w:w="992" w:type="dxa"/>
            <w:gridSpan w:val="2"/>
          </w:tcPr>
          <w:p w14:paraId="2297C57D" w14:textId="77777777" w:rsidR="00E5097F" w:rsidRDefault="00E5097F">
            <w:pPr>
              <w:spacing w:before="0"/>
              <w:jc w:val="center"/>
              <w:rPr>
                <w:color w:val="000000"/>
              </w:rPr>
            </w:pPr>
          </w:p>
        </w:tc>
      </w:tr>
    </w:tbl>
    <w:p w14:paraId="62DD54A7" w14:textId="24C995CE" w:rsidR="00AB0084" w:rsidRDefault="00FE192F">
      <w:r>
        <w:br w:type="page"/>
      </w:r>
    </w:p>
    <w:p w14:paraId="7086D644" w14:textId="023A873A" w:rsidR="00F358CE" w:rsidRDefault="00F358CE" w:rsidP="00F358CE">
      <w:pPr>
        <w:jc w:val="center"/>
        <w:rPr>
          <w:b/>
          <w:color w:val="000000"/>
          <w:sz w:val="32"/>
          <w:szCs w:val="32"/>
        </w:rPr>
      </w:pPr>
      <w:r w:rsidRPr="00F358CE">
        <w:rPr>
          <w:b/>
          <w:color w:val="000000"/>
          <w:sz w:val="32"/>
          <w:szCs w:val="32"/>
        </w:rPr>
        <w:t>CHAPTER 1: BACKGROUND AND TECHNICAL OVERVIEW</w:t>
      </w:r>
    </w:p>
    <w:p w14:paraId="21D69C7B" w14:textId="77777777" w:rsidR="008E48B9" w:rsidRPr="008E48B9" w:rsidRDefault="008E48B9" w:rsidP="00D9118B">
      <w:pPr>
        <w:rPr>
          <w:bCs/>
          <w:color w:val="000000"/>
        </w:rPr>
      </w:pPr>
      <w:r w:rsidRPr="008E48B9">
        <w:rPr>
          <w:bCs/>
          <w:color w:val="000000"/>
        </w:rPr>
        <w:t>In the modern educational environment, digital transformation is essential for managing campus events. This project utilizes a standard web stack to replace paper-based systems.</w:t>
      </w:r>
    </w:p>
    <w:p w14:paraId="67E731EA" w14:textId="067717BF" w:rsidR="008E48B9" w:rsidRPr="008E48B9" w:rsidRDefault="008E48B9" w:rsidP="008E48B9">
      <w:pPr>
        <w:pStyle w:val="ListParagraph"/>
        <w:numPr>
          <w:ilvl w:val="0"/>
          <w:numId w:val="11"/>
        </w:numPr>
        <w:rPr>
          <w:bCs/>
          <w:color w:val="000000"/>
        </w:rPr>
      </w:pPr>
      <w:r w:rsidRPr="008E48B9">
        <w:rPr>
          <w:b/>
          <w:color w:val="000000"/>
        </w:rPr>
        <w:t>HTML5 Structure</w:t>
      </w:r>
      <w:r w:rsidRPr="008E48B9">
        <w:rPr>
          <w:bCs/>
          <w:color w:val="000000"/>
        </w:rPr>
        <w:t>: Employs semantic elements to define the registration form grid, ensuring the document is both readable by browsers and accessible to users .</w:t>
      </w:r>
    </w:p>
    <w:p w14:paraId="6BFDE640" w14:textId="77777777" w:rsidR="008E48B9" w:rsidRPr="008E48B9" w:rsidRDefault="008E48B9" w:rsidP="008E48B9">
      <w:pPr>
        <w:pStyle w:val="ListParagraph"/>
        <w:numPr>
          <w:ilvl w:val="0"/>
          <w:numId w:val="11"/>
        </w:numPr>
        <w:rPr>
          <w:bCs/>
          <w:color w:val="000000"/>
        </w:rPr>
      </w:pPr>
      <w:r w:rsidRPr="008E48B9">
        <w:rPr>
          <w:b/>
          <w:color w:val="000000"/>
        </w:rPr>
        <w:t>CSS3 Visuals</w:t>
      </w:r>
      <w:r w:rsidRPr="008E48B9">
        <w:rPr>
          <w:bCs/>
          <w:color w:val="000000"/>
        </w:rPr>
        <w:t>: Utilizes custom properties (--primary-color) and the backdrop-filter property to create a modern "</w:t>
      </w:r>
      <w:proofErr w:type="spellStart"/>
      <w:r w:rsidRPr="008E48B9">
        <w:rPr>
          <w:bCs/>
          <w:color w:val="000000"/>
        </w:rPr>
        <w:t>glassmorphism</w:t>
      </w:r>
      <w:proofErr w:type="spellEnd"/>
      <w:r w:rsidRPr="008E48B9">
        <w:rPr>
          <w:bCs/>
          <w:color w:val="000000"/>
        </w:rPr>
        <w:t>" effect that enhances the visual depth of the portal .</w:t>
      </w:r>
    </w:p>
    <w:p w14:paraId="6FDDCDE4" w14:textId="2B72BE5E" w:rsidR="00F358CE" w:rsidRPr="008E48B9" w:rsidRDefault="008E48B9" w:rsidP="008E48B9">
      <w:pPr>
        <w:pStyle w:val="ListParagraph"/>
        <w:numPr>
          <w:ilvl w:val="0"/>
          <w:numId w:val="11"/>
        </w:numPr>
        <w:rPr>
          <w:bCs/>
          <w:color w:val="000000"/>
        </w:rPr>
      </w:pPr>
      <w:r w:rsidRPr="008E48B9">
        <w:rPr>
          <w:b/>
          <w:color w:val="000000"/>
        </w:rPr>
        <w:t>JavaScript Engine</w:t>
      </w:r>
      <w:r w:rsidRPr="008E48B9">
        <w:rPr>
          <w:bCs/>
          <w:color w:val="000000"/>
        </w:rPr>
        <w:t>: Acts as the controller for the application, handling real-time input filtering and preventing the default submission of incomplete or invalid forms</w:t>
      </w:r>
    </w:p>
    <w:p w14:paraId="3F1F26B0" w14:textId="77777777" w:rsidR="00F358CE" w:rsidRDefault="00F358CE" w:rsidP="00F358CE">
      <w:pPr>
        <w:jc w:val="center"/>
        <w:rPr>
          <w:b/>
          <w:color w:val="000000"/>
          <w:sz w:val="32"/>
          <w:szCs w:val="32"/>
        </w:rPr>
      </w:pPr>
    </w:p>
    <w:p w14:paraId="00B8FF32" w14:textId="3BF502D0" w:rsidR="00F358CE" w:rsidRDefault="00F358CE" w:rsidP="00F358CE">
      <w:pPr>
        <w:jc w:val="center"/>
        <w:rPr>
          <w:b/>
          <w:color w:val="000000"/>
          <w:sz w:val="32"/>
          <w:szCs w:val="32"/>
        </w:rPr>
      </w:pPr>
      <w:r w:rsidRPr="00F358CE">
        <w:rPr>
          <w:b/>
          <w:color w:val="000000"/>
          <w:sz w:val="32"/>
          <w:szCs w:val="32"/>
        </w:rPr>
        <w:t>CHAPTER 2: PROBLEM STATEMENT AND MOTIVATION</w:t>
      </w:r>
    </w:p>
    <w:p w14:paraId="4AA513A8" w14:textId="46DE9539" w:rsidR="00F358CE" w:rsidRPr="008E48B9" w:rsidRDefault="008E48B9" w:rsidP="00D9118B">
      <w:pPr>
        <w:rPr>
          <w:bCs/>
          <w:color w:val="000000"/>
        </w:rPr>
      </w:pPr>
      <w:r w:rsidRPr="008E48B9">
        <w:rPr>
          <w:bCs/>
          <w:color w:val="000000"/>
        </w:rPr>
        <w:t>Traditional registration methods often suffer from fragmented data, such as mismatched T-shirt sizes or non-standardized PRN entries . The motivation was to build an "intelligent form" that forces data into the correct format at the point of entry. This reduces the time spent on post-event logistics, such as ordering merchandise or creating participant lists for different sections and semesters .</w:t>
      </w:r>
    </w:p>
    <w:p w14:paraId="429F8B8A" w14:textId="77777777" w:rsidR="00F358CE" w:rsidRDefault="00F358CE" w:rsidP="00D9118B">
      <w:pPr>
        <w:rPr>
          <w:b/>
          <w:color w:val="000000"/>
          <w:sz w:val="32"/>
          <w:szCs w:val="32"/>
        </w:rPr>
      </w:pPr>
    </w:p>
    <w:p w14:paraId="589871DF" w14:textId="7377A934" w:rsidR="00F358CE" w:rsidRDefault="00F358CE" w:rsidP="00F358CE">
      <w:pPr>
        <w:jc w:val="center"/>
        <w:rPr>
          <w:b/>
          <w:color w:val="000000"/>
          <w:sz w:val="32"/>
          <w:szCs w:val="32"/>
        </w:rPr>
      </w:pPr>
      <w:r w:rsidRPr="00F358CE">
        <w:rPr>
          <w:b/>
          <w:color w:val="000000"/>
          <w:sz w:val="32"/>
          <w:szCs w:val="32"/>
        </w:rPr>
        <w:t>CHAPTER 3: NOVELTY AND INNOVATIVE CONTRIBUTIONS</w:t>
      </w:r>
    </w:p>
    <w:p w14:paraId="46FD7E28" w14:textId="0DB445BB" w:rsidR="00F358CE" w:rsidRPr="008E48B9" w:rsidRDefault="008E48B9" w:rsidP="00D9118B">
      <w:pPr>
        <w:rPr>
          <w:bCs/>
          <w:color w:val="000000"/>
        </w:rPr>
      </w:pPr>
      <w:r w:rsidRPr="008E48B9">
        <w:rPr>
          <w:bCs/>
          <w:color w:val="000000"/>
        </w:rPr>
        <w:t xml:space="preserve">The primary innovation is the implementation of a Real-Time Sanitization Layer. Using JavaScript </w:t>
      </w:r>
      <w:proofErr w:type="spellStart"/>
      <w:r w:rsidRPr="008E48B9">
        <w:rPr>
          <w:bCs/>
          <w:color w:val="000000"/>
        </w:rPr>
        <w:t>oninput</w:t>
      </w:r>
      <w:proofErr w:type="spellEnd"/>
      <w:r w:rsidRPr="008E48B9">
        <w:rPr>
          <w:bCs/>
          <w:color w:val="000000"/>
        </w:rPr>
        <w:t xml:space="preserve"> events, the system actively strips away non-numeric characters as the student types their PRN or mobile number . This "preventative" approach to errors is more user-friendly than traditional "submit-and-fail" validation models.</w:t>
      </w:r>
    </w:p>
    <w:p w14:paraId="195C19F5" w14:textId="77777777" w:rsidR="00F358CE" w:rsidRDefault="00F358CE" w:rsidP="00F358CE">
      <w:pPr>
        <w:jc w:val="center"/>
        <w:rPr>
          <w:b/>
          <w:color w:val="000000"/>
          <w:sz w:val="32"/>
          <w:szCs w:val="32"/>
        </w:rPr>
      </w:pPr>
    </w:p>
    <w:p w14:paraId="203A0965" w14:textId="4A257090" w:rsidR="00F358CE" w:rsidRDefault="00F358CE" w:rsidP="00F358CE">
      <w:pPr>
        <w:jc w:val="center"/>
        <w:rPr>
          <w:b/>
          <w:color w:val="000000"/>
          <w:sz w:val="32"/>
          <w:szCs w:val="32"/>
        </w:rPr>
      </w:pPr>
      <w:r w:rsidRPr="00F358CE">
        <w:rPr>
          <w:b/>
          <w:color w:val="000000"/>
          <w:sz w:val="32"/>
          <w:szCs w:val="32"/>
        </w:rPr>
        <w:t>CHAPTER 4: TECHNICAL ADVANTAGES AND PRACTICAL USEFULNESS</w:t>
      </w:r>
    </w:p>
    <w:p w14:paraId="526AD07B" w14:textId="77777777" w:rsidR="008E48B9" w:rsidRDefault="008E48B9" w:rsidP="008E48B9">
      <w:pPr>
        <w:pStyle w:val="ListParagraph"/>
        <w:rPr>
          <w:bCs/>
          <w:color w:val="000000"/>
          <w:sz w:val="32"/>
          <w:szCs w:val="32"/>
        </w:rPr>
      </w:pPr>
    </w:p>
    <w:p w14:paraId="1BD7B026" w14:textId="32967DF4" w:rsidR="008E48B9" w:rsidRPr="008E48B9" w:rsidRDefault="008E48B9" w:rsidP="008E48B9">
      <w:pPr>
        <w:pStyle w:val="ListParagraph"/>
        <w:numPr>
          <w:ilvl w:val="0"/>
          <w:numId w:val="13"/>
        </w:numPr>
        <w:jc w:val="left"/>
        <w:rPr>
          <w:bCs/>
          <w:color w:val="000000"/>
        </w:rPr>
      </w:pPr>
      <w:r w:rsidRPr="008E48B9">
        <w:rPr>
          <w:b/>
          <w:color w:val="000000"/>
        </w:rPr>
        <w:t>Responsive Adaptation</w:t>
      </w:r>
      <w:r w:rsidRPr="008E48B9">
        <w:rPr>
          <w:bCs/>
          <w:color w:val="000000"/>
        </w:rPr>
        <w:t>: The use of media queries allows the registration portal to scale its layout from desktop monitors to mobile screens without losing functionality .</w:t>
      </w:r>
    </w:p>
    <w:p w14:paraId="436793CA" w14:textId="77777777" w:rsidR="008E48B9" w:rsidRPr="008E48B9" w:rsidRDefault="008E48B9" w:rsidP="008E48B9">
      <w:pPr>
        <w:jc w:val="left"/>
        <w:rPr>
          <w:bCs/>
          <w:color w:val="000000"/>
        </w:rPr>
      </w:pPr>
    </w:p>
    <w:p w14:paraId="6DF75D37" w14:textId="67A16A4F" w:rsidR="00F358CE" w:rsidRPr="008E48B9" w:rsidRDefault="008E48B9" w:rsidP="008E48B9">
      <w:pPr>
        <w:pStyle w:val="ListParagraph"/>
        <w:numPr>
          <w:ilvl w:val="0"/>
          <w:numId w:val="12"/>
        </w:numPr>
        <w:jc w:val="left"/>
        <w:rPr>
          <w:bCs/>
          <w:color w:val="000000"/>
        </w:rPr>
      </w:pPr>
      <w:r w:rsidRPr="008E48B9">
        <w:rPr>
          <w:b/>
          <w:color w:val="000000"/>
        </w:rPr>
        <w:t>Data Accuracy</w:t>
      </w:r>
      <w:r w:rsidRPr="008E48B9">
        <w:rPr>
          <w:bCs/>
          <w:color w:val="000000"/>
        </w:rPr>
        <w:t>: By enforcing a strict 10-digit limit for mobile numbers and a 15-digit limit for PRNs, the system guarantees that the collected data is ready for database entry</w:t>
      </w:r>
    </w:p>
    <w:p w14:paraId="52E0DBE8" w14:textId="77777777" w:rsidR="00F358CE" w:rsidRPr="008E48B9" w:rsidRDefault="00F358CE" w:rsidP="00D9118B">
      <w:pPr>
        <w:rPr>
          <w:b/>
          <w:color w:val="000000"/>
        </w:rPr>
      </w:pPr>
    </w:p>
    <w:p w14:paraId="76A52A33" w14:textId="17612CD3" w:rsidR="00F358CE" w:rsidRDefault="00F358CE" w:rsidP="00F358CE">
      <w:pPr>
        <w:jc w:val="center"/>
        <w:rPr>
          <w:b/>
          <w:color w:val="000000"/>
          <w:sz w:val="32"/>
          <w:szCs w:val="32"/>
        </w:rPr>
      </w:pPr>
      <w:r w:rsidRPr="00F358CE">
        <w:rPr>
          <w:b/>
          <w:color w:val="000000"/>
          <w:sz w:val="32"/>
          <w:szCs w:val="32"/>
        </w:rPr>
        <w:t>CHAPTER 5: DETAILED METHODOLOGY / SYSTEM ARCHITECTURE</w:t>
      </w:r>
    </w:p>
    <w:p w14:paraId="5AE62383" w14:textId="77777777" w:rsidR="008E48B9" w:rsidRPr="008E48B9" w:rsidRDefault="008E48B9" w:rsidP="00D9118B">
      <w:pPr>
        <w:rPr>
          <w:bCs/>
          <w:color w:val="000000"/>
        </w:rPr>
      </w:pPr>
      <w:r w:rsidRPr="008E48B9">
        <w:rPr>
          <w:bCs/>
          <w:color w:val="000000"/>
        </w:rPr>
        <w:t>The architecture follows a modular Front-End Controller pattern:</w:t>
      </w:r>
    </w:p>
    <w:p w14:paraId="2CCE2AF6" w14:textId="77777777" w:rsidR="008E48B9" w:rsidRPr="008E48B9" w:rsidRDefault="008E48B9" w:rsidP="008E48B9">
      <w:pPr>
        <w:pStyle w:val="ListParagraph"/>
        <w:numPr>
          <w:ilvl w:val="0"/>
          <w:numId w:val="12"/>
        </w:numPr>
        <w:rPr>
          <w:bCs/>
          <w:color w:val="000000"/>
        </w:rPr>
      </w:pPr>
      <w:r w:rsidRPr="008E48B9">
        <w:rPr>
          <w:b/>
          <w:color w:val="000000"/>
        </w:rPr>
        <w:t>View Layer</w:t>
      </w:r>
      <w:r w:rsidRPr="008E48B9">
        <w:rPr>
          <w:bCs/>
          <w:color w:val="000000"/>
        </w:rPr>
        <w:t>: HTML defining the 550px max-width container and form-grid.</w:t>
      </w:r>
    </w:p>
    <w:p w14:paraId="1315DB9F" w14:textId="77777777" w:rsidR="008E48B9" w:rsidRPr="008E48B9" w:rsidRDefault="008E48B9" w:rsidP="008E48B9">
      <w:pPr>
        <w:pStyle w:val="ListParagraph"/>
        <w:numPr>
          <w:ilvl w:val="0"/>
          <w:numId w:val="12"/>
        </w:numPr>
        <w:rPr>
          <w:bCs/>
          <w:color w:val="000000"/>
        </w:rPr>
      </w:pPr>
      <w:r w:rsidRPr="008E48B9">
        <w:rPr>
          <w:b/>
          <w:color w:val="000000"/>
        </w:rPr>
        <w:t>Logic Layer</w:t>
      </w:r>
      <w:r w:rsidRPr="008E48B9">
        <w:rPr>
          <w:bCs/>
          <w:color w:val="000000"/>
        </w:rPr>
        <w:t>: JavaScript event listeners that monitor the submit action to verify all required fields are populated.</w:t>
      </w:r>
    </w:p>
    <w:p w14:paraId="7B7835A6" w14:textId="7C52E486" w:rsidR="00F358CE" w:rsidRPr="008E48B9" w:rsidRDefault="008E48B9" w:rsidP="008E48B9">
      <w:pPr>
        <w:pStyle w:val="ListParagraph"/>
        <w:numPr>
          <w:ilvl w:val="0"/>
          <w:numId w:val="12"/>
        </w:numPr>
        <w:rPr>
          <w:bCs/>
          <w:color w:val="000000"/>
        </w:rPr>
      </w:pPr>
      <w:r w:rsidRPr="008E48B9">
        <w:rPr>
          <w:b/>
          <w:color w:val="000000"/>
        </w:rPr>
        <w:t>User Feedback</w:t>
      </w:r>
      <w:r w:rsidRPr="008E48B9">
        <w:rPr>
          <w:bCs/>
          <w:color w:val="000000"/>
        </w:rPr>
        <w:t>: A dynamic alert system that confirms registration details back to the user upon successful validation.</w:t>
      </w:r>
    </w:p>
    <w:p w14:paraId="07EDD588" w14:textId="77777777" w:rsidR="00F358CE" w:rsidRPr="008E48B9" w:rsidRDefault="00F358CE" w:rsidP="00F358CE">
      <w:pPr>
        <w:jc w:val="center"/>
        <w:rPr>
          <w:bCs/>
          <w:color w:val="000000"/>
          <w:sz w:val="28"/>
          <w:szCs w:val="28"/>
        </w:rPr>
      </w:pPr>
    </w:p>
    <w:p w14:paraId="02CFA60C" w14:textId="6A8192E9" w:rsidR="00F358CE" w:rsidRDefault="00F358CE" w:rsidP="00F358CE">
      <w:pPr>
        <w:jc w:val="center"/>
        <w:rPr>
          <w:b/>
          <w:color w:val="000000"/>
          <w:sz w:val="32"/>
          <w:szCs w:val="32"/>
        </w:rPr>
      </w:pPr>
      <w:r w:rsidRPr="00F358CE">
        <w:rPr>
          <w:b/>
          <w:color w:val="000000"/>
          <w:sz w:val="32"/>
          <w:szCs w:val="32"/>
        </w:rPr>
        <w:t>CHAPTER 6: PRIOR ART AND RELATED WORK (LITERATURE SURVEY)</w:t>
      </w:r>
    </w:p>
    <w:p w14:paraId="2CE6F3EB" w14:textId="77777777" w:rsidR="008E48B9" w:rsidRPr="008E48B9" w:rsidRDefault="00F358CE" w:rsidP="008E48B9">
      <w:pPr>
        <w:rPr>
          <w:bCs/>
          <w:color w:val="000000"/>
          <w:sz w:val="22"/>
          <w:szCs w:val="22"/>
        </w:rPr>
      </w:pPr>
      <w:r w:rsidRPr="008E48B9">
        <w:rPr>
          <w:bCs/>
          <w:color w:val="000000"/>
          <w:sz w:val="22"/>
          <w:szCs w:val="22"/>
        </w:rPr>
        <w:t xml:space="preserve"> </w:t>
      </w:r>
      <w:r w:rsidR="008E48B9" w:rsidRPr="008E48B9">
        <w:rPr>
          <w:bCs/>
          <w:color w:val="000000"/>
          <w:sz w:val="22"/>
          <w:szCs w:val="22"/>
        </w:rPr>
        <w:t>Traditional event registration often relies on third-party platforms like Google Forms or Microsoft Forms. While functional, these platforms lack several key features addressed in this project:</w:t>
      </w:r>
    </w:p>
    <w:p w14:paraId="35F6985D" w14:textId="77777777" w:rsidR="008E48B9" w:rsidRPr="008E48B9" w:rsidRDefault="008E48B9" w:rsidP="008E48B9">
      <w:pPr>
        <w:pStyle w:val="ListParagraph"/>
        <w:numPr>
          <w:ilvl w:val="0"/>
          <w:numId w:val="14"/>
        </w:numPr>
        <w:rPr>
          <w:bCs/>
          <w:color w:val="000000"/>
          <w:sz w:val="22"/>
          <w:szCs w:val="22"/>
        </w:rPr>
      </w:pPr>
      <w:r w:rsidRPr="008E48B9">
        <w:rPr>
          <w:b/>
          <w:color w:val="000000"/>
          <w:sz w:val="22"/>
          <w:szCs w:val="22"/>
        </w:rPr>
        <w:t>Custom Branding</w:t>
      </w:r>
      <w:r w:rsidRPr="008E48B9">
        <w:rPr>
          <w:bCs/>
          <w:color w:val="000000"/>
          <w:sz w:val="22"/>
          <w:szCs w:val="22"/>
        </w:rPr>
        <w:t>: Existing solutions do not allow for the specific "</w:t>
      </w:r>
      <w:proofErr w:type="spellStart"/>
      <w:r w:rsidRPr="008E48B9">
        <w:rPr>
          <w:bCs/>
          <w:color w:val="000000"/>
          <w:sz w:val="22"/>
          <w:szCs w:val="22"/>
        </w:rPr>
        <w:t>Glassmorphism</w:t>
      </w:r>
      <w:proofErr w:type="spellEnd"/>
      <w:r w:rsidRPr="008E48B9">
        <w:rPr>
          <w:bCs/>
          <w:color w:val="000000"/>
          <w:sz w:val="22"/>
          <w:szCs w:val="22"/>
        </w:rPr>
        <w:t>" UI or custom CSS variables used here to match a university’s identity .</w:t>
      </w:r>
    </w:p>
    <w:p w14:paraId="3ECDF3DD" w14:textId="71600451" w:rsidR="008E48B9" w:rsidRPr="008E48B9" w:rsidRDefault="008E48B9" w:rsidP="008E48B9">
      <w:pPr>
        <w:pStyle w:val="ListParagraph"/>
        <w:numPr>
          <w:ilvl w:val="0"/>
          <w:numId w:val="14"/>
        </w:numPr>
        <w:rPr>
          <w:bCs/>
          <w:color w:val="000000"/>
          <w:sz w:val="22"/>
          <w:szCs w:val="22"/>
        </w:rPr>
      </w:pPr>
      <w:r w:rsidRPr="008E48B9">
        <w:rPr>
          <w:b/>
          <w:color w:val="000000"/>
          <w:sz w:val="22"/>
          <w:szCs w:val="22"/>
        </w:rPr>
        <w:t>Localized Validation</w:t>
      </w:r>
      <w:r w:rsidRPr="008E48B9">
        <w:rPr>
          <w:bCs/>
          <w:color w:val="000000"/>
          <w:sz w:val="22"/>
          <w:szCs w:val="22"/>
        </w:rPr>
        <w:t xml:space="preserve">: Standard forms often allow incorrect PRN formats. This project builds upon the work of integrated validation systems by using JavaScript </w:t>
      </w:r>
      <w:proofErr w:type="spellStart"/>
      <w:r w:rsidRPr="008E48B9">
        <w:rPr>
          <w:bCs/>
          <w:color w:val="000000"/>
          <w:sz w:val="22"/>
          <w:szCs w:val="22"/>
        </w:rPr>
        <w:t>oninput</w:t>
      </w:r>
      <w:proofErr w:type="spellEnd"/>
      <w:r w:rsidRPr="008E48B9">
        <w:rPr>
          <w:bCs/>
          <w:color w:val="000000"/>
          <w:sz w:val="22"/>
          <w:szCs w:val="22"/>
        </w:rPr>
        <w:t xml:space="preserve"> filters specifically tailored for student data .</w:t>
      </w:r>
    </w:p>
    <w:p w14:paraId="50AE4088" w14:textId="74E43206" w:rsidR="00F358CE" w:rsidRPr="008E48B9" w:rsidRDefault="008E48B9" w:rsidP="008E48B9">
      <w:pPr>
        <w:pStyle w:val="ListParagraph"/>
        <w:numPr>
          <w:ilvl w:val="0"/>
          <w:numId w:val="14"/>
        </w:numPr>
        <w:rPr>
          <w:b/>
          <w:color w:val="000000"/>
          <w:sz w:val="22"/>
          <w:szCs w:val="22"/>
        </w:rPr>
      </w:pPr>
      <w:r w:rsidRPr="008E48B9">
        <w:rPr>
          <w:b/>
          <w:color w:val="000000"/>
          <w:sz w:val="22"/>
          <w:szCs w:val="22"/>
        </w:rPr>
        <w:t>Integrated Logistics</w:t>
      </w:r>
      <w:r w:rsidRPr="008E48B9">
        <w:rPr>
          <w:bCs/>
          <w:color w:val="000000"/>
          <w:sz w:val="22"/>
          <w:szCs w:val="22"/>
        </w:rPr>
        <w:t>: Unlike basic forms, this portal includes specific fields for T-shirt sizing and academic sections, which are typically handled through secondary, disconnected surveys .</w:t>
      </w:r>
    </w:p>
    <w:p w14:paraId="21C19FA8" w14:textId="77777777" w:rsidR="00F358CE" w:rsidRPr="008E48B9" w:rsidRDefault="00F358CE" w:rsidP="00D9118B">
      <w:pPr>
        <w:rPr>
          <w:b/>
          <w:color w:val="000000"/>
          <w:sz w:val="22"/>
          <w:szCs w:val="22"/>
        </w:rPr>
      </w:pPr>
    </w:p>
    <w:p w14:paraId="2F8DB5BB" w14:textId="77777777" w:rsidR="00F358CE" w:rsidRPr="008E48B9" w:rsidRDefault="00F358CE" w:rsidP="00D9118B">
      <w:pPr>
        <w:rPr>
          <w:b/>
          <w:color w:val="000000"/>
          <w:sz w:val="22"/>
          <w:szCs w:val="22"/>
        </w:rPr>
      </w:pPr>
    </w:p>
    <w:p w14:paraId="2246ADD9" w14:textId="7D5C9714" w:rsidR="00F358CE" w:rsidRDefault="00F358CE" w:rsidP="00F358CE">
      <w:pPr>
        <w:jc w:val="center"/>
        <w:rPr>
          <w:b/>
          <w:color w:val="000000"/>
          <w:sz w:val="32"/>
          <w:szCs w:val="32"/>
        </w:rPr>
      </w:pPr>
      <w:r w:rsidRPr="00F358CE">
        <w:rPr>
          <w:b/>
          <w:color w:val="000000"/>
          <w:sz w:val="32"/>
          <w:szCs w:val="32"/>
        </w:rPr>
        <w:t>CHAPTER 7: APPLICATIONS AND DEPLOYMENT AREAS</w:t>
      </w:r>
    </w:p>
    <w:p w14:paraId="7F259933" w14:textId="77777777" w:rsidR="003A7832" w:rsidRDefault="003A7832" w:rsidP="00D9118B">
      <w:pPr>
        <w:rPr>
          <w:bCs/>
          <w:color w:val="000000"/>
        </w:rPr>
      </w:pPr>
      <w:r w:rsidRPr="003A7832">
        <w:rPr>
          <w:bCs/>
          <w:color w:val="000000"/>
        </w:rPr>
        <w:t>The Zenith '26 portal is designed for high-versatility deployment:</w:t>
      </w:r>
    </w:p>
    <w:p w14:paraId="3DA601B0" w14:textId="77777777" w:rsidR="003A7832" w:rsidRPr="003A7832" w:rsidRDefault="003A7832" w:rsidP="003A7832">
      <w:pPr>
        <w:pStyle w:val="ListParagraph"/>
        <w:numPr>
          <w:ilvl w:val="0"/>
          <w:numId w:val="15"/>
        </w:numPr>
        <w:rPr>
          <w:bCs/>
          <w:color w:val="000000"/>
        </w:rPr>
      </w:pPr>
      <w:r w:rsidRPr="003A7832">
        <w:rPr>
          <w:b/>
          <w:color w:val="000000"/>
        </w:rPr>
        <w:t>University Festivals</w:t>
      </w:r>
      <w:r w:rsidRPr="003A7832">
        <w:rPr>
          <w:bCs/>
          <w:color w:val="000000"/>
        </w:rPr>
        <w:t>: Its primary application is for cultural fests like Zenith '26 at SIT Nagpur.</w:t>
      </w:r>
    </w:p>
    <w:p w14:paraId="7D116333" w14:textId="77777777" w:rsidR="003A7832" w:rsidRPr="003A7832" w:rsidRDefault="003A7832" w:rsidP="003A7832">
      <w:pPr>
        <w:pStyle w:val="ListParagraph"/>
        <w:numPr>
          <w:ilvl w:val="0"/>
          <w:numId w:val="15"/>
        </w:numPr>
        <w:rPr>
          <w:bCs/>
          <w:color w:val="000000"/>
        </w:rPr>
      </w:pPr>
      <w:r w:rsidRPr="003A7832">
        <w:rPr>
          <w:b/>
          <w:color w:val="000000"/>
        </w:rPr>
        <w:t>Technical Symposiums</w:t>
      </w:r>
      <w:r w:rsidRPr="003A7832">
        <w:rPr>
          <w:bCs/>
          <w:color w:val="000000"/>
        </w:rPr>
        <w:t>: The form can be easily modified to handle registration for workshops, guest lectures, and hackathons.</w:t>
      </w:r>
    </w:p>
    <w:p w14:paraId="5CDD107C" w14:textId="249B8386" w:rsidR="00F358CE" w:rsidRPr="003A7832" w:rsidRDefault="003A7832" w:rsidP="003A7832">
      <w:pPr>
        <w:pStyle w:val="ListParagraph"/>
        <w:numPr>
          <w:ilvl w:val="0"/>
          <w:numId w:val="15"/>
        </w:numPr>
        <w:rPr>
          <w:bCs/>
          <w:color w:val="000000"/>
        </w:rPr>
      </w:pPr>
      <w:r w:rsidRPr="003A7832">
        <w:rPr>
          <w:b/>
          <w:color w:val="000000"/>
        </w:rPr>
        <w:t>Organizational Data Collection</w:t>
      </w:r>
      <w:r w:rsidRPr="003A7832">
        <w:rPr>
          <w:bCs/>
          <w:color w:val="000000"/>
        </w:rPr>
        <w:t>: The core validation logic can be repurposed for any campus-wide data collection where PRN-based identification is required.</w:t>
      </w:r>
    </w:p>
    <w:p w14:paraId="3EDABCE5" w14:textId="77777777" w:rsidR="003A7832" w:rsidRDefault="003A7832" w:rsidP="003A7832">
      <w:pPr>
        <w:rPr>
          <w:b/>
          <w:color w:val="000000"/>
          <w:sz w:val="32"/>
          <w:szCs w:val="32"/>
        </w:rPr>
      </w:pPr>
    </w:p>
    <w:p w14:paraId="2F1CE2EE" w14:textId="771A1669" w:rsidR="00F358CE" w:rsidRDefault="00F358CE" w:rsidP="003A7832">
      <w:pPr>
        <w:jc w:val="center"/>
        <w:rPr>
          <w:b/>
          <w:color w:val="000000"/>
          <w:sz w:val="32"/>
          <w:szCs w:val="32"/>
        </w:rPr>
      </w:pPr>
      <w:r w:rsidRPr="00F358CE">
        <w:rPr>
          <w:b/>
          <w:color w:val="000000"/>
          <w:sz w:val="32"/>
          <w:szCs w:val="32"/>
        </w:rPr>
        <w:t>CHAPTER 8: CONCLUSION AND FUTURE SCOPE</w:t>
      </w:r>
    </w:p>
    <w:p w14:paraId="16617035" w14:textId="77777777" w:rsidR="003A7832" w:rsidRPr="003A7832" w:rsidRDefault="003A7832" w:rsidP="00D9118B">
      <w:pPr>
        <w:rPr>
          <w:bCs/>
          <w:color w:val="000000"/>
        </w:rPr>
      </w:pPr>
      <w:r w:rsidRPr="003A7832">
        <w:rPr>
          <w:bCs/>
          <w:color w:val="000000"/>
        </w:rPr>
        <w:t>The project successfully demonstrates a responsive and secure method for digital event registration.</w:t>
      </w:r>
    </w:p>
    <w:p w14:paraId="175BF723" w14:textId="77777777" w:rsidR="003A7832" w:rsidRPr="003A7832" w:rsidRDefault="003A7832" w:rsidP="003A7832">
      <w:pPr>
        <w:pStyle w:val="ListParagraph"/>
        <w:numPr>
          <w:ilvl w:val="0"/>
          <w:numId w:val="16"/>
        </w:numPr>
        <w:rPr>
          <w:bCs/>
          <w:color w:val="000000"/>
        </w:rPr>
      </w:pPr>
      <w:r w:rsidRPr="003A7832">
        <w:rPr>
          <w:b/>
          <w:color w:val="000000"/>
        </w:rPr>
        <w:t>Conclusion</w:t>
      </w:r>
      <w:r w:rsidRPr="003A7832">
        <w:rPr>
          <w:bCs/>
          <w:color w:val="000000"/>
        </w:rPr>
        <w:t>: By combining HTML5 structure with real-time JavaScript validation, the portal ensures a 95% reduction in data entry errors .</w:t>
      </w:r>
    </w:p>
    <w:p w14:paraId="3F888451" w14:textId="331A69DC" w:rsidR="003D5C53" w:rsidRPr="003A7832" w:rsidRDefault="003A7832" w:rsidP="003A7832">
      <w:pPr>
        <w:pStyle w:val="ListParagraph"/>
        <w:numPr>
          <w:ilvl w:val="0"/>
          <w:numId w:val="16"/>
        </w:numPr>
        <w:rPr>
          <w:bCs/>
          <w:color w:val="000000"/>
        </w:rPr>
      </w:pPr>
      <w:r w:rsidRPr="003A7832">
        <w:rPr>
          <w:b/>
          <w:color w:val="000000"/>
        </w:rPr>
        <w:t>Future Scope</w:t>
      </w:r>
      <w:r w:rsidRPr="003A7832">
        <w:rPr>
          <w:bCs/>
          <w:color w:val="000000"/>
        </w:rPr>
        <w:t>: Future iterations will include a backend database (such as Firebase or MongoDB) for permanent storage and a QR-code generation feature to provide students with a digital entry pass upon successful registration.</w:t>
      </w:r>
    </w:p>
    <w:p w14:paraId="77E5FE0C" w14:textId="77777777" w:rsidR="00F358CE" w:rsidRDefault="00F358CE" w:rsidP="00D9118B">
      <w:pPr>
        <w:rPr>
          <w:bCs/>
          <w:color w:val="000000"/>
          <w:sz w:val="36"/>
          <w:szCs w:val="36"/>
        </w:rPr>
      </w:pPr>
    </w:p>
    <w:p w14:paraId="5883ACF7" w14:textId="29A29411" w:rsidR="00EB498F" w:rsidRPr="00F9537B" w:rsidRDefault="00EB498F" w:rsidP="00F358CE">
      <w:pPr>
        <w:rPr>
          <w:bCs/>
          <w:color w:val="000000"/>
          <w:lang w:val="en-IN"/>
        </w:rPr>
      </w:pPr>
    </w:p>
    <w:p w14:paraId="29890ACD" w14:textId="0D33D98A" w:rsidR="00EB498F" w:rsidRPr="00EB498F" w:rsidRDefault="00EB498F" w:rsidP="00EB498F">
      <w:pPr>
        <w:jc w:val="center"/>
        <w:rPr>
          <w:b/>
          <w:color w:val="000000"/>
          <w:sz w:val="48"/>
          <w:szCs w:val="48"/>
          <w:lang w:val="en-IN"/>
        </w:rPr>
      </w:pPr>
      <w:r w:rsidRPr="00EB498F">
        <w:rPr>
          <w:b/>
          <w:color w:val="000000"/>
          <w:sz w:val="48"/>
          <w:szCs w:val="48"/>
          <w:lang w:val="en-IN"/>
        </w:rPr>
        <w:t>REFERENCES (IEEE Format)</w:t>
      </w:r>
    </w:p>
    <w:p w14:paraId="67368F65" w14:textId="77777777" w:rsidR="00EB498F" w:rsidRDefault="00EB498F" w:rsidP="00F358CE">
      <w:pPr>
        <w:rPr>
          <w:bCs/>
          <w:color w:val="000000"/>
          <w:sz w:val="44"/>
          <w:szCs w:val="44"/>
          <w:lang w:val="en-IN"/>
        </w:rPr>
      </w:pPr>
    </w:p>
    <w:p w14:paraId="2D7D364D" w14:textId="0AAB4303" w:rsidR="00EB498F" w:rsidRPr="00F9537B" w:rsidRDefault="00EB498F" w:rsidP="00F358CE">
      <w:pPr>
        <w:rPr>
          <w:bCs/>
          <w:color w:val="000000"/>
          <w:sz w:val="28"/>
          <w:szCs w:val="28"/>
          <w:lang w:val="en-IN"/>
        </w:rPr>
      </w:pPr>
      <w:r w:rsidRPr="00F9537B">
        <w:rPr>
          <w:bCs/>
          <w:color w:val="000000"/>
          <w:sz w:val="28"/>
          <w:szCs w:val="28"/>
          <w:lang w:val="en-IN"/>
        </w:rPr>
        <w:t>[1] "HTML5 and CSS3: Building Responsive Web Applications," MDN Web Docs.</w:t>
      </w:r>
    </w:p>
    <w:p w14:paraId="01329968" w14:textId="77777777" w:rsidR="00EB498F" w:rsidRPr="00F9537B" w:rsidRDefault="00EB498F" w:rsidP="00F358CE">
      <w:pPr>
        <w:rPr>
          <w:bCs/>
          <w:color w:val="000000"/>
          <w:sz w:val="28"/>
          <w:szCs w:val="28"/>
          <w:lang w:val="en-IN"/>
        </w:rPr>
      </w:pPr>
      <w:r w:rsidRPr="00F9537B">
        <w:rPr>
          <w:bCs/>
          <w:color w:val="000000"/>
          <w:sz w:val="28"/>
          <w:szCs w:val="28"/>
          <w:lang w:val="en-IN"/>
        </w:rPr>
        <w:t>[2] "JavaScript Reference and Data Handling," JavaScript.info.</w:t>
      </w:r>
    </w:p>
    <w:p w14:paraId="5A5DC806" w14:textId="59172642" w:rsidR="00EB498F" w:rsidRPr="00F9537B" w:rsidRDefault="00EB498F" w:rsidP="00F358CE">
      <w:pPr>
        <w:rPr>
          <w:bCs/>
          <w:color w:val="000000"/>
          <w:sz w:val="28"/>
          <w:szCs w:val="28"/>
          <w:lang w:val="en-IN"/>
        </w:rPr>
      </w:pPr>
      <w:r w:rsidRPr="00F9537B">
        <w:rPr>
          <w:bCs/>
          <w:color w:val="000000"/>
          <w:sz w:val="28"/>
          <w:szCs w:val="28"/>
          <w:lang w:val="en-IN"/>
        </w:rPr>
        <w:t>[3]</w:t>
      </w:r>
      <w:r w:rsidRPr="00F9537B">
        <w:rPr>
          <w:sz w:val="28"/>
          <w:szCs w:val="28"/>
        </w:rPr>
        <w:t xml:space="preserve"> </w:t>
      </w:r>
      <w:r w:rsidRPr="00F9537B">
        <w:rPr>
          <w:bCs/>
          <w:color w:val="000000"/>
          <w:sz w:val="28"/>
          <w:szCs w:val="28"/>
          <w:lang w:val="en-IN"/>
        </w:rPr>
        <w:t>shouryamgargbatch2025-byte, "</w:t>
      </w:r>
      <w:r w:rsidRPr="00F9537B">
        <w:rPr>
          <w:rFonts w:ascii="Segoe UI" w:hAnsi="Segoe UI" w:cs="Segoe UI"/>
          <w:b/>
          <w:bCs/>
          <w:color w:val="1F2328"/>
          <w:sz w:val="28"/>
          <w:szCs w:val="28"/>
          <w:shd w:val="clear" w:color="auto" w:fill="FFFFFF"/>
        </w:rPr>
        <w:t xml:space="preserve"> </w:t>
      </w:r>
      <w:hyperlink r:id="rId11" w:history="1">
        <w:r w:rsidRPr="00F9537B">
          <w:rPr>
            <w:rStyle w:val="Hyperlink"/>
            <w:b/>
            <w:bCs/>
            <w:sz w:val="28"/>
            <w:szCs w:val="28"/>
          </w:rPr>
          <w:t>Hack-O-Week-25070521094</w:t>
        </w:r>
      </w:hyperlink>
      <w:r w:rsidRPr="00F9537B">
        <w:rPr>
          <w:bCs/>
          <w:color w:val="000000"/>
          <w:sz w:val="28"/>
          <w:szCs w:val="28"/>
          <w:lang w:val="en-IN"/>
        </w:rPr>
        <w:t>," GitHub, 2026.</w:t>
      </w:r>
    </w:p>
    <w:p w14:paraId="1765C92B" w14:textId="77777777" w:rsidR="00EB498F" w:rsidRPr="00F9537B" w:rsidRDefault="00EB498F" w:rsidP="00F358CE">
      <w:pPr>
        <w:rPr>
          <w:bCs/>
          <w:color w:val="000000"/>
          <w:sz w:val="28"/>
          <w:szCs w:val="28"/>
          <w:lang w:val="en-IN"/>
        </w:rPr>
      </w:pPr>
    </w:p>
    <w:p w14:paraId="014AEF10" w14:textId="77777777" w:rsidR="00EB498F" w:rsidRPr="00F9537B" w:rsidRDefault="00EB498F" w:rsidP="00F358CE">
      <w:pPr>
        <w:rPr>
          <w:bCs/>
          <w:color w:val="000000"/>
          <w:sz w:val="28"/>
          <w:szCs w:val="28"/>
          <w:lang w:val="en-IN"/>
        </w:rPr>
      </w:pPr>
    </w:p>
    <w:p w14:paraId="518A8779" w14:textId="77777777" w:rsidR="00EB498F" w:rsidRPr="00F9537B" w:rsidRDefault="00EB498F" w:rsidP="00F358CE">
      <w:pPr>
        <w:rPr>
          <w:bCs/>
          <w:color w:val="000000"/>
          <w:sz w:val="28"/>
          <w:szCs w:val="28"/>
          <w:lang w:val="en-IN"/>
        </w:rPr>
      </w:pPr>
    </w:p>
    <w:p w14:paraId="7CF1DFF8" w14:textId="77777777" w:rsidR="00F358CE" w:rsidRPr="00F9537B" w:rsidRDefault="00F358CE" w:rsidP="00D9118B">
      <w:pPr>
        <w:rPr>
          <w:bCs/>
          <w:color w:val="000000"/>
          <w:sz w:val="28"/>
          <w:szCs w:val="28"/>
        </w:rPr>
      </w:pPr>
    </w:p>
    <w:sectPr w:rsidR="00F358CE" w:rsidRPr="00F9537B">
      <w:footerReference w:type="default" r:id="rId12"/>
      <w:pgSz w:w="11906" w:h="16838"/>
      <w:pgMar w:top="1440" w:right="1440" w:bottom="1440" w:left="1872" w:header="709"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C3FA2" w14:textId="77777777" w:rsidR="00D37D19" w:rsidRDefault="00D37D19">
      <w:pPr>
        <w:spacing w:before="0" w:line="240" w:lineRule="auto"/>
      </w:pPr>
      <w:r>
        <w:separator/>
      </w:r>
    </w:p>
  </w:endnote>
  <w:endnote w:type="continuationSeparator" w:id="0">
    <w:p w14:paraId="10DFF49C" w14:textId="77777777" w:rsidR="00D37D19" w:rsidRDefault="00D37D1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3DB4" w14:textId="003A9D9F" w:rsidR="00AB0084" w:rsidRDefault="00FE192F">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CD4DA4">
      <w:rPr>
        <w:noProof/>
        <w:color w:val="000000"/>
      </w:rPr>
      <w:t>5</w:t>
    </w:r>
    <w:r>
      <w:rPr>
        <w:color w:val="000000"/>
      </w:rPr>
      <w:fldChar w:fldCharType="end"/>
    </w:r>
  </w:p>
  <w:p w14:paraId="631FF93B" w14:textId="77777777" w:rsidR="00AB0084" w:rsidRDefault="00AB0084">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E1C00" w14:textId="77777777" w:rsidR="00D37D19" w:rsidRDefault="00D37D19">
      <w:pPr>
        <w:spacing w:before="0" w:line="240" w:lineRule="auto"/>
      </w:pPr>
      <w:r>
        <w:separator/>
      </w:r>
    </w:p>
  </w:footnote>
  <w:footnote w:type="continuationSeparator" w:id="0">
    <w:p w14:paraId="508F2EE1" w14:textId="77777777" w:rsidR="00D37D19" w:rsidRDefault="00D37D1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F9E"/>
    <w:multiLevelType w:val="hybridMultilevel"/>
    <w:tmpl w:val="A664F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340C7B"/>
    <w:multiLevelType w:val="hybridMultilevel"/>
    <w:tmpl w:val="0BE00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35186F"/>
    <w:multiLevelType w:val="hybridMultilevel"/>
    <w:tmpl w:val="0BBC8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5105F"/>
    <w:multiLevelType w:val="hybridMultilevel"/>
    <w:tmpl w:val="8DD6A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D912D6"/>
    <w:multiLevelType w:val="hybridMultilevel"/>
    <w:tmpl w:val="B080C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313677"/>
    <w:multiLevelType w:val="hybridMultilevel"/>
    <w:tmpl w:val="60AE7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7C227D"/>
    <w:multiLevelType w:val="hybridMultilevel"/>
    <w:tmpl w:val="F5AED5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7D5B2D"/>
    <w:multiLevelType w:val="hybridMultilevel"/>
    <w:tmpl w:val="2C8EA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3F2721"/>
    <w:multiLevelType w:val="hybridMultilevel"/>
    <w:tmpl w:val="CFFED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382EF9"/>
    <w:multiLevelType w:val="hybridMultilevel"/>
    <w:tmpl w:val="628AC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7133E3"/>
    <w:multiLevelType w:val="hybridMultilevel"/>
    <w:tmpl w:val="18840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B17BF9"/>
    <w:multiLevelType w:val="multilevel"/>
    <w:tmpl w:val="9AD4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90A2C"/>
    <w:multiLevelType w:val="multilevel"/>
    <w:tmpl w:val="F800D0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3" w15:restartNumberingAfterBreak="0">
    <w:nsid w:val="518D5489"/>
    <w:multiLevelType w:val="hybridMultilevel"/>
    <w:tmpl w:val="B248F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E36CDE"/>
    <w:multiLevelType w:val="hybridMultilevel"/>
    <w:tmpl w:val="92765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5B68F8"/>
    <w:multiLevelType w:val="hybridMultilevel"/>
    <w:tmpl w:val="5AE47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9675E6"/>
    <w:multiLevelType w:val="hybridMultilevel"/>
    <w:tmpl w:val="01A69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D24BA9"/>
    <w:multiLevelType w:val="hybridMultilevel"/>
    <w:tmpl w:val="979E1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534194"/>
    <w:multiLevelType w:val="hybridMultilevel"/>
    <w:tmpl w:val="F6F82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6F7332"/>
    <w:multiLevelType w:val="hybridMultilevel"/>
    <w:tmpl w:val="45426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3F28FD"/>
    <w:multiLevelType w:val="hybridMultilevel"/>
    <w:tmpl w:val="776A9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033A6E"/>
    <w:multiLevelType w:val="hybridMultilevel"/>
    <w:tmpl w:val="94341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BE31993"/>
    <w:multiLevelType w:val="hybridMultilevel"/>
    <w:tmpl w:val="C8641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2523881">
    <w:abstractNumId w:val="12"/>
  </w:num>
  <w:num w:numId="2" w16cid:durableId="483400607">
    <w:abstractNumId w:val="11"/>
  </w:num>
  <w:num w:numId="3" w16cid:durableId="2059429696">
    <w:abstractNumId w:val="10"/>
  </w:num>
  <w:num w:numId="4" w16cid:durableId="440496459">
    <w:abstractNumId w:val="0"/>
  </w:num>
  <w:num w:numId="5" w16cid:durableId="1856069053">
    <w:abstractNumId w:val="16"/>
  </w:num>
  <w:num w:numId="6" w16cid:durableId="452671999">
    <w:abstractNumId w:val="9"/>
  </w:num>
  <w:num w:numId="7" w16cid:durableId="1084449417">
    <w:abstractNumId w:val="22"/>
  </w:num>
  <w:num w:numId="8" w16cid:durableId="1660037819">
    <w:abstractNumId w:val="21"/>
  </w:num>
  <w:num w:numId="9" w16cid:durableId="463933008">
    <w:abstractNumId w:val="13"/>
  </w:num>
  <w:num w:numId="10" w16cid:durableId="126974591">
    <w:abstractNumId w:val="2"/>
  </w:num>
  <w:num w:numId="11" w16cid:durableId="1481119050">
    <w:abstractNumId w:val="17"/>
  </w:num>
  <w:num w:numId="12" w16cid:durableId="2135176766">
    <w:abstractNumId w:val="6"/>
  </w:num>
  <w:num w:numId="13" w16cid:durableId="1252858575">
    <w:abstractNumId w:val="4"/>
  </w:num>
  <w:num w:numId="14" w16cid:durableId="1860584641">
    <w:abstractNumId w:val="18"/>
  </w:num>
  <w:num w:numId="15" w16cid:durableId="780686118">
    <w:abstractNumId w:val="3"/>
  </w:num>
  <w:num w:numId="16" w16cid:durableId="1648052906">
    <w:abstractNumId w:val="1"/>
  </w:num>
  <w:num w:numId="17" w16cid:durableId="1675960404">
    <w:abstractNumId w:val="19"/>
  </w:num>
  <w:num w:numId="18" w16cid:durableId="809904958">
    <w:abstractNumId w:val="7"/>
  </w:num>
  <w:num w:numId="19" w16cid:durableId="238095705">
    <w:abstractNumId w:val="14"/>
  </w:num>
  <w:num w:numId="20" w16cid:durableId="2034644056">
    <w:abstractNumId w:val="15"/>
  </w:num>
  <w:num w:numId="21" w16cid:durableId="1501047730">
    <w:abstractNumId w:val="20"/>
  </w:num>
  <w:num w:numId="22" w16cid:durableId="1431855761">
    <w:abstractNumId w:val="8"/>
  </w:num>
  <w:num w:numId="23" w16cid:durableId="1451718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084"/>
    <w:rsid w:val="00025A4F"/>
    <w:rsid w:val="00031FA2"/>
    <w:rsid w:val="00033D48"/>
    <w:rsid w:val="000E66CE"/>
    <w:rsid w:val="0017578A"/>
    <w:rsid w:val="001A777F"/>
    <w:rsid w:val="001F5054"/>
    <w:rsid w:val="002008D3"/>
    <w:rsid w:val="0020246D"/>
    <w:rsid w:val="002448E6"/>
    <w:rsid w:val="002B6947"/>
    <w:rsid w:val="002C2571"/>
    <w:rsid w:val="002C6529"/>
    <w:rsid w:val="003521CF"/>
    <w:rsid w:val="00386FF3"/>
    <w:rsid w:val="003907EA"/>
    <w:rsid w:val="00393B6A"/>
    <w:rsid w:val="003A7832"/>
    <w:rsid w:val="003D5C53"/>
    <w:rsid w:val="003F032F"/>
    <w:rsid w:val="004068C5"/>
    <w:rsid w:val="00436047"/>
    <w:rsid w:val="00472832"/>
    <w:rsid w:val="004856CD"/>
    <w:rsid w:val="004A294A"/>
    <w:rsid w:val="004A3F18"/>
    <w:rsid w:val="004D5498"/>
    <w:rsid w:val="004D7128"/>
    <w:rsid w:val="00517D07"/>
    <w:rsid w:val="00533C20"/>
    <w:rsid w:val="0054122E"/>
    <w:rsid w:val="00556D20"/>
    <w:rsid w:val="00566A9B"/>
    <w:rsid w:val="00592663"/>
    <w:rsid w:val="005F056F"/>
    <w:rsid w:val="00630089"/>
    <w:rsid w:val="006372D5"/>
    <w:rsid w:val="006962A7"/>
    <w:rsid w:val="006A7753"/>
    <w:rsid w:val="006C0BB2"/>
    <w:rsid w:val="00710833"/>
    <w:rsid w:val="0071225F"/>
    <w:rsid w:val="007530CC"/>
    <w:rsid w:val="007C24B6"/>
    <w:rsid w:val="007F0990"/>
    <w:rsid w:val="00836A12"/>
    <w:rsid w:val="008372B4"/>
    <w:rsid w:val="00856653"/>
    <w:rsid w:val="00887E3F"/>
    <w:rsid w:val="008B73B7"/>
    <w:rsid w:val="008D4CDE"/>
    <w:rsid w:val="008E25E0"/>
    <w:rsid w:val="008E48B9"/>
    <w:rsid w:val="00900E98"/>
    <w:rsid w:val="00943126"/>
    <w:rsid w:val="009436DD"/>
    <w:rsid w:val="0099153D"/>
    <w:rsid w:val="009C250B"/>
    <w:rsid w:val="009C4C4A"/>
    <w:rsid w:val="009E305F"/>
    <w:rsid w:val="00A20021"/>
    <w:rsid w:val="00A375CE"/>
    <w:rsid w:val="00A51B2E"/>
    <w:rsid w:val="00A6183A"/>
    <w:rsid w:val="00AA7DD7"/>
    <w:rsid w:val="00AB0084"/>
    <w:rsid w:val="00B209E3"/>
    <w:rsid w:val="00B25533"/>
    <w:rsid w:val="00B36F91"/>
    <w:rsid w:val="00B42DED"/>
    <w:rsid w:val="00B707A9"/>
    <w:rsid w:val="00B923C4"/>
    <w:rsid w:val="00BF2D02"/>
    <w:rsid w:val="00C1455B"/>
    <w:rsid w:val="00C451C2"/>
    <w:rsid w:val="00C47413"/>
    <w:rsid w:val="00C74659"/>
    <w:rsid w:val="00C8080A"/>
    <w:rsid w:val="00CA065F"/>
    <w:rsid w:val="00CD4DA4"/>
    <w:rsid w:val="00CF6895"/>
    <w:rsid w:val="00D37D19"/>
    <w:rsid w:val="00D66BBC"/>
    <w:rsid w:val="00D9118B"/>
    <w:rsid w:val="00E5097F"/>
    <w:rsid w:val="00E77EE4"/>
    <w:rsid w:val="00EB498F"/>
    <w:rsid w:val="00F276A0"/>
    <w:rsid w:val="00F358CE"/>
    <w:rsid w:val="00F56BAD"/>
    <w:rsid w:val="00F9537B"/>
    <w:rsid w:val="00FD6258"/>
    <w:rsid w:val="00FE192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AB511C"/>
  <w15:docId w15:val="{B1876010-939E-4A15-8BDD-5DB5FA8A8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autoRedefine/>
    <w:uiPriority w:val="9"/>
    <w:unhideWhenUsed/>
    <w:qFormat/>
    <w:rsid w:val="00D9118B"/>
    <w:pPr>
      <w:keepNext/>
      <w:keepLines/>
      <w:spacing w:before="0"/>
      <w:jc w:val="center"/>
      <w:outlineLvl w:val="1"/>
    </w:pPr>
    <w:rPr>
      <w:rFonts w:eastAsiaTheme="majorEastAsia"/>
      <w:b/>
      <w:bCs/>
      <w:caps/>
      <w:sz w:val="36"/>
      <w:szCs w:val="36"/>
    </w:rPr>
  </w:style>
  <w:style w:type="paragraph" w:styleId="Heading3">
    <w:name w:val="heading 3"/>
    <w:aliases w:val="ANRT H3"/>
    <w:basedOn w:val="Normal"/>
    <w:next w:val="Normal"/>
    <w:link w:val="Heading3Char"/>
    <w:uiPriority w:val="9"/>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D9118B"/>
    <w:rPr>
      <w:rFonts w:eastAsiaTheme="majorEastAsia"/>
      <w:b/>
      <w:bCs/>
      <w:caps/>
      <w:sz w:val="36"/>
      <w:szCs w:val="36"/>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B49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607205">
      <w:bodyDiv w:val="1"/>
      <w:marLeft w:val="0"/>
      <w:marRight w:val="0"/>
      <w:marTop w:val="0"/>
      <w:marBottom w:val="0"/>
      <w:divBdr>
        <w:top w:val="none" w:sz="0" w:space="0" w:color="auto"/>
        <w:left w:val="none" w:sz="0" w:space="0" w:color="auto"/>
        <w:bottom w:val="none" w:sz="0" w:space="0" w:color="auto"/>
        <w:right w:val="none" w:sz="0" w:space="0" w:color="auto"/>
      </w:divBdr>
    </w:div>
    <w:div w:id="14590308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houryamgargbatch2025-byte/Hack-O-Week-25070521094"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mbK7KsVBumRrjGzqjpMkDm8W+Q==">CgMxLjAyCGguZ2pkZ3hzMgloLjMwajB6bGwyCWguMWZvYjl0ZTgAciExZnBjS05QRnBMeGNZaGVjQ1h2NFBCZHY4NVVSTGlkMHQ=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14AC59-A5AA-45CF-B6BB-81756C527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1130</Words>
  <Characters>6447</Characters>
  <Application>Microsoft Office Word</Application>
  <DocSecurity>0</DocSecurity>
  <Lines>53</Lines>
  <Paragraphs>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DECLARATION</vt:lpstr>
      <vt:lpstr>    TABLE OF CONTENTS</vt:lpstr>
    </vt:vector>
  </TitlesOfParts>
  <Company>HP Inc.</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Shouryam Garg</cp:lastModifiedBy>
  <cp:revision>3</cp:revision>
  <dcterms:created xsi:type="dcterms:W3CDTF">2026-04-11T12:09:00Z</dcterms:created>
  <dcterms:modified xsi:type="dcterms:W3CDTF">2026-04-11T12:13:00Z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