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NODE从零开始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 原生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2144395"/>
            <wp:effectExtent l="0" t="0" r="1905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http模块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Require引入模块,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http.createServer创建服务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Req,res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eastAsia"/>
          <w:lang w:val="en-US" w:eastAsia="zh-CN"/>
        </w:rPr>
        <w:t>设置状态码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,{"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Content-Type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text/html;charset='utf-8'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"});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res.write()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结束res.send()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 .listen(3000);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url模块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解析url地址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先拿到url通过http中req.url得到类似地址 /news?id=10&amp;type=person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Url.parse(url,true)解析成对象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supervisor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热更新插件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-g install supervisor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Supervisor  **.js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color w:val="FFFFFF" w:themeColor="background1"/>
          <w:highlight w:val="darkGreen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4 common.js</w:t>
      </w:r>
      <w:r>
        <w:rPr>
          <w:rFonts w:hint="eastAsia"/>
          <w:color w:val="FFFFFF" w:themeColor="background1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(exports  module.exports</w:t>
      </w:r>
      <w:r>
        <w:rPr>
          <w:rFonts w:hint="eastAsia"/>
          <w:color w:val="FFFFFF" w:themeColor="background1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darkGreen"/>
          <w:lang w:val="en-US" w:eastAsia="zh-CN"/>
          <w14:textFill>
            <w14:solidFill>
              <w14:schemeClr w14:val="bg1"/>
            </w14:solidFill>
          </w14:textFill>
        </w:rPr>
        <w:t>require)模块化标准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暴露模块的两种方式: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exports.somthing=str</w:t>
      </w:r>
      <w:r>
        <w:rPr>
          <w:rFonts w:hint="eastAsia"/>
          <w:color w:val="auto"/>
          <w:highlight w:val="none"/>
          <w:lang w:val="en-US" w:eastAsia="zh-CN"/>
        </w:rPr>
        <w:tab/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需要挂在在一个属性上,而且暴露出去的是全部的,要访问str还需要先访问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somthing.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Var som = require(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somthing.js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);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Som.somthing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Module.exports = somthing;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直接暴露somthing.直接访问即可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require( 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./**.js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)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Require(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./**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可省略.js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Require(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**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在node_modules文件加下可省略路径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Node_modules/nav/nav.js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引入此路径js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Require(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nav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需要配置nav目录下的package.json的入口文件位nav.js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5 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fs模块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引入模块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fs.stat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检测是文件还是目录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Fs.stat(</w:t>
      </w:r>
      <w:r>
        <w:rPr>
          <w:rFonts w:hint="default"/>
          <w:color w:val="auto"/>
          <w:highlight w:val="none"/>
          <w:lang w:val="en-US" w:eastAsia="zh-CN"/>
        </w:rPr>
        <w:t>‘’</w:t>
      </w:r>
      <w:r>
        <w:rPr>
          <w:rFonts w:hint="eastAsia"/>
          <w:color w:val="auto"/>
          <w:highlight w:val="none"/>
          <w:lang w:val="en-US" w:eastAsia="zh-CN"/>
        </w:rPr>
        <w:t>,(err,stats)=&gt;{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Stats.isFile()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判断文件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Stats.isDirectory()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判断目录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fs.mkdir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创建目录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fs.writeFile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创建写入文件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Fs.appendFile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追加文件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Fs.readFile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读取wenjian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Fs.readdir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读取目录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Fs.rename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重命名(剪切)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Fs.rmdir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删除目录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Fs.unlink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删除文件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注意:fs操作都是异步,不能在for循环里用,因为异步不会被阻止,不会等待循环结束而是同时进行.需用自执行函数(function get(i){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get(i+1)})(0)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文件流方式读写数据(分步读写),数据量大时用文件流方式.防止卡死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fs.createReadStream(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**.txt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创建读取流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fs.createWriteStream(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**.txt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创建写入流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读取流用on接受 data || end ||error事件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写入用 write事件写入 用end标识结束 用on接受 finish || error事件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管道读写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读--&gt;写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Readstream,pipe(writeStream)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6 events模块 事件驱动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广播和接受广播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引入events模块(默认模块)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Var EventEmitter = new events.EventEmitter();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创建实例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EventEmitter.on(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somthing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,(data)=&gt;{})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监听广播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EventEmitter.emit(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somthing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,data)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发送广播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somthing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表示广播的名称,需要保持一致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在异步封装中,可在函数内发送广播,在函数外监听广播.当调用函数后,监听自动会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执行.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jc w:val="left"/>
        <w:rPr>
          <w:rFonts w:hint="eastAsia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/>
          <w:color w:val="auto"/>
          <w:sz w:val="32"/>
          <w:szCs w:val="32"/>
          <w:highlight w:val="none"/>
          <w:lang w:val="en-US" w:eastAsia="zh-CN"/>
        </w:rPr>
        <w:t>二</w:t>
      </w:r>
      <w:r>
        <w:rPr>
          <w:rFonts w:hint="eastAsia"/>
          <w:color w:val="auto"/>
          <w:sz w:val="32"/>
          <w:szCs w:val="32"/>
          <w:highlight w:val="none"/>
          <w:lang w:val="en-US" w:eastAsia="zh-CN"/>
        </w:rPr>
        <w:tab/>
      </w:r>
      <w:r>
        <w:rPr>
          <w:rFonts w:hint="eastAsia"/>
          <w:color w:val="auto"/>
          <w:sz w:val="32"/>
          <w:szCs w:val="32"/>
          <w:highlight w:val="none"/>
          <w:lang w:val="en-US" w:eastAsia="zh-CN"/>
        </w:rPr>
        <w:t>数据库 mongodb</w:t>
      </w:r>
    </w:p>
    <w:p>
      <w:pPr>
        <w:ind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安装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配置环境变量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建一个数据库文件夹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mongod --dbpath ./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开启数据库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./新建数据库文件夹的路径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另开cmd窗口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mongo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链接本地数据库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mongo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确认安装成功,查看版本,链接数据库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mongo  127.0.0.1:27017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链接远程数据库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链接成功后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Show dbs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查看数据库列表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use test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使用/创建数据库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1使用test数据库 先use test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show collections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查看所有表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使用某个表(用db+表明+操作命令)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C00000"/>
          <w:highlight w:val="lightGray"/>
          <w:lang w:val="en-US" w:eastAsia="zh-CN"/>
        </w:rPr>
      </w:pPr>
      <w:r>
        <w:rPr>
          <w:rFonts w:hint="eastAsia"/>
          <w:color w:val="C00000"/>
          <w:highlight w:val="lightGray"/>
          <w:lang w:val="en-US" w:eastAsia="zh-CN"/>
        </w:rPr>
        <w:t>查询部分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db.表名.insert({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小明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插入数据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查询数据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:20})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:{$gt:20}})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大于20的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:{$lt:20}})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小于20的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gte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大于等于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lte 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小于等于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zs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,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:20})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多条件查询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:{$gte:20,$lte:30})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大于20小于30的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模糊查询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title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:/文章/})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title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:/^文章/})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以文章开头的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只查询某字段的数据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:{$gte:20,$lte:30},{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:1}})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只返回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符合条件的age字段的数据,添加{</w:t>
      </w:r>
      <w:r>
        <w:rPr>
          <w:rFonts w:hint="default"/>
          <w:color w:val="auto"/>
          <w:highlight w:val="none"/>
          <w:lang w:val="en-US" w:eastAsia="zh-CN"/>
        </w:rPr>
        <w:t>“”</w:t>
      </w:r>
      <w:r>
        <w:rPr>
          <w:rFonts w:hint="eastAsia"/>
          <w:color w:val="auto"/>
          <w:highlight w:val="none"/>
          <w:lang w:val="en-US" w:eastAsia="zh-CN"/>
        </w:rPr>
        <w:t>:1}就可增加字段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升序降序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1升序 -1降序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db.bm.find().sort({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:1})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分页查询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db.bm.find().limit(2)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查前2条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db.bm.find.skip(2).limit(3)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跳过两条查3条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$or或者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db.bm.find({$or:[{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:20},{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:24}]})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20或者24的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都查出来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查询第一条数据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db.bm.findOne()==db.bm.find().limit(1)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查询数据数量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db.bm.find().count()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所有数据条数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:50}).count()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50的条数</w:t>
      </w:r>
    </w:p>
    <w:p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2创建数据库</w:t>
      </w:r>
      <w:r>
        <w:rPr>
          <w:rFonts w:hint="eastAsia"/>
          <w:color w:val="auto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创建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use sqlname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新建一个表,在表里插入数据才能创建成功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db.collectionname.insert({</w:t>
      </w:r>
      <w:r>
        <w:rPr>
          <w:rFonts w:hint="default"/>
          <w:color w:val="auto"/>
          <w:highlight w:val="none"/>
          <w:lang w:val="en-US" w:eastAsia="zh-CN"/>
        </w:rPr>
        <w:t>“”</w:t>
      </w:r>
      <w:r>
        <w:rPr>
          <w:rFonts w:hint="eastAsia"/>
          <w:color w:val="auto"/>
          <w:highlight w:val="none"/>
          <w:lang w:val="en-US" w:eastAsia="zh-CN"/>
        </w:rPr>
        <w:t>:</w:t>
      </w:r>
      <w:r>
        <w:rPr>
          <w:rFonts w:hint="default"/>
          <w:color w:val="auto"/>
          <w:highlight w:val="none"/>
          <w:lang w:val="en-US" w:eastAsia="zh-CN"/>
        </w:rPr>
        <w:t>””</w:t>
      </w:r>
      <w:r>
        <w:rPr>
          <w:rFonts w:hint="eastAsia"/>
          <w:color w:val="auto"/>
          <w:highlight w:val="none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FF0000"/>
          <w:highlight w:val="lightGray"/>
          <w:lang w:val="en-US" w:eastAsia="zh-CN"/>
        </w:rPr>
      </w:pPr>
      <w:r>
        <w:rPr>
          <w:rFonts w:hint="eastAsia"/>
          <w:color w:val="FF0000"/>
          <w:highlight w:val="lightGray"/>
          <w:lang w:val="en-US" w:eastAsia="zh-CN"/>
        </w:rPr>
        <w:t>3修改/删除数据部分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db.bm.drop()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删除表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db.bm.update({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zs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},{$set:{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:35}})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更改姓名位zs的年龄为35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db.bm.update({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zs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},{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:20})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不写$set的话是zs这条数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据整条修改为{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age":20}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删除数据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db.bm.remove({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zs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删除姓名的所有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db.bm.remove({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zs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},{justOne:true})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删除一条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db.bm.remove({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zs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,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:20})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删除zs且年龄20的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4 索引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db.bm.getIndexes()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查看索引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db.bm.dropIndex({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:1})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删除name字段索引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db.bm.ensureIndex({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:1})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给name字段设置索引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显示查询时间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db.bm.find().explain(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executionStats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)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复合索引(联合索引)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db.bm.ensureIndex({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:1,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:-1})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正负1表示升序降序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唯一索引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db.bm.ensureIndex({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id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:1},{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unique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:true})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保证插入的数据id不能重复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db.bm.ensureIndex({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id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:1,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:-1},{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unique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:true}})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复合唯一索引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5 nodejs操作数据库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Mongodb文档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3.x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http://mongodb.github.io/node-mongodb-native/3.0/quick-start/quick-start/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2.2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http://mongodb.github.io/node-mongodb-native/2.2/quick-start/quick-start/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安装mongodb</w:t>
      </w:r>
    </w:p>
    <w:p>
      <w:pPr>
        <w:numPr>
          <w:ilvl w:val="1"/>
          <w:numId w:val="2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npm i </w:t>
      </w:r>
      <w:r>
        <w:rPr>
          <w:rFonts w:hint="eastAsia"/>
          <w:color w:val="auto"/>
          <w:highlight w:val="none"/>
          <w:lang w:val="en-US" w:eastAsia="zh-CN"/>
        </w:rPr>
        <w:fldChar w:fldCharType="begin"/>
      </w:r>
      <w:r>
        <w:rPr>
          <w:rFonts w:hint="eastAsia"/>
          <w:color w:val="auto"/>
          <w:highlight w:val="none"/>
          <w:lang w:val="en-US" w:eastAsia="zh-CN"/>
        </w:rPr>
        <w:instrText xml:space="preserve"> HYPERLINK "mailto:mongodb@3.x" </w:instrText>
      </w:r>
      <w:r>
        <w:rPr>
          <w:rFonts w:hint="eastAsia"/>
          <w:color w:val="auto"/>
          <w:highlight w:val="none"/>
          <w:lang w:val="en-US" w:eastAsia="zh-CN"/>
        </w:rPr>
        <w:fldChar w:fldCharType="separate"/>
      </w:r>
      <w:r>
        <w:rPr>
          <w:rStyle w:val="5"/>
          <w:rFonts w:hint="eastAsia"/>
          <w:highlight w:val="none"/>
          <w:lang w:val="en-US" w:eastAsia="zh-CN"/>
        </w:rPr>
        <w:t>mongodb@3.x</w:t>
      </w:r>
      <w:r>
        <w:rPr>
          <w:rFonts w:hint="eastAsia"/>
          <w:color w:val="auto"/>
          <w:highlight w:val="none"/>
          <w:lang w:val="en-US" w:eastAsia="zh-CN"/>
        </w:rPr>
        <w:fldChar w:fldCharType="end"/>
      </w:r>
      <w:r>
        <w:rPr>
          <w:rFonts w:hint="eastAsia"/>
          <w:color w:val="auto"/>
          <w:highlight w:val="none"/>
          <w:lang w:val="en-US" w:eastAsia="zh-CN"/>
        </w:rPr>
        <w:t xml:space="preserve"> -D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引入和链接(2.2和3.x区别在与db对象的获取)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都引入MongoClient</w:t>
      </w:r>
    </w:p>
    <w:p>
      <w:pPr>
        <w:numPr>
          <w:ilvl w:val="2"/>
          <w:numId w:val="2"/>
        </w:numPr>
        <w:tabs>
          <w:tab w:val="clear" w:pos="1260"/>
        </w:tabs>
        <w:ind w:left="1680" w:leftChars="0" w:firstLine="420" w:firstLineChars="0"/>
        <w:jc w:val="left"/>
        <w:rPr>
          <w:rFonts w:hint="eastAsia"/>
          <w:color w:val="C00000"/>
          <w:highlight w:val="none"/>
          <w:lang w:val="en-US" w:eastAsia="zh-CN"/>
        </w:rPr>
      </w:pPr>
      <w:r>
        <w:rPr>
          <w:rFonts w:hint="eastAsia"/>
          <w:color w:val="C00000"/>
          <w:highlight w:val="none"/>
          <w:lang w:val="en-US" w:eastAsia="zh-CN"/>
        </w:rPr>
        <w:t>Var MongoClient = require(</w:t>
      </w:r>
      <w:r>
        <w:rPr>
          <w:rFonts w:hint="default"/>
          <w:color w:val="C00000"/>
          <w:highlight w:val="none"/>
          <w:lang w:val="en-US" w:eastAsia="zh-CN"/>
        </w:rPr>
        <w:t>‘</w:t>
      </w:r>
      <w:r>
        <w:rPr>
          <w:rFonts w:hint="eastAsia"/>
          <w:color w:val="C00000"/>
          <w:highlight w:val="none"/>
          <w:lang w:val="en-US" w:eastAsia="zh-CN"/>
        </w:rPr>
        <w:t>mongodb</w:t>
      </w:r>
      <w:r>
        <w:rPr>
          <w:rFonts w:hint="default"/>
          <w:color w:val="C00000"/>
          <w:highlight w:val="none"/>
          <w:lang w:val="en-US" w:eastAsia="zh-CN"/>
        </w:rPr>
        <w:t>’</w:t>
      </w:r>
      <w:r>
        <w:rPr>
          <w:rFonts w:hint="eastAsia"/>
          <w:color w:val="C00000"/>
          <w:highlight w:val="none"/>
          <w:lang w:val="en-US" w:eastAsia="zh-CN"/>
        </w:rPr>
        <w:t>).MongoClient;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设置url数据库地址(有区别)</w:t>
      </w:r>
    </w:p>
    <w:p>
      <w:pPr>
        <w:numPr>
          <w:ilvl w:val="2"/>
          <w:numId w:val="2"/>
        </w:numPr>
        <w:tabs>
          <w:tab w:val="clear" w:pos="1260"/>
        </w:tabs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2.2中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url=</w:t>
      </w:r>
      <w:r>
        <w:rPr>
          <w:rFonts w:hint="default"/>
          <w:color w:val="auto"/>
          <w:highlight w:val="none"/>
          <w:lang w:val="en-US" w:eastAsia="zh-CN"/>
        </w:rPr>
        <w:t>’mongodb://127.0.0.1:27017</w:t>
      </w:r>
      <w:r>
        <w:rPr>
          <w:rFonts w:hint="eastAsia"/>
          <w:color w:val="auto"/>
          <w:highlight w:val="none"/>
          <w:lang w:val="en-US" w:eastAsia="zh-CN"/>
        </w:rPr>
        <w:t>/</w:t>
      </w:r>
      <w:r>
        <w:rPr>
          <w:rFonts w:hint="eastAsia"/>
          <w:color w:val="FF0000"/>
          <w:highlight w:val="none"/>
          <w:lang w:val="en-US" w:eastAsia="zh-CN"/>
        </w:rPr>
        <w:t>dbName</w:t>
      </w:r>
      <w:r>
        <w:rPr>
          <w:rFonts w:hint="default"/>
          <w:color w:val="auto"/>
          <w:highlight w:val="none"/>
          <w:lang w:val="en-US" w:eastAsia="zh-CN"/>
        </w:rPr>
        <w:t>’</w:t>
      </w:r>
    </w:p>
    <w:p>
      <w:pPr>
        <w:numPr>
          <w:ilvl w:val="2"/>
          <w:numId w:val="2"/>
        </w:numPr>
        <w:tabs>
          <w:tab w:val="clear" w:pos="1260"/>
        </w:tabs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3.x中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url=</w:t>
      </w:r>
      <w:r>
        <w:rPr>
          <w:rFonts w:hint="default"/>
          <w:color w:val="auto"/>
          <w:highlight w:val="none"/>
          <w:lang w:val="en-US" w:eastAsia="zh-CN"/>
        </w:rPr>
        <w:t>’mongodb://127.0.0.1:27017’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一个把地址精确到具体的数据库名(不是表名)</w:t>
      </w:r>
    </w:p>
    <w:p>
      <w:pPr>
        <w:numPr>
          <w:ilvl w:val="1"/>
          <w:numId w:val="2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获取db对象操作表的增删改查</w:t>
      </w:r>
    </w:p>
    <w:p>
      <w:pPr>
        <w:numPr>
          <w:ilvl w:val="2"/>
          <w:numId w:val="2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MongoClient.connect(url,(err,db)=&gt;{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db.collection(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collectionName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).insertOne({},callback)</w:t>
      </w:r>
    </w:p>
    <w:p>
      <w:pPr>
        <w:numPr>
          <w:ilvl w:val="0"/>
          <w:numId w:val="0"/>
        </w:numPr>
        <w:ind w:left="252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</w:t>
      </w:r>
    </w:p>
    <w:p>
      <w:pPr>
        <w:numPr>
          <w:ilvl w:val="0"/>
          <w:numId w:val="0"/>
        </w:numPr>
        <w:ind w:left="252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这里db是直接获取到的,因为在url中直接到数据库名了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②MongoClient.connect(url</w:t>
      </w:r>
      <w:r>
        <w:rPr>
          <w:rFonts w:hint="eastAsia"/>
          <w:color w:val="FF0000"/>
          <w:highlight w:val="none"/>
          <w:lang w:val="en-US" w:eastAsia="zh-CN"/>
        </w:rPr>
        <w:t>,{useNewUrlParser:true}</w:t>
      </w:r>
      <w:r>
        <w:rPr>
          <w:rFonts w:hint="eastAsia"/>
          <w:color w:val="auto"/>
          <w:highlight w:val="none"/>
          <w:lang w:val="en-US" w:eastAsia="zh-CN"/>
        </w:rPr>
        <w:t>,(err,client)=&gt;{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const db = client.db(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dbName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);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//通过client和数据库名获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取db对象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剩下操作表基本一样</w:t>
      </w:r>
    </w:p>
    <w:p>
      <w:pPr>
        <w:numPr>
          <w:ilvl w:val="0"/>
          <w:numId w:val="0"/>
        </w:numPr>
        <w:ind w:left="1680" w:leftChars="0" w:firstLine="630" w:firstLineChars="30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</w:t>
      </w:r>
    </w:p>
    <w:p>
      <w:pPr>
        <w:ind w:left="1680" w:leftChars="0" w:firstLine="420" w:firstLineChars="0"/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注上面标红的{useNewUrlParser:true}是链接本地mongodb地址解析</w:t>
      </w:r>
      <w:r>
        <w:rPr>
          <w:rFonts w:hint="eastAsia"/>
          <w:color w:val="FF0000"/>
          <w:highlight w:val="none"/>
          <w:lang w:val="en-US" w:eastAsia="zh-CN"/>
        </w:rPr>
        <w:tab/>
      </w:r>
      <w:r>
        <w:rPr>
          <w:rFonts w:hint="eastAsia"/>
          <w:color w:val="FF0000"/>
          <w:highlight w:val="none"/>
          <w:lang w:val="en-US" w:eastAsia="zh-CN"/>
        </w:rPr>
        <w:t>错误时加的,2.2中好像没这问题</w:t>
      </w:r>
    </w:p>
    <w:p>
      <w:p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关闭数据库链接:每次操作完都要关闭</w:t>
      </w:r>
    </w:p>
    <w:p>
      <w:p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db.close();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//在回调中写,确保数据操作完成再关闭</w:t>
      </w:r>
    </w:p>
    <w:p>
      <w:p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增删改查方法</w:t>
      </w:r>
    </w:p>
    <w:p>
      <w:pPr>
        <w:numPr>
          <w:ilvl w:val="1"/>
          <w:numId w:val="2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insertOne()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insertMany()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都有Many</w:t>
      </w:r>
    </w:p>
    <w:p>
      <w:pPr>
        <w:numPr>
          <w:ilvl w:val="1"/>
          <w:numId w:val="2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UpdateOne({},{$set:{}})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先查再改</w:t>
      </w:r>
    </w:p>
    <w:p>
      <w:pPr>
        <w:numPr>
          <w:ilvl w:val="1"/>
          <w:numId w:val="2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deleteOne({})</w:t>
      </w:r>
    </w:p>
    <w:p>
      <w:pPr>
        <w:numPr>
          <w:ilvl w:val="1"/>
          <w:numId w:val="2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查询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Var list = [];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var  res=  db.collection(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collectionName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).Find()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先查到数据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res.each((error,doc)=&gt;{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//mongo提供的方法循环拿出数据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If(error){return};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If(doc!=null){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list.push(doc);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将数据取出到list中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}else{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doc==null说明循环结束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return list;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返回拿到的数据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方法2: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Let res = db.collection(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test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).find();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Res.toArray((err,docs)=&gt;{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Clg(docs)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//查询到的数据数组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/>
          <w:color w:val="auto"/>
          <w:sz w:val="32"/>
          <w:szCs w:val="32"/>
          <w:highlight w:val="none"/>
          <w:lang w:val="en-US" w:eastAsia="zh-CN"/>
        </w:rPr>
        <w:t>三 Koa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Es6</w:t>
      </w:r>
    </w:p>
    <w:p>
      <w:pPr>
        <w:numPr>
          <w:ilvl w:val="1"/>
          <w:numId w:val="3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字符串拼接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` *******${name}**** `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1"/>
          <w:numId w:val="3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Promise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Let P = new Promise((resolve,reject)=&gt;{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If(succes){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Resolve()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}else{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Reject()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P.then(res=&gt;{}).catch(err=&gt;{})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(3) Async await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Async 标记函数为异步,返回的是promise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可以用promise的方式.then()解决回调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Await 必须在</w:t>
      </w:r>
      <w:r>
        <w:rPr>
          <w:rFonts w:hint="eastAsia"/>
          <w:color w:val="C00000"/>
          <w:highlight w:val="none"/>
          <w:lang w:val="en-US" w:eastAsia="zh-CN"/>
        </w:rPr>
        <w:t>async(或者返回值为promise对象)</w:t>
      </w:r>
      <w:r>
        <w:rPr>
          <w:rFonts w:hint="eastAsia"/>
          <w:color w:val="auto"/>
          <w:highlight w:val="none"/>
          <w:lang w:val="en-US" w:eastAsia="zh-CN"/>
        </w:rPr>
        <w:t>中使用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在最外层加async,逻辑在这一层完成,即可解决其他异步又可不必管最外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层async.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Koa的方法都在async中完成的.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async function setName(){</w:t>
      </w:r>
    </w:p>
    <w:p>
      <w:pPr>
        <w:ind w:left="1680" w:leftChars="0" w:firstLine="420" w:firstLineChars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return 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谷守帅</w:t>
      </w:r>
      <w: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;</w:t>
      </w:r>
    </w:p>
    <w:p>
      <w:pPr>
        <w:ind w:left="1260" w:leftChars="0" w:firstLine="420" w:firstLineChars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ind w:left="1260" w:leftChars="0" w:firstLine="420" w:firstLineChars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async function getName(){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//此处相当于最外层async</w:t>
      </w:r>
    </w:p>
    <w:p>
      <w:pPr>
        <w:ind w:left="1680" w:leftChars="0" w:firstLine="420" w:firstLineChars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Let name = await setName();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//此处为最后逻辑,都写在这里就可</w:t>
      </w:r>
    </w:p>
    <w:p>
      <w:pPr>
        <w:ind w:left="1680" w:leftChars="0" w:firstLine="420" w:firstLineChars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Clg(name)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//不考虑此异步再返回promins的问题</w:t>
      </w:r>
    </w:p>
    <w:p>
      <w:pPr>
        <w:ind w:left="1260" w:leftChars="0" w:firstLine="420" w:firstLineChars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ind w:left="1260" w:leftChars="0" w:firstLine="420" w:firstLineChars="0"/>
        <w:jc w:val="left"/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getName()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//谷守帅</w:t>
      </w:r>
    </w:p>
    <w:p>
      <w:pPr>
        <w:ind w:left="42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koa 路由router  get/post请求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Koa-router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中间件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1 引用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const router = require(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koa-router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)();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2 配置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router.get(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/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,(ctx)=&gt;{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//ctx对象包含req,res的上下文对象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ctx.body=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首页</w:t>
      </w:r>
      <w:r>
        <w:rPr>
          <w:rFonts w:hint="default"/>
          <w:color w:val="auto"/>
          <w:highlight w:val="none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}).get(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/news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,(ctx)=&gt;{})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//链式写法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3 启动路由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app.use(router.routes())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//启动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app.use(router.allowedMethods())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//自动添加响应头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4 get传值取参数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ctx.query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ctx.querystring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ctx.url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ctx包含request中的所有信息,都可以直接访问,所以也可通过ctx.request获取相关参数</w:t>
      </w:r>
    </w:p>
    <w:p>
      <w:pPr>
        <w:ind w:left="840" w:leftChars="0" w:firstLine="420" w:firstLineChars="0"/>
        <w:jc w:val="left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5 动态路由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/news/</w:t>
      </w:r>
      <w:r>
        <w:rPr>
          <w:rFonts w:hint="eastAsia"/>
          <w:color w:val="FF0000"/>
          <w:highlight w:val="none"/>
          <w:lang w:val="en-US" w:eastAsia="zh-CN"/>
        </w:rPr>
        <w:t>***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.get(</w:t>
      </w:r>
      <w:r>
        <w:rPr>
          <w:rFonts w:hint="default"/>
          <w:color w:val="auto"/>
          <w:highlight w:val="none"/>
          <w:lang w:val="en-US" w:eastAsia="zh-CN"/>
        </w:rPr>
        <w:t>“</w:t>
      </w:r>
      <w:r>
        <w:rPr>
          <w:rFonts w:hint="eastAsia"/>
          <w:color w:val="auto"/>
          <w:highlight w:val="none"/>
          <w:lang w:val="en-US" w:eastAsia="zh-CN"/>
        </w:rPr>
        <w:t>/news/:nid/:page</w:t>
      </w:r>
      <w:r>
        <w:rPr>
          <w:rFonts w:hint="default"/>
          <w:color w:val="auto"/>
          <w:highlight w:val="none"/>
          <w:lang w:val="en-US" w:eastAsia="zh-CN"/>
        </w:rPr>
        <w:t>”</w:t>
      </w:r>
      <w:r>
        <w:rPr>
          <w:rFonts w:hint="eastAsia"/>
          <w:color w:val="auto"/>
          <w:highlight w:val="none"/>
          <w:lang w:val="en-US" w:eastAsia="zh-CN"/>
        </w:rPr>
        <w:t>,(ctx)=&gt;{</w:t>
      </w:r>
    </w:p>
    <w:p>
      <w:p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let data = ctx.params;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动态路由参数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地址栏输入http://localhost:3000/news/a/3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data = {nid:a,page:3}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6 重定向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/o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');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//重定向到首页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//重定向,有待理解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301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/news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username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cookies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')||'';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/?code=0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');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//cookie过期定向到首页,可以带些参数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username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3 中间价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匹配路由之前或之后所做的一切操作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不会受书写位置影响执行顺序.</w:t>
      </w:r>
    </w:p>
    <w:p>
      <w:p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洋葱顺序:</w:t>
      </w:r>
      <w:r>
        <w:drawing>
          <wp:inline distT="0" distB="0" distL="114300" distR="114300">
            <wp:extent cx="1489710" cy="95313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中间件 | next | 自定义路由 | next | 中间件next后的逻辑(错误处理中间件)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应用级中间件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app.use(async (ctx,next)=&gt;{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Clg(匹配任何路由,在任何路由匹配到之前执行)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Await next()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//不next表示匹配结束,将不在向下执行.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路由级中间件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router.get(</w:t>
      </w:r>
      <w:r>
        <w:rPr>
          <w:rFonts w:hint="default"/>
          <w:color w:val="auto"/>
          <w:highlight w:val="none"/>
          <w:lang w:val="en-US" w:eastAsia="zh-CN"/>
        </w:rPr>
        <w:t>‘</w:t>
      </w:r>
      <w:r>
        <w:rPr>
          <w:rFonts w:hint="eastAsia"/>
          <w:color w:val="auto"/>
          <w:highlight w:val="none"/>
          <w:lang w:val="en-US" w:eastAsia="zh-CN"/>
        </w:rPr>
        <w:t>/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,async (ctx,next)=&gt;{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await next()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错误处理中间件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App.use(async (ctx,next)=&gt;{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Clg(匹配所有路由)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Await Next();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If(ctx.status==404){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Ctx.body=</w:t>
      </w:r>
      <w:r>
        <w:rPr>
          <w:rFonts w:hint="default"/>
          <w:color w:val="auto"/>
          <w:highlight w:val="none"/>
          <w:lang w:val="en-US" w:eastAsia="zh-CN"/>
        </w:rPr>
        <w:t>’</w:t>
      </w:r>
      <w:r>
        <w:rPr>
          <w:rFonts w:hint="eastAsia"/>
          <w:color w:val="auto"/>
          <w:highlight w:val="none"/>
          <w:lang w:val="en-US" w:eastAsia="zh-CN"/>
        </w:rPr>
        <w:t>404</w:t>
      </w:r>
      <w:r>
        <w:rPr>
          <w:rFonts w:hint="default"/>
          <w:color w:val="auto"/>
          <w:highlight w:val="none"/>
          <w:lang w:val="en-US" w:eastAsia="zh-CN"/>
        </w:rPr>
        <w:t>’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其他第三方中间件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ejs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--save koa-views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const Views = require('koa-views');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配置: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app.use(Views('views',{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注意路径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map:{html:'ejs'}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在html文件里使用ejs语法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}))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C00000"/>
          <w:highlight w:val="none"/>
          <w:lang w:val="en-US" w:eastAsia="zh-CN"/>
        </w:rPr>
      </w:pPr>
      <w:r>
        <w:rPr>
          <w:rFonts w:hint="eastAsia"/>
          <w:color w:val="C00000"/>
          <w:highlight w:val="none"/>
          <w:lang w:val="en-US" w:eastAsia="zh-CN"/>
        </w:rPr>
        <w:t>注意:在渲染是要用await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await ctx.render('index',{title:'ejs'})</w:t>
      </w:r>
      <w:r>
        <w:rPr>
          <w:rFonts w:hint="eastAsia"/>
          <w:color w:val="auto"/>
          <w:highlight w:val="none"/>
          <w:lang w:val="en-US" w:eastAsia="zh-CN"/>
        </w:rPr>
        <w:tab/>
      </w:r>
      <w:r>
        <w:rPr>
          <w:rFonts w:hint="eastAsia"/>
          <w:color w:val="auto"/>
          <w:highlight w:val="none"/>
          <w:lang w:val="en-US" w:eastAsia="zh-CN"/>
        </w:rPr>
        <w:t>参数:模板名称,数据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语法: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Js逻辑放在&lt;% %&gt;中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渲染结果放&lt;%= %&gt;中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渲染html标签&lt;%- %&gt;</w:t>
      </w:r>
    </w:p>
    <w:p>
      <w:pPr>
        <w:numPr>
          <w:ilvl w:val="0"/>
          <w:numId w:val="5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For循环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%for(var i=0;i&lt;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list.length;i++){%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%=list[i]%&gt;&lt;/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%}%&gt;</w:t>
      </w:r>
    </w:p>
    <w:p>
      <w:pPr>
        <w:numPr>
          <w:ilvl w:val="0"/>
          <w:numId w:val="5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引入其他模板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&lt;% include ./header.html%&gt;</w:t>
      </w:r>
    </w:p>
    <w:p>
      <w:pPr>
        <w:numPr>
          <w:ilvl w:val="0"/>
          <w:numId w:val="5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 xml:space="preserve">If else 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%if(num&gt;10){%&gt;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%=num%&gt;大于10&lt;/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%}else{%&gt;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%=num%&gt;小于等于10&lt;/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%}%&gt;</w:t>
      </w:r>
    </w:p>
    <w:p>
      <w:pPr>
        <w:numPr>
          <w:ilvl w:val="0"/>
          <w:numId w:val="5"/>
        </w:numPr>
        <w:ind w:left="1680" w:leftChars="0" w:firstLine="42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所有页面直接用的公共数据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 添加公共数据供所有页面调用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谷守帅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Html中调用渲染没区别&lt;%=name%&gt;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koa-bodyparser   post获取数据(只能表单)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bodyparser = require('koa-bodyparser');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app.use(bodyparser());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router.post('/user',async (ctx,next)=&gt;{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let data = ctx.request.body;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//获取post数据并格式化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console.log(data);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ctx.body = data;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await next();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})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Koa-multer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ab/>
        <w:t/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ab/>
        <w:t>上传文件和表单提交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(其他上传文件中间件</w: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instrText xml:space="preserve"> HYPERLINK "https://cnpmjs.org/package/koa-body" \t "https://blog.csdn.net/simple__dream/article/details/_blank" </w:instrTex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fldChar w:fldCharType="separate"/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koa-body</w: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instrText xml:space="preserve"> HYPERLINK "https://www.npmjs.com/package/busboy" \t "https://blog.csdn.net/simple__dream/article/details/_blank" </w:instrTex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fldChar w:fldCharType="separate"/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busboy</w: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   koa-better-body)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fldChar w:fldCharType="begin"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instrText xml:space="preserve"> HYPERLINK "https://github.com/expressjs/multer/blob/master/doc/README-zh-cn.md" </w:instrTex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fldChar w:fldCharType="separate"/>
      </w:r>
      <w:r>
        <w:rPr>
          <w:rStyle w:val="5"/>
          <w:rFonts w:hint="eastAsia"/>
          <w:sz w:val="18"/>
          <w:szCs w:val="18"/>
          <w:highlight w:val="none"/>
          <w:lang w:val="en-US" w:eastAsia="zh-CN"/>
        </w:rPr>
        <w:t>https://github.com/expressjs/multer/blob/master/doc/README-zh-cn.md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fldChar w:fldCharType="end"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 xml:space="preserve"> 此文档针对express,可参考,大同小异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安装 npm i --save koa-multer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multer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koa-multer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//配置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storage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multer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diskStorage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//文件保存路径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destination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file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cb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 __dirname+'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/public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//修改文件名称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file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cb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Console.log(file)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  <w:t>//包含一些文件基本信息,但不包括文件大小,所以不能在此控制文件大小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fileFormat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originalname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extname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fileFormat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fileFormat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];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  <w:t>//后缀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DCC59"/>
          <w:kern w:val="0"/>
          <w:sz w:val="16"/>
          <w:szCs w:val="16"/>
          <w:shd w:val="clear" w:fill="322931"/>
          <w:lang w:val="en-US" w:eastAsia="zh-CN" w:bidi="ar"/>
        </w:rPr>
        <w:t xml:space="preserve"> Date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() + 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" +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extname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  <w:t>//重命名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fileFilter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console.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 过滤只上传的后缀为txt的文件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originalname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.splice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 == 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 xml:space="preserve"> true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//true表示接收文件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 xml:space="preserve"> else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 xml:space="preserve"> false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//false表示不接收文件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limits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//限制文件大小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fileSize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:1024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//加载配置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upload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multer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storage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fileFilter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fileFilter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 limits: limits</w:t>
      </w:r>
      <w:r>
        <w:rPr>
          <w:rFonts w:hint="eastAsia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ab/>
        <w:t>//设置大小限制后,超过限制时会直接报错,还不知道怎么解决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//路由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/up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upload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single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'), 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next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console.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  <w:t>//此为multer提供的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  <w:t>可获取文本表单提交的内容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//返回文件</w:t>
      </w:r>
      <w:r>
        <w:rPr>
          <w:rFonts w:hint="eastAsia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详细信息包括文件名,文件大小,不过到此步时文件已经上传成功,目前不知道怎么在上传成功之前做一些操作(在配置步骤可以,但操作空间有限,比如重命名的信息结合表单提交的文本信息)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Html部分需要设置提交方式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/up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enctype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multipart/form-data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post请求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test2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post请求22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Koa-static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ab/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静态资源中间件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koa-static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(__dirname+'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/public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(__dirname+'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/static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/css/index.css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"&gt;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//public下的css目录下的index.css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/static.css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"&gt;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//static文件夹下的static.css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可以配置多个静态服务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Art-template 模板引擎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fldChar w:fldCharType="begin"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instrText xml:space="preserve"> HYPERLINK "http://aui.github.io/art-template/zh-cn/docs/syntax.html" </w:instrTex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fldChar w:fldCharType="separate"/>
      </w:r>
      <w:r>
        <w:rPr>
          <w:rStyle w:val="4"/>
          <w:rFonts w:hint="eastAsia"/>
          <w:sz w:val="18"/>
          <w:szCs w:val="18"/>
          <w:highlight w:val="none"/>
          <w:lang w:val="en-US" w:eastAsia="zh-CN"/>
        </w:rPr>
        <w:t>http://aui.github.io/art-template/zh-cn/docs/syntax.html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fldChar w:fldCharType="begin"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instrText xml:space="preserve"> HYPERLINK "http://aui.github.io/art-template/zh-cn/koa/index.html" </w:instrTex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fldChar w:fldCharType="separate"/>
      </w:r>
      <w:r>
        <w:rPr>
          <w:rStyle w:val="5"/>
          <w:rFonts w:hint="eastAsia"/>
          <w:sz w:val="18"/>
          <w:szCs w:val="18"/>
          <w:highlight w:val="none"/>
          <w:lang w:val="en-US" w:eastAsia="zh-CN"/>
        </w:rPr>
        <w:t>http://aui.github.io/art-template/zh-cn/koa/index.html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安装 npm install --save art-template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br w:type="textWrapping"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npm install --save koa-art-template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koa-art-template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'),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path.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(__dirname,'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'),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extname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.html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process.env.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!== 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production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art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',{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语法有两种:1 和ejs一样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2 标准语法{{}}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{{value}}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br w:type="textWrapping"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{{data.key}}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br w:type="textWrapping"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{{@html}}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渲染标签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br w:type="textWrapping"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{{a ? b : c}}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br w:type="textWrapping"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{{a || b}}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br w:type="textWrapping"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{{a + b}}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{{each data.list}}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循环可以用each  {{$index}}{{$value}}直接拿索引和值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&gt;{{$value}}&lt;/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也可以用for(var i....)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{{/each}}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{{if data.num&gt;20}}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条件不用写{}但得有闭合的{{/if}}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&gt;{{data.num}}大于20&lt;/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{{else}}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&gt;{{data.num}}小于等于20&lt;/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{{/if}}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Cookie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cookies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gss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',{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//设置cookie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maxAge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:1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1000</w:t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//有效时长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/news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//规定可以访问到此cookie的页面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httpOnly:true</w:t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//表示此cookie只能服务端访问,客户端js不能访问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username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cookies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')||'';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//获取cookie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Cookie不能设置中文,需要通过Buffer来编码解码实现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new Buffer(</w:t>
      </w:r>
      <w:r>
        <w:rPr>
          <w:rFonts w:hint="default"/>
          <w:color w:val="auto"/>
          <w:sz w:val="18"/>
          <w:szCs w:val="18"/>
          <w:highlight w:val="none"/>
          <w:lang w:val="en-US" w:eastAsia="zh-CN"/>
        </w:rPr>
        <w:t>‘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谷守帅</w:t>
      </w:r>
      <w:r>
        <w:rPr>
          <w:rFonts w:hint="default"/>
          <w:color w:val="auto"/>
          <w:sz w:val="18"/>
          <w:szCs w:val="18"/>
          <w:highlight w:val="none"/>
          <w:lang w:val="en-US" w:eastAsia="zh-CN"/>
        </w:rPr>
        <w:t>’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).toString('base64')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14"/>
          <w:szCs w:val="14"/>
          <w:shd w:val="clear" w:fill="FFFFFF"/>
        </w:rPr>
        <w:t>6LC35a6I5biF</w:t>
      </w:r>
      <w:r>
        <w:rPr>
          <w:rFonts w:hint="eastAsia" w:ascii="Segoe UI" w:hAnsi="Segoe UI" w:eastAsia="宋体" w:cs="Segoe UI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 xml:space="preserve">   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base64编码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new Buffer(</w:t>
      </w:r>
      <w:r>
        <w:rPr>
          <w:rFonts w:hint="default"/>
          <w:color w:val="auto"/>
          <w:sz w:val="18"/>
          <w:szCs w:val="18"/>
          <w:highlight w:val="none"/>
          <w:lang w:val="en-US" w:eastAsia="zh-CN"/>
        </w:rPr>
        <w:t>‘</w:t>
      </w:r>
      <w:r>
        <w:rPr>
          <w:rFonts w:ascii="Segoe UI" w:hAnsi="Segoe UI" w:eastAsia="Segoe UI" w:cs="Segoe UI"/>
          <w:i w:val="0"/>
          <w:caps w:val="0"/>
          <w:color w:val="222222"/>
          <w:spacing w:val="0"/>
          <w:sz w:val="14"/>
          <w:szCs w:val="14"/>
          <w:shd w:val="clear" w:fill="FFFFFF"/>
        </w:rPr>
        <w:t>6LC35a6I5biF</w:t>
      </w:r>
      <w:r>
        <w:rPr>
          <w:rFonts w:hint="default"/>
          <w:color w:val="auto"/>
          <w:sz w:val="18"/>
          <w:szCs w:val="18"/>
          <w:highlight w:val="none"/>
          <w:lang w:val="en-US" w:eastAsia="zh-CN"/>
        </w:rPr>
        <w:t>’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, 'base64').toString()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谷守帅</w:t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ab/>
      </w: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转为中文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>Session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以cookie为基础,设置session形成key和value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Key发送到客户端,value储存到服务器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客户端通过key访问服务器,服务器拿取储存的值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Koa-session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/* koa-session 配置 </w:t>
      </w:r>
      <w:r>
        <w:rPr>
          <w:rFonts w:hint="eastAsia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基本固定配置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['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some secret hurr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'];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CONFIG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koa:sess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//默认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maxAge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//过期时间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autoCommit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 true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overwrite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 true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//允许重写,true/false都可重写(设置无效)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httpOnly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 true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//只能服务端访问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signed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 true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//默认 签名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rolling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 false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//每次访问都更新过期时间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renew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 true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//快过期时更新过期时间 和rolling效果一样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//配置中间件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eastAsia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10</w:t>
      </w:r>
      <w:r>
        <w:rPr>
          <w:rFonts w:hint="eastAsia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//设置session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eastAsia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//获取session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/>
          <w:color w:val="auto"/>
          <w:sz w:val="18"/>
          <w:szCs w:val="18"/>
          <w:highlight w:val="none"/>
          <w:lang w:val="en-US" w:eastAsia="zh-CN"/>
        </w:rPr>
        <w:t>怎么设置多个不同配置的session???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auto"/>
          <w:sz w:val="18"/>
          <w:szCs w:val="1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highlight w:val="none"/>
          <w:lang w:val="en-US" w:eastAsia="zh-CN"/>
        </w:rPr>
        <w:t>4. mongodb封装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1 创建module文件夹,用于存放封装的模块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2 创建config.js配置文件,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配置const config = {dbUrl:</w:t>
      </w:r>
      <w:r>
        <w:rPr>
          <w:rFonts w:hint="default"/>
          <w:b/>
          <w:bCs/>
          <w:color w:val="auto"/>
          <w:sz w:val="21"/>
          <w:szCs w:val="21"/>
          <w:highlight w:val="none"/>
          <w:lang w:val="en-US" w:eastAsia="zh-CN"/>
        </w:rPr>
        <w:t>’mongodb://127.0.0.1:27017’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dbName:</w:t>
      </w:r>
      <w:r>
        <w:rPr>
          <w:rFonts w:hint="default"/>
          <w:b/>
          <w:bCs/>
          <w:color w:val="auto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itying</w:t>
      </w:r>
      <w:r>
        <w:rPr>
          <w:rFonts w:hint="default"/>
          <w:b/>
          <w:bCs/>
          <w:color w:val="auto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暴露 module.exports = config;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 xml:space="preserve">  创建db.js 封装数据库操作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引入模块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MongoClient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mongodb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MongoClient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mongodb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//用于解析_id的值 5c08f2e98712dd4730ad469c =&gt; ObjectId("5c08f2e98712dd4730ad469c")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_CONFIG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./config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创建Db类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思路:</w:t>
      </w:r>
    </w:p>
    <w:p>
      <w:pPr>
        <w:numPr>
          <w:ilvl w:val="0"/>
          <w:numId w:val="6"/>
        </w:numPr>
        <w:ind w:left="168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创建Db类</w:t>
      </w:r>
    </w:p>
    <w:p>
      <w:pPr>
        <w:numPr>
          <w:ilvl w:val="0"/>
          <w:numId w:val="6"/>
        </w:numPr>
        <w:ind w:left="168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添加链接,查找,删除等方法</w:t>
      </w:r>
    </w:p>
    <w:p>
      <w:pPr>
        <w:numPr>
          <w:ilvl w:val="0"/>
          <w:numId w:val="6"/>
        </w:numPr>
        <w:ind w:left="168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这些方法都是需要暴露出去的,通过Db类实例直接访问的</w:t>
      </w:r>
    </w:p>
    <w:p>
      <w:pPr>
        <w:numPr>
          <w:ilvl w:val="0"/>
          <w:numId w:val="6"/>
        </w:numPr>
        <w:ind w:left="168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所以通过promise暴露出db对象或查找,删除等结果</w:t>
      </w:r>
    </w:p>
    <w:p>
      <w:pPr>
        <w:numPr>
          <w:ilvl w:val="0"/>
          <w:numId w:val="6"/>
        </w:numPr>
        <w:ind w:left="168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路由中在async 下通过await即可直接获取结果</w:t>
      </w:r>
    </w:p>
    <w:p>
      <w:pPr>
        <w:numPr>
          <w:ilvl w:val="0"/>
          <w:numId w:val="6"/>
        </w:numPr>
        <w:ind w:left="168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封装中第一个问题:每个操作数据库的方法都要先链接数据库获取db对象才能操作,就出现了多次链接数据库的问题,</w:t>
      </w:r>
    </w:p>
    <w:p>
      <w:pPr>
        <w:numPr>
          <w:ilvl w:val="1"/>
          <w:numId w:val="6"/>
        </w:numPr>
        <w:ind w:left="210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解决:构造函数中定义db属性,第一次链接数据库时将db对象赋值,通过判断,再需要链接时,如果有db对象则不链接,直接返回构造函数中存好的db对象</w:t>
      </w:r>
    </w:p>
    <w:p>
      <w:pPr>
        <w:numPr>
          <w:ilvl w:val="0"/>
          <w:numId w:val="6"/>
        </w:numPr>
        <w:tabs>
          <w:tab w:val="clear" w:pos="312"/>
        </w:tabs>
        <w:ind w:left="168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实例化一次,调用不同数据库操作方法需要多次链接数据库的问题解决了,但如果实例化多次,就会导致每次实例化都产生新的实例,也就会重置构造函数中的db为空,所以每次实例又会重新链接数据库;</w:t>
      </w:r>
    </w:p>
    <w:p>
      <w:pPr>
        <w:numPr>
          <w:ilvl w:val="1"/>
          <w:numId w:val="6"/>
        </w:numPr>
        <w:tabs>
          <w:tab w:val="clear" w:pos="840"/>
        </w:tabs>
        <w:ind w:left="210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解决: 单例模式 返回同一个实例.通过定义类的静态方法和静态属性,此静态属性即存放类的实例.通过此静态方法判断静态属性是否存在.不存在:赋值实例,返回,存在:直接返回.保证了每次返回的都是最初的唯一的实例.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CC59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getDbInstrance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//静态实例方法(单例模式关键)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instrance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instrance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=new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Db();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instrance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//构造函数,内部只执行一次,因为静态方法中返回的是一个实例(单例:只实例化一次)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=''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//构造函数的属性接受db对象,避免每次重新链接数据库才能获取db对象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//初始化时先链接数据库,防止第一次链接慢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//链接数据库,用promise暴露db对象,判断构造函数db属性,避免每次重新链接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CC59"/>
          <w:kern w:val="0"/>
          <w:sz w:val="16"/>
          <w:szCs w:val="16"/>
          <w:shd w:val="clear" w:fill="322931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rej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MongoClient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_CONFIG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dbUrl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rej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client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_CONFIG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dbName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timeEnd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timeEnd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timeEnd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collectionName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封装查找方法,接受表名和查找条件两个参数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*返回包含查询结果的promise 可以用 await直接接收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CC59"/>
          <w:kern w:val="0"/>
          <w:sz w:val="16"/>
          <w:szCs w:val="16"/>
          <w:shd w:val="clear" w:fill="322931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rej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collectionName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docs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rej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timeEnd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docs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collectionName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CC59"/>
          <w:kern w:val="0"/>
          <w:sz w:val="16"/>
          <w:szCs w:val="16"/>
          <w:shd w:val="clear" w:fill="322931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rej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collectionName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insertOne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rej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collectionName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json1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json2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CC59"/>
          <w:kern w:val="0"/>
          <w:sz w:val="16"/>
          <w:szCs w:val="16"/>
          <w:shd w:val="clear" w:fill="322931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rej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collectionName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updateOne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json1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$set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json2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rej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collectionName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json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CC59"/>
          <w:kern w:val="0"/>
          <w:sz w:val="16"/>
          <w:szCs w:val="16"/>
          <w:shd w:val="clear" w:fill="322931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rej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collection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collectionName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removeOne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rej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49B93"/>
          <w:kern w:val="0"/>
          <w:sz w:val="16"/>
          <w:szCs w:val="16"/>
          <w:shd w:val="clear" w:fill="322931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getObjectId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* 通过默认生成的_id查询时,必须格式统一才能查找到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* 即 "_id": ObjectId("5c08f2ce8712dd4730ad469b")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* 通常获取的_id 是 5c08f2ce8712dd4730ad469b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* 所以通过此函数能还愿正规格式,查询到结果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* 例: {"_id":Db.getObjectId(id)}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 xml:space="preserve"> ObjectID(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module.exports=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getDbInstrance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();</w:t>
      </w:r>
      <w:r>
        <w:rPr>
          <w:rFonts w:hint="eastAsia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//暴露出的是一个实例,这个实例即单例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/>
          <w:bCs/>
          <w:color w:val="C00000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highlight w:val="none"/>
          <w:lang w:val="en-US" w:eastAsia="zh-CN"/>
        </w:rPr>
        <w:t>注意:再模板中渲染_id时{{</w:t>
      </w:r>
      <w:r>
        <w:rPr>
          <w:rFonts w:hint="eastAsia"/>
          <w:b/>
          <w:bCs/>
          <w:color w:val="000000" w:themeColor="text1"/>
          <w:sz w:val="21"/>
          <w:szCs w:val="21"/>
          <w:highlight w:val="red"/>
          <w:lang w:val="en-US" w:eastAsia="zh-CN"/>
          <w14:textFill>
            <w14:solidFill>
              <w14:schemeClr w14:val="tx1"/>
            </w14:solidFill>
          </w14:textFill>
        </w:rPr>
        <w:t>@</w:t>
      </w:r>
      <w:r>
        <w:rPr>
          <w:rFonts w:hint="eastAsia"/>
          <w:b/>
          <w:bCs/>
          <w:color w:val="C00000"/>
          <w:sz w:val="21"/>
          <w:szCs w:val="21"/>
          <w:highlight w:val="none"/>
          <w:lang w:val="en-US" w:eastAsia="zh-CN"/>
        </w:rPr>
        <w:t>$value._id}}</w:t>
      </w:r>
      <w:r>
        <w:rPr>
          <w:rFonts w:hint="eastAsia"/>
          <w:b/>
          <w:bCs/>
          <w:color w:val="C00000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/>
          <w:bCs/>
          <w:color w:val="C00000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/>
          <w:bCs/>
          <w:color w:val="C00000"/>
          <w:sz w:val="21"/>
          <w:szCs w:val="21"/>
          <w:highlight w:val="none"/>
          <w:lang w:val="en-US" w:eastAsia="zh-CN"/>
        </w:rPr>
        <w:t>@符是art-template中渲染html结构的方式,可以去掉多余的引号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highlight w:val="none"/>
          <w:lang w:val="en-US" w:eastAsia="zh-CN"/>
        </w:rPr>
        <w:t>5 路由模块化和视图模块化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 xml:space="preserve">将路由模块化 一般分为 admin后台 web前台 api接口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创建routers文件夹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创建admin.js  web.js  api.js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highlight w:val="none"/>
          <w:lang w:val="en-US" w:eastAsia="zh-CN"/>
        </w:rPr>
        <w:t>在每个文件中引入router,并配置路由,然后暴露路由启动router.routes()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koa-router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')();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admin首页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module.exports =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();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在app.js中引入配置路由模块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Koa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koa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'),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koa-router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')(),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./routers/admin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');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//引入路由模块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./routers/api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new Koa();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/admin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//配置路由模块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/api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api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 xml:space="preserve"> //启动路由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allowedMethods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访问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"http://localhost:3000/admin"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http://localhost:3000/admin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//admin首页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每个大模块内有份很多小模块比如 admin后台模块又包括:user  news ...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按照上边的方法,再建user文件夹,再见user相关的路由并配置,暴露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视图模块</w:t>
      </w:r>
      <w:r>
        <w:rPr>
          <w:rFonts w:hint="eastAsia"/>
          <w:lang w:val="en-US" w:eastAsia="zh-CN"/>
        </w:rPr>
        <w:t>化即在views中分文件夹,分文件即可.在app.js中配置好render后能在其他子路由中直接用,不必每个都配置.</w:t>
      </w:r>
      <w:r>
        <w:rPr>
          <w:rFonts w:hint="eastAsia"/>
          <w:color w:val="FFFFFF" w:themeColor="background1"/>
          <w:highlight w:val="red"/>
          <w:lang w:val="en-US" w:eastAsia="zh-CN"/>
          <w14:textFill>
            <w14:solidFill>
              <w14:schemeClr w14:val="bg1"/>
            </w14:solidFill>
          </w14:textFill>
        </w:rPr>
        <w:t>(自己封装的db对象需要每个引入)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WebSocket(插座)和socket.io库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Socket.io库:https://socket.io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socket.io</w:t>
      </w:r>
    </w:p>
    <w:p>
      <w:pPr>
        <w:numPr>
          <w:ilvl w:val="0"/>
          <w:numId w:val="7"/>
        </w:numPr>
        <w:tabs>
          <w:tab w:val="clear" w:pos="312"/>
        </w:tabs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引入,初始化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首先需要创建server服务,是http模块提供的,不是koa中的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).createServer(app.callback())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用app.callback()关联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io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socket.io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)(server)</w:t>
      </w:r>
    </w:p>
    <w:p>
      <w:pPr>
        <w:numPr>
          <w:ilvl w:val="0"/>
          <w:numId w:val="7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监听链接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//链接转成tcp协议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io.on("connection",function(socket){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console.log("1个客户端连接了");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//接收广播,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formdata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保持前后端一直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formdata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,(data)=&gt;{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//广播,将接收的data数据又广播给链接的用户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,data)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,data)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//socket和io都可以广播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7"/>
        </w:numPr>
        <w:tabs>
          <w:tab w:val="clear" w:pos="312"/>
        </w:tabs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注意,此时开启服务要用</w:t>
      </w:r>
      <w:r>
        <w:rPr>
          <w:rFonts w:hint="eastAsia"/>
          <w:color w:val="FF0000"/>
          <w:lang w:val="en-US" w:eastAsia="zh-CN"/>
        </w:rPr>
        <w:t>server.listen(3000)</w:t>
      </w:r>
    </w:p>
    <w:p>
      <w:pPr>
        <w:numPr>
          <w:ilvl w:val="0"/>
          <w:numId w:val="7"/>
        </w:numPr>
        <w:tabs>
          <w:tab w:val="clear" w:pos="312"/>
        </w:tabs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前端页面部分,启动socket后会产生一个js,路由地址是http://localhost:3000/socket.io/socket.io.js</w:t>
      </w:r>
    </w:p>
    <w:p>
      <w:pPr>
        <w:numPr>
          <w:ilvl w:val="0"/>
          <w:numId w:val="7"/>
        </w:numPr>
        <w:tabs>
          <w:tab w:val="clear" w:pos="312"/>
        </w:tabs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引入socket.io.js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text/javascript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color w:val="FD8B19"/>
          <w:kern w:val="0"/>
          <w:sz w:val="16"/>
          <w:szCs w:val="16"/>
          <w:shd w:val="clear" w:fill="322931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/socket.io/socket.io.js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&gt;</w:t>
      </w:r>
    </w:p>
    <w:p>
      <w:pPr>
        <w:numPr>
          <w:ilvl w:val="0"/>
          <w:numId w:val="7"/>
        </w:numPr>
        <w:tabs>
          <w:tab w:val="clear" w:pos="312"/>
        </w:tabs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//初始化socke对象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广播的数据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'); 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//广播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1290BF"/>
          <w:kern w:val="0"/>
          <w:sz w:val="16"/>
          <w:szCs w:val="16"/>
          <w:shd w:val="clear" w:fill="322931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8FC13E"/>
          <w:kern w:val="0"/>
          <w:sz w:val="16"/>
          <w:szCs w:val="16"/>
          <w:shd w:val="clear" w:fill="322931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C85E7C"/>
          <w:kern w:val="0"/>
          <w:sz w:val="16"/>
          <w:szCs w:val="16"/>
          <w:shd w:val="clear" w:fill="322931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D464C"/>
          <w:kern w:val="0"/>
          <w:sz w:val="16"/>
          <w:szCs w:val="16"/>
          <w:shd w:val="clear" w:fill="32293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//接收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97379"/>
          <w:kern w:val="0"/>
          <w:sz w:val="16"/>
          <w:szCs w:val="16"/>
          <w:shd w:val="clear" w:fill="322931"/>
          <w:lang w:val="en-US" w:eastAsia="zh-CN" w:bidi="ar"/>
        </w:rPr>
        <w:t>//data :广播的数据</w:t>
      </w:r>
    </w:p>
    <w:p>
      <w:pPr>
        <w:keepNext w:val="0"/>
        <w:keepLines w:val="0"/>
        <w:widowControl/>
        <w:suppressLineNumbers w:val="0"/>
        <w:shd w:val="clear" w:fill="322931"/>
        <w:spacing w:line="228" w:lineRule="atLeast"/>
        <w:jc w:val="left"/>
        <w:rPr>
          <w:rFonts w:hint="default" w:ascii="Consolas" w:hAnsi="Consolas" w:eastAsia="Consolas" w:cs="Consolas"/>
          <w:b w:val="0"/>
          <w:color w:val="B9B5B8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B9B5B8"/>
          <w:kern w:val="0"/>
          <w:sz w:val="16"/>
          <w:szCs w:val="16"/>
          <w:shd w:val="clear" w:fill="322931"/>
          <w:lang w:val="en-US" w:eastAsia="zh-CN" w:bidi="ar"/>
        </w:rPr>
        <w:t>})</w:t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Windows上设置mongodb服务器自动启动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需要将启动mongodb添加到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服务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中去.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1.管理员身份运行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命令提示符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2.在其中输入mongod --bind_ip </w:t>
      </w:r>
      <w:r>
        <w:rPr>
          <w:rFonts w:hint="eastAsia"/>
          <w:highlight w:val="red"/>
          <w:lang w:val="en-US" w:eastAsia="zh-CN"/>
        </w:rPr>
        <w:t>0.0.0.0</w:t>
      </w:r>
      <w:r>
        <w:rPr>
          <w:rFonts w:hint="eastAsia"/>
          <w:lang w:val="en-US" w:eastAsia="zh-CN"/>
        </w:rPr>
        <w:t xml:space="preserve"> --logpath "</w:t>
      </w:r>
      <w:r>
        <w:rPr>
          <w:rFonts w:hint="eastAsia"/>
          <w:highlight w:val="red"/>
          <w:lang w:val="en-US" w:eastAsia="zh-CN"/>
        </w:rPr>
        <w:t>C:\Program Files\MongoDB\Server\3.4\logs\mongodb.log</w:t>
      </w:r>
      <w:r>
        <w:rPr>
          <w:rFonts w:hint="eastAsia"/>
          <w:lang w:val="en-US" w:eastAsia="zh-CN"/>
        </w:rPr>
        <w:t>" --logappend --dbpath "</w:t>
      </w:r>
      <w:r>
        <w:rPr>
          <w:rFonts w:hint="eastAsia"/>
          <w:highlight w:val="red"/>
          <w:lang w:val="en-US" w:eastAsia="zh-CN"/>
        </w:rPr>
        <w:t>D:\MongDB-server</w:t>
      </w:r>
      <w:r>
        <w:rPr>
          <w:rFonts w:hint="eastAsia"/>
          <w:lang w:val="en-US" w:eastAsia="zh-CN"/>
        </w:rPr>
        <w:t>" --port 27017 --serviceName "MongoDB" --serviceDisplayName "MongoDB" --install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注释:ip:0.0.0.0表示任何ip都能访问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软件安装位置:C:\Program Files\MongoDB\Server\3.4\logs\mongodb.log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其中logs\mongodb.log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是手动创建的文件夹和文件,用来打印日志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开启服务位置:D:\MongDB-server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服务名称: serviceName "MongoDB"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显示名称:serviceDisplayName "MongoDB"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65705"/>
            <wp:effectExtent l="0" t="0" r="317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运行后,在计算机管理--服务中找到MongoDB右键启动即可 </w:t>
      </w:r>
      <w:r>
        <w:drawing>
          <wp:inline distT="0" distB="0" distL="114300" distR="114300">
            <wp:extent cx="3465195" cy="153924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uffaloStanc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BuffaloStanc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B8F7D"/>
    <w:multiLevelType w:val="multilevel"/>
    <w:tmpl w:val="5BEB8F7D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ED113B"/>
    <w:multiLevelType w:val="multilevel"/>
    <w:tmpl w:val="5BED113B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F75878"/>
    <w:multiLevelType w:val="multilevel"/>
    <w:tmpl w:val="5BF75878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C04EF57"/>
    <w:multiLevelType w:val="multilevel"/>
    <w:tmpl w:val="5C04EF57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C0501CF"/>
    <w:multiLevelType w:val="singleLevel"/>
    <w:tmpl w:val="5C0501C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08FC43"/>
    <w:multiLevelType w:val="multilevel"/>
    <w:tmpl w:val="5C08F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C0F60FE"/>
    <w:multiLevelType w:val="singleLevel"/>
    <w:tmpl w:val="5C0F60F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C0F6B92"/>
    <w:multiLevelType w:val="multilevel"/>
    <w:tmpl w:val="5C0F6B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2741D"/>
    <w:rsid w:val="054C745F"/>
    <w:rsid w:val="07924D59"/>
    <w:rsid w:val="09A83E9A"/>
    <w:rsid w:val="0B4440B0"/>
    <w:rsid w:val="0B8832DB"/>
    <w:rsid w:val="0D4D5318"/>
    <w:rsid w:val="0E017887"/>
    <w:rsid w:val="0EE53066"/>
    <w:rsid w:val="13366477"/>
    <w:rsid w:val="1828499A"/>
    <w:rsid w:val="1ECF6ED1"/>
    <w:rsid w:val="1F7407DC"/>
    <w:rsid w:val="20836639"/>
    <w:rsid w:val="21720646"/>
    <w:rsid w:val="227658FF"/>
    <w:rsid w:val="297A7ABA"/>
    <w:rsid w:val="2A3E480A"/>
    <w:rsid w:val="2AF102FF"/>
    <w:rsid w:val="2C285FD4"/>
    <w:rsid w:val="2D443AC1"/>
    <w:rsid w:val="2DAB5EA0"/>
    <w:rsid w:val="2F6C6FB0"/>
    <w:rsid w:val="2FDD155F"/>
    <w:rsid w:val="37DA49CF"/>
    <w:rsid w:val="398E556D"/>
    <w:rsid w:val="3B115A5D"/>
    <w:rsid w:val="3D8240A2"/>
    <w:rsid w:val="3ED46A40"/>
    <w:rsid w:val="3FAD3B61"/>
    <w:rsid w:val="41BC4341"/>
    <w:rsid w:val="425C26A8"/>
    <w:rsid w:val="451C0846"/>
    <w:rsid w:val="46616A65"/>
    <w:rsid w:val="4BFD744D"/>
    <w:rsid w:val="4CD506AE"/>
    <w:rsid w:val="507B76F0"/>
    <w:rsid w:val="52D01EF1"/>
    <w:rsid w:val="546A202E"/>
    <w:rsid w:val="54DE1B40"/>
    <w:rsid w:val="5B0064C8"/>
    <w:rsid w:val="600D64AB"/>
    <w:rsid w:val="60964881"/>
    <w:rsid w:val="623A3A05"/>
    <w:rsid w:val="64A4469E"/>
    <w:rsid w:val="653A00E2"/>
    <w:rsid w:val="68F302C9"/>
    <w:rsid w:val="6E0750BF"/>
    <w:rsid w:val="6F0D7958"/>
    <w:rsid w:val="70A62445"/>
    <w:rsid w:val="716E43C8"/>
    <w:rsid w:val="7274140B"/>
    <w:rsid w:val="73457FA0"/>
    <w:rsid w:val="741E3162"/>
    <w:rsid w:val="75456430"/>
    <w:rsid w:val="75495018"/>
    <w:rsid w:val="75BB701C"/>
    <w:rsid w:val="76295202"/>
    <w:rsid w:val="76481FBD"/>
    <w:rsid w:val="76A96884"/>
    <w:rsid w:val="78650D20"/>
    <w:rsid w:val="7B325884"/>
    <w:rsid w:val="7B5D069D"/>
    <w:rsid w:val="7C04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7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yanyikeji</dc:creator>
  <cp:lastModifiedBy>yanyikeji</cp:lastModifiedBy>
  <dcterms:modified xsi:type="dcterms:W3CDTF">2018-12-13T10:35:22Z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