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7B" w:rsidRPr="00835922" w:rsidRDefault="00CB5AC6">
      <w:pP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>Program Structure and Algorithm</w:t>
      </w:r>
    </w:p>
    <w:p w:rsidR="00CB5AC6" w:rsidRPr="00835922" w:rsidRDefault="008E6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  <w:r w:rsidR="00CB5AC6" w:rsidRPr="00835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Benchmark</w:t>
      </w:r>
    </w:p>
    <w:p w:rsidR="00CB5AC6" w:rsidRPr="00835922" w:rsidRDefault="00CB5AC6">
      <w:pP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>Shouting Lyu</w:t>
      </w:r>
    </w:p>
    <w:p w:rsidR="00CB5AC6" w:rsidRPr="00835922" w:rsidRDefault="0016617B" w:rsidP="0016617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835922">
        <w:rPr>
          <w:rFonts w:ascii="Times New Roman" w:hAnsi="Times New Roman" w:cs="Times New Roman"/>
        </w:rPr>
        <w:t>001822094</w:t>
      </w:r>
    </w:p>
    <w:p w:rsidR="00CE39A7" w:rsidRDefault="008E630A" w:rsidP="008E630A">
      <w:pPr>
        <w:spacing w:line="360" w:lineRule="auto"/>
        <w:contextualSpacing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/>
        </w:rPr>
        <w:t>In general, I completed 3 parts of the assignment: Benchmark, InsertionSort and SelectionSort, and Measuring the running time of two sorting algorithm</w:t>
      </w:r>
      <w:r w:rsidR="00C45B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random, ordered, reverse-ordered and partial-ordered arrays. </w:t>
      </w:r>
      <w:r w:rsidR="00110CDE">
        <w:rPr>
          <w:rFonts w:ascii="Times New Roman" w:hAnsi="Times New Roman" w:cs="Times New Roman"/>
        </w:rPr>
        <w:t>In detail, I run 10 times before starting to calculate the running time of each sorting method, and then run 100 times and finally calculate the average time for 7 different values of n: 50, 100, 200, 400, 800, 1600, 3200.</w:t>
      </w:r>
    </w:p>
    <w:p w:rsidR="00C425D7" w:rsidRDefault="00C425D7" w:rsidP="008E630A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figures show the ‘run()’ method and three shuffle method. In the shuffle method, I used Knuth algorithm to guarantee the array is randomly shuffled, and they are in the ‘Helper’ class. As you can see, I implemented the run method and call the function 10 times before the real experiment, and I used ‘nanoTime()’ to calculate the average running time.</w:t>
      </w:r>
    </w:p>
    <w:p w:rsidR="00C425D7" w:rsidRDefault="00C425D7" w:rsidP="008E630A">
      <w:pPr>
        <w:spacing w:line="360" w:lineRule="auto"/>
        <w:contextualSpacing/>
        <w:rPr>
          <w:rFonts w:ascii="Times New Roman" w:hAnsi="Times New Roman" w:cs="Times New Roman"/>
        </w:rPr>
      </w:pPr>
    </w:p>
    <w:p w:rsidR="00C425D7" w:rsidRPr="00C425D7" w:rsidRDefault="00C425D7" w:rsidP="00C425D7">
      <w:pPr>
        <w:keepNext/>
        <w:spacing w:line="360" w:lineRule="auto"/>
        <w:contextualSpacing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29088" cy="1997946"/>
            <wp:effectExtent l="0" t="0" r="5080" b="2540"/>
            <wp:docPr id="14" name="Picture 14" descr="A screenshot of a cell phone screen with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l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550" cy="20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924FDE7" wp14:editId="5B2D5597">
            <wp:extent cx="1685925" cy="1473139"/>
            <wp:effectExtent l="0" t="0" r="0" b="0"/>
            <wp:docPr id="15" name="Picture 15" descr="A picture containing clock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un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09" cy="14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D7" w:rsidRDefault="00C425D7" w:rsidP="008E630A">
      <w:pPr>
        <w:spacing w:line="360" w:lineRule="auto"/>
        <w:contextualSpacing/>
        <w:rPr>
          <w:rFonts w:ascii="Times New Roman" w:hAnsi="Times New Roman" w:cs="Times New Roman"/>
        </w:rPr>
      </w:pPr>
    </w:p>
    <w:p w:rsidR="00B75670" w:rsidRDefault="00B75670" w:rsidP="008E630A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</w:t>
      </w:r>
      <w:r w:rsidR="00C425D7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four figures below show the comparison of two sorting algorithm</w:t>
      </w:r>
      <w:r w:rsidR="00C45B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different inputs. As you can see, the advantages of insertion sorting are obvious with ordered and partial ordered arrays. Then, the insertion sort is still faster than selection sort</w:t>
      </w:r>
      <w:r w:rsidR="00C425D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though</w:t>
      </w:r>
      <w:r w:rsidR="00C425D7">
        <w:rPr>
          <w:rFonts w:ascii="Times New Roman" w:hAnsi="Times New Roman" w:cs="Times New Roman"/>
        </w:rPr>
        <w:t xml:space="preserve"> the efficiency is not as perfect as sorting</w:t>
      </w:r>
      <w:r w:rsidR="00C45B93">
        <w:rPr>
          <w:rFonts w:ascii="Times New Roman" w:hAnsi="Times New Roman" w:cs="Times New Roman"/>
        </w:rPr>
        <w:t xml:space="preserve"> the</w:t>
      </w:r>
      <w:bookmarkStart w:id="1" w:name="_GoBack"/>
      <w:bookmarkEnd w:id="1"/>
      <w:r w:rsidR="00C425D7">
        <w:rPr>
          <w:rFonts w:ascii="Times New Roman" w:hAnsi="Times New Roman" w:cs="Times New Roman"/>
        </w:rPr>
        <w:t xml:space="preserve"> ordered array. </w:t>
      </w:r>
      <w:r>
        <w:rPr>
          <w:rFonts w:ascii="Times New Roman" w:hAnsi="Times New Roman" w:cs="Times New Roman"/>
        </w:rPr>
        <w:t>In the worst case, while sorting a reverse-ordered array, the insertion sort is close to the selection sort.</w:t>
      </w:r>
    </w:p>
    <w:bookmarkEnd w:id="0"/>
    <w:p w:rsidR="008E630A" w:rsidRPr="003F62D3" w:rsidRDefault="00B75670" w:rsidP="00B75670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02736" cy="1828800"/>
            <wp:effectExtent l="0" t="0" r="0" b="0"/>
            <wp:docPr id="10" name="Picture 10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shuff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675888" cy="1828800"/>
            <wp:effectExtent l="0" t="0" r="1270" b="0"/>
            <wp:docPr id="11" name="Picture 1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ialshuff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721608" cy="1828800"/>
            <wp:effectExtent l="0" t="0" r="0" b="0"/>
            <wp:docPr id="12" name="Picture 1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ndomshuff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712464" cy="1828800"/>
            <wp:effectExtent l="0" t="0" r="2540" b="0"/>
            <wp:docPr id="13" name="Picture 1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vershuff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9F" w:rsidRDefault="001C2F9F" w:rsidP="008E630A">
      <w:pPr>
        <w:spacing w:line="360" w:lineRule="auto"/>
        <w:rPr>
          <w:rFonts w:ascii="Times New Roman" w:hAnsi="Times New Roman" w:cs="Times New Roman"/>
        </w:rPr>
      </w:pPr>
    </w:p>
    <w:p w:rsidR="00C425D7" w:rsidRDefault="00C425D7" w:rsidP="008E630A">
      <w:pPr>
        <w:spacing w:line="360" w:lineRule="auto"/>
        <w:rPr>
          <w:rFonts w:ascii="Times New Roman" w:hAnsi="Times New Roman" w:cs="Times New Roman"/>
        </w:rPr>
      </w:pPr>
    </w:p>
    <w:p w:rsidR="00C425D7" w:rsidRDefault="00C425D7" w:rsidP="008E630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 last, the following figure shows my passing the unit test.</w:t>
      </w:r>
    </w:p>
    <w:p w:rsidR="00C425D7" w:rsidRPr="008E630A" w:rsidRDefault="00C425D7" w:rsidP="00C425D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5402" cy="1516511"/>
            <wp:effectExtent l="0" t="0" r="3810" b="7620"/>
            <wp:docPr id="16" name="Picture 16" descr="A screenshot of a cell phone screen with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it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5D7" w:rsidRPr="008E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90901"/>
    <w:multiLevelType w:val="hybridMultilevel"/>
    <w:tmpl w:val="19148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A3"/>
    <w:rsid w:val="00034C53"/>
    <w:rsid w:val="000523C3"/>
    <w:rsid w:val="00094A98"/>
    <w:rsid w:val="00110CDE"/>
    <w:rsid w:val="00135B2E"/>
    <w:rsid w:val="0016617B"/>
    <w:rsid w:val="001A0426"/>
    <w:rsid w:val="001B63B1"/>
    <w:rsid w:val="001C2F9F"/>
    <w:rsid w:val="002B0EB6"/>
    <w:rsid w:val="002D2AAB"/>
    <w:rsid w:val="002D7FBA"/>
    <w:rsid w:val="00624FF3"/>
    <w:rsid w:val="007A1ABE"/>
    <w:rsid w:val="007C0167"/>
    <w:rsid w:val="00835922"/>
    <w:rsid w:val="00870557"/>
    <w:rsid w:val="008E630A"/>
    <w:rsid w:val="00B534CB"/>
    <w:rsid w:val="00B75670"/>
    <w:rsid w:val="00BC20AD"/>
    <w:rsid w:val="00BC2CAA"/>
    <w:rsid w:val="00C425D7"/>
    <w:rsid w:val="00C45B93"/>
    <w:rsid w:val="00C765E8"/>
    <w:rsid w:val="00C90484"/>
    <w:rsid w:val="00CB5AC6"/>
    <w:rsid w:val="00CC1BA3"/>
    <w:rsid w:val="00CE39A7"/>
    <w:rsid w:val="00D802BE"/>
    <w:rsid w:val="00DB0028"/>
    <w:rsid w:val="00E424C5"/>
    <w:rsid w:val="00ED0E73"/>
    <w:rsid w:val="00F27A49"/>
    <w:rsid w:val="00FB7988"/>
    <w:rsid w:val="00FD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53ADA26"/>
  <w15:chartTrackingRefBased/>
  <w15:docId w15:val="{D452B1B0-6F9D-4341-94A1-A5C1B775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C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6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B0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40868-66FE-4262-804B-07AFF955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Shouting Lyu</dc:creator>
  <cp:keywords/>
  <dc:description/>
  <cp:lastModifiedBy>Shouting Lyu</cp:lastModifiedBy>
  <cp:revision>15</cp:revision>
  <cp:lastPrinted>2018-01-21T04:18:00Z</cp:lastPrinted>
  <dcterms:created xsi:type="dcterms:W3CDTF">2018-01-20T07:24:00Z</dcterms:created>
  <dcterms:modified xsi:type="dcterms:W3CDTF">2018-02-10T06:13:00Z</dcterms:modified>
</cp:coreProperties>
</file>