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Arial" w:hAnsi="Arial" w:eastAsia="Microsoft YaHei"/>
          <w:b w:val="0"/>
          <w:sz w:val="52"/>
        </w:rPr>
        <w:t>运维文本聚类与相似问题发现实验报告</w:t>
      </w:r>
    </w:p>
    <w:p>
      <w:pPr>
        <w:pStyle w:val="Heading1"/>
      </w:pPr>
      <w:r>
        <w:t>摘要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本实验根据课程项目要求，在三台 Linux 服务器上部署 Hadoop 3.3.6、Spark 3.5.1 与 Python 运行环境，构建 Spark on YARN 的分布式文本分析平台，并以 StackOverflow Oracle 数据库问答数据为实验对象，完成从原始 JSON 数据入湖、清洗、探索性分析、文本特征工程、主题聚类、相似问题发现到命令行 Demo 查询的完整流程。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实验数据包含 152758 个问题、203393 个回答、331642 条问题评论和 220296 条回答评论，总文本对象数为 908089。算法部分使用 Spark ML 的 RegexTokenizer、StopWordsRemover、HashingTF、IDF、Normalizer、BisectingKMeans 和 MinHashLSH，并通过连通分量算法将相似问题边合并为重复问题簇。最终实验在 HDFS 上生成 EDA、主题聚类、相似问题对和重复问题簇结果，并完成本地导出与 Demo 查询验证。</w:t>
      </w:r>
    </w:p>
    <w:p>
      <w:pPr>
        <w:pStyle w:val="Heading1"/>
      </w:pPr>
      <w:r>
        <w:t>1. 实验目标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本实验围绕“运维文本聚类”主题，目标如下：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sz w:val="22"/>
        </w:rPr>
        <w:t>按照部署教程完成 Hadoop、YARN、Spark 集群环境安装与配置。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sz w:val="22"/>
        </w:rPr>
        <w:t>将 Oracle 数据库相关 StackOverflow 问答数据上传至 HDFS。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sz w:val="22"/>
        </w:rPr>
        <w:t>使用 Spark 完成数据清洗、统计分析、文本特征提取和聚类计算。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sz w:val="22"/>
        </w:rPr>
        <w:t>使用主题聚类理解 Oracle 问题主题分布。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sz w:val="22"/>
        </w:rPr>
        <w:t>使用 MinHashLSH 和连通分量发现标题、标签、正文表达接近的相似问题。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sz w:val="22"/>
        </w:rPr>
        <w:t>形成可复现的脚本、HDFS 输出、Demo 命令和完整实验报告。</w:t>
      </w:r>
    </w:p>
    <w:p>
      <w:pPr>
        <w:pStyle w:val="Heading1"/>
      </w:pPr>
      <w:r>
        <w:t>2. 实验环境</w:t>
      </w:r>
    </w:p>
    <w:p>
      <w:pPr>
        <w:pStyle w:val="Heading2"/>
      </w:pPr>
      <w:r>
        <w:t>2.1 集群节点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节点名</w:t>
            </w:r>
          </w:p>
        </w:tc>
        <w:tc>
          <w:tcPr>
            <w:tcW w:type="dxa" w:w="312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IP 地址</w:t>
            </w:r>
          </w:p>
        </w:tc>
        <w:tc>
          <w:tcPr>
            <w:tcW w:type="dxa" w:w="312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角色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master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10.176.62.239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NameNode、ResourceManager、Spark Driver、History Server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worker1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10.176.62.240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DataNode、NodeManager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worker2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10.176.62.241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DataNode、NodeManager</w:t>
            </w:r>
          </w:p>
        </w:tc>
      </w:tr>
    </w:tbl>
    <w:p/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 xml:space="preserve">三台服务器只能访问内网，无法直接从公网下载软件包。因此本实验先在本机下载 Hadoop、Spark、JDK、Miniconda 和 Python wheel 包，再通过 </w:t>
      </w:r>
      <w:r>
        <w:rPr>
          <w:rFonts w:ascii="Consolas" w:hAnsi="Consolas" w:eastAsia="Microsoft YaHei"/>
          <w:sz w:val="21"/>
        </w:rPr>
        <w:t>scp</w:t>
      </w:r>
      <w:r>
        <w:rPr>
          <w:rFonts w:ascii="Arial" w:hAnsi="Arial" w:eastAsia="Microsoft YaHei"/>
          <w:sz w:val="22"/>
        </w:rPr>
        <w:t xml:space="preserve"> 上传至服务器后离线安装。</w:t>
      </w:r>
    </w:p>
    <w:p>
      <w:pPr>
        <w:pStyle w:val="Heading2"/>
      </w:pPr>
      <w:r>
        <w:t>2.2 软件版本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软件</w:t>
            </w:r>
          </w:p>
        </w:tc>
        <w:tc>
          <w:tcPr>
            <w:tcW w:type="dxa" w:w="312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版本</w:t>
            </w:r>
          </w:p>
        </w:tc>
        <w:tc>
          <w:tcPr>
            <w:tcW w:type="dxa" w:w="312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安装路径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JDK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OpenJDK 8u412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`/opt/bigdata/jdk`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Hadoop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3.3.6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`/opt/bigdata/hadoop`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Spark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3.5.1 for Hadoop 3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`/opt/bigdata/spark`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Python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Miniconda Python 3.11.9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`/opt/bigdata/miniconda`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Python 依赖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numpy 1.26.4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离线 wheel 安装</w:t>
            </w:r>
          </w:p>
        </w:tc>
      </w:tr>
    </w:tbl>
    <w:p/>
    <w:p>
      <w:pPr>
        <w:pStyle w:val="Heading2"/>
      </w:pPr>
      <w:r>
        <w:t>2.3 关键配置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Hadoop 主要配置如下：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配置项</w:t>
            </w:r>
          </w:p>
        </w:tc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配置值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`fs.defaultFS`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`hdfs://master:9000`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`dfs.replication`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NameNode 数据目录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`/data/hadoop/name`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DataNode 数据目录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`/data/hadoop/data`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ResourceManager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`master`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NodeManager 内存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8192 MB</w:t>
            </w:r>
          </w:p>
        </w:tc>
      </w:tr>
    </w:tbl>
    <w:p/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Spark 主要配置如下：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配置项</w:t>
            </w:r>
          </w:p>
        </w:tc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配置值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运行模式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Spark on YARN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`spark.master`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`yarn`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Spark jars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`local:///opt/bigdata/spark/jars/*`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Event log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`hdfs:///spark-history`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派生输出副本数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</w:t>
            </w:r>
          </w:p>
        </w:tc>
      </w:tr>
    </w:tbl>
    <w:p/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 xml:space="preserve">部署后完成了 HDFS 格式化、HDFS/YARN 启动、SparkPi 作业验证。SparkPi 在 YARN 上运行成功，输出结果为 </w:t>
      </w:r>
      <w:r>
        <w:rPr>
          <w:rFonts w:ascii="Consolas" w:hAnsi="Consolas" w:eastAsia="Microsoft YaHei"/>
          <w:sz w:val="21"/>
        </w:rPr>
        <w:t>Pi is roughly 3.141139141139141</w:t>
      </w:r>
      <w:r>
        <w:rPr>
          <w:rFonts w:ascii="Arial" w:hAnsi="Arial" w:eastAsia="Microsoft YaHei"/>
          <w:sz w:val="22"/>
        </w:rPr>
        <w:t>，说明 Spark 能够正常提交到集群执行。</w:t>
      </w:r>
    </w:p>
    <w:p>
      <w:pPr>
        <w:pStyle w:val="Heading1"/>
      </w:pPr>
      <w:r>
        <w:t>3. 数据集说明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 xml:space="preserve">本实验使用 </w:t>
      </w:r>
      <w:r>
        <w:rPr>
          <w:rFonts w:ascii="Consolas" w:hAnsi="Consolas" w:eastAsia="Microsoft YaHei"/>
          <w:sz w:val="21"/>
        </w:rPr>
        <w:t>StackOverFlow_Oracle_Database/oracle_database_questions.json</w:t>
      </w:r>
      <w:r>
        <w:rPr>
          <w:rFonts w:ascii="Arial" w:hAnsi="Arial" w:eastAsia="Microsoft YaHei"/>
          <w:sz w:val="22"/>
        </w:rPr>
        <w:t xml:space="preserve">，数据来源为 Stack Exchange Data Dump 中带有 </w:t>
      </w:r>
      <w:r>
        <w:rPr>
          <w:rFonts w:ascii="Consolas" w:hAnsi="Consolas" w:eastAsia="Microsoft YaHei"/>
          <w:sz w:val="21"/>
        </w:rPr>
        <w:t>oracle-database</w:t>
      </w:r>
      <w:r>
        <w:rPr>
          <w:rFonts w:ascii="Arial" w:hAnsi="Arial" w:eastAsia="Microsoft YaHei"/>
          <w:sz w:val="22"/>
        </w:rPr>
        <w:t xml:space="preserve"> 标签的问题、回答和评论。</w:t>
      </w:r>
    </w:p>
    <w:p>
      <w:pPr>
        <w:pStyle w:val="Heading2"/>
      </w:pPr>
      <w:r>
        <w:t>3.1 数据规模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指标</w:t>
            </w:r>
          </w:p>
        </w:tc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数值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问题数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152758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回答数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203393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问题评论数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331642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回答评论数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220296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总文本对象数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908089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JSONL 文件行数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152758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JSONL 文件大小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约 517 MB</w:t>
            </w:r>
          </w:p>
        </w:tc>
      </w:tr>
    </w:tbl>
    <w:p/>
    <w:p>
      <w:pPr>
        <w:pStyle w:val="Heading2"/>
      </w:pPr>
      <w:r>
        <w:t>3.2 数据字段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每个问题对象包含如下主要字段：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字段</w:t>
            </w:r>
          </w:p>
        </w:tc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含义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`question_id`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问题 ID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`title`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问题标题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`body`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问题正文，包含 HTML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`tags`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StackOverflow 标签数组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`score`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问题得分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`comments`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问题评论数组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`answers`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回答数组</w:t>
            </w:r>
          </w:p>
        </w:tc>
      </w:tr>
    </w:tbl>
    <w:p/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回答对象中包含回答正文、分数、评论等字段。由于原始文件是一个大 JSON 数组，不适合 Spark 分布式读取，因此先转换为 JSON Lines 格式，每行表示一个问题对象。</w:t>
      </w:r>
    </w:p>
    <w:p>
      <w:pPr>
        <w:pStyle w:val="Heading1"/>
      </w:pPr>
      <w:r>
        <w:t>4. 系统架构与处理流程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整体处理流程如下：</w:t>
      </w:r>
    </w:p>
    <w:p>
      <w:pPr>
        <w:spacing w:before="40" w:after="160" w:line="240" w:lineRule="auto"/>
      </w:pPr>
      <w:r>
        <w:rPr>
          <w:rFonts w:ascii="Consolas" w:hAnsi="Consolas" w:eastAsia="Microsoft YaHei"/>
          <w:sz w:val="19"/>
        </w:rPr>
        <w:t>原始 JSON</w:t>
      </w:r>
      <w:r>
        <w:br/>
      </w:r>
      <w:r>
        <w:rPr>
          <w:rFonts w:ascii="Consolas" w:hAnsi="Consolas" w:eastAsia="Microsoft YaHei"/>
          <w:sz w:val="19"/>
        </w:rPr>
        <w:t xml:space="preserve">  -&gt; 本地 JSONL 转换</w:t>
      </w:r>
      <w:r>
        <w:br/>
      </w:r>
      <w:r>
        <w:rPr>
          <w:rFonts w:ascii="Consolas" w:hAnsi="Consolas" w:eastAsia="Microsoft YaHei"/>
          <w:sz w:val="19"/>
        </w:rPr>
        <w:t xml:space="preserve">  -&gt; HDFS 数据入湖</w:t>
      </w:r>
      <w:r>
        <w:br/>
      </w:r>
      <w:r>
        <w:rPr>
          <w:rFonts w:ascii="Consolas" w:hAnsi="Consolas" w:eastAsia="Microsoft YaHei"/>
          <w:sz w:val="19"/>
        </w:rPr>
        <w:t xml:space="preserve">  -&gt; Spark 清洗与结构化 Parquet</w:t>
      </w:r>
      <w:r>
        <w:br/>
      </w:r>
      <w:r>
        <w:rPr>
          <w:rFonts w:ascii="Consolas" w:hAnsi="Consolas" w:eastAsia="Microsoft YaHei"/>
          <w:sz w:val="19"/>
        </w:rPr>
        <w:t xml:space="preserve">  -&gt; Spark EDA 统计分析</w:t>
      </w:r>
      <w:r>
        <w:br/>
      </w:r>
      <w:r>
        <w:rPr>
          <w:rFonts w:ascii="Consolas" w:hAnsi="Consolas" w:eastAsia="Microsoft YaHei"/>
          <w:sz w:val="19"/>
        </w:rPr>
        <w:t xml:space="preserve">  -&gt; Spark ML 文本特征工程</w:t>
      </w:r>
      <w:r>
        <w:br/>
      </w:r>
      <w:r>
        <w:rPr>
          <w:rFonts w:ascii="Consolas" w:hAnsi="Consolas" w:eastAsia="Microsoft YaHei"/>
          <w:sz w:val="19"/>
        </w:rPr>
        <w:t xml:space="preserve">  -&gt; BisectingKMeans 主题聚类</w:t>
      </w:r>
      <w:r>
        <w:br/>
      </w:r>
      <w:r>
        <w:rPr>
          <w:rFonts w:ascii="Consolas" w:hAnsi="Consolas" w:eastAsia="Microsoft YaHei"/>
          <w:sz w:val="19"/>
        </w:rPr>
        <w:t xml:space="preserve">  -&gt; MinHashLSH 相似问题候选发现</w:t>
      </w:r>
      <w:r>
        <w:br/>
      </w:r>
      <w:r>
        <w:rPr>
          <w:rFonts w:ascii="Consolas" w:hAnsi="Consolas" w:eastAsia="Microsoft YaHei"/>
          <w:sz w:val="19"/>
        </w:rPr>
        <w:t xml:space="preserve">  -&gt; 连通分量生成重复问题簇</w:t>
      </w:r>
      <w:r>
        <w:br/>
      </w:r>
      <w:r>
        <w:rPr>
          <w:rFonts w:ascii="Consolas" w:hAnsi="Consolas" w:eastAsia="Microsoft YaHei"/>
          <w:sz w:val="19"/>
        </w:rPr>
        <w:t xml:space="preserve">  -&gt; 导出结果并使用 CLI Demo 查询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 xml:space="preserve">代码目录为 </w:t>
      </w:r>
      <w:r>
        <w:rPr>
          <w:rFonts w:ascii="Consolas" w:hAnsi="Consolas" w:eastAsia="Microsoft YaHei"/>
          <w:sz w:val="21"/>
        </w:rPr>
        <w:t>project-stackoverflow-clustering</w:t>
      </w:r>
      <w:r>
        <w:rPr>
          <w:rFonts w:ascii="Arial" w:hAnsi="Arial" w:eastAsia="Microsoft YaHei"/>
          <w:sz w:val="22"/>
        </w:rPr>
        <w:t>，核心脚本如下：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脚本</w:t>
            </w:r>
          </w:p>
        </w:tc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功能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`scripts/01_json_to_jsonl.sh`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将原始 JSON 大数组转换为 JSONL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`scripts/02_prepare_hdfs.sh`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准备 HDFS 目录并上传数据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`scripts/03_submit_eda.sh`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提交 EDA 统计任务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`scripts/04_submit_preprocess.sh`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提交清洗与 Parquet 化任务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`scripts/05_submit_cluster.sh`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提交特征工程、主题聚类、LSH 和连通分量任务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`scripts/06_export_demo.sh`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导出 Demo 所需结果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`scripts/07_query_demo.sh`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查询重复问题簇、关键词和 Top clusters</w:t>
            </w:r>
          </w:p>
        </w:tc>
      </w:tr>
    </w:tbl>
    <w:p/>
    <w:p>
      <w:pPr>
        <w:pStyle w:val="Heading1"/>
      </w:pPr>
      <w:r>
        <w:t>5. HDFS 数据组织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实验使用的 HDFS 路径如下：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数据</w:t>
            </w:r>
          </w:p>
        </w:tc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HDFS 路径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原始 JSON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`/user/bigdata/stackoverflow/raw/oracle_database_questions.json`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JSONL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`/user/bigdata/stackoverflow/jsonl/questions.jsonl`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清洗后问题 Parquet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`/user/bigdata/stackoverflow/parquet/questions`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文本特征 Parquet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`/user/bigdata/stackoverflow/parquet/features`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EDA 输出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`/user/bigdata/stackoverflow/output/eda`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主题聚类输出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`/user/bigdata/stackoverflow/output/topic_clusters`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相似问题对输出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`/user/bigdata/stackoverflow/output/similar_pairs`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重复问题簇输出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`/user/bigdata/stackoverflow/output/clusters`</w:t>
            </w:r>
          </w:p>
        </w:tc>
      </w:tr>
    </w:tbl>
    <w:p/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最终 HDFS 输出已导出至本地：</w:t>
      </w:r>
    </w:p>
    <w:p>
      <w:pPr>
        <w:spacing w:before="40" w:after="160" w:line="240" w:lineRule="auto"/>
      </w:pPr>
      <w:r>
        <w:rPr>
          <w:rFonts w:ascii="Consolas" w:hAnsi="Consolas" w:eastAsia="Microsoft YaHei"/>
          <w:sz w:val="19"/>
        </w:rPr>
        <w:t>project-stackoverflow-clustering/output/hdfs_output</w:t>
      </w:r>
    </w:p>
    <w:p>
      <w:pPr>
        <w:pStyle w:val="Heading1"/>
      </w:pPr>
      <w:r>
        <w:t>6. 数据清洗与预处理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预处理阶段使用 Spark 读取 JSONL，并写出结构化 Parquet。主要处理内容包括：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sz w:val="22"/>
        </w:rPr>
        <w:t>提取问题标题、正文、标签、得分、回答数、评论数等字段。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sz w:val="22"/>
        </w:rPr>
        <w:t>对 HTML 正文进行清洗，去除 HTML 标签、HTML 实体、链接和多余符号。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sz w:val="22"/>
        </w:rPr>
        <w:t xml:space="preserve">保留 </w:t>
      </w:r>
      <w:r>
        <w:rPr>
          <w:rFonts w:ascii="Consolas" w:hAnsi="Consolas" w:eastAsia="Microsoft YaHei"/>
          <w:sz w:val="21"/>
        </w:rPr>
        <w:t>ora-xxxxx</w:t>
      </w:r>
      <w:r>
        <w:rPr>
          <w:rFonts w:ascii="Arial" w:hAnsi="Arial" w:eastAsia="Microsoft YaHei"/>
          <w:sz w:val="22"/>
        </w:rPr>
        <w:t>、</w:t>
      </w:r>
      <w:r>
        <w:rPr>
          <w:rFonts w:ascii="Consolas" w:hAnsi="Consolas" w:eastAsia="Microsoft YaHei"/>
          <w:sz w:val="21"/>
        </w:rPr>
        <w:t>sql</w:t>
      </w:r>
      <w:r>
        <w:rPr>
          <w:rFonts w:ascii="Arial" w:hAnsi="Arial" w:eastAsia="Microsoft YaHei"/>
          <w:sz w:val="22"/>
        </w:rPr>
        <w:t>、</w:t>
      </w:r>
      <w:r>
        <w:rPr>
          <w:rFonts w:ascii="Consolas" w:hAnsi="Consolas" w:eastAsia="Microsoft YaHei"/>
          <w:sz w:val="21"/>
        </w:rPr>
        <w:t>plsql</w:t>
      </w:r>
      <w:r>
        <w:rPr>
          <w:rFonts w:ascii="Arial" w:hAnsi="Arial" w:eastAsia="Microsoft YaHei"/>
          <w:sz w:val="22"/>
        </w:rPr>
        <w:t>、</w:t>
      </w:r>
      <w:r>
        <w:rPr>
          <w:rFonts w:ascii="Consolas" w:hAnsi="Consolas" w:eastAsia="Microsoft YaHei"/>
          <w:sz w:val="21"/>
        </w:rPr>
        <w:t>jdbc</w:t>
      </w:r>
      <w:r>
        <w:rPr>
          <w:rFonts w:ascii="Arial" w:hAnsi="Arial" w:eastAsia="Microsoft YaHei"/>
          <w:sz w:val="22"/>
        </w:rPr>
        <w:t>、</w:t>
      </w:r>
      <w:r>
        <w:rPr>
          <w:rFonts w:ascii="Consolas" w:hAnsi="Consolas" w:eastAsia="Microsoft YaHei"/>
          <w:sz w:val="21"/>
        </w:rPr>
        <w:t>c#</w:t>
      </w:r>
      <w:r>
        <w:rPr>
          <w:rFonts w:ascii="Arial" w:hAnsi="Arial" w:eastAsia="Microsoft YaHei"/>
          <w:sz w:val="22"/>
        </w:rPr>
        <w:t>、</w:t>
      </w:r>
      <w:r>
        <w:rPr>
          <w:rFonts w:ascii="Consolas" w:hAnsi="Consolas" w:eastAsia="Microsoft YaHei"/>
          <w:sz w:val="21"/>
        </w:rPr>
        <w:t>oracle11g</w:t>
      </w:r>
      <w:r>
        <w:rPr>
          <w:rFonts w:ascii="Arial" w:hAnsi="Arial" w:eastAsia="Microsoft YaHei"/>
          <w:sz w:val="22"/>
        </w:rPr>
        <w:t xml:space="preserve"> 等具有领域意义的 token。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sz w:val="22"/>
        </w:rPr>
        <w:t>按回答得分降序选取每个问题的前 3 个高质量回答作为语义补充。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sz w:val="22"/>
        </w:rPr>
        <w:t xml:space="preserve">构造聚类文本 </w:t>
      </w:r>
      <w:r>
        <w:rPr>
          <w:rFonts w:ascii="Consolas" w:hAnsi="Consolas" w:eastAsia="Microsoft YaHei"/>
          <w:sz w:val="21"/>
        </w:rPr>
        <w:t>doc_text</w:t>
      </w:r>
      <w:r>
        <w:rPr>
          <w:rFonts w:ascii="Arial" w:hAnsi="Arial" w:eastAsia="Microsoft YaHei"/>
          <w:sz w:val="22"/>
        </w:rPr>
        <w:t>。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文档构造策略如下：</w:t>
      </w:r>
    </w:p>
    <w:p>
      <w:pPr>
        <w:spacing w:before="40" w:after="160" w:line="240" w:lineRule="auto"/>
      </w:pPr>
      <w:r>
        <w:rPr>
          <w:rFonts w:ascii="Consolas" w:hAnsi="Consolas" w:eastAsia="Microsoft YaHei"/>
          <w:sz w:val="19"/>
        </w:rPr>
        <w:t>doc_text = title * 3 + question_body * 2 + tags + top_3_answers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该策略提高标题和问题正文的权重，同时利用高分回答补充语义信息。评论文本噪声较高，默认不加入主聚类特征。</w:t>
      </w:r>
    </w:p>
    <w:p>
      <w:pPr>
        <w:pStyle w:val="Heading1"/>
      </w:pPr>
      <w:r>
        <w:t>7. 文本特征工程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Spark ML Pipeline 如下：</w:t>
      </w:r>
    </w:p>
    <w:p>
      <w:pPr>
        <w:spacing w:before="40" w:after="160" w:line="240" w:lineRule="auto"/>
      </w:pPr>
      <w:r>
        <w:rPr>
          <w:rFonts w:ascii="Consolas" w:hAnsi="Consolas" w:eastAsia="Microsoft YaHei"/>
          <w:sz w:val="19"/>
        </w:rPr>
        <w:t>RegexTokenizer</w:t>
      </w:r>
      <w:r>
        <w:br/>
      </w:r>
      <w:r>
        <w:rPr>
          <w:rFonts w:ascii="Consolas" w:hAnsi="Consolas" w:eastAsia="Microsoft YaHei"/>
          <w:sz w:val="19"/>
        </w:rPr>
        <w:t xml:space="preserve">  -&gt; StopWordsRemover</w:t>
      </w:r>
      <w:r>
        <w:br/>
      </w:r>
      <w:r>
        <w:rPr>
          <w:rFonts w:ascii="Consolas" w:hAnsi="Consolas" w:eastAsia="Microsoft YaHei"/>
          <w:sz w:val="19"/>
        </w:rPr>
        <w:t xml:space="preserve">  -&gt; HashingTF(binary=True)      用于 MinHashLSH</w:t>
      </w:r>
      <w:r>
        <w:br/>
      </w:r>
      <w:r>
        <w:rPr>
          <w:rFonts w:ascii="Consolas" w:hAnsi="Consolas" w:eastAsia="Microsoft YaHei"/>
          <w:sz w:val="19"/>
        </w:rPr>
        <w:t xml:space="preserve">  -&gt; HashingTF(binary=False)</w:t>
      </w:r>
      <w:r>
        <w:br/>
      </w:r>
      <w:r>
        <w:rPr>
          <w:rFonts w:ascii="Consolas" w:hAnsi="Consolas" w:eastAsia="Microsoft YaHei"/>
          <w:sz w:val="19"/>
        </w:rPr>
        <w:t xml:space="preserve">  -&gt; IDF</w:t>
      </w:r>
      <w:r>
        <w:br/>
      </w:r>
      <w:r>
        <w:rPr>
          <w:rFonts w:ascii="Consolas" w:hAnsi="Consolas" w:eastAsia="Microsoft YaHei"/>
          <w:sz w:val="19"/>
        </w:rPr>
        <w:t xml:space="preserve">  -&gt; Normalizer                 用于 BisectingKMeans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 xml:space="preserve">领域停用词除了英文通用停用词外，还包括 </w:t>
      </w:r>
      <w:r>
        <w:rPr>
          <w:rFonts w:ascii="Consolas" w:hAnsi="Consolas" w:eastAsia="Microsoft YaHei"/>
          <w:sz w:val="21"/>
        </w:rPr>
        <w:t>oracle</w:t>
      </w:r>
      <w:r>
        <w:rPr>
          <w:rFonts w:ascii="Arial" w:hAnsi="Arial" w:eastAsia="Microsoft YaHei"/>
          <w:sz w:val="22"/>
        </w:rPr>
        <w:t>、</w:t>
      </w:r>
      <w:r>
        <w:rPr>
          <w:rFonts w:ascii="Consolas" w:hAnsi="Consolas" w:eastAsia="Microsoft YaHei"/>
          <w:sz w:val="21"/>
        </w:rPr>
        <w:t>database</w:t>
      </w:r>
      <w:r>
        <w:rPr>
          <w:rFonts w:ascii="Arial" w:hAnsi="Arial" w:eastAsia="Microsoft YaHei"/>
          <w:sz w:val="22"/>
        </w:rPr>
        <w:t>、</w:t>
      </w:r>
      <w:r>
        <w:rPr>
          <w:rFonts w:ascii="Consolas" w:hAnsi="Consolas" w:eastAsia="Microsoft YaHei"/>
          <w:sz w:val="21"/>
        </w:rPr>
        <w:t>question</w:t>
      </w:r>
      <w:r>
        <w:rPr>
          <w:rFonts w:ascii="Arial" w:hAnsi="Arial" w:eastAsia="Microsoft YaHei"/>
          <w:sz w:val="22"/>
        </w:rPr>
        <w:t>、</w:t>
      </w:r>
      <w:r>
        <w:rPr>
          <w:rFonts w:ascii="Consolas" w:hAnsi="Consolas" w:eastAsia="Microsoft YaHei"/>
          <w:sz w:val="21"/>
        </w:rPr>
        <w:t>answer</w:t>
      </w:r>
      <w:r>
        <w:rPr>
          <w:rFonts w:ascii="Arial" w:hAnsi="Arial" w:eastAsia="Microsoft YaHei"/>
          <w:sz w:val="22"/>
        </w:rPr>
        <w:t>、</w:t>
      </w:r>
      <w:r>
        <w:rPr>
          <w:rFonts w:ascii="Consolas" w:hAnsi="Consolas" w:eastAsia="Microsoft YaHei"/>
          <w:sz w:val="21"/>
        </w:rPr>
        <w:t>thanks</w:t>
      </w:r>
      <w:r>
        <w:rPr>
          <w:rFonts w:ascii="Arial" w:hAnsi="Arial" w:eastAsia="Microsoft YaHei"/>
          <w:sz w:val="22"/>
        </w:rPr>
        <w:t>、</w:t>
      </w:r>
      <w:r>
        <w:rPr>
          <w:rFonts w:ascii="Consolas" w:hAnsi="Consolas" w:eastAsia="Microsoft YaHei"/>
          <w:sz w:val="21"/>
        </w:rPr>
        <w:t>please</w:t>
      </w:r>
      <w:r>
        <w:rPr>
          <w:rFonts w:ascii="Arial" w:hAnsi="Arial" w:eastAsia="Microsoft YaHei"/>
          <w:sz w:val="22"/>
        </w:rPr>
        <w:t>、</w:t>
      </w:r>
      <w:r>
        <w:rPr>
          <w:rFonts w:ascii="Consolas" w:hAnsi="Consolas" w:eastAsia="Microsoft YaHei"/>
          <w:sz w:val="21"/>
        </w:rPr>
        <w:t>help</w:t>
      </w:r>
      <w:r>
        <w:rPr>
          <w:rFonts w:ascii="Arial" w:hAnsi="Arial" w:eastAsia="Microsoft YaHei"/>
          <w:sz w:val="22"/>
        </w:rPr>
        <w:t>、</w:t>
      </w:r>
      <w:r>
        <w:rPr>
          <w:rFonts w:ascii="Consolas" w:hAnsi="Consolas" w:eastAsia="Microsoft YaHei"/>
          <w:sz w:val="21"/>
        </w:rPr>
        <w:t>problem</w:t>
      </w:r>
      <w:r>
        <w:rPr>
          <w:rFonts w:ascii="Arial" w:hAnsi="Arial" w:eastAsia="Microsoft YaHei"/>
          <w:sz w:val="22"/>
        </w:rPr>
        <w:t>、</w:t>
      </w:r>
      <w:r>
        <w:rPr>
          <w:rFonts w:ascii="Consolas" w:hAnsi="Consolas" w:eastAsia="Microsoft YaHei"/>
          <w:sz w:val="21"/>
        </w:rPr>
        <w:t>issue</w:t>
      </w:r>
      <w:r>
        <w:rPr>
          <w:rFonts w:ascii="Arial" w:hAnsi="Arial" w:eastAsia="Microsoft YaHei"/>
          <w:sz w:val="22"/>
        </w:rPr>
        <w:t>、</w:t>
      </w:r>
      <w:r>
        <w:rPr>
          <w:rFonts w:ascii="Consolas" w:hAnsi="Consolas" w:eastAsia="Microsoft YaHei"/>
          <w:sz w:val="21"/>
        </w:rPr>
        <w:t>codeblock</w:t>
      </w:r>
      <w:r>
        <w:rPr>
          <w:rFonts w:ascii="Arial" w:hAnsi="Arial" w:eastAsia="Microsoft YaHei"/>
          <w:sz w:val="22"/>
        </w:rPr>
        <w:t xml:space="preserve"> 等常见但区分度较低的词。Oracle 错误码没有被移除，因为错误码通常直接代表故障类型，对相似问题发现非常重要。</w:t>
      </w:r>
    </w:p>
    <w:p>
      <w:pPr>
        <w:pStyle w:val="Heading1"/>
      </w:pPr>
      <w:r>
        <w:t>8. 聚类与相似问题发现算法</w:t>
      </w:r>
    </w:p>
    <w:p>
      <w:pPr>
        <w:pStyle w:val="Heading2"/>
      </w:pPr>
      <w:r>
        <w:t>8.1 主题聚类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主题聚类使用 BisectingKMeans，输入为归一化后的 TF-IDF 特征向量。该算法适合在 Spark 中处理较大规模文本向量，可用于观察 Oracle 问题的主题分布。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本实验参数如下：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参数</w:t>
            </w:r>
          </w:p>
        </w:tc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数值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`k`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50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`maxIter`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20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`minDivisibleClusterSize`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特征向量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TF-IDF + Normalizer</w:t>
            </w:r>
          </w:p>
        </w:tc>
      </w:tr>
    </w:tbl>
    <w:p/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 xml:space="preserve">输出字段包括 </w:t>
      </w:r>
      <w:r>
        <w:rPr>
          <w:rFonts w:ascii="Consolas" w:hAnsi="Consolas" w:eastAsia="Microsoft YaHei"/>
          <w:sz w:val="21"/>
        </w:rPr>
        <w:t>question_id</w:t>
      </w:r>
      <w:r>
        <w:rPr>
          <w:rFonts w:ascii="Arial" w:hAnsi="Arial" w:eastAsia="Microsoft YaHei"/>
          <w:sz w:val="22"/>
        </w:rPr>
        <w:t>、</w:t>
      </w:r>
      <w:r>
        <w:rPr>
          <w:rFonts w:ascii="Consolas" w:hAnsi="Consolas" w:eastAsia="Microsoft YaHei"/>
          <w:sz w:val="21"/>
        </w:rPr>
        <w:t>title</w:t>
      </w:r>
      <w:r>
        <w:rPr>
          <w:rFonts w:ascii="Arial" w:hAnsi="Arial" w:eastAsia="Microsoft YaHei"/>
          <w:sz w:val="22"/>
        </w:rPr>
        <w:t>、</w:t>
      </w:r>
      <w:r>
        <w:rPr>
          <w:rFonts w:ascii="Consolas" w:hAnsi="Consolas" w:eastAsia="Microsoft YaHei"/>
          <w:sz w:val="21"/>
        </w:rPr>
        <w:t>tags</w:t>
      </w:r>
      <w:r>
        <w:rPr>
          <w:rFonts w:ascii="Arial" w:hAnsi="Arial" w:eastAsia="Microsoft YaHei"/>
          <w:sz w:val="22"/>
        </w:rPr>
        <w:t>、</w:t>
      </w:r>
      <w:r>
        <w:rPr>
          <w:rFonts w:ascii="Consolas" w:hAnsi="Consolas" w:eastAsia="Microsoft YaHei"/>
          <w:sz w:val="21"/>
        </w:rPr>
        <w:t>score</w:t>
      </w:r>
      <w:r>
        <w:rPr>
          <w:rFonts w:ascii="Arial" w:hAnsi="Arial" w:eastAsia="Microsoft YaHei"/>
          <w:sz w:val="22"/>
        </w:rPr>
        <w:t>、</w:t>
      </w:r>
      <w:r>
        <w:rPr>
          <w:rFonts w:ascii="Consolas" w:hAnsi="Consolas" w:eastAsia="Microsoft YaHei"/>
          <w:sz w:val="21"/>
        </w:rPr>
        <w:t>cluster_id</w:t>
      </w:r>
      <w:r>
        <w:rPr>
          <w:rFonts w:ascii="Arial" w:hAnsi="Arial" w:eastAsia="Microsoft YaHei"/>
          <w:sz w:val="22"/>
        </w:rPr>
        <w:t xml:space="preserve"> 和簇内 Top terms。</w:t>
      </w:r>
    </w:p>
    <w:p>
      <w:pPr>
        <w:pStyle w:val="Heading2"/>
      </w:pPr>
      <w:r>
        <w:t>8.2 相似问题发现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相似问题发现使用 MinHashLSH 近似 Jaccard 相似度，输入为 binary HashingTF 特征。相似度定义如下：</w:t>
      </w:r>
    </w:p>
    <w:p>
      <w:pPr>
        <w:spacing w:before="40" w:after="160" w:line="240" w:lineRule="auto"/>
      </w:pPr>
      <w:r>
        <w:rPr>
          <w:rFonts w:ascii="Consolas" w:hAnsi="Consolas" w:eastAsia="Microsoft YaHei"/>
          <w:sz w:val="19"/>
        </w:rPr>
        <w:t>similarity = 1 - jaccard_distance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 xml:space="preserve">实验中最初使用 </w:t>
      </w:r>
      <w:r>
        <w:rPr>
          <w:rFonts w:ascii="Consolas" w:hAnsi="Consolas" w:eastAsia="Microsoft YaHei"/>
          <w:sz w:val="21"/>
        </w:rPr>
        <w:t>approxSimilarityJoin</w:t>
      </w:r>
      <w:r>
        <w:rPr>
          <w:rFonts w:ascii="Arial" w:hAnsi="Arial" w:eastAsia="Microsoft YaHei"/>
          <w:sz w:val="22"/>
        </w:rPr>
        <w:t>，但在全量数据上出现倾斜和超长任务。最终采用“LSH bucket 展开 + bucket 大小上限 + 显式 Jaccard 计算”的方式降低倾斜影响：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sz w:val="22"/>
        </w:rPr>
        <w:t>使用 MinHashLSH 对每个问题生成 hash bucket。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sz w:val="22"/>
        </w:rPr>
        <w:t>展开 bucket，过滤大小为 1 或超过上限的 bucket。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sz w:val="22"/>
        </w:rPr>
        <w:t>在同一 bucket 内生成候选问题对。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sz w:val="22"/>
        </w:rPr>
        <w:t>使用 token 集合计算真实 Jaccard 相似度。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sz w:val="22"/>
        </w:rPr>
        <w:t>按阈值保留高置信相似边。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sz w:val="22"/>
        </w:rPr>
        <w:t>对每个问题保留 Top-N 相似结果。</w:t>
      </w:r>
    </w:p>
    <w:p>
      <w:pPr>
        <w:pStyle w:val="Heading2"/>
      </w:pPr>
      <w:r>
        <w:t>8.3 连通分量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相似问题对可以看作图中的边，问题可以看作图中的点。若多个问题通过相似边连接，则属于同一个重复问题簇。本实验未引入 GraphFrames 额外依赖，而是使用 Spark DataFrame 迭代传播最小标签实现连通分量。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为避免迭代时 DAG 过深导致 Spark 任务失败，实验加入了 checkpoint 与 localCheckpoint：</w:t>
      </w:r>
    </w:p>
    <w:p>
      <w:pPr>
        <w:spacing w:before="40" w:after="160" w:line="240" w:lineRule="auto"/>
      </w:pPr>
      <w:r>
        <w:rPr>
          <w:rFonts w:ascii="Consolas" w:hAnsi="Consolas" w:eastAsia="Microsoft YaHei"/>
          <w:sz w:val="19"/>
        </w:rPr>
        <w:t>similar_pairs -&gt; edges</w:t>
      </w:r>
      <w:r>
        <w:br/>
      </w:r>
      <w:r>
        <w:rPr>
          <w:rFonts w:ascii="Consolas" w:hAnsi="Consolas" w:eastAsia="Microsoft YaHei"/>
          <w:sz w:val="19"/>
        </w:rPr>
        <w:t>edges + labels -&gt; min neighbor label</w:t>
      </w:r>
      <w:r>
        <w:br/>
      </w:r>
      <w:r>
        <w:rPr>
          <w:rFonts w:ascii="Consolas" w:hAnsi="Consolas" w:eastAsia="Microsoft YaHei"/>
          <w:sz w:val="19"/>
        </w:rPr>
        <w:t>迭代更新 label</w:t>
      </w:r>
      <w:r>
        <w:br/>
      </w:r>
      <w:r>
        <w:rPr>
          <w:rFonts w:ascii="Consolas" w:hAnsi="Consolas" w:eastAsia="Microsoft YaHei"/>
          <w:sz w:val="19"/>
        </w:rPr>
        <w:t>localCheckpoint 截断 lineage</w:t>
      </w:r>
      <w:r>
        <w:br/>
      </w:r>
      <w:r>
        <w:rPr>
          <w:rFonts w:ascii="Consolas" w:hAnsi="Consolas" w:eastAsia="Microsoft YaHei"/>
          <w:sz w:val="19"/>
        </w:rPr>
        <w:t>groupBy(cluster_id) 得到重复问题簇</w:t>
      </w:r>
    </w:p>
    <w:p>
      <w:pPr>
        <w:pStyle w:val="Heading1"/>
      </w:pPr>
      <w:r>
        <w:t>9. 实验参数与运行情况</w:t>
      </w:r>
    </w:p>
    <w:p>
      <w:pPr>
        <w:pStyle w:val="Heading2"/>
      </w:pPr>
      <w:r>
        <w:t>9.1 Spark 参数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最终稳定运行参数如下：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参数</w:t>
            </w:r>
          </w:p>
        </w:tc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数值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Driver memory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3g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Executor memory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6g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Executor cores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Executor instances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Shuffle partitions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96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MinHash tables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LSH distance threshold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0.15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Similarity threshold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0.85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Connected component iterations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8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Topic cluster k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50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LSH max bucket size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200</w:t>
            </w:r>
          </w:p>
        </w:tc>
      </w:tr>
    </w:tbl>
    <w:p/>
    <w:p>
      <w:pPr>
        <w:pStyle w:val="Heading2"/>
      </w:pPr>
      <w:r>
        <w:t>9.2 任务运行时间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阶段</w:t>
            </w:r>
          </w:p>
        </w:tc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运行时间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EDA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约 1 分 18 秒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清洗与 Parquet 化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约 1 分 56 秒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主题聚类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约 8 分 58 秒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LSH 相似问题发现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约 1 分 58 秒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连通分量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约 1 分 02 秒</w:t>
            </w:r>
          </w:p>
        </w:tc>
      </w:tr>
    </w:tbl>
    <w:p/>
    <w:p>
      <w:pPr>
        <w:pStyle w:val="Heading2"/>
      </w:pPr>
      <w:r>
        <w:t>9.3 资源与稳定性说明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部署阶段 HDFS 和 YARN 已完成双 worker 验证。实验运行过程中发现 worker1 存在磁盘写入或 JVM 暂停较长的问题，部分任务在 worker1 上耗时远高于 worker2。为保证全量实验稳定完成，后续计算将派生数据副本数调整为 1，并主要使用 worker2 运行重计算任务。该处理不影响代码逻辑和实验链路，但说明在真实生产环境中需要进一步排查 worker1 的磁盘、IO wait、JVM GC 或硬件状态。</w:t>
      </w:r>
    </w:p>
    <w:p>
      <w:pPr>
        <w:pStyle w:val="Heading1"/>
      </w:pPr>
      <w:r>
        <w:t>10. 探索性数据分析结果</w:t>
      </w:r>
    </w:p>
    <w:p>
      <w:pPr>
        <w:pStyle w:val="Heading2"/>
      </w:pPr>
      <w:r>
        <w:t>10.1 基础统计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指标</w:t>
            </w:r>
          </w:p>
        </w:tc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数值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问题数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152758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回答数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203393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问题评论数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331642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回答评论数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220296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平均每问题回答数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1.331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最大回答数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34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无回答问题数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29937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最高问题分数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1382</w:t>
            </w:r>
          </w:p>
        </w:tc>
      </w:tr>
    </w:tbl>
    <w:p/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最高分问题：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question_id</w:t>
            </w:r>
          </w:p>
        </w:tc>
        <w:tc>
          <w:tcPr>
            <w:tcW w:type="dxa" w:w="312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title</w:t>
            </w:r>
          </w:p>
        </w:tc>
        <w:tc>
          <w:tcPr>
            <w:tcW w:type="dxa" w:w="312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score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470542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How do I limit the number of rows returned by an Oracle query after ordering?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1382</w:t>
            </w:r>
          </w:p>
        </w:tc>
      </w:tr>
    </w:tbl>
    <w:p/>
    <w:p>
      <w:pPr>
        <w:pStyle w:val="Heading2"/>
      </w:pPr>
      <w:r>
        <w:t>10.2 Top 标签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标签</w:t>
            </w:r>
          </w:p>
        </w:tc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数量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oracle-database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152758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sql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69761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plsql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22721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oracle11g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12287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java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10796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database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8740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c#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5025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oracle-sqldeveloper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4758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oracle10g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4381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stored-procedures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3976</w:t>
            </w:r>
          </w:p>
        </w:tc>
      </w:tr>
    </w:tbl>
    <w:p/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可以看到，数据集中除了 Oracle 数据库本身外，SQL、PL/SQL、Java、C#、存储过程和 SQL Developer 是最主要的技术上下文。</w:t>
      </w:r>
    </w:p>
    <w:p>
      <w:pPr>
        <w:pStyle w:val="Heading2"/>
      </w:pPr>
      <w:r>
        <w:t>10.3 高频词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词项</w:t>
            </w:r>
          </w:p>
        </w:tc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频次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from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259791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select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192875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table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177855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have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148099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not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142453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where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122845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sql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101869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query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100084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null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97918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insert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75202</w:t>
            </w:r>
          </w:p>
        </w:tc>
      </w:tr>
    </w:tbl>
    <w:p/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高频词显示 Oracle 问题以 SQL 查询、表结构、空值、插入和条件筛选等内容为主。</w:t>
      </w:r>
    </w:p>
    <w:p>
      <w:pPr>
        <w:pStyle w:val="Heading2"/>
      </w:pPr>
      <w:r>
        <w:t>10.4 常见 Oracle 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错误码</w:t>
            </w:r>
          </w:p>
        </w:tc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频次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ora-06512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5276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ora-06550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3584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ora-00904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2212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ora-00933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1275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ora-00942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1268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ora-00907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1022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ora-01722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974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ora-00932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738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ora-06502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734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ora-00936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714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ora-12154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606</w:t>
            </w:r>
          </w:p>
        </w:tc>
      </w:tr>
    </w:tbl>
    <w:p/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 xml:space="preserve">Oracle 错误码具有很强的问题定位能力。例如 </w:t>
      </w:r>
      <w:r>
        <w:rPr>
          <w:rFonts w:ascii="Consolas" w:hAnsi="Consolas" w:eastAsia="Microsoft YaHei"/>
          <w:sz w:val="21"/>
        </w:rPr>
        <w:t>ora-00904</w:t>
      </w:r>
      <w:r>
        <w:rPr>
          <w:rFonts w:ascii="Arial" w:hAnsi="Arial" w:eastAsia="Microsoft YaHei"/>
          <w:sz w:val="22"/>
        </w:rPr>
        <w:t xml:space="preserve"> 通常与无效标识符有关，</w:t>
      </w:r>
      <w:r>
        <w:rPr>
          <w:rFonts w:ascii="Consolas" w:hAnsi="Consolas" w:eastAsia="Microsoft YaHei"/>
          <w:sz w:val="21"/>
        </w:rPr>
        <w:t>ora-00942</w:t>
      </w:r>
      <w:r>
        <w:rPr>
          <w:rFonts w:ascii="Arial" w:hAnsi="Arial" w:eastAsia="Microsoft YaHei"/>
          <w:sz w:val="22"/>
        </w:rPr>
        <w:t xml:space="preserve"> 通常与表或视图不存在有关，</w:t>
      </w:r>
      <w:r>
        <w:rPr>
          <w:rFonts w:ascii="Consolas" w:hAnsi="Consolas" w:eastAsia="Microsoft YaHei"/>
          <w:sz w:val="21"/>
        </w:rPr>
        <w:t>ora-01722</w:t>
      </w:r>
      <w:r>
        <w:rPr>
          <w:rFonts w:ascii="Arial" w:hAnsi="Arial" w:eastAsia="Microsoft YaHei"/>
          <w:sz w:val="22"/>
        </w:rPr>
        <w:t xml:space="preserve"> 通常与无效数字转换有关。因此在文本清洗时保留错误码是必要的。</w:t>
      </w:r>
    </w:p>
    <w:p>
      <w:pPr>
        <w:pStyle w:val="Heading2"/>
      </w:pPr>
      <w:r>
        <w:t>10.5 分数分布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分数区间</w:t>
            </w:r>
          </w:p>
        </w:tc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问题数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`&lt;0`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12372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`0`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78243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`1-2`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45810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`3-5`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10393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`6-10`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3200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`11-50`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2327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`&gt;50`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413</w:t>
            </w:r>
          </w:p>
        </w:tc>
      </w:tr>
    </w:tbl>
    <w:p/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大部分问题分数集中在 0 到 2 分，说明普通问题占绝大多数，高分问题数量较少。</w:t>
      </w:r>
    </w:p>
    <w:p>
      <w:pPr>
        <w:pStyle w:val="Heading2"/>
      </w:pPr>
      <w:r>
        <w:t>10.6 文本长度分布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文本长度</w:t>
            </w:r>
          </w:p>
        </w:tc>
        <w:tc>
          <w:tcPr>
            <w:tcW w:type="dxa" w:w="312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问题数</w:t>
            </w:r>
          </w:p>
        </w:tc>
        <w:tc>
          <w:tcPr>
            <w:tcW w:type="dxa" w:w="312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平均长度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`&lt;200`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2901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162.24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`200-499`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33175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366.26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`500-999`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55145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724.60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`1000-1999`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40439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1384.22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`&gt;=2000`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21098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3962.64</w:t>
            </w:r>
          </w:p>
        </w:tc>
      </w:tr>
    </w:tbl>
    <w:p/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文本长度以 500 到 1999 字符为主，既包含自然语言描述，也包含代码、SQL 片段和错误堆栈。</w:t>
      </w:r>
    </w:p>
    <w:p>
      <w:pPr>
        <w:pStyle w:val="Heading1"/>
      </w:pPr>
      <w:r>
        <w:t>11. 主题聚类结果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 xml:space="preserve">主题聚类使用 </w:t>
      </w:r>
      <w:r>
        <w:rPr>
          <w:rFonts w:ascii="Consolas" w:hAnsi="Consolas" w:eastAsia="Microsoft YaHei"/>
          <w:sz w:val="21"/>
        </w:rPr>
        <w:t>k=50</w:t>
      </w:r>
      <w:r>
        <w:rPr>
          <w:rFonts w:ascii="Arial" w:hAnsi="Arial" w:eastAsia="Microsoft YaHei"/>
          <w:sz w:val="22"/>
        </w:rPr>
        <w:t>，对 152758 个问题全部生成主题簇标签。</w:t>
      </w:r>
    </w:p>
    <w:p>
      <w:pPr>
        <w:pStyle w:val="Heading2"/>
      </w:pPr>
      <w:r>
        <w:t>11.1 主题聚类指标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指标</w:t>
            </w:r>
          </w:p>
        </w:tc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数值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聚类算法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BisectingKMeans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聚类数 k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50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输入问题数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152758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实际簇数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50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Silhouette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-0.006160800150232791</w:t>
            </w:r>
          </w:p>
        </w:tc>
      </w:tr>
    </w:tbl>
    <w:p/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Silhouette 接近 0 且略为负值，说明高维稀疏 StackOverflow 文本之间主题边界并不清晰。该结果符合问答文本的特点：同一个问题经常同时包含 SQL、PL/SQL、Java、连接、错误码等多个主题，问题之间存在大量交叉词汇。主题聚类更适合用于观察整体分布和抽样解释，而不是直接作为严格去重结果。</w:t>
      </w:r>
    </w:p>
    <w:p>
      <w:pPr>
        <w:pStyle w:val="Heading2"/>
      </w:pPr>
      <w:r>
        <w:t>11.2 Top 簇规模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cluster_id</w:t>
            </w:r>
          </w:p>
        </w:tc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问题数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36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35914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0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28999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10753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2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5604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3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4604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5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3812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44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3518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37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3413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41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3412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39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3210</w:t>
            </w:r>
          </w:p>
        </w:tc>
      </w:tr>
    </w:tbl>
    <w:p/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主题簇规模存在明显长尾分布。较大的簇通常对应常见 SQL 查询、表字段、连接、空值和查询性能等泛主题；较小的簇通常对应更细分的错误码、工具或语言场景。</w:t>
      </w:r>
    </w:p>
    <w:p>
      <w:pPr>
        <w:pStyle w:val="Heading2"/>
      </w:pPr>
      <w:r>
        <w:t>11.3 主题簇样例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cluster 0 的 Top terms 示例：</w:t>
      </w:r>
    </w:p>
    <w:p>
      <w:pPr>
        <w:spacing w:before="40" w:after="160" w:line="240" w:lineRule="auto"/>
      </w:pPr>
      <w:r>
        <w:rPr>
          <w:rFonts w:ascii="Consolas" w:hAnsi="Consolas" w:eastAsia="Microsoft YaHei"/>
          <w:sz w:val="19"/>
        </w:rPr>
        <w:t>table, query, sql, select, data, like, get, one, column, id, rows, value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该簇主要围绕 SQL 查询、表、字段、行和值等通用数据库操作问题。</w:t>
      </w:r>
    </w:p>
    <w:p>
      <w:pPr>
        <w:pStyle w:val="Heading1"/>
      </w:pPr>
      <w:r>
        <w:t>12. 相似问题与重复簇结果</w:t>
      </w:r>
    </w:p>
    <w:p>
      <w:pPr>
        <w:pStyle w:val="Heading2"/>
      </w:pPr>
      <w:r>
        <w:t>12.1 相似问题对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 xml:space="preserve">在高置信阈值 </w:t>
      </w:r>
      <w:r>
        <w:rPr>
          <w:rFonts w:ascii="Consolas" w:hAnsi="Consolas" w:eastAsia="Microsoft YaHei"/>
          <w:sz w:val="21"/>
        </w:rPr>
        <w:t>similarity &gt;= 0.85</w:t>
      </w:r>
      <w:r>
        <w:rPr>
          <w:rFonts w:ascii="Arial" w:hAnsi="Arial" w:eastAsia="Microsoft YaHei"/>
          <w:sz w:val="22"/>
        </w:rPr>
        <w:t xml:space="preserve"> 下，最终发现 2 对相似问题：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question_id_1</w:t>
            </w:r>
          </w:p>
        </w:tc>
        <w:tc>
          <w:tcPr>
            <w:tcW w:type="dxa" w:w="1872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question_id_2</w:t>
            </w:r>
          </w:p>
        </w:tc>
        <w:tc>
          <w:tcPr>
            <w:tcW w:type="dxa" w:w="1872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title_1</w:t>
            </w:r>
          </w:p>
        </w:tc>
        <w:tc>
          <w:tcPr>
            <w:tcW w:type="dxa" w:w="1872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title_2</w:t>
            </w:r>
          </w:p>
        </w:tc>
        <w:tc>
          <w:tcPr>
            <w:tcW w:type="dxa" w:w="1872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similarity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67307641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67322152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join with lookup and groupby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join with lookup and group by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0.8667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28753859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28768945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Correlation and analytic function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Correlation function over analytic function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0.8500</w:t>
            </w:r>
          </w:p>
        </w:tc>
      </w:tr>
    </w:tbl>
    <w:p/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这两组结果标题表达高度接近，token 重合度高，属于较高置信的重复或近重复候选。</w:t>
      </w:r>
    </w:p>
    <w:p>
      <w:pPr>
        <w:pStyle w:val="Heading2"/>
      </w:pPr>
      <w:r>
        <w:t>12.2 重复问题簇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指标</w:t>
            </w:r>
          </w:p>
        </w:tc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数值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相似问题对数量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平均相似度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0.8583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多文档簇数量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多文档簇包含问题数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最大簇规模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2</w:t>
            </w:r>
          </w:p>
        </w:tc>
      </w:tr>
    </w:tbl>
    <w:p/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重复簇样例如下：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cluster_id</w:t>
            </w:r>
          </w:p>
        </w:tc>
        <w:tc>
          <w:tcPr>
            <w:tcW w:type="dxa" w:w="234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cluster_size</w:t>
            </w:r>
          </w:p>
        </w:tc>
        <w:tc>
          <w:tcPr>
            <w:tcW w:type="dxa" w:w="234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问题 ID</w:t>
            </w:r>
          </w:p>
        </w:tc>
        <w:tc>
          <w:tcPr>
            <w:tcW w:type="dxa" w:w="234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代表标题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28753859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2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28753859, 28768945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Correlation and analytic function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67307641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2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67307641, 67322152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join with lookup and groupby</w:t>
            </w:r>
          </w:p>
        </w:tc>
      </w:tr>
    </w:tbl>
    <w:p/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由于本实验最终使用较严格阈值和 bucket 上限，结果偏向高 precision，召回率较保守。若希望发现更多候选相似问题，可在后续实验中降低相似度阈值、增加 MinHash table 数量，并结合人工审核或向量语义模型进行二阶段排序。</w:t>
      </w:r>
    </w:p>
    <w:p>
      <w:pPr>
        <w:pStyle w:val="Heading1"/>
      </w:pPr>
      <w:r>
        <w:t>13. Demo 查询验证</w:t>
      </w:r>
    </w:p>
    <w:p>
      <w:pPr>
        <w:pStyle w:val="Heading2"/>
      </w:pPr>
      <w:r>
        <w:t>13.1 展示 Top duplicate clusters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命令：</w:t>
      </w:r>
    </w:p>
    <w:p>
      <w:pPr>
        <w:spacing w:before="40" w:after="160" w:line="240" w:lineRule="auto"/>
      </w:pPr>
      <w:r>
        <w:rPr>
          <w:rFonts w:ascii="Consolas" w:hAnsi="Consolas" w:eastAsia="Microsoft YaHei"/>
          <w:sz w:val="19"/>
        </w:rPr>
        <w:t>bash scripts/07_query_demo.sh --top-clusters --limit 10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输出摘要：</w:t>
      </w:r>
    </w:p>
    <w:p>
      <w:pPr>
        <w:spacing w:before="40" w:after="160" w:line="240" w:lineRule="auto"/>
      </w:pPr>
      <w:r>
        <w:rPr>
          <w:rFonts w:ascii="Consolas" w:hAnsi="Consolas" w:eastAsia="Microsoft YaHei"/>
          <w:sz w:val="19"/>
        </w:rPr>
        <w:t>Top Duplicate Clusters</w:t>
      </w:r>
      <w:r>
        <w:br/>
      </w:r>
      <w:r>
        <w:rPr>
          <w:rFonts w:ascii="Consolas" w:hAnsi="Consolas" w:eastAsia="Microsoft YaHei"/>
          <w:sz w:val="19"/>
        </w:rPr>
        <w:t>cluster=28753859, size=2, representative=[28753859] Correlation and analytic function</w:t>
      </w:r>
      <w:r>
        <w:br/>
      </w:r>
      <w:r>
        <w:rPr>
          <w:rFonts w:ascii="Consolas" w:hAnsi="Consolas" w:eastAsia="Microsoft YaHei"/>
          <w:sz w:val="19"/>
        </w:rPr>
        <w:t>cluster=67307641, size=2, representative=[67307641] join with lookup and groupby</w:t>
      </w:r>
    </w:p>
    <w:p>
      <w:pPr>
        <w:pStyle w:val="Heading2"/>
      </w:pPr>
      <w:r>
        <w:t>13.2 关键词查询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命令：</w:t>
      </w:r>
    </w:p>
    <w:p>
      <w:pPr>
        <w:spacing w:before="40" w:after="160" w:line="240" w:lineRule="auto"/>
      </w:pPr>
      <w:r>
        <w:rPr>
          <w:rFonts w:ascii="Consolas" w:hAnsi="Consolas" w:eastAsia="Microsoft YaHei"/>
          <w:sz w:val="19"/>
        </w:rPr>
        <w:t>bash scripts/07_query_demo.sh --keyword "rownum order by" --limit 10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本次最终重复簇阈值较严格，仅形成两个高置信小簇，因此该关键词查询没有命中重复簇结果。若用于演示检索功能，可选择已产生重复簇中的关键词，例如：</w:t>
      </w:r>
    </w:p>
    <w:p>
      <w:pPr>
        <w:spacing w:before="40" w:after="160" w:line="240" w:lineRule="auto"/>
      </w:pPr>
      <w:r>
        <w:rPr>
          <w:rFonts w:ascii="Consolas" w:hAnsi="Consolas" w:eastAsia="Microsoft YaHei"/>
          <w:sz w:val="19"/>
        </w:rPr>
        <w:t>bash scripts/07_query_demo.sh --keyword "analytic function" --limit 10</w:t>
      </w:r>
      <w:r>
        <w:br/>
      </w:r>
      <w:r>
        <w:rPr>
          <w:rFonts w:ascii="Consolas" w:hAnsi="Consolas" w:eastAsia="Microsoft YaHei"/>
          <w:sz w:val="19"/>
        </w:rPr>
        <w:t>bash scripts/07_query_demo.sh --keyword "group by" --limit 10</w:t>
      </w:r>
    </w:p>
    <w:p>
      <w:pPr>
        <w:pStyle w:val="Heading1"/>
      </w:pPr>
      <w:r>
        <w:t>14. 遇到的问题与解决方案</w:t>
      </w:r>
    </w:p>
    <w:p>
      <w:pPr>
        <w:pStyle w:val="Heading2"/>
      </w:pPr>
      <w:r>
        <w:t>14.1 服务器无法访问公网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问题：三台服务器只能访问内网，无法直接下载 Hadoop、Spark、JDK、Miniconda 和 Python 依赖。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 xml:space="preserve">解决：在本机先下载软件包和 wheel 文件，再使用 </w:t>
      </w:r>
      <w:r>
        <w:rPr>
          <w:rFonts w:ascii="Consolas" w:hAnsi="Consolas" w:eastAsia="Microsoft YaHei"/>
          <w:sz w:val="21"/>
        </w:rPr>
        <w:t>scp</w:t>
      </w:r>
      <w:r>
        <w:rPr>
          <w:rFonts w:ascii="Arial" w:hAnsi="Arial" w:eastAsia="Microsoft YaHei"/>
          <w:sz w:val="22"/>
        </w:rPr>
        <w:t xml:space="preserve"> 上传到 master，并分发到 worker 节点后离线安装。</w:t>
      </w:r>
    </w:p>
    <w:p>
      <w:pPr>
        <w:pStyle w:val="Heading2"/>
      </w:pPr>
      <w:r>
        <w:t>14.2 Spark on YARN 找不到依赖 jars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问题：YARN 容器需要访问 Spark jars。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解决：在所有节点安装相同路径的 Spark，并配置：</w:t>
      </w:r>
    </w:p>
    <w:p>
      <w:pPr>
        <w:spacing w:before="40" w:after="160" w:line="240" w:lineRule="auto"/>
      </w:pPr>
      <w:r>
        <w:rPr>
          <w:rFonts w:ascii="Consolas" w:hAnsi="Consolas" w:eastAsia="Microsoft YaHei"/>
          <w:sz w:val="19"/>
        </w:rPr>
        <w:t>spark.yarn.jars local:///opt/bigdata/spark/jars/*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避免每次提交作业时上传大量 jars，提高提交速度。</w:t>
      </w:r>
    </w:p>
    <w:p>
      <w:pPr>
        <w:pStyle w:val="Heading2"/>
      </w:pPr>
      <w:r>
        <w:t>14.3 原始 JSON 不能高效并行读取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问题：原始文件是一个 JSON 大数组，Spark 直接读取时无法按行切分。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解决：先在本地转换为 JSONL，每行一个问题对象，再上传 HDFS，使 Spark 能够并行读取。</w:t>
      </w:r>
    </w:p>
    <w:p>
      <w:pPr>
        <w:pStyle w:val="Heading2"/>
      </w:pPr>
      <w:r>
        <w:t>14.4 CSV 不支持数组字段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 xml:space="preserve">问题：导出样例结果时，Spark CSV writer 不支持直接写出 </w:t>
      </w:r>
      <w:r>
        <w:rPr>
          <w:rFonts w:ascii="Consolas" w:hAnsi="Consolas" w:eastAsia="Microsoft YaHei"/>
          <w:sz w:val="21"/>
        </w:rPr>
        <w:t>array&lt;string&gt;</w:t>
      </w:r>
      <w:r>
        <w:rPr>
          <w:rFonts w:ascii="Arial" w:hAnsi="Arial" w:eastAsia="Microsoft YaHei"/>
          <w:sz w:val="22"/>
        </w:rPr>
        <w:t xml:space="preserve"> 类型的 </w:t>
      </w:r>
      <w:r>
        <w:rPr>
          <w:rFonts w:ascii="Consolas" w:hAnsi="Consolas" w:eastAsia="Microsoft YaHei"/>
          <w:sz w:val="21"/>
        </w:rPr>
        <w:t>tags</w:t>
      </w:r>
      <w:r>
        <w:rPr>
          <w:rFonts w:ascii="Arial" w:hAnsi="Arial" w:eastAsia="Microsoft YaHei"/>
          <w:sz w:val="22"/>
        </w:rPr>
        <w:t xml:space="preserve"> 字段。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 xml:space="preserve">解决：导出 CSV 前使用 </w:t>
      </w:r>
      <w:r>
        <w:rPr>
          <w:rFonts w:ascii="Consolas" w:hAnsi="Consolas" w:eastAsia="Microsoft YaHei"/>
          <w:sz w:val="21"/>
        </w:rPr>
        <w:t>concat_ws</w:t>
      </w:r>
      <w:r>
        <w:rPr>
          <w:rFonts w:ascii="Arial" w:hAnsi="Arial" w:eastAsia="Microsoft YaHei"/>
          <w:sz w:val="22"/>
        </w:rPr>
        <w:t xml:space="preserve"> 将数组转换为 </w:t>
      </w:r>
      <w:r>
        <w:rPr>
          <w:rFonts w:ascii="Consolas" w:hAnsi="Consolas" w:eastAsia="Microsoft YaHei"/>
          <w:sz w:val="21"/>
        </w:rPr>
        <w:t>tags_text</w:t>
      </w:r>
      <w:r>
        <w:rPr>
          <w:rFonts w:ascii="Arial" w:hAnsi="Arial" w:eastAsia="Microsoft YaHei"/>
          <w:sz w:val="22"/>
        </w:rPr>
        <w:t xml:space="preserve"> 字符串字段。</w:t>
      </w:r>
    </w:p>
    <w:p>
      <w:pPr>
        <w:pStyle w:val="Heading2"/>
      </w:pPr>
      <w:r>
        <w:t>14.5 LSH 候选边倾斜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问题：MinHashLSH 在低阈值或较多 hash table 下会产生过多候选 pair，部分 bucket 过大导致任务倾斜。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 xml:space="preserve">解决：使用 bucket 大小上限过滤超大 bucket，并将阈值调为高置信的 </w:t>
      </w:r>
      <w:r>
        <w:rPr>
          <w:rFonts w:ascii="Consolas" w:hAnsi="Consolas" w:eastAsia="Microsoft YaHei"/>
          <w:sz w:val="21"/>
        </w:rPr>
        <w:t>similarity &gt;= 0.85</w:t>
      </w:r>
      <w:r>
        <w:rPr>
          <w:rFonts w:ascii="Arial" w:hAnsi="Arial" w:eastAsia="Microsoft YaHei"/>
          <w:sz w:val="22"/>
        </w:rPr>
        <w:t>，保证任务稳定完成。</w:t>
      </w:r>
    </w:p>
    <w:p>
      <w:pPr>
        <w:pStyle w:val="Heading2"/>
      </w:pPr>
      <w:r>
        <w:t>14.6 连通分量迭代 DAG 过深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问题：DataFrame 迭代更新 label 时 lineage 变长，容易导致任务执行变慢或失败。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解决：设置 checkpoint 目录，并在每轮迭代中使用 localCheckpoint 截断 lineage。</w:t>
      </w:r>
    </w:p>
    <w:p>
      <w:pPr>
        <w:pStyle w:val="Heading2"/>
      </w:pPr>
      <w:r>
        <w:t>14.7 worker1 运行不稳定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问题：实验中 worker1 出现 DataNode 写入慢和 JVM pause 较长现象，导致部分 Spark task 明显慢于 worker2。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解决：在完成部署验证后，将重计算任务稳定运行在 worker2，并将派生数据副本数设置为 1。该问题属于集群资源与硬件稳定性问题，后续可通过磁盘检测、IO 监控、YARN 日志和 GC 日志进一步定位。</w:t>
      </w:r>
    </w:p>
    <w:p>
      <w:pPr>
        <w:pStyle w:val="Heading1"/>
      </w:pPr>
      <w:r>
        <w:t>15. 复现实验命令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以下命令在 master 节点项目目录下执行：</w:t>
      </w:r>
    </w:p>
    <w:p>
      <w:pPr>
        <w:spacing w:before="40" w:after="160" w:line="240" w:lineRule="auto"/>
      </w:pPr>
      <w:r>
        <w:rPr>
          <w:rFonts w:ascii="Consolas" w:hAnsi="Consolas" w:eastAsia="Microsoft YaHei"/>
          <w:sz w:val="19"/>
        </w:rPr>
        <w:t>cd /opt/bigdata/project-stackoverflow-clustering</w:t>
      </w:r>
    </w:p>
    <w:p>
      <w:pPr>
        <w:pStyle w:val="Heading2"/>
      </w:pPr>
      <w:r>
        <w:t>15.1 上传与准备数据</w:t>
      </w:r>
    </w:p>
    <w:p>
      <w:pPr>
        <w:spacing w:before="40" w:after="160" w:line="240" w:lineRule="auto"/>
      </w:pPr>
      <w:r>
        <w:rPr>
          <w:rFonts w:ascii="Consolas" w:hAnsi="Consolas" w:eastAsia="Microsoft YaHei"/>
          <w:sz w:val="19"/>
        </w:rPr>
        <w:t>bash scripts/02_prepare_hdfs.sh</w:t>
      </w:r>
    </w:p>
    <w:p>
      <w:pPr>
        <w:pStyle w:val="Heading2"/>
      </w:pPr>
      <w:r>
        <w:t>15.2 运行 EDA</w:t>
      </w:r>
    </w:p>
    <w:p>
      <w:pPr>
        <w:spacing w:before="40" w:after="160" w:line="240" w:lineRule="auto"/>
      </w:pPr>
      <w:r>
        <w:rPr>
          <w:rFonts w:ascii="Consolas" w:hAnsi="Consolas" w:eastAsia="Microsoft YaHei"/>
          <w:sz w:val="19"/>
        </w:rPr>
        <w:t>bash scripts/03_submit_eda.sh</w:t>
      </w:r>
    </w:p>
    <w:p>
      <w:pPr>
        <w:pStyle w:val="Heading2"/>
      </w:pPr>
      <w:r>
        <w:t>15.3 运行清洗与特征工程</w:t>
      </w:r>
    </w:p>
    <w:p>
      <w:pPr>
        <w:spacing w:before="40" w:after="160" w:line="240" w:lineRule="auto"/>
      </w:pPr>
      <w:r>
        <w:rPr>
          <w:rFonts w:ascii="Consolas" w:hAnsi="Consolas" w:eastAsia="Microsoft YaHei"/>
          <w:sz w:val="19"/>
        </w:rPr>
        <w:t>bash scripts/04_submit_preprocess.sh</w:t>
      </w:r>
    </w:p>
    <w:p>
      <w:pPr>
        <w:pStyle w:val="Heading2"/>
      </w:pPr>
      <w:r>
        <w:t>15.4 运行聚类与相似问题发现</w:t>
      </w:r>
    </w:p>
    <w:p>
      <w:pPr>
        <w:spacing w:before="40" w:after="160" w:line="240" w:lineRule="auto"/>
      </w:pPr>
      <w:r>
        <w:rPr>
          <w:rFonts w:ascii="Consolas" w:hAnsi="Consolas" w:eastAsia="Microsoft YaHei"/>
          <w:sz w:val="19"/>
        </w:rPr>
        <w:t>bash scripts/05_submit_cluster.sh</w:t>
      </w:r>
    </w:p>
    <w:p>
      <w:pPr>
        <w:pStyle w:val="Heading2"/>
      </w:pPr>
      <w:r>
        <w:t>15.5 导出结果并查询</w:t>
      </w:r>
    </w:p>
    <w:p>
      <w:pPr>
        <w:spacing w:before="40" w:after="160" w:line="240" w:lineRule="auto"/>
      </w:pPr>
      <w:r>
        <w:rPr>
          <w:rFonts w:ascii="Consolas" w:hAnsi="Consolas" w:eastAsia="Microsoft YaHei"/>
          <w:sz w:val="19"/>
        </w:rPr>
        <w:t>bash scripts/06_export_demo.sh</w:t>
      </w:r>
      <w:r>
        <w:br/>
      </w:r>
      <w:r>
        <w:rPr>
          <w:rFonts w:ascii="Consolas" w:hAnsi="Consolas" w:eastAsia="Microsoft YaHei"/>
          <w:sz w:val="19"/>
        </w:rPr>
        <w:t>bash scripts/07_query_demo.sh --top-clusters --limit 10</w:t>
      </w:r>
    </w:p>
    <w:p>
      <w:pPr>
        <w:pStyle w:val="Heading1"/>
      </w:pPr>
      <w:r>
        <w:t>16. 课程要求对应关系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课程要求</w:t>
            </w:r>
          </w:p>
        </w:tc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本项目完成情况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使用 Hadoop/Spark 集群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已部署 Hadoop 3.3.6、YARN、Spark 3.5.1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使用大数据分析技术完成项目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使用 Spark SQL、Spark ML、HDFS、YARN 完成全流程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有可运行代码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`project-stackoverflow-clustering/src` 与 `scripts` 已实现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有数据处理与分析结果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已生成 EDA、Parquet、主题聚类、相似问题对、重复簇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有实验报告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本文档为完整实验报告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可演示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提供 `scripts/07_query_demo.sh` 命令行 Demo</w:t>
            </w:r>
          </w:p>
        </w:tc>
      </w:tr>
    </w:tbl>
    <w:p/>
    <w:p>
      <w:pPr>
        <w:pStyle w:val="Heading1"/>
      </w:pPr>
      <w:r>
        <w:t>17. 实验结论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本实验完成了三台服务器 Hadoop/Spark 集群部署，并在真实 StackOverflow Oracle 数据集上实现了完整的大数据文本聚类流程。实验表明：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sz w:val="22"/>
        </w:rPr>
        <w:t>Hadoop HDFS 适合存储原始 JSON、JSONL、Parquet 和聚类输出等多阶段数据。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sz w:val="22"/>
        </w:rPr>
        <w:t>Spark 能够完成 15 万级问题文本的清洗、统计、特征工程和聚类计算。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sz w:val="22"/>
        </w:rPr>
        <w:t>BisectingKMeans 能揭示 Oracle 问题的主题分布，但高维稀疏问答文本主题边界不明显，Silhouette 指标较低。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sz w:val="22"/>
        </w:rPr>
        <w:t>MinHashLSH 适合发现标题和 token 高度重合的近重复问题，但需要处理 bucket 倾斜和阈值选择问题。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sz w:val="22"/>
        </w:rPr>
        <w:t>LSH 相似边结合连通分量可以形成可解释的重复问题簇，适用于运维知识库去重和相似问题推荐。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后续可进一步引入 Sentence-BERT、SimCSE 或其他语义向量模型，对 MinHashLSH 召回的候选问题进行二阶段语义排序；也可以结合人工标注构建评测集，系统比较不同阈值、不同特征和不同算法的 precision、recall 与 F1。</w:t>
      </w:r>
    </w:p>
    <w:p>
      <w:pPr>
        <w:pStyle w:val="Heading1"/>
      </w:pPr>
      <w:r>
        <w:t>附录 A：输出目录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本地输出目录：</w:t>
      </w:r>
    </w:p>
    <w:p>
      <w:pPr>
        <w:spacing w:before="40" w:after="160" w:line="240" w:lineRule="auto"/>
      </w:pPr>
      <w:r>
        <w:rPr>
          <w:rFonts w:ascii="Consolas" w:hAnsi="Consolas" w:eastAsia="Microsoft YaHei"/>
          <w:sz w:val="19"/>
        </w:rPr>
        <w:t>project-stackoverflow-clustering/output</w:t>
      </w:r>
      <w:r>
        <w:br/>
      </w:r>
      <w:r>
        <w:rPr>
          <w:rFonts w:ascii="Consolas" w:hAnsi="Consolas" w:eastAsia="Microsoft YaHei"/>
          <w:sz w:val="19"/>
        </w:rPr>
        <w:t>project-stackoverflow-clustering/output/hdfs_output</w:t>
      </w:r>
    </w:p>
    <w:p>
      <w:pPr>
        <w:spacing w:before="0" w:after="160" w:line="276" w:lineRule="auto"/>
      </w:pPr>
      <w:r>
        <w:rPr>
          <w:rFonts w:ascii="Arial" w:hAnsi="Arial" w:eastAsia="Microsoft YaHei"/>
          <w:sz w:val="22"/>
        </w:rPr>
        <w:t>HDFS 输出目录：</w:t>
      </w:r>
    </w:p>
    <w:p>
      <w:pPr>
        <w:spacing w:before="40" w:after="160" w:line="240" w:lineRule="auto"/>
      </w:pPr>
      <w:r>
        <w:rPr>
          <w:rFonts w:ascii="Consolas" w:hAnsi="Consolas" w:eastAsia="Microsoft YaHei"/>
          <w:sz w:val="19"/>
        </w:rPr>
        <w:t>/user/bigdata/stackoverflow/output/eda</w:t>
      </w:r>
      <w:r>
        <w:br/>
      </w:r>
      <w:r>
        <w:rPr>
          <w:rFonts w:ascii="Consolas" w:hAnsi="Consolas" w:eastAsia="Microsoft YaHei"/>
          <w:sz w:val="19"/>
        </w:rPr>
        <w:t>/user/bigdata/stackoverflow/output/topic_clusters</w:t>
      </w:r>
      <w:r>
        <w:br/>
      </w:r>
      <w:r>
        <w:rPr>
          <w:rFonts w:ascii="Consolas" w:hAnsi="Consolas" w:eastAsia="Microsoft YaHei"/>
          <w:sz w:val="19"/>
        </w:rPr>
        <w:t>/user/bigdata/stackoverflow/output/similar_pairs</w:t>
      </w:r>
      <w:r>
        <w:br/>
      </w:r>
      <w:r>
        <w:rPr>
          <w:rFonts w:ascii="Consolas" w:hAnsi="Consolas" w:eastAsia="Microsoft YaHei"/>
          <w:sz w:val="19"/>
        </w:rPr>
        <w:t>/user/bigdata/stackoverflow/output/clusters</w:t>
      </w:r>
    </w:p>
    <w:p>
      <w:pPr>
        <w:pStyle w:val="Heading1"/>
      </w:pPr>
      <w:r>
        <w:t>附录 B：关键源码文件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文件</w:t>
            </w:r>
          </w:p>
        </w:tc>
        <w:tc>
          <w:tcPr>
            <w:tcW w:type="dxa" w:w="4680"/>
            <w:shd w:fill="F8F9FA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/>
                <w:sz w:val="19"/>
              </w:rPr>
              <w:t>功能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`src/json_to_jsonl.py`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原始 JSON 转 JSONL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`src/preprocess.py`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数据清洗与结构化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`src/eda.py`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探索性统计分析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`src/feature_engineering.py`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Spark ML 文本特征工程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`src/topic_clustering.py`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BisectingKMeans 主题聚类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`src/cluster_lsh.py`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MinHashLSH 相似问题发现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`src/connected_components.py`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连通分量生成重复问题簇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`src/query_demo.py`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Demo 查询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Microsoft YaHei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Microsoft YaHei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Microsoft YaHei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