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157D4" w14:textId="72C2F961" w:rsidR="009F1511" w:rsidRDefault="00BB4FF3" w:rsidP="00BB4FF3">
      <w:pPr>
        <w:pStyle w:val="1"/>
        <w:jc w:val="center"/>
      </w:pPr>
      <w:proofErr w:type="gramStart"/>
      <w:r>
        <w:rPr>
          <w:rFonts w:hint="eastAsia"/>
        </w:rPr>
        <w:t>安卓功能需求</w:t>
      </w:r>
      <w:proofErr w:type="gramEnd"/>
      <w:r w:rsidR="00FD6771">
        <w:rPr>
          <w:rFonts w:hint="eastAsia"/>
        </w:rPr>
        <w:t>V</w:t>
      </w:r>
      <w:r w:rsidR="00FD6771">
        <w:t>1.0</w:t>
      </w:r>
    </w:p>
    <w:p w14:paraId="403CFC47" w14:textId="7BB56E91" w:rsidR="00517CF8" w:rsidRPr="00517CF8" w:rsidRDefault="00517CF8" w:rsidP="00517CF8">
      <w:pPr>
        <w:pStyle w:val="2"/>
        <w:numPr>
          <w:ilvl w:val="0"/>
          <w:numId w:val="2"/>
        </w:numPr>
      </w:pPr>
      <w:r>
        <w:rPr>
          <w:rFonts w:hint="eastAsia"/>
        </w:rPr>
        <w:t>功能概览</w:t>
      </w:r>
    </w:p>
    <w:p w14:paraId="3DAEC156" w14:textId="556A3F0A" w:rsidR="00BB4FF3" w:rsidRDefault="00BB4FF3" w:rsidP="00517CF8">
      <w:pPr>
        <w:ind w:firstLine="420"/>
      </w:pPr>
      <w:proofErr w:type="gramStart"/>
      <w:r>
        <w:rPr>
          <w:rFonts w:hint="eastAsia"/>
        </w:rPr>
        <w:t>安卓基本功</w:t>
      </w:r>
      <w:proofErr w:type="gramEnd"/>
      <w:r>
        <w:rPr>
          <w:rFonts w:hint="eastAsia"/>
        </w:rPr>
        <w:t>能，归纳下来基本如下图所示，</w:t>
      </w:r>
      <w:r w:rsidR="005404D4">
        <w:rPr>
          <w:rFonts w:hint="eastAsia"/>
        </w:rPr>
        <w:t>下面</w:t>
      </w:r>
      <w:r>
        <w:rPr>
          <w:rFonts w:hint="eastAsia"/>
        </w:rPr>
        <w:t>逐个进行说明，并附上对应的协议：</w:t>
      </w:r>
    </w:p>
    <w:p w14:paraId="4BD61569" w14:textId="7E275E55" w:rsidR="00BB4FF3" w:rsidRDefault="00BB4FF3" w:rsidP="00BB4FF3">
      <w:r>
        <w:rPr>
          <w:noProof/>
        </w:rPr>
        <w:drawing>
          <wp:inline distT="0" distB="0" distL="0" distR="0" wp14:anchorId="3DA1B7AF" wp14:editId="34744E41">
            <wp:extent cx="5274310" cy="6218555"/>
            <wp:effectExtent l="0" t="0" r="2540" b="0"/>
            <wp:docPr id="20577983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1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E1D48" w14:textId="4BAAE670" w:rsidR="00517CF8" w:rsidRDefault="00517CF8" w:rsidP="00517CF8">
      <w:pPr>
        <w:pStyle w:val="2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通讯流程</w:t>
      </w:r>
    </w:p>
    <w:p w14:paraId="30D07C33" w14:textId="41D4571B" w:rsidR="00C53603" w:rsidRPr="00C53603" w:rsidRDefault="00C53603" w:rsidP="00C53603">
      <w:pPr>
        <w:pStyle w:val="3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小车</w:t>
      </w:r>
      <w:proofErr w:type="gramStart"/>
      <w:r>
        <w:rPr>
          <w:rFonts w:hint="eastAsia"/>
        </w:rPr>
        <w:t>向安卓发送</w:t>
      </w:r>
      <w:proofErr w:type="gramEnd"/>
      <w:r>
        <w:rPr>
          <w:rFonts w:hint="eastAsia"/>
        </w:rPr>
        <w:t>数据格式及协议</w:t>
      </w:r>
    </w:p>
    <w:p w14:paraId="0C7CDF3B" w14:textId="14D15ACE" w:rsidR="00517CF8" w:rsidRDefault="00517CF8" w:rsidP="00544750">
      <w:pPr>
        <w:ind w:firstLine="420"/>
      </w:pPr>
      <w:r>
        <w:rPr>
          <w:rFonts w:hint="eastAsia"/>
        </w:rPr>
        <w:t>小车和主车的通讯流程</w:t>
      </w:r>
      <w:r w:rsidR="00F87512">
        <w:rPr>
          <w:rFonts w:hint="eastAsia"/>
        </w:rPr>
        <w:t>主要就是小车每</w:t>
      </w:r>
      <w:r w:rsidR="00F87512" w:rsidRPr="000B0B3B">
        <w:rPr>
          <w:rFonts w:hint="eastAsia"/>
          <w:b/>
          <w:bCs/>
        </w:rPr>
        <w:t>2</w:t>
      </w:r>
      <w:r w:rsidR="00F87512" w:rsidRPr="000B0B3B">
        <w:rPr>
          <w:b/>
          <w:bCs/>
        </w:rPr>
        <w:t>00</w:t>
      </w:r>
      <w:r w:rsidR="00F87512" w:rsidRPr="000B0B3B">
        <w:rPr>
          <w:rFonts w:hint="eastAsia"/>
          <w:b/>
          <w:bCs/>
        </w:rPr>
        <w:t>ms</w:t>
      </w:r>
      <w:proofErr w:type="gramStart"/>
      <w:r w:rsidR="00F87512">
        <w:rPr>
          <w:rFonts w:hint="eastAsia"/>
        </w:rPr>
        <w:t>向安卓</w:t>
      </w:r>
      <w:r w:rsidR="00F87512">
        <w:t>回传</w:t>
      </w:r>
      <w:proofErr w:type="gramEnd"/>
      <w:r w:rsidR="00F87512">
        <w:t>数据</w:t>
      </w:r>
      <w:r w:rsidR="00F87512">
        <w:rPr>
          <w:rFonts w:hint="eastAsia"/>
        </w:rPr>
        <w:t>，数据的格式如下</w:t>
      </w:r>
      <w:r w:rsidR="00992DE7">
        <w:rPr>
          <w:rFonts w:hint="eastAsia"/>
        </w:rPr>
        <w:t>,默认十六进制发送</w:t>
      </w:r>
      <w:r w:rsidR="00F87512">
        <w:rPr>
          <w:rFonts w:hint="eastAsia"/>
        </w:rPr>
        <w:t>：</w:t>
      </w:r>
    </w:p>
    <w:tbl>
      <w:tblPr>
        <w:tblStyle w:val="TableGrid"/>
        <w:tblW w:w="4558" w:type="pct"/>
        <w:tblInd w:w="0" w:type="dxa"/>
        <w:tblCellMar>
          <w:top w:w="70" w:type="dxa"/>
          <w:left w:w="108" w:type="dxa"/>
        </w:tblCellMar>
        <w:tblLook w:val="04A0" w:firstRow="1" w:lastRow="0" w:firstColumn="1" w:lastColumn="0" w:noHBand="0" w:noVBand="1"/>
      </w:tblPr>
      <w:tblGrid>
        <w:gridCol w:w="537"/>
        <w:gridCol w:w="765"/>
        <w:gridCol w:w="566"/>
        <w:gridCol w:w="546"/>
        <w:gridCol w:w="793"/>
        <w:gridCol w:w="747"/>
        <w:gridCol w:w="747"/>
        <w:gridCol w:w="734"/>
        <w:gridCol w:w="815"/>
        <w:gridCol w:w="762"/>
        <w:gridCol w:w="551"/>
      </w:tblGrid>
      <w:tr w:rsidR="008015AD" w14:paraId="3F8F53EF" w14:textId="77777777" w:rsidTr="008015AD">
        <w:trPr>
          <w:trHeight w:val="395"/>
        </w:trPr>
        <w:tc>
          <w:tcPr>
            <w:tcW w:w="86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22E07" w14:textId="5507AC85" w:rsidR="008015AD" w:rsidRDefault="008015AD" w:rsidP="00FF771D">
            <w:pPr>
              <w:spacing w:line="259" w:lineRule="auto"/>
              <w:ind w:right="110"/>
              <w:jc w:val="center"/>
            </w:pPr>
            <w:r>
              <w:rPr>
                <w:rFonts w:hint="eastAsia"/>
              </w:rPr>
              <w:t>1</w:t>
            </w:r>
            <w:r w:rsidR="00CA0218">
              <w:t>-2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CA991" w14:textId="14C449B4" w:rsidR="008015AD" w:rsidRDefault="00CA0218" w:rsidP="00FF771D">
            <w:pPr>
              <w:spacing w:line="259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21683" w14:textId="0A0B0FDE" w:rsidR="008015AD" w:rsidRDefault="00CA0218" w:rsidP="00FF771D">
            <w:pPr>
              <w:spacing w:line="259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67CB9" w14:textId="0DAF4145" w:rsidR="008015AD" w:rsidRDefault="00CA0218" w:rsidP="00FF771D">
            <w:pPr>
              <w:spacing w:line="259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BBCF2" w14:textId="01A9CD9C" w:rsidR="008015AD" w:rsidRDefault="00CA0218" w:rsidP="00FF771D">
            <w:pPr>
              <w:spacing w:line="259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C4D94" w14:textId="6CA34113" w:rsidR="008015AD" w:rsidRDefault="00CA0218" w:rsidP="00FF771D">
            <w:pPr>
              <w:spacing w:line="259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9136A" w14:textId="77777777" w:rsidR="008015AD" w:rsidRDefault="008015AD" w:rsidP="00FF771D">
            <w:pPr>
              <w:spacing w:line="259" w:lineRule="auto"/>
              <w:jc w:val="center"/>
            </w:pPr>
          </w:p>
        </w:tc>
        <w:tc>
          <w:tcPr>
            <w:tcW w:w="5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A8B86" w14:textId="4A534769" w:rsidR="008015AD" w:rsidRDefault="008015AD" w:rsidP="00FF771D">
            <w:pPr>
              <w:spacing w:line="259" w:lineRule="auto"/>
              <w:jc w:val="center"/>
            </w:pPr>
            <w:r>
              <w:t>11</w:t>
            </w:r>
          </w:p>
        </w:tc>
        <w:tc>
          <w:tcPr>
            <w:tcW w:w="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74820" w14:textId="019D5F71" w:rsidR="008015AD" w:rsidRDefault="008015AD" w:rsidP="00FF771D">
            <w:pPr>
              <w:spacing w:line="259" w:lineRule="auto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6F986" w14:textId="3C63DFAD" w:rsidR="008015AD" w:rsidRDefault="008015AD" w:rsidP="00FF771D">
            <w:pPr>
              <w:spacing w:line="259" w:lineRule="auto"/>
              <w:ind w:left="5"/>
            </w:pPr>
            <w:r>
              <w:t>13</w:t>
            </w:r>
          </w:p>
        </w:tc>
      </w:tr>
      <w:tr w:rsidR="00580B13" w14:paraId="132DBBEE" w14:textId="77777777" w:rsidTr="00580B13">
        <w:trPr>
          <w:trHeight w:val="691"/>
        </w:trPr>
        <w:tc>
          <w:tcPr>
            <w:tcW w:w="86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952D9" w14:textId="77777777" w:rsidR="00580B13" w:rsidRDefault="00580B13" w:rsidP="00FF771D">
            <w:pPr>
              <w:spacing w:line="259" w:lineRule="auto"/>
              <w:ind w:right="110"/>
              <w:jc w:val="center"/>
            </w:pPr>
            <w:proofErr w:type="gramStart"/>
            <w:r>
              <w:t>帧头</w:t>
            </w:r>
            <w:proofErr w:type="gramEnd"/>
            <w:r>
              <w:t xml:space="preserve"> 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C0A53" w14:textId="77777777" w:rsidR="00580B13" w:rsidRDefault="00580B13" w:rsidP="00FF771D">
            <w:pPr>
              <w:spacing w:line="259" w:lineRule="auto"/>
              <w:jc w:val="center"/>
            </w:pPr>
            <w:r>
              <w:t xml:space="preserve">运行状态 </w:t>
            </w:r>
          </w:p>
        </w:tc>
        <w:tc>
          <w:tcPr>
            <w:tcW w:w="3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5000A" w14:textId="6CC4161A" w:rsidR="00580B13" w:rsidRDefault="00580B13" w:rsidP="00FF771D">
            <w:pPr>
              <w:spacing w:line="259" w:lineRule="auto"/>
              <w:jc w:val="center"/>
            </w:pPr>
            <w:r>
              <w:rPr>
                <w:rFonts w:hint="eastAsia"/>
              </w:rPr>
              <w:t>保留</w:t>
            </w:r>
          </w:p>
        </w:tc>
        <w:tc>
          <w:tcPr>
            <w:tcW w:w="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F2E63" w14:textId="04C53CB7" w:rsidR="00580B13" w:rsidRDefault="00580B13" w:rsidP="00FF771D">
            <w:pPr>
              <w:spacing w:line="259" w:lineRule="auto"/>
              <w:jc w:val="center"/>
            </w:pPr>
            <w:r>
              <w:rPr>
                <w:rFonts w:hint="eastAsia"/>
              </w:rPr>
              <w:t>保留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98BF3" w14:textId="1998AD72" w:rsidR="00580B13" w:rsidRDefault="00580B13" w:rsidP="00FF771D">
            <w:pPr>
              <w:spacing w:line="259" w:lineRule="auto"/>
              <w:jc w:val="center"/>
            </w:pPr>
            <w:r>
              <w:rPr>
                <w:rFonts w:hint="eastAsia"/>
              </w:rPr>
              <w:t>保留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372FD" w14:textId="392E0B70" w:rsidR="00580B13" w:rsidRDefault="00580B13" w:rsidP="00FF771D">
            <w:pPr>
              <w:spacing w:line="259" w:lineRule="auto"/>
              <w:jc w:val="center"/>
            </w:pPr>
            <w:r>
              <w:rPr>
                <w:rFonts w:hint="eastAsia"/>
              </w:rPr>
              <w:t>保留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F4AD2" w14:textId="5C7E32EC" w:rsidR="00580B13" w:rsidRDefault="00992DE7" w:rsidP="00FF771D">
            <w:pPr>
              <w:spacing w:line="259" w:lineRule="auto"/>
              <w:jc w:val="center"/>
            </w:pPr>
            <w:r>
              <w:t>…</w:t>
            </w:r>
          </w:p>
        </w:tc>
        <w:tc>
          <w:tcPr>
            <w:tcW w:w="5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EB633" w14:textId="06982F0B" w:rsidR="00580B13" w:rsidRDefault="00580B13" w:rsidP="00FF771D">
            <w:pPr>
              <w:spacing w:line="259" w:lineRule="auto"/>
              <w:jc w:val="center"/>
            </w:pPr>
            <w:r>
              <w:rPr>
                <w:rFonts w:hint="eastAsia"/>
              </w:rPr>
              <w:t>保留</w:t>
            </w:r>
          </w:p>
        </w:tc>
        <w:tc>
          <w:tcPr>
            <w:tcW w:w="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0AF07" w14:textId="089BB2EE" w:rsidR="00580B13" w:rsidRDefault="00580B13" w:rsidP="00FF771D">
            <w:pPr>
              <w:spacing w:line="259" w:lineRule="auto"/>
              <w:jc w:val="center"/>
            </w:pPr>
            <w:r>
              <w:rPr>
                <w:rFonts w:hint="eastAsia"/>
              </w:rPr>
              <w:t>校验</w:t>
            </w:r>
            <w:r w:rsidR="008015AD">
              <w:rPr>
                <w:rFonts w:hint="eastAsia"/>
              </w:rPr>
              <w:t>和</w:t>
            </w:r>
          </w:p>
        </w:tc>
        <w:tc>
          <w:tcPr>
            <w:tcW w:w="3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FB774" w14:textId="0EEDAD66" w:rsidR="00580B13" w:rsidRDefault="005A23A1" w:rsidP="00FF771D">
            <w:pPr>
              <w:spacing w:line="259" w:lineRule="auto"/>
              <w:ind w:left="5"/>
            </w:pPr>
            <w:proofErr w:type="gramStart"/>
            <w:r>
              <w:t>帧</w:t>
            </w:r>
            <w:r w:rsidR="00580B13">
              <w:rPr>
                <w:rFonts w:hint="eastAsia"/>
              </w:rPr>
              <w:t>尾</w:t>
            </w:r>
            <w:proofErr w:type="gramEnd"/>
            <w:r w:rsidR="00580B13">
              <w:t xml:space="preserve"> </w:t>
            </w:r>
          </w:p>
        </w:tc>
      </w:tr>
      <w:tr w:rsidR="00580B13" w14:paraId="6E8F890D" w14:textId="77777777" w:rsidTr="00580B13">
        <w:trPr>
          <w:trHeight w:val="1009"/>
        </w:trPr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F4452" w14:textId="77777777" w:rsidR="00580B13" w:rsidRDefault="00580B13" w:rsidP="00580B13">
            <w:pPr>
              <w:spacing w:line="259" w:lineRule="auto"/>
            </w:pPr>
            <w:r>
              <w:t xml:space="preserve">0x55 </w:t>
            </w:r>
          </w:p>
        </w:tc>
        <w:tc>
          <w:tcPr>
            <w:tcW w:w="506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F3CD3BA" w14:textId="48AA61E2" w:rsidR="00580B13" w:rsidRDefault="00580B13" w:rsidP="00580B13">
            <w:pPr>
              <w:spacing w:line="259" w:lineRule="auto"/>
              <w:ind w:right="115"/>
              <w:jc w:val="center"/>
            </w:pPr>
            <w:r>
              <w:rPr>
                <w:rFonts w:hint="eastAsia"/>
              </w:rPr>
              <w:t>0x</w:t>
            </w:r>
            <w:r>
              <w:t>AA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393E2" w14:textId="77777777" w:rsidR="00580B13" w:rsidRDefault="00580B13" w:rsidP="00580B13">
            <w:pPr>
              <w:spacing w:line="259" w:lineRule="auto"/>
              <w:ind w:left="12"/>
            </w:pPr>
            <w:r>
              <w:t xml:space="preserve">0xXX </w:t>
            </w:r>
          </w:p>
        </w:tc>
        <w:tc>
          <w:tcPr>
            <w:tcW w:w="3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D351F" w14:textId="4A4F0C0A" w:rsidR="00580B13" w:rsidRDefault="00580B13" w:rsidP="00580B13">
            <w:pPr>
              <w:spacing w:line="259" w:lineRule="auto"/>
              <w:ind w:left="5"/>
            </w:pPr>
            <w:r>
              <w:t xml:space="preserve">0x00 </w:t>
            </w:r>
          </w:p>
        </w:tc>
        <w:tc>
          <w:tcPr>
            <w:tcW w:w="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A7674" w14:textId="77777777" w:rsidR="00580B13" w:rsidRDefault="00580B13" w:rsidP="00580B13">
            <w:pPr>
              <w:spacing w:line="259" w:lineRule="auto"/>
              <w:ind w:left="5"/>
            </w:pPr>
          </w:p>
          <w:p w14:paraId="750BAEF0" w14:textId="5D0AE685" w:rsidR="00580B13" w:rsidRDefault="00580B13" w:rsidP="00580B13">
            <w:pPr>
              <w:spacing w:line="259" w:lineRule="auto"/>
              <w:ind w:left="5"/>
            </w:pPr>
            <w:r w:rsidRPr="00FA6544">
              <w:t>0x00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20129" w14:textId="77777777" w:rsidR="00580B13" w:rsidRDefault="00580B13" w:rsidP="00580B13">
            <w:pPr>
              <w:spacing w:line="259" w:lineRule="auto"/>
              <w:ind w:left="5"/>
            </w:pPr>
          </w:p>
          <w:p w14:paraId="7F16EA5B" w14:textId="0BDEF678" w:rsidR="00580B13" w:rsidRDefault="00580B13" w:rsidP="00580B13">
            <w:pPr>
              <w:spacing w:line="259" w:lineRule="auto"/>
              <w:ind w:left="5"/>
            </w:pPr>
            <w:r w:rsidRPr="00FA6544">
              <w:t>0x00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95563" w14:textId="77777777" w:rsidR="00580B13" w:rsidRDefault="00580B13" w:rsidP="00580B13">
            <w:pPr>
              <w:spacing w:line="259" w:lineRule="auto"/>
              <w:ind w:left="5"/>
            </w:pPr>
          </w:p>
          <w:p w14:paraId="5C4334BB" w14:textId="791331C5" w:rsidR="00580B13" w:rsidRDefault="00580B13" w:rsidP="00580B13">
            <w:pPr>
              <w:spacing w:line="259" w:lineRule="auto"/>
              <w:ind w:left="5"/>
            </w:pPr>
            <w:r w:rsidRPr="00FA6544">
              <w:t>0x00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6D16" w14:textId="77777777" w:rsidR="00580B13" w:rsidRDefault="00580B13" w:rsidP="00580B13">
            <w:pPr>
              <w:spacing w:line="259" w:lineRule="auto"/>
              <w:ind w:left="5"/>
            </w:pPr>
          </w:p>
          <w:p w14:paraId="194ADA67" w14:textId="4209B0B8" w:rsidR="00580B13" w:rsidRDefault="00992DE7" w:rsidP="00580B13">
            <w:pPr>
              <w:spacing w:line="259" w:lineRule="auto"/>
              <w:ind w:left="5"/>
            </w:pPr>
            <w:r>
              <w:t>…</w:t>
            </w:r>
          </w:p>
        </w:tc>
        <w:tc>
          <w:tcPr>
            <w:tcW w:w="5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8F960" w14:textId="77777777" w:rsidR="00DC5B48" w:rsidRDefault="00DC5B48" w:rsidP="00580B13">
            <w:pPr>
              <w:spacing w:line="259" w:lineRule="auto"/>
              <w:ind w:left="5"/>
            </w:pPr>
          </w:p>
          <w:p w14:paraId="69DC5C50" w14:textId="20B6BEF8" w:rsidR="00580B13" w:rsidRDefault="00580B13" w:rsidP="00580B13">
            <w:pPr>
              <w:spacing w:line="259" w:lineRule="auto"/>
              <w:ind w:left="5"/>
            </w:pPr>
            <w:r w:rsidRPr="00FA6544">
              <w:t>0x00</w:t>
            </w:r>
          </w:p>
        </w:tc>
        <w:tc>
          <w:tcPr>
            <w:tcW w:w="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A62B2" w14:textId="77777777" w:rsidR="00DC5B48" w:rsidRDefault="00DC5B48" w:rsidP="00580B13">
            <w:pPr>
              <w:spacing w:line="259" w:lineRule="auto"/>
              <w:ind w:left="5"/>
            </w:pPr>
          </w:p>
          <w:p w14:paraId="45CE5BB4" w14:textId="48C84E73" w:rsidR="00580B13" w:rsidRDefault="00580B13" w:rsidP="00580B13">
            <w:pPr>
              <w:spacing w:line="259" w:lineRule="auto"/>
              <w:ind w:left="5"/>
            </w:pPr>
            <w:r w:rsidRPr="00FA6544">
              <w:t>0x</w:t>
            </w:r>
            <w:r w:rsidR="00DC5B48">
              <w:t>XX</w:t>
            </w:r>
          </w:p>
        </w:tc>
        <w:tc>
          <w:tcPr>
            <w:tcW w:w="3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0DEC9" w14:textId="55B3CA33" w:rsidR="00580B13" w:rsidRDefault="00580B13" w:rsidP="00580B13">
            <w:pPr>
              <w:spacing w:line="259" w:lineRule="auto"/>
              <w:ind w:left="5"/>
            </w:pPr>
            <w:r>
              <w:t xml:space="preserve">0xBB </w:t>
            </w:r>
          </w:p>
        </w:tc>
      </w:tr>
    </w:tbl>
    <w:p w14:paraId="4C18100D" w14:textId="32F7FDE3" w:rsidR="00F87512" w:rsidRDefault="00992DE7" w:rsidP="005A23A1">
      <w:pPr>
        <w:spacing w:line="259" w:lineRule="auto"/>
        <w:ind w:left="5"/>
      </w:pPr>
      <w:r>
        <w:tab/>
        <w:t>回传数据指令由是</w:t>
      </w:r>
      <w:r>
        <w:rPr>
          <w:rFonts w:hint="eastAsia"/>
        </w:rPr>
        <w:t>十三</w:t>
      </w:r>
      <w:r>
        <w:t>个字节组成，前两个字节为数据帧头，</w:t>
      </w:r>
      <w:proofErr w:type="gramStart"/>
      <w:r>
        <w:t>帧头第一</w:t>
      </w:r>
      <w:r>
        <w:rPr>
          <w:rFonts w:hint="eastAsia"/>
        </w:rPr>
        <w:t>个</w:t>
      </w:r>
      <w:proofErr w:type="gramEnd"/>
      <w:r>
        <w:rPr>
          <w:rFonts w:hint="eastAsia"/>
        </w:rPr>
        <w:t>字节0x</w:t>
      </w:r>
      <w:r>
        <w:t>55</w:t>
      </w:r>
      <w:r>
        <w:rPr>
          <w:rFonts w:hint="eastAsia"/>
        </w:rPr>
        <w:t>和第二个字节0</w:t>
      </w:r>
      <w:r>
        <w:t>xAA</w:t>
      </w:r>
      <w:r>
        <w:rPr>
          <w:rFonts w:hint="eastAsia"/>
        </w:rPr>
        <w:t>保持不变，</w:t>
      </w:r>
      <w:r>
        <w:t>第三个字节为</w:t>
      </w:r>
      <w:r>
        <w:rPr>
          <w:rFonts w:hint="eastAsia"/>
        </w:rPr>
        <w:t>小车</w:t>
      </w:r>
      <w:r>
        <w:t>运行状态</w:t>
      </w:r>
      <w:r>
        <w:rPr>
          <w:rFonts w:hint="eastAsia"/>
        </w:rPr>
        <w:t>，通过这个状态，小车</w:t>
      </w:r>
      <w:proofErr w:type="gramStart"/>
      <w:r>
        <w:rPr>
          <w:rFonts w:hint="eastAsia"/>
        </w:rPr>
        <w:t>告诉安卓平台</w:t>
      </w:r>
      <w:proofErr w:type="gramEnd"/>
      <w:r>
        <w:rPr>
          <w:rFonts w:hint="eastAsia"/>
        </w:rPr>
        <w:t>，现在需要干什么，第4个字节到第1</w:t>
      </w:r>
      <w:r>
        <w:t>1</w:t>
      </w:r>
      <w:r>
        <w:rPr>
          <w:rFonts w:hint="eastAsia"/>
        </w:rPr>
        <w:t>个字节现在默认是</w:t>
      </w:r>
      <w:r>
        <w:t>0</w:t>
      </w:r>
      <w:r>
        <w:rPr>
          <w:rFonts w:hint="eastAsia"/>
        </w:rPr>
        <w:t>x</w:t>
      </w:r>
      <w:r>
        <w:t>00</w:t>
      </w:r>
      <w:r w:rsidR="00DC5B48">
        <w:rPr>
          <w:rFonts w:hint="eastAsia"/>
        </w:rPr>
        <w:t>；第1</w:t>
      </w:r>
      <w:r w:rsidR="00DC5B48">
        <w:t>2</w:t>
      </w:r>
      <w:r w:rsidR="00DC5B48">
        <w:rPr>
          <w:rFonts w:hint="eastAsia"/>
        </w:rPr>
        <w:t>个字节是校验</w:t>
      </w:r>
      <w:r w:rsidR="005A23A1">
        <w:rPr>
          <w:rFonts w:hint="eastAsia"/>
        </w:rPr>
        <w:t>和</w:t>
      </w:r>
      <w:r w:rsidR="008015AD">
        <w:rPr>
          <w:rFonts w:hint="eastAsia"/>
        </w:rPr>
        <w:t>,</w:t>
      </w:r>
      <w:r w:rsidR="005A23A1">
        <w:t>校验和为</w:t>
      </w:r>
      <w:r w:rsidR="005A23A1">
        <w:rPr>
          <w:rFonts w:hint="eastAsia"/>
        </w:rPr>
        <w:t>第</w:t>
      </w:r>
      <w:r w:rsidR="005B63E0">
        <w:t>3</w:t>
      </w:r>
      <w:r w:rsidR="005A23A1">
        <w:rPr>
          <w:rFonts w:hint="eastAsia"/>
        </w:rPr>
        <w:t>个字节到第1</w:t>
      </w:r>
      <w:r w:rsidR="005A23A1">
        <w:t>1</w:t>
      </w:r>
      <w:r w:rsidR="005A23A1">
        <w:rPr>
          <w:rFonts w:hint="eastAsia"/>
        </w:rPr>
        <w:t>个字节</w:t>
      </w:r>
      <w:r w:rsidR="005A23A1">
        <w:t>数据求和后对256</w:t>
      </w:r>
      <w:proofErr w:type="gramStart"/>
      <w:r w:rsidR="005A23A1">
        <w:t>取余得到</w:t>
      </w:r>
      <w:proofErr w:type="gramEnd"/>
      <w:r w:rsidR="005A23A1">
        <w:t>的校验值</w:t>
      </w:r>
      <w:r w:rsidR="005A23A1">
        <w:rPr>
          <w:rFonts w:hint="eastAsia"/>
        </w:rPr>
        <w:t>；</w:t>
      </w:r>
      <w:proofErr w:type="gramStart"/>
      <w:r w:rsidR="005A23A1">
        <w:t>帧</w:t>
      </w:r>
      <w:r w:rsidR="005A23A1">
        <w:rPr>
          <w:rFonts w:hint="eastAsia"/>
        </w:rPr>
        <w:t>尾固定</w:t>
      </w:r>
      <w:proofErr w:type="gramEnd"/>
      <w:r w:rsidR="005A23A1">
        <w:rPr>
          <w:rFonts w:hint="eastAsia"/>
        </w:rPr>
        <w:t>为0</w:t>
      </w:r>
      <w:r w:rsidR="005A23A1">
        <w:t>XBB</w:t>
      </w:r>
      <w:r w:rsidR="005A23A1">
        <w:rPr>
          <w:rFonts w:hint="eastAsia"/>
        </w:rPr>
        <w:t>。</w:t>
      </w:r>
    </w:p>
    <w:p w14:paraId="41AA13E5" w14:textId="4A798316" w:rsidR="00FE2310" w:rsidRDefault="00FE2310" w:rsidP="005A23A1">
      <w:pPr>
        <w:spacing w:line="259" w:lineRule="auto"/>
        <w:ind w:left="5"/>
      </w:pPr>
      <w:r>
        <w:rPr>
          <w:rFonts w:hint="eastAsia"/>
        </w:rPr>
        <w:t>以下为一个例子：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38"/>
        <w:gridCol w:w="645"/>
        <w:gridCol w:w="638"/>
        <w:gridCol w:w="638"/>
        <w:gridCol w:w="638"/>
        <w:gridCol w:w="637"/>
        <w:gridCol w:w="637"/>
        <w:gridCol w:w="637"/>
        <w:gridCol w:w="637"/>
        <w:gridCol w:w="637"/>
        <w:gridCol w:w="637"/>
        <w:gridCol w:w="638"/>
        <w:gridCol w:w="639"/>
      </w:tblGrid>
      <w:tr w:rsidR="00C53603" w:rsidRPr="00C53603" w14:paraId="0E8E2AA3" w14:textId="77777777" w:rsidTr="008E74C2">
        <w:tc>
          <w:tcPr>
            <w:tcW w:w="638" w:type="dxa"/>
          </w:tcPr>
          <w:p w14:paraId="6AE344D2" w14:textId="6B9AE768" w:rsidR="008E74C2" w:rsidRPr="00C53603" w:rsidRDefault="008E74C2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638" w:type="dxa"/>
          </w:tcPr>
          <w:p w14:paraId="2BD428E5" w14:textId="30AC6DA7" w:rsidR="008E74C2" w:rsidRPr="00C53603" w:rsidRDefault="008E74C2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2</w:t>
            </w:r>
          </w:p>
        </w:tc>
        <w:tc>
          <w:tcPr>
            <w:tcW w:w="638" w:type="dxa"/>
          </w:tcPr>
          <w:p w14:paraId="0531B5BB" w14:textId="61F776A8" w:rsidR="008E74C2" w:rsidRPr="00C53603" w:rsidRDefault="008E74C2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3</w:t>
            </w:r>
          </w:p>
        </w:tc>
        <w:tc>
          <w:tcPr>
            <w:tcW w:w="638" w:type="dxa"/>
          </w:tcPr>
          <w:p w14:paraId="5F1586EC" w14:textId="2C2A30FD" w:rsidR="008E74C2" w:rsidRPr="00C53603" w:rsidRDefault="008E74C2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4</w:t>
            </w:r>
          </w:p>
        </w:tc>
        <w:tc>
          <w:tcPr>
            <w:tcW w:w="638" w:type="dxa"/>
          </w:tcPr>
          <w:p w14:paraId="57E5EA38" w14:textId="57C24382" w:rsidR="008E74C2" w:rsidRPr="00C53603" w:rsidRDefault="008E74C2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5</w:t>
            </w:r>
          </w:p>
        </w:tc>
        <w:tc>
          <w:tcPr>
            <w:tcW w:w="638" w:type="dxa"/>
          </w:tcPr>
          <w:p w14:paraId="2A57420F" w14:textId="52A4B7AE" w:rsidR="008E74C2" w:rsidRPr="00C53603" w:rsidRDefault="008E74C2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638" w:type="dxa"/>
          </w:tcPr>
          <w:p w14:paraId="708DF983" w14:textId="142765CE" w:rsidR="008E74C2" w:rsidRPr="00C53603" w:rsidRDefault="008E74C2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7</w:t>
            </w:r>
          </w:p>
        </w:tc>
        <w:tc>
          <w:tcPr>
            <w:tcW w:w="638" w:type="dxa"/>
          </w:tcPr>
          <w:p w14:paraId="11A9FC0C" w14:textId="46795046" w:rsidR="008E74C2" w:rsidRPr="00C53603" w:rsidRDefault="008E74C2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638" w:type="dxa"/>
          </w:tcPr>
          <w:p w14:paraId="413709BD" w14:textId="37096F5D" w:rsidR="008E74C2" w:rsidRPr="00C53603" w:rsidRDefault="008E74C2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9</w:t>
            </w:r>
          </w:p>
        </w:tc>
        <w:tc>
          <w:tcPr>
            <w:tcW w:w="638" w:type="dxa"/>
          </w:tcPr>
          <w:p w14:paraId="777D6608" w14:textId="68A43F3D" w:rsidR="008E74C2" w:rsidRPr="00C53603" w:rsidRDefault="008E74C2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1</w:t>
            </w:r>
            <w:r w:rsidRPr="00C53603">
              <w:rPr>
                <w:sz w:val="18"/>
                <w:szCs w:val="20"/>
              </w:rPr>
              <w:t>0</w:t>
            </w:r>
          </w:p>
        </w:tc>
        <w:tc>
          <w:tcPr>
            <w:tcW w:w="638" w:type="dxa"/>
          </w:tcPr>
          <w:p w14:paraId="20C040F6" w14:textId="26894ABF" w:rsidR="008E74C2" w:rsidRPr="00C53603" w:rsidRDefault="008E74C2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1</w:t>
            </w:r>
            <w:r w:rsidRPr="00C53603">
              <w:rPr>
                <w:sz w:val="18"/>
                <w:szCs w:val="20"/>
              </w:rPr>
              <w:t>1</w:t>
            </w:r>
          </w:p>
        </w:tc>
        <w:tc>
          <w:tcPr>
            <w:tcW w:w="639" w:type="dxa"/>
          </w:tcPr>
          <w:p w14:paraId="0A88E12E" w14:textId="7022D2D2" w:rsidR="008E74C2" w:rsidRPr="00C53603" w:rsidRDefault="008E74C2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1</w:t>
            </w:r>
            <w:r w:rsidRPr="00C53603">
              <w:rPr>
                <w:sz w:val="18"/>
                <w:szCs w:val="20"/>
              </w:rPr>
              <w:t>2</w:t>
            </w:r>
          </w:p>
        </w:tc>
        <w:tc>
          <w:tcPr>
            <w:tcW w:w="639" w:type="dxa"/>
          </w:tcPr>
          <w:p w14:paraId="403363F3" w14:textId="0255AF14" w:rsidR="008E74C2" w:rsidRPr="00C53603" w:rsidRDefault="008E74C2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1</w:t>
            </w:r>
            <w:r w:rsidRPr="00C53603">
              <w:rPr>
                <w:sz w:val="18"/>
                <w:szCs w:val="20"/>
              </w:rPr>
              <w:t>3</w:t>
            </w:r>
          </w:p>
        </w:tc>
      </w:tr>
      <w:tr w:rsidR="00C53603" w:rsidRPr="00C53603" w14:paraId="0592CBA3" w14:textId="77777777" w:rsidTr="008E74C2">
        <w:tc>
          <w:tcPr>
            <w:tcW w:w="638" w:type="dxa"/>
          </w:tcPr>
          <w:p w14:paraId="7F065C05" w14:textId="2FC7ED60" w:rsidR="008E74C2" w:rsidRPr="00C53603" w:rsidRDefault="00C53603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0</w:t>
            </w:r>
            <w:r w:rsidRPr="00C53603">
              <w:rPr>
                <w:sz w:val="18"/>
                <w:szCs w:val="20"/>
              </w:rPr>
              <w:t>X55</w:t>
            </w:r>
          </w:p>
        </w:tc>
        <w:tc>
          <w:tcPr>
            <w:tcW w:w="638" w:type="dxa"/>
          </w:tcPr>
          <w:p w14:paraId="32051D7C" w14:textId="725B0A59" w:rsidR="008E74C2" w:rsidRPr="00C53603" w:rsidRDefault="00C53603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0</w:t>
            </w:r>
            <w:r w:rsidRPr="00C53603">
              <w:rPr>
                <w:sz w:val="18"/>
                <w:szCs w:val="20"/>
              </w:rPr>
              <w:t>XAA</w:t>
            </w:r>
          </w:p>
        </w:tc>
        <w:tc>
          <w:tcPr>
            <w:tcW w:w="638" w:type="dxa"/>
          </w:tcPr>
          <w:p w14:paraId="0948E6A8" w14:textId="23209218" w:rsidR="008E74C2" w:rsidRPr="00C53603" w:rsidRDefault="00C53603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0</w:t>
            </w:r>
            <w:r w:rsidRPr="00C53603">
              <w:rPr>
                <w:sz w:val="18"/>
                <w:szCs w:val="20"/>
              </w:rPr>
              <w:t>X52</w:t>
            </w:r>
          </w:p>
        </w:tc>
        <w:tc>
          <w:tcPr>
            <w:tcW w:w="638" w:type="dxa"/>
          </w:tcPr>
          <w:p w14:paraId="4CC56EE2" w14:textId="5D7BF37B" w:rsidR="008E74C2" w:rsidRPr="00C53603" w:rsidRDefault="00C53603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0</w:t>
            </w:r>
            <w:r w:rsidRPr="00C53603">
              <w:rPr>
                <w:sz w:val="18"/>
                <w:szCs w:val="20"/>
              </w:rPr>
              <w:t>X00</w:t>
            </w:r>
          </w:p>
        </w:tc>
        <w:tc>
          <w:tcPr>
            <w:tcW w:w="638" w:type="dxa"/>
          </w:tcPr>
          <w:p w14:paraId="4D3BA240" w14:textId="095831BD" w:rsidR="008E74C2" w:rsidRPr="00C53603" w:rsidRDefault="00C53603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0</w:t>
            </w:r>
            <w:r w:rsidRPr="00C53603">
              <w:rPr>
                <w:sz w:val="18"/>
                <w:szCs w:val="20"/>
              </w:rPr>
              <w:t>X00</w:t>
            </w:r>
          </w:p>
        </w:tc>
        <w:tc>
          <w:tcPr>
            <w:tcW w:w="638" w:type="dxa"/>
          </w:tcPr>
          <w:p w14:paraId="03CC5C67" w14:textId="297880DD" w:rsidR="008E74C2" w:rsidRPr="00C53603" w:rsidRDefault="00C53603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0</w:t>
            </w:r>
            <w:r w:rsidRPr="00C53603">
              <w:rPr>
                <w:sz w:val="18"/>
                <w:szCs w:val="20"/>
              </w:rPr>
              <w:t>X00</w:t>
            </w:r>
          </w:p>
        </w:tc>
        <w:tc>
          <w:tcPr>
            <w:tcW w:w="638" w:type="dxa"/>
          </w:tcPr>
          <w:p w14:paraId="52018527" w14:textId="1F77252B" w:rsidR="008E74C2" w:rsidRPr="00C53603" w:rsidRDefault="00C53603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0</w:t>
            </w:r>
            <w:r w:rsidRPr="00C53603">
              <w:rPr>
                <w:sz w:val="18"/>
                <w:szCs w:val="20"/>
              </w:rPr>
              <w:t>X00</w:t>
            </w:r>
          </w:p>
        </w:tc>
        <w:tc>
          <w:tcPr>
            <w:tcW w:w="638" w:type="dxa"/>
          </w:tcPr>
          <w:p w14:paraId="1F5E09AE" w14:textId="0504D4F3" w:rsidR="008E74C2" w:rsidRPr="00C53603" w:rsidRDefault="00C53603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0</w:t>
            </w:r>
            <w:r w:rsidRPr="00C53603">
              <w:rPr>
                <w:sz w:val="18"/>
                <w:szCs w:val="20"/>
              </w:rPr>
              <w:t>X00</w:t>
            </w:r>
          </w:p>
        </w:tc>
        <w:tc>
          <w:tcPr>
            <w:tcW w:w="638" w:type="dxa"/>
          </w:tcPr>
          <w:p w14:paraId="75A609E3" w14:textId="7B4D0674" w:rsidR="008E74C2" w:rsidRPr="00C53603" w:rsidRDefault="00C53603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0</w:t>
            </w:r>
            <w:r w:rsidRPr="00C53603">
              <w:rPr>
                <w:sz w:val="18"/>
                <w:szCs w:val="20"/>
              </w:rPr>
              <w:t>X00</w:t>
            </w:r>
          </w:p>
        </w:tc>
        <w:tc>
          <w:tcPr>
            <w:tcW w:w="638" w:type="dxa"/>
          </w:tcPr>
          <w:p w14:paraId="7DD633B6" w14:textId="3D5E1CFD" w:rsidR="008E74C2" w:rsidRPr="00C53603" w:rsidRDefault="00C53603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0</w:t>
            </w:r>
            <w:r w:rsidRPr="00C53603">
              <w:rPr>
                <w:sz w:val="18"/>
                <w:szCs w:val="20"/>
              </w:rPr>
              <w:t>X00</w:t>
            </w:r>
          </w:p>
        </w:tc>
        <w:tc>
          <w:tcPr>
            <w:tcW w:w="638" w:type="dxa"/>
          </w:tcPr>
          <w:p w14:paraId="1D8ABCD6" w14:textId="750163E5" w:rsidR="008E74C2" w:rsidRPr="00C53603" w:rsidRDefault="00C53603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0</w:t>
            </w:r>
            <w:r w:rsidRPr="00C53603">
              <w:rPr>
                <w:sz w:val="18"/>
                <w:szCs w:val="20"/>
              </w:rPr>
              <w:t>X00</w:t>
            </w:r>
          </w:p>
        </w:tc>
        <w:tc>
          <w:tcPr>
            <w:tcW w:w="639" w:type="dxa"/>
          </w:tcPr>
          <w:p w14:paraId="6E7B30FC" w14:textId="4569ED0E" w:rsidR="008E74C2" w:rsidRPr="00C53603" w:rsidRDefault="00C53603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0</w:t>
            </w:r>
            <w:r w:rsidRPr="00C53603">
              <w:rPr>
                <w:sz w:val="18"/>
                <w:szCs w:val="20"/>
              </w:rPr>
              <w:t>X5</w:t>
            </w:r>
            <w:r>
              <w:rPr>
                <w:sz w:val="18"/>
                <w:szCs w:val="20"/>
              </w:rPr>
              <w:t>2</w:t>
            </w:r>
          </w:p>
        </w:tc>
        <w:tc>
          <w:tcPr>
            <w:tcW w:w="639" w:type="dxa"/>
          </w:tcPr>
          <w:p w14:paraId="07132C2F" w14:textId="55C3CE3A" w:rsidR="008E74C2" w:rsidRPr="00C53603" w:rsidRDefault="00C53603" w:rsidP="00FE2310">
            <w:pPr>
              <w:spacing w:line="259" w:lineRule="auto"/>
              <w:rPr>
                <w:sz w:val="18"/>
                <w:szCs w:val="20"/>
              </w:rPr>
            </w:pPr>
            <w:r w:rsidRPr="00C53603">
              <w:rPr>
                <w:rFonts w:hint="eastAsia"/>
                <w:sz w:val="18"/>
                <w:szCs w:val="20"/>
              </w:rPr>
              <w:t>0</w:t>
            </w:r>
            <w:r w:rsidRPr="00C53603">
              <w:rPr>
                <w:sz w:val="18"/>
                <w:szCs w:val="20"/>
              </w:rPr>
              <w:t>XBB</w:t>
            </w:r>
          </w:p>
        </w:tc>
      </w:tr>
    </w:tbl>
    <w:p w14:paraId="4192E9F5" w14:textId="735E17FE" w:rsidR="00FE2310" w:rsidRDefault="00C53603" w:rsidP="00C53603">
      <w:pPr>
        <w:pStyle w:val="3"/>
      </w:pPr>
      <w:r>
        <w:rPr>
          <w:rFonts w:hint="eastAsia"/>
        </w:rPr>
        <w:t>2</w:t>
      </w:r>
      <w:r>
        <w:t xml:space="preserve">.2 </w:t>
      </w:r>
      <w:proofErr w:type="gramStart"/>
      <w:r>
        <w:rPr>
          <w:rFonts w:hint="eastAsia"/>
        </w:rPr>
        <w:t>安卓向</w:t>
      </w:r>
      <w:proofErr w:type="gramEnd"/>
      <w:r>
        <w:rPr>
          <w:rFonts w:hint="eastAsia"/>
        </w:rPr>
        <w:t>小车发送数据格式及协议</w:t>
      </w:r>
    </w:p>
    <w:p w14:paraId="61F77057" w14:textId="35031D89" w:rsidR="00C53603" w:rsidRPr="00C53603" w:rsidRDefault="00C53603" w:rsidP="00C53603">
      <w:pPr>
        <w:ind w:firstLine="420"/>
      </w:pPr>
      <w:proofErr w:type="gramStart"/>
      <w:r>
        <w:rPr>
          <w:rFonts w:hint="eastAsia"/>
        </w:rPr>
        <w:t>安卓向</w:t>
      </w:r>
      <w:proofErr w:type="gramEnd"/>
      <w:r>
        <w:rPr>
          <w:rFonts w:hint="eastAsia"/>
        </w:rPr>
        <w:t>小车发送数据分为两种，一种是小于8字节的；另一种是大于8字节的。</w:t>
      </w:r>
      <w:r w:rsidR="00D949BA">
        <w:rPr>
          <w:rFonts w:hint="eastAsia"/>
        </w:rPr>
        <w:t>一般像交通灯识别等结果较少的用8字节发送即可，</w:t>
      </w:r>
      <w:proofErr w:type="gramStart"/>
      <w:r w:rsidR="00D949BA">
        <w:rPr>
          <w:rFonts w:hint="eastAsia"/>
        </w:rPr>
        <w:t>二维码识别</w:t>
      </w:r>
      <w:proofErr w:type="gramEnd"/>
      <w:r w:rsidR="00D949BA">
        <w:rPr>
          <w:rFonts w:hint="eastAsia"/>
        </w:rPr>
        <w:t>等数据较多的情况下，采用多字节发送。</w:t>
      </w:r>
      <w:r>
        <w:rPr>
          <w:rFonts w:hint="eastAsia"/>
        </w:rPr>
        <w:t>小于8字节的是厂家默认就有的，格式如下：</w:t>
      </w:r>
    </w:p>
    <w:tbl>
      <w:tblPr>
        <w:tblStyle w:val="TableGrid"/>
        <w:tblW w:w="5000" w:type="pct"/>
        <w:tblInd w:w="0" w:type="dxa"/>
        <w:tblCellMar>
          <w:left w:w="233" w:type="dxa"/>
          <w:right w:w="115" w:type="dxa"/>
        </w:tblCellMar>
        <w:tblLook w:val="04A0" w:firstRow="1" w:lastRow="0" w:firstColumn="1" w:lastColumn="0" w:noHBand="0" w:noVBand="1"/>
      </w:tblPr>
      <w:tblGrid>
        <w:gridCol w:w="1041"/>
        <w:gridCol w:w="1040"/>
        <w:gridCol w:w="1035"/>
        <w:gridCol w:w="1040"/>
        <w:gridCol w:w="1035"/>
        <w:gridCol w:w="1035"/>
        <w:gridCol w:w="1035"/>
        <w:gridCol w:w="1035"/>
      </w:tblGrid>
      <w:tr w:rsidR="00C53603" w14:paraId="0E799610" w14:textId="77777777" w:rsidTr="00576BB1">
        <w:trPr>
          <w:trHeight w:val="463"/>
        </w:trPr>
        <w:tc>
          <w:tcPr>
            <w:tcW w:w="125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FD119" w14:textId="77777777" w:rsidR="00C53603" w:rsidRDefault="00C53603" w:rsidP="00FF771D">
            <w:pPr>
              <w:spacing w:line="259" w:lineRule="auto"/>
              <w:ind w:right="120"/>
              <w:jc w:val="center"/>
            </w:pPr>
            <w:proofErr w:type="gramStart"/>
            <w:r>
              <w:t>帧头</w:t>
            </w:r>
            <w:proofErr w:type="gramEnd"/>
            <w:r>
              <w:t xml:space="preserve"> 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5A1F2" w14:textId="77777777" w:rsidR="00C53603" w:rsidRDefault="00C53603" w:rsidP="00FF771D">
            <w:pPr>
              <w:spacing w:line="259" w:lineRule="auto"/>
            </w:pPr>
            <w:r>
              <w:t xml:space="preserve">主指令 </w:t>
            </w:r>
          </w:p>
        </w:tc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029009" w14:textId="77777777" w:rsidR="00C53603" w:rsidRDefault="00C53603" w:rsidP="00FF771D">
            <w:pPr>
              <w:spacing w:after="160" w:line="259" w:lineRule="auto"/>
            </w:pPr>
          </w:p>
        </w:tc>
        <w:tc>
          <w:tcPr>
            <w:tcW w:w="62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35CA248" w14:textId="77777777" w:rsidR="00C53603" w:rsidRDefault="00C53603" w:rsidP="00FF771D">
            <w:pPr>
              <w:spacing w:line="259" w:lineRule="auto"/>
            </w:pPr>
            <w:r>
              <w:t xml:space="preserve">副指令 </w:t>
            </w:r>
          </w:p>
        </w:tc>
        <w:tc>
          <w:tcPr>
            <w:tcW w:w="62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CA650C" w14:textId="77777777" w:rsidR="00C53603" w:rsidRDefault="00C53603" w:rsidP="00FF771D">
            <w:pPr>
              <w:spacing w:after="160" w:line="259" w:lineRule="auto"/>
            </w:pP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33C5F" w14:textId="77777777" w:rsidR="00C53603" w:rsidRDefault="00C53603" w:rsidP="00FF771D">
            <w:pPr>
              <w:spacing w:line="259" w:lineRule="auto"/>
            </w:pPr>
            <w:r>
              <w:t xml:space="preserve">校验和 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FFF80" w14:textId="77777777" w:rsidR="00C53603" w:rsidRDefault="00C53603" w:rsidP="00FF771D">
            <w:pPr>
              <w:spacing w:line="259" w:lineRule="auto"/>
              <w:ind w:left="120"/>
            </w:pPr>
            <w:proofErr w:type="gramStart"/>
            <w:r>
              <w:t>帧尾</w:t>
            </w:r>
            <w:proofErr w:type="gramEnd"/>
            <w:r>
              <w:t xml:space="preserve"> </w:t>
            </w:r>
          </w:p>
        </w:tc>
      </w:tr>
      <w:tr w:rsidR="00C53603" w14:paraId="7268CF36" w14:textId="77777777" w:rsidTr="00576BB1">
        <w:trPr>
          <w:trHeight w:val="939"/>
        </w:trPr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7E9F01" w14:textId="77777777" w:rsidR="00C53603" w:rsidRDefault="00C53603" w:rsidP="00FF771D">
            <w:pPr>
              <w:spacing w:line="259" w:lineRule="auto"/>
              <w:ind w:right="122"/>
              <w:jc w:val="center"/>
            </w:pPr>
            <w:r>
              <w:t xml:space="preserve">Ox55 </w:t>
            </w:r>
          </w:p>
        </w:tc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9A6D63C" w14:textId="0FF6ACF1" w:rsidR="00C53603" w:rsidRDefault="00C53603" w:rsidP="00C53603">
            <w:pPr>
              <w:spacing w:line="259" w:lineRule="auto"/>
              <w:ind w:right="118"/>
              <w:jc w:val="center"/>
            </w:pPr>
            <w:r>
              <w:t xml:space="preserve">0xAA 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592B7" w14:textId="77777777" w:rsidR="00C53603" w:rsidRDefault="00C53603" w:rsidP="00FF771D">
            <w:pPr>
              <w:spacing w:line="259" w:lineRule="auto"/>
              <w:ind w:right="118"/>
              <w:jc w:val="center"/>
            </w:pPr>
            <w:r>
              <w:t xml:space="preserve">0xXX </w:t>
            </w:r>
          </w:p>
        </w:tc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A44EE" w14:textId="77777777" w:rsidR="00C53603" w:rsidRDefault="00C53603" w:rsidP="00FF771D">
            <w:pPr>
              <w:spacing w:line="259" w:lineRule="auto"/>
              <w:ind w:right="120"/>
              <w:jc w:val="center"/>
            </w:pPr>
            <w:r>
              <w:t xml:space="preserve">0xXX 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33F1E" w14:textId="77777777" w:rsidR="00C53603" w:rsidRDefault="00C53603" w:rsidP="00FF771D">
            <w:pPr>
              <w:spacing w:line="259" w:lineRule="auto"/>
              <w:ind w:right="122"/>
              <w:jc w:val="center"/>
            </w:pPr>
            <w:r>
              <w:t xml:space="preserve">0xXX 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947E0" w14:textId="77777777" w:rsidR="00C53603" w:rsidRDefault="00C53603" w:rsidP="00FF771D">
            <w:pPr>
              <w:spacing w:line="259" w:lineRule="auto"/>
              <w:ind w:right="118"/>
              <w:jc w:val="center"/>
            </w:pPr>
            <w:r>
              <w:t xml:space="preserve">0xXX 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73E61" w14:textId="77777777" w:rsidR="00C53603" w:rsidRDefault="00C53603" w:rsidP="00FF771D">
            <w:pPr>
              <w:spacing w:line="259" w:lineRule="auto"/>
              <w:ind w:right="118"/>
              <w:jc w:val="center"/>
            </w:pPr>
            <w:r>
              <w:t xml:space="preserve">0xXX 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0FF8E" w14:textId="77777777" w:rsidR="00C53603" w:rsidRDefault="00C53603" w:rsidP="00FF771D">
            <w:pPr>
              <w:spacing w:line="259" w:lineRule="auto"/>
              <w:ind w:right="120"/>
              <w:jc w:val="center"/>
            </w:pPr>
            <w:r>
              <w:t xml:space="preserve">0xBB </w:t>
            </w:r>
          </w:p>
        </w:tc>
      </w:tr>
    </w:tbl>
    <w:p w14:paraId="4FDE2A6F" w14:textId="556925CE" w:rsidR="00576BB1" w:rsidRDefault="00576BB1" w:rsidP="000C57C8">
      <w:pPr>
        <w:ind w:firstLine="420"/>
      </w:pPr>
      <w:r>
        <w:t>前两个字节为数据帧头，</w:t>
      </w:r>
      <w:proofErr w:type="gramStart"/>
      <w:r>
        <w:t>帧头第一位</w:t>
      </w:r>
      <w:proofErr w:type="gramEnd"/>
      <w:r>
        <w:rPr>
          <w:rFonts w:hint="eastAsia"/>
        </w:rPr>
        <w:t>，第二位</w:t>
      </w:r>
      <w:r>
        <w:t>固定不变</w:t>
      </w:r>
      <w:r>
        <w:rPr>
          <w:rFonts w:hint="eastAsia"/>
        </w:rPr>
        <w:t>；</w:t>
      </w:r>
      <w:r>
        <w:t>第三个字节为主指令；第四个字节至第六个字节为副指令；第七个字节为校验和，校验和为主指令和三位副指令数据求和后对256</w:t>
      </w:r>
      <w:proofErr w:type="gramStart"/>
      <w:r>
        <w:t>取余得到</w:t>
      </w:r>
      <w:proofErr w:type="gramEnd"/>
      <w:r>
        <w:t>的校验值（以下校验和无特殊说明均以此公式计算）；第八个字节为数据帧尾固定不变。</w:t>
      </w:r>
    </w:p>
    <w:p w14:paraId="6470B401" w14:textId="5839DE06" w:rsidR="001D6263" w:rsidRDefault="001D6263" w:rsidP="000C57C8">
      <w:pPr>
        <w:ind w:firstLine="420"/>
      </w:pPr>
      <w:r>
        <w:rPr>
          <w:rFonts w:hint="eastAsia"/>
        </w:rPr>
        <w:t>另一种为大于</w:t>
      </w:r>
      <w:r>
        <w:t>8</w:t>
      </w:r>
      <w:r>
        <w:rPr>
          <w:rFonts w:hint="eastAsia"/>
        </w:rPr>
        <w:t>字节的数据，这种是后来我们自己拓展的，用于传送</w:t>
      </w:r>
      <w:proofErr w:type="gramStart"/>
      <w:r>
        <w:rPr>
          <w:rFonts w:hint="eastAsia"/>
        </w:rPr>
        <w:t>二维码等</w:t>
      </w:r>
      <w:proofErr w:type="gramEnd"/>
      <w:r>
        <w:rPr>
          <w:rFonts w:hint="eastAsia"/>
        </w:rPr>
        <w:t>数据较多的情况</w:t>
      </w:r>
      <w:r w:rsidR="005B63E0">
        <w:rPr>
          <w:rFonts w:hint="eastAsia"/>
        </w:rPr>
        <w:t>，格式如下：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D949BA" w14:paraId="4DD5C0EF" w14:textId="77777777" w:rsidTr="00D949BA">
        <w:tc>
          <w:tcPr>
            <w:tcW w:w="921" w:type="dxa"/>
          </w:tcPr>
          <w:p w14:paraId="6C824EB5" w14:textId="5FABAEAD" w:rsidR="00D949BA" w:rsidRDefault="00D949BA" w:rsidP="000C57C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921" w:type="dxa"/>
          </w:tcPr>
          <w:p w14:paraId="5E12676B" w14:textId="577324DF" w:rsidR="00D949BA" w:rsidRDefault="00D949BA" w:rsidP="000C57C8"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922" w:type="dxa"/>
          </w:tcPr>
          <w:p w14:paraId="031662D8" w14:textId="0BE32610" w:rsidR="00D949BA" w:rsidRDefault="00D949BA" w:rsidP="000C57C8">
            <w:r>
              <w:rPr>
                <w:rFonts w:hint="eastAsia"/>
              </w:rPr>
              <w:t>关键字</w:t>
            </w:r>
          </w:p>
        </w:tc>
        <w:tc>
          <w:tcPr>
            <w:tcW w:w="922" w:type="dxa"/>
          </w:tcPr>
          <w:p w14:paraId="0CDAAC53" w14:textId="621E118E" w:rsidR="00D949BA" w:rsidRDefault="00D949BA" w:rsidP="000C57C8">
            <w:r>
              <w:rPr>
                <w:rFonts w:hint="eastAsia"/>
              </w:rPr>
              <w:t>长度</w:t>
            </w:r>
          </w:p>
        </w:tc>
        <w:tc>
          <w:tcPr>
            <w:tcW w:w="922" w:type="dxa"/>
          </w:tcPr>
          <w:p w14:paraId="3C1193F1" w14:textId="3A075922" w:rsidR="00D949BA" w:rsidRDefault="00D949BA" w:rsidP="000C57C8">
            <w:r>
              <w:rPr>
                <w:rFonts w:hint="eastAsia"/>
              </w:rPr>
              <w:t>数据</w:t>
            </w:r>
          </w:p>
        </w:tc>
        <w:tc>
          <w:tcPr>
            <w:tcW w:w="922" w:type="dxa"/>
          </w:tcPr>
          <w:p w14:paraId="09656055" w14:textId="77777777" w:rsidR="00D949BA" w:rsidRDefault="00D949BA" w:rsidP="000C57C8"/>
        </w:tc>
        <w:tc>
          <w:tcPr>
            <w:tcW w:w="922" w:type="dxa"/>
          </w:tcPr>
          <w:p w14:paraId="112D54A1" w14:textId="58D31602" w:rsidR="00D949BA" w:rsidRDefault="00D949BA" w:rsidP="000C57C8">
            <w:r>
              <w:rPr>
                <w:rFonts w:hint="eastAsia"/>
              </w:rPr>
              <w:t>结束帧</w:t>
            </w:r>
          </w:p>
        </w:tc>
        <w:tc>
          <w:tcPr>
            <w:tcW w:w="922" w:type="dxa"/>
          </w:tcPr>
          <w:p w14:paraId="13145D5D" w14:textId="748715B7" w:rsidR="00D949BA" w:rsidRDefault="00D949BA" w:rsidP="000C57C8">
            <w:r>
              <w:rPr>
                <w:rFonts w:hint="eastAsia"/>
              </w:rPr>
              <w:t>结束帧</w:t>
            </w:r>
          </w:p>
        </w:tc>
        <w:tc>
          <w:tcPr>
            <w:tcW w:w="922" w:type="dxa"/>
          </w:tcPr>
          <w:p w14:paraId="0F4E6718" w14:textId="035C8CB5" w:rsidR="00D949BA" w:rsidRDefault="00D949BA" w:rsidP="000C57C8">
            <w:r>
              <w:rPr>
                <w:rFonts w:hint="eastAsia"/>
              </w:rPr>
              <w:t>结束帧</w:t>
            </w:r>
          </w:p>
        </w:tc>
      </w:tr>
      <w:tr w:rsidR="00D949BA" w14:paraId="6E7FEAEC" w14:textId="77777777" w:rsidTr="00D949BA">
        <w:tc>
          <w:tcPr>
            <w:tcW w:w="921" w:type="dxa"/>
          </w:tcPr>
          <w:p w14:paraId="1C577A07" w14:textId="2393B4F8" w:rsidR="00D949BA" w:rsidRDefault="00D949BA" w:rsidP="000C57C8">
            <w:r>
              <w:rPr>
                <w:rFonts w:hint="eastAsia"/>
              </w:rPr>
              <w:t>0x</w:t>
            </w:r>
            <w:r>
              <w:t>55</w:t>
            </w:r>
          </w:p>
        </w:tc>
        <w:tc>
          <w:tcPr>
            <w:tcW w:w="921" w:type="dxa"/>
          </w:tcPr>
          <w:p w14:paraId="62F112EB" w14:textId="4A9CFC1A" w:rsidR="00D949BA" w:rsidRDefault="00D949BA" w:rsidP="000C57C8">
            <w:r>
              <w:rPr>
                <w:rFonts w:hint="eastAsia"/>
              </w:rPr>
              <w:t>0x</w:t>
            </w:r>
            <w:r>
              <w:t>AA</w:t>
            </w:r>
          </w:p>
        </w:tc>
        <w:tc>
          <w:tcPr>
            <w:tcW w:w="922" w:type="dxa"/>
          </w:tcPr>
          <w:p w14:paraId="556F99EF" w14:textId="172AB67C" w:rsidR="00D949BA" w:rsidRDefault="00D949BA" w:rsidP="000C57C8">
            <w:pPr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XX</w:t>
            </w:r>
          </w:p>
        </w:tc>
        <w:tc>
          <w:tcPr>
            <w:tcW w:w="922" w:type="dxa"/>
          </w:tcPr>
          <w:p w14:paraId="35715A7D" w14:textId="77777777" w:rsidR="00D949BA" w:rsidRDefault="00D949BA" w:rsidP="000C57C8"/>
        </w:tc>
        <w:tc>
          <w:tcPr>
            <w:tcW w:w="922" w:type="dxa"/>
          </w:tcPr>
          <w:p w14:paraId="58A94021" w14:textId="77777777" w:rsidR="00D949BA" w:rsidRDefault="00D949BA" w:rsidP="000C57C8"/>
        </w:tc>
        <w:tc>
          <w:tcPr>
            <w:tcW w:w="922" w:type="dxa"/>
          </w:tcPr>
          <w:p w14:paraId="700E2035" w14:textId="77777777" w:rsidR="00D949BA" w:rsidRDefault="00D949BA" w:rsidP="000C57C8"/>
        </w:tc>
        <w:tc>
          <w:tcPr>
            <w:tcW w:w="922" w:type="dxa"/>
          </w:tcPr>
          <w:p w14:paraId="68F67282" w14:textId="52F9C8DD" w:rsidR="00D949BA" w:rsidRDefault="00D949BA" w:rsidP="000C57C8">
            <w:r>
              <w:rPr>
                <w:rFonts w:hint="eastAsia"/>
              </w:rPr>
              <w:t>0</w:t>
            </w:r>
            <w:r>
              <w:t>xA5</w:t>
            </w:r>
          </w:p>
        </w:tc>
        <w:tc>
          <w:tcPr>
            <w:tcW w:w="922" w:type="dxa"/>
          </w:tcPr>
          <w:p w14:paraId="5193DCBD" w14:textId="43432A84" w:rsidR="00D949BA" w:rsidRDefault="00D949BA" w:rsidP="000C57C8">
            <w:r>
              <w:rPr>
                <w:rFonts w:hint="eastAsia"/>
              </w:rPr>
              <w:t>0</w:t>
            </w:r>
            <w:r>
              <w:t>x</w:t>
            </w:r>
            <w:r>
              <w:t>5A</w:t>
            </w:r>
          </w:p>
        </w:tc>
        <w:tc>
          <w:tcPr>
            <w:tcW w:w="922" w:type="dxa"/>
          </w:tcPr>
          <w:p w14:paraId="30880DA3" w14:textId="1D4933BD" w:rsidR="00D949BA" w:rsidRDefault="00D949BA" w:rsidP="000C57C8">
            <w:r>
              <w:rPr>
                <w:rFonts w:hint="eastAsia"/>
              </w:rPr>
              <w:t>0</w:t>
            </w:r>
            <w:r>
              <w:t>x</w:t>
            </w:r>
            <w:r>
              <w:t>BB</w:t>
            </w:r>
          </w:p>
        </w:tc>
      </w:tr>
    </w:tbl>
    <w:p w14:paraId="1DA7740A" w14:textId="77777777" w:rsidR="005B63E0" w:rsidRDefault="005B63E0" w:rsidP="000C57C8">
      <w:pPr>
        <w:ind w:firstLine="420"/>
      </w:pPr>
    </w:p>
    <w:p w14:paraId="5AF5C7E4" w14:textId="04C86089" w:rsidR="001D6263" w:rsidRDefault="001D6263" w:rsidP="001D6263">
      <w:pPr>
        <w:pStyle w:val="2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图像识别流程数据协议</w:t>
      </w:r>
    </w:p>
    <w:p w14:paraId="33664559" w14:textId="66EB63F9" w:rsidR="001D6263" w:rsidRDefault="001D6263" w:rsidP="001D6263">
      <w:r>
        <w:tab/>
      </w:r>
      <w:r>
        <w:rPr>
          <w:rFonts w:hint="eastAsia"/>
        </w:rPr>
        <w:t>图像识别流程的基本流程图如下所示：</w:t>
      </w:r>
    </w:p>
    <w:p w14:paraId="65A86D6C" w14:textId="77777777" w:rsidR="001D6263" w:rsidRDefault="001D6263" w:rsidP="001D6263"/>
    <w:p w14:paraId="42D06BBE" w14:textId="77777777" w:rsidR="001D6263" w:rsidRDefault="001D6263" w:rsidP="001D6263"/>
    <w:p w14:paraId="471664E7" w14:textId="732E6868" w:rsidR="001D6263" w:rsidRPr="001D6263" w:rsidRDefault="001D6263" w:rsidP="001D6263">
      <w:pPr>
        <w:jc w:val="center"/>
      </w:pPr>
      <w:r>
        <w:rPr>
          <w:noProof/>
        </w:rPr>
        <w:drawing>
          <wp:inline distT="0" distB="0" distL="0" distR="0" wp14:anchorId="59450746" wp14:editId="4280D193">
            <wp:extent cx="3951006" cy="5770010"/>
            <wp:effectExtent l="0" t="0" r="0" b="2540"/>
            <wp:docPr id="1585689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898" cy="577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6263" w:rsidRPr="001D6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47069" w14:textId="77777777" w:rsidR="00CC4EA1" w:rsidRDefault="00CC4EA1" w:rsidP="00F87512">
      <w:r>
        <w:separator/>
      </w:r>
    </w:p>
  </w:endnote>
  <w:endnote w:type="continuationSeparator" w:id="0">
    <w:p w14:paraId="49A4D7F0" w14:textId="77777777" w:rsidR="00CC4EA1" w:rsidRDefault="00CC4EA1" w:rsidP="00F87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B5973" w14:textId="77777777" w:rsidR="00CC4EA1" w:rsidRDefault="00CC4EA1" w:rsidP="00F87512">
      <w:r>
        <w:separator/>
      </w:r>
    </w:p>
  </w:footnote>
  <w:footnote w:type="continuationSeparator" w:id="0">
    <w:p w14:paraId="259ECA12" w14:textId="77777777" w:rsidR="00CC4EA1" w:rsidRDefault="00CC4EA1" w:rsidP="00F875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D1A68"/>
    <w:multiLevelType w:val="hybridMultilevel"/>
    <w:tmpl w:val="B142BF9C"/>
    <w:lvl w:ilvl="0" w:tplc="63A63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5F47CEF"/>
    <w:multiLevelType w:val="hybridMultilevel"/>
    <w:tmpl w:val="CDDC1A8E"/>
    <w:lvl w:ilvl="0" w:tplc="1EB0AE7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7859888">
    <w:abstractNumId w:val="0"/>
  </w:num>
  <w:num w:numId="2" w16cid:durableId="726026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D7"/>
    <w:rsid w:val="000B0B3B"/>
    <w:rsid w:val="000C57C8"/>
    <w:rsid w:val="001968E2"/>
    <w:rsid w:val="001D6263"/>
    <w:rsid w:val="00394556"/>
    <w:rsid w:val="00517CF8"/>
    <w:rsid w:val="005404D4"/>
    <w:rsid w:val="00544750"/>
    <w:rsid w:val="00576BB1"/>
    <w:rsid w:val="00580B13"/>
    <w:rsid w:val="005A23A1"/>
    <w:rsid w:val="005B63E0"/>
    <w:rsid w:val="006233D7"/>
    <w:rsid w:val="0065718A"/>
    <w:rsid w:val="008015AD"/>
    <w:rsid w:val="008A0B5A"/>
    <w:rsid w:val="008E74C2"/>
    <w:rsid w:val="00992DE7"/>
    <w:rsid w:val="009F1511"/>
    <w:rsid w:val="00BB4FF3"/>
    <w:rsid w:val="00C53603"/>
    <w:rsid w:val="00CA0218"/>
    <w:rsid w:val="00CC4EA1"/>
    <w:rsid w:val="00D949BA"/>
    <w:rsid w:val="00DC5B48"/>
    <w:rsid w:val="00E64581"/>
    <w:rsid w:val="00F87512"/>
    <w:rsid w:val="00FD6771"/>
    <w:rsid w:val="00FE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7221"/>
  <w15:chartTrackingRefBased/>
  <w15:docId w15:val="{2BB6A106-51EA-42AA-B02C-96B6F033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3A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4F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7C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36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4FF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17CF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17C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F8751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751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7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7512"/>
    <w:rPr>
      <w:sz w:val="18"/>
      <w:szCs w:val="18"/>
    </w:rPr>
  </w:style>
  <w:style w:type="table" w:customStyle="1" w:styleId="TableGrid">
    <w:name w:val="TableGrid"/>
    <w:rsid w:val="00F87512"/>
    <w:rPr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8">
    <w:name w:val="Table Grid"/>
    <w:basedOn w:val="a1"/>
    <w:uiPriority w:val="39"/>
    <w:rsid w:val="00FE23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C5360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LJ</dc:creator>
  <cp:keywords/>
  <dc:description/>
  <cp:lastModifiedBy>Dong LJ</cp:lastModifiedBy>
  <cp:revision>18</cp:revision>
  <dcterms:created xsi:type="dcterms:W3CDTF">2023-06-25T01:19:00Z</dcterms:created>
  <dcterms:modified xsi:type="dcterms:W3CDTF">2023-06-25T13:11:00Z</dcterms:modified>
</cp:coreProperties>
</file>