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id w:val="-365291756"/>
        <w:docPartObj>
          <w:docPartGallery w:val="AutoText"/>
        </w:docPartObj>
      </w:sdtPr>
      <w:sdtContent>
        <w:p/>
        <w:tbl>
          <w:tblPr>
            <w:tblStyle w:val="10"/>
            <w:tblpPr w:leftFromText="187" w:rightFromText="187" w:horzAnchor="margin" w:tblpXSpec="center" w:tblpY="2881"/>
            <w:tblW w:w="4000" w:type="pct"/>
            <w:tblInd w:w="0" w:type="dxa"/>
            <w:tblBorders>
              <w:top w:val="none" w:color="auto" w:sz="0" w:space="0"/>
              <w:left w:val="single" w:color="5B9BD5" w:themeColor="accent1" w:sz="12" w:space="0"/>
              <w:bottom w:val="none" w:color="auto" w:sz="0" w:space="0"/>
              <w:right w:val="none" w:color="auto" w:sz="0" w:space="0"/>
              <w:insideH w:val="none" w:color="auto" w:sz="0" w:space="0"/>
              <w:insideV w:val="none" w:color="auto" w:sz="0" w:space="0"/>
            </w:tblBorders>
            <w:tblLayout w:type="autofit"/>
            <w:tblCellMar>
              <w:top w:w="0" w:type="dxa"/>
              <w:left w:w="144" w:type="dxa"/>
              <w:bottom w:w="0" w:type="dxa"/>
              <w:right w:w="115" w:type="dxa"/>
            </w:tblCellMar>
          </w:tblPr>
          <w:tblGrid>
            <w:gridCol w:w="6829"/>
          </w:tblGrid>
          <w:tr>
            <w:tblPrEx>
              <w:tblBorders>
                <w:top w:val="none" w:color="auto" w:sz="0" w:space="0"/>
                <w:left w:val="single" w:color="5B9BD5" w:themeColor="accent1" w:sz="12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CellMar>
                <w:top w:w="0" w:type="dxa"/>
                <w:left w:w="144" w:type="dxa"/>
                <w:bottom w:w="0" w:type="dxa"/>
                <w:right w:w="115" w:type="dxa"/>
              </w:tblCellMar>
            </w:tblPrEx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>
                <w:pPr>
                  <w:pStyle w:val="17"/>
                  <w:rPr>
                    <w:color w:val="2E75B6" w:themeColor="accent1" w:themeShade="BF"/>
                    <w:sz w:val="24"/>
                  </w:rPr>
                </w:pPr>
                <w:bookmarkStart w:id="21" w:name="_GoBack"/>
                <w:bookmarkEnd w:id="21"/>
              </w:p>
            </w:tc>
          </w:tr>
          <w:tr>
            <w:tblPrEx>
              <w:tblBorders>
                <w:top w:val="none" w:color="auto" w:sz="0" w:space="0"/>
                <w:left w:val="single" w:color="5B9BD5" w:themeColor="accent1" w:sz="12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CellMar>
                <w:top w:w="0" w:type="dxa"/>
                <w:left w:w="144" w:type="dxa"/>
                <w:bottom w:w="0" w:type="dxa"/>
                <w:right w:w="115" w:type="dxa"/>
              </w:tblCellMar>
            </w:tblPrEx>
            <w:tc>
              <w:tcPr>
                <w:tcW w:w="7672" w:type="dxa"/>
              </w:tcPr>
              <w:sdt>
                <w:sdtPr>
                  <w:rPr>
                    <w:rFonts w:asciiTheme="majorHAnsi" w:hAnsiTheme="majorHAnsi" w:eastAsiaTheme="majorEastAsia" w:cstheme="majorBidi"/>
                    <w:color w:val="5B9BD5" w:themeColor="accent1"/>
                    <w:sz w:val="88"/>
                    <w:szCs w:val="88"/>
                    <w14:textFill>
                      <w14:solidFill>
                        <w14:schemeClr w14:val="accent1"/>
                      </w14:solidFill>
                    </w14:textFill>
                  </w:rPr>
                  <w:alias w:val="标题"/>
                  <w:id w:val="13406919"/>
                  <w:placeholder>
                    <w:docPart w:val="C096A5E43DAE4F05982CEBDB3C3B393A"/>
                  </w:placeholder>
                  <w15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>
                  <w:rPr>
                    <w:rFonts w:asciiTheme="majorHAnsi" w:hAnsiTheme="majorHAnsi" w:eastAsiaTheme="majorEastAsia" w:cstheme="majorBidi"/>
                    <w:color w:val="5B9BD5" w:themeColor="accent1"/>
                    <w:sz w:val="88"/>
                    <w:szCs w:val="88"/>
                    <w14:textFill>
                      <w14:solidFill>
                        <w14:schemeClr w14:val="accent1"/>
                      </w14:solidFill>
                    </w14:textFill>
                  </w:rPr>
                </w:sdtEndPr>
                <w:sdtContent>
                  <w:p>
                    <w:pPr>
                      <w:pStyle w:val="17"/>
                      <w:spacing w:line="216" w:lineRule="auto"/>
                      <w:rPr>
                        <w:rFonts w:asciiTheme="majorHAnsi" w:hAnsiTheme="majorHAnsi" w:eastAsiaTheme="majorEastAsia" w:cstheme="majorBidi"/>
                        <w:color w:val="5B9BD5" w:themeColor="accent1"/>
                        <w:sz w:val="88"/>
                        <w:szCs w:val="88"/>
                        <w14:textFill>
                          <w14:solidFill>
                            <w14:schemeClr w14:val="accent1"/>
                          </w14:solidFill>
                        </w14:textFill>
                      </w:rPr>
                    </w:pPr>
                    <w:r>
                      <w:rPr>
                        <w:rFonts w:asciiTheme="majorHAnsi" w:hAnsiTheme="majorHAnsi" w:eastAsiaTheme="majorEastAsia" w:cstheme="majorBidi"/>
                        <w:color w:val="5B9BD5" w:themeColor="accent1"/>
                        <w:sz w:val="88"/>
                        <w:szCs w:val="88"/>
                        <w14:textFill>
                          <w14:solidFill>
                            <w14:schemeClr w14:val="accent1"/>
                          </w14:solidFill>
                        </w14:textFill>
                      </w:rPr>
                      <w:t>Linux网络编程软件设计</w:t>
                    </w:r>
                  </w:p>
                </w:sdtContent>
              </w:sdt>
            </w:tc>
          </w:tr>
          <w:tr>
            <w:tblPrEx>
              <w:tblBorders>
                <w:top w:val="none" w:color="auto" w:sz="0" w:space="0"/>
                <w:left w:val="single" w:color="5B9BD5" w:themeColor="accent1" w:sz="12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CellMar>
                <w:top w:w="0" w:type="dxa"/>
                <w:left w:w="144" w:type="dxa"/>
                <w:bottom w:w="0" w:type="dxa"/>
                <w:right w:w="115" w:type="dxa"/>
              </w:tblCellMar>
            </w:tblPrEx>
            <w:sdt>
              <w:sdtPr>
                <w:rPr>
                  <w:rFonts w:hint="eastAsia"/>
                  <w:color w:val="2E75B6" w:themeColor="accent1" w:themeShade="BF"/>
                  <w:sz w:val="24"/>
                  <w:szCs w:val="24"/>
                </w:rPr>
                <w:alias w:val="副标题"/>
                <w:id w:val="13406923"/>
                <w:placeholder>
                  <w:docPart w:val="7DDC61CA37094280AE100678A3EA41FD"/>
                </w:placeholder>
                <w15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>
                <w:rPr>
                  <w:rFonts w:hint="eastAsia"/>
                  <w:color w:val="2E75B6" w:themeColor="accent1" w:themeShade="BF"/>
                  <w:sz w:val="24"/>
                  <w:szCs w:val="24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>
                    <w:pPr>
                      <w:pStyle w:val="17"/>
                      <w:rPr>
                        <w:color w:val="2E75B6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2E75B6" w:themeColor="accent1" w:themeShade="BF"/>
                        <w:sz w:val="24"/>
                        <w:szCs w:val="24"/>
                      </w:rPr>
                      <w:t>制作人：封收  时间：20</w:t>
                    </w:r>
                    <w:r>
                      <w:rPr>
                        <w:color w:val="2E75B6" w:themeColor="accent1" w:themeShade="BF"/>
                        <w:sz w:val="24"/>
                        <w:szCs w:val="24"/>
                      </w:rPr>
                      <w:t>22</w:t>
                    </w:r>
                    <w:r>
                      <w:rPr>
                        <w:rFonts w:hint="eastAsia"/>
                        <w:color w:val="2E75B6" w:themeColor="accent1" w:themeShade="BF"/>
                        <w:sz w:val="24"/>
                        <w:szCs w:val="24"/>
                      </w:rPr>
                      <w:t>/</w:t>
                    </w:r>
                    <w:r>
                      <w:rPr>
                        <w:color w:val="2E75B6" w:themeColor="accent1" w:themeShade="BF"/>
                        <w:sz w:val="24"/>
                        <w:szCs w:val="24"/>
                      </w:rPr>
                      <w:t>8/26</w:t>
                    </w:r>
                  </w:p>
                </w:tc>
              </w:sdtContent>
            </w:sdt>
          </w:tr>
        </w:tbl>
        <w:tbl>
          <w:tblPr>
            <w:tblStyle w:val="10"/>
            <w:tblpPr w:leftFromText="187" w:rightFromText="187" w:horzAnchor="margin" w:tblpXSpec="center" w:tblpYSpec="bottom"/>
            <w:tblW w:w="3857" w:type="pct"/>
            <w:tblInd w:w="0" w:type="dxa"/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  <w:tblGrid>
            <w:gridCol w:w="6585"/>
          </w:tblGrid>
          <w:tr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23" w:hRule="atLeast"/>
            </w:trPr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>
                <w:pPr>
                  <w:pStyle w:val="17"/>
                  <w:rPr>
                    <w:color w:val="5B9BD5" w:themeColor="accent1"/>
                    <w:sz w:val="28"/>
                    <w:szCs w:val="28"/>
                    <w14:textFill>
                      <w14:solidFill>
                        <w14:schemeClr w14:val="accent1"/>
                      </w14:solidFill>
                    </w14:textFill>
                  </w:rPr>
                </w:pPr>
              </w:p>
            </w:tc>
          </w:tr>
        </w:tbl>
        <w:p>
          <w:pPr>
            <w:widowControl/>
            <w:jc w:val="left"/>
          </w:pPr>
        </w:p>
      </w:sdtContent>
    </w:sdt>
    <w:p>
      <w:pPr>
        <w:widowControl/>
        <w:jc w:val="left"/>
      </w:pPr>
      <w:r>
        <w:br w:type="page"/>
      </w:r>
    </w:p>
    <w:p>
      <w:pPr>
        <w:pStyle w:val="2"/>
        <w:numPr>
          <w:ilvl w:val="0"/>
          <w:numId w:val="0"/>
        </w:numPr>
        <w:ind w:left="420" w:hanging="420"/>
      </w:pPr>
      <w:bookmarkStart w:id="0" w:name="_Toc112597396"/>
      <w:r>
        <w:rPr>
          <w:rFonts w:hint="eastAsia"/>
        </w:rPr>
        <w:t>目录</w:t>
      </w:r>
      <w:bookmarkEnd w:id="0"/>
    </w:p>
    <w:p>
      <w:pPr>
        <w:pStyle w:val="7"/>
        <w:tabs>
          <w:tab w:val="right" w:leader="dot" w:pos="8296"/>
        </w:tabs>
        <w:rPr>
          <w:sz w:val="28"/>
        </w:rPr>
      </w:pPr>
      <w:r>
        <w:rPr>
          <w:sz w:val="28"/>
        </w:rPr>
        <w:fldChar w:fldCharType="begin"/>
      </w:r>
      <w:r>
        <w:rPr>
          <w:sz w:val="28"/>
        </w:rPr>
        <w:instrText xml:space="preserve"> </w:instrText>
      </w:r>
      <w:r>
        <w:rPr>
          <w:rFonts w:hint="eastAsia"/>
          <w:sz w:val="28"/>
        </w:rPr>
        <w:instrText xml:space="preserve">TOC \o "1-2" \h \z \u</w:instrText>
      </w:r>
      <w:r>
        <w:rPr>
          <w:sz w:val="28"/>
        </w:rPr>
        <w:instrText xml:space="preserve"> </w:instrText>
      </w:r>
      <w:r>
        <w:rPr>
          <w:sz w:val="28"/>
        </w:rPr>
        <w:fldChar w:fldCharType="separate"/>
      </w:r>
      <w:r>
        <w:fldChar w:fldCharType="begin"/>
      </w:r>
      <w:r>
        <w:instrText xml:space="preserve"> HYPERLINK \l "_Toc112597396" </w:instrText>
      </w:r>
      <w:r>
        <w:fldChar w:fldCharType="separate"/>
      </w:r>
      <w:r>
        <w:rPr>
          <w:rStyle w:val="14"/>
          <w:sz w:val="28"/>
        </w:rPr>
        <w:t>目录</w:t>
      </w:r>
      <w:r>
        <w:rPr>
          <w:sz w:val="28"/>
        </w:rPr>
        <w:tab/>
      </w:r>
      <w:r>
        <w:rPr>
          <w:sz w:val="28"/>
        </w:rPr>
        <w:fldChar w:fldCharType="begin"/>
      </w:r>
      <w:r>
        <w:rPr>
          <w:sz w:val="28"/>
        </w:rPr>
        <w:instrText xml:space="preserve"> PAGEREF _Toc112597396 \h </w:instrText>
      </w:r>
      <w:r>
        <w:rPr>
          <w:sz w:val="28"/>
        </w:rPr>
        <w:fldChar w:fldCharType="separate"/>
      </w:r>
      <w:r>
        <w:rPr>
          <w:sz w:val="28"/>
        </w:rPr>
        <w:t>1</w:t>
      </w:r>
      <w:r>
        <w:rPr>
          <w:sz w:val="28"/>
        </w:rPr>
        <w:fldChar w:fldCharType="end"/>
      </w:r>
      <w:r>
        <w:rPr>
          <w:sz w:val="28"/>
        </w:rPr>
        <w:fldChar w:fldCharType="end"/>
      </w:r>
    </w:p>
    <w:p>
      <w:pPr>
        <w:pStyle w:val="7"/>
        <w:tabs>
          <w:tab w:val="right" w:leader="dot" w:pos="8296"/>
        </w:tabs>
        <w:rPr>
          <w:sz w:val="28"/>
        </w:rPr>
      </w:pPr>
      <w:r>
        <w:fldChar w:fldCharType="begin"/>
      </w:r>
      <w:r>
        <w:instrText xml:space="preserve"> HYPERLINK \l "_Toc112597397" </w:instrText>
      </w:r>
      <w:r>
        <w:fldChar w:fldCharType="separate"/>
      </w:r>
      <w:r>
        <w:rPr>
          <w:rStyle w:val="14"/>
          <w:sz w:val="28"/>
        </w:rPr>
        <w:t>1. 引言</w:t>
      </w:r>
      <w:r>
        <w:rPr>
          <w:sz w:val="28"/>
        </w:rPr>
        <w:tab/>
      </w:r>
      <w:r>
        <w:rPr>
          <w:sz w:val="28"/>
        </w:rPr>
        <w:fldChar w:fldCharType="begin"/>
      </w:r>
      <w:r>
        <w:rPr>
          <w:sz w:val="28"/>
        </w:rPr>
        <w:instrText xml:space="preserve"> PAGEREF _Toc112597397 \h </w:instrText>
      </w:r>
      <w:r>
        <w:rPr>
          <w:sz w:val="28"/>
        </w:rPr>
        <w:fldChar w:fldCharType="separate"/>
      </w:r>
      <w:r>
        <w:rPr>
          <w:sz w:val="28"/>
        </w:rPr>
        <w:t>2</w:t>
      </w:r>
      <w:r>
        <w:rPr>
          <w:sz w:val="28"/>
        </w:rPr>
        <w:fldChar w:fldCharType="end"/>
      </w:r>
      <w:r>
        <w:rPr>
          <w:sz w:val="28"/>
        </w:rPr>
        <w:fldChar w:fldCharType="end"/>
      </w:r>
    </w:p>
    <w:p>
      <w:pPr>
        <w:pStyle w:val="8"/>
        <w:tabs>
          <w:tab w:val="right" w:leader="dot" w:pos="8296"/>
        </w:tabs>
        <w:rPr>
          <w:sz w:val="28"/>
        </w:rPr>
      </w:pPr>
      <w:r>
        <w:fldChar w:fldCharType="begin"/>
      </w:r>
      <w:r>
        <w:instrText xml:space="preserve"> HYPERLINK \l "_Toc112597398" </w:instrText>
      </w:r>
      <w:r>
        <w:fldChar w:fldCharType="separate"/>
      </w:r>
      <w:r>
        <w:rPr>
          <w:rStyle w:val="14"/>
          <w:sz w:val="28"/>
        </w:rPr>
        <w:t>1.1 目的</w:t>
      </w:r>
      <w:r>
        <w:rPr>
          <w:sz w:val="28"/>
        </w:rPr>
        <w:tab/>
      </w:r>
      <w:r>
        <w:rPr>
          <w:sz w:val="28"/>
        </w:rPr>
        <w:fldChar w:fldCharType="begin"/>
      </w:r>
      <w:r>
        <w:rPr>
          <w:sz w:val="28"/>
        </w:rPr>
        <w:instrText xml:space="preserve"> PAGEREF _Toc112597398 \h </w:instrText>
      </w:r>
      <w:r>
        <w:rPr>
          <w:sz w:val="28"/>
        </w:rPr>
        <w:fldChar w:fldCharType="separate"/>
      </w:r>
      <w:r>
        <w:rPr>
          <w:sz w:val="28"/>
        </w:rPr>
        <w:t>2</w:t>
      </w:r>
      <w:r>
        <w:rPr>
          <w:sz w:val="28"/>
        </w:rPr>
        <w:fldChar w:fldCharType="end"/>
      </w:r>
      <w:r>
        <w:rPr>
          <w:sz w:val="28"/>
        </w:rPr>
        <w:fldChar w:fldCharType="end"/>
      </w:r>
    </w:p>
    <w:p>
      <w:pPr>
        <w:pStyle w:val="8"/>
        <w:tabs>
          <w:tab w:val="right" w:leader="dot" w:pos="8296"/>
        </w:tabs>
        <w:rPr>
          <w:sz w:val="28"/>
        </w:rPr>
      </w:pPr>
      <w:r>
        <w:fldChar w:fldCharType="begin"/>
      </w:r>
      <w:r>
        <w:instrText xml:space="preserve"> HYPERLINK \l "_Toc112597399" </w:instrText>
      </w:r>
      <w:r>
        <w:fldChar w:fldCharType="separate"/>
      </w:r>
      <w:r>
        <w:rPr>
          <w:rStyle w:val="14"/>
          <w:sz w:val="28"/>
        </w:rPr>
        <w:t>1.2 缩略语句</w:t>
      </w:r>
      <w:r>
        <w:rPr>
          <w:sz w:val="28"/>
        </w:rPr>
        <w:tab/>
      </w:r>
      <w:r>
        <w:rPr>
          <w:sz w:val="28"/>
        </w:rPr>
        <w:fldChar w:fldCharType="begin"/>
      </w:r>
      <w:r>
        <w:rPr>
          <w:sz w:val="28"/>
        </w:rPr>
        <w:instrText xml:space="preserve"> PAGEREF _Toc112597399 \h </w:instrText>
      </w:r>
      <w:r>
        <w:rPr>
          <w:sz w:val="28"/>
        </w:rPr>
        <w:fldChar w:fldCharType="separate"/>
      </w:r>
      <w:r>
        <w:rPr>
          <w:sz w:val="28"/>
        </w:rPr>
        <w:t>2</w:t>
      </w:r>
      <w:r>
        <w:rPr>
          <w:sz w:val="28"/>
        </w:rPr>
        <w:fldChar w:fldCharType="end"/>
      </w:r>
      <w:r>
        <w:rPr>
          <w:sz w:val="28"/>
        </w:rPr>
        <w:fldChar w:fldCharType="end"/>
      </w:r>
    </w:p>
    <w:p>
      <w:pPr>
        <w:pStyle w:val="7"/>
        <w:tabs>
          <w:tab w:val="right" w:leader="dot" w:pos="8296"/>
        </w:tabs>
        <w:rPr>
          <w:sz w:val="28"/>
        </w:rPr>
      </w:pPr>
      <w:r>
        <w:fldChar w:fldCharType="begin"/>
      </w:r>
      <w:r>
        <w:instrText xml:space="preserve"> HYPERLINK \l "_Toc112597400" </w:instrText>
      </w:r>
      <w:r>
        <w:fldChar w:fldCharType="separate"/>
      </w:r>
      <w:r>
        <w:rPr>
          <w:rStyle w:val="14"/>
          <w:sz w:val="28"/>
        </w:rPr>
        <w:t>2. 综合描述</w:t>
      </w:r>
      <w:r>
        <w:rPr>
          <w:sz w:val="28"/>
        </w:rPr>
        <w:tab/>
      </w:r>
      <w:r>
        <w:rPr>
          <w:sz w:val="28"/>
        </w:rPr>
        <w:fldChar w:fldCharType="begin"/>
      </w:r>
      <w:r>
        <w:rPr>
          <w:sz w:val="28"/>
        </w:rPr>
        <w:instrText xml:space="preserve"> PAGEREF _Toc112597400 \h </w:instrText>
      </w:r>
      <w:r>
        <w:rPr>
          <w:sz w:val="28"/>
        </w:rPr>
        <w:fldChar w:fldCharType="separate"/>
      </w:r>
      <w:r>
        <w:rPr>
          <w:sz w:val="28"/>
        </w:rPr>
        <w:t>2</w:t>
      </w:r>
      <w:r>
        <w:rPr>
          <w:sz w:val="28"/>
        </w:rPr>
        <w:fldChar w:fldCharType="end"/>
      </w:r>
      <w:r>
        <w:rPr>
          <w:sz w:val="28"/>
        </w:rPr>
        <w:fldChar w:fldCharType="end"/>
      </w:r>
    </w:p>
    <w:p>
      <w:pPr>
        <w:pStyle w:val="8"/>
        <w:tabs>
          <w:tab w:val="right" w:leader="dot" w:pos="8296"/>
        </w:tabs>
        <w:rPr>
          <w:sz w:val="28"/>
        </w:rPr>
      </w:pPr>
      <w:r>
        <w:fldChar w:fldCharType="begin"/>
      </w:r>
      <w:r>
        <w:instrText xml:space="preserve"> HYPERLINK \l "_Toc112597401" </w:instrText>
      </w:r>
      <w:r>
        <w:fldChar w:fldCharType="separate"/>
      </w:r>
      <w:r>
        <w:rPr>
          <w:rStyle w:val="14"/>
          <w:sz w:val="28"/>
        </w:rPr>
        <w:t>2.1 项目功能</w:t>
      </w:r>
      <w:r>
        <w:rPr>
          <w:sz w:val="28"/>
        </w:rPr>
        <w:tab/>
      </w:r>
      <w:r>
        <w:rPr>
          <w:sz w:val="28"/>
        </w:rPr>
        <w:fldChar w:fldCharType="begin"/>
      </w:r>
      <w:r>
        <w:rPr>
          <w:sz w:val="28"/>
        </w:rPr>
        <w:instrText xml:space="preserve"> PAGEREF _Toc112597401 \h </w:instrText>
      </w:r>
      <w:r>
        <w:rPr>
          <w:sz w:val="28"/>
        </w:rPr>
        <w:fldChar w:fldCharType="separate"/>
      </w:r>
      <w:r>
        <w:rPr>
          <w:sz w:val="28"/>
        </w:rPr>
        <w:t>2</w:t>
      </w:r>
      <w:r>
        <w:rPr>
          <w:sz w:val="28"/>
        </w:rPr>
        <w:fldChar w:fldCharType="end"/>
      </w:r>
      <w:r>
        <w:rPr>
          <w:sz w:val="28"/>
        </w:rPr>
        <w:fldChar w:fldCharType="end"/>
      </w:r>
    </w:p>
    <w:p>
      <w:pPr>
        <w:pStyle w:val="7"/>
        <w:tabs>
          <w:tab w:val="right" w:leader="dot" w:pos="8296"/>
        </w:tabs>
        <w:rPr>
          <w:sz w:val="28"/>
        </w:rPr>
      </w:pPr>
      <w:r>
        <w:fldChar w:fldCharType="begin"/>
      </w:r>
      <w:r>
        <w:instrText xml:space="preserve"> HYPERLINK \l "_Toc112597402" </w:instrText>
      </w:r>
      <w:r>
        <w:fldChar w:fldCharType="separate"/>
      </w:r>
      <w:r>
        <w:rPr>
          <w:rStyle w:val="14"/>
          <w:sz w:val="28"/>
        </w:rPr>
        <w:t>3. 软件系统架构设计</w:t>
      </w:r>
      <w:r>
        <w:rPr>
          <w:sz w:val="28"/>
        </w:rPr>
        <w:tab/>
      </w:r>
      <w:r>
        <w:rPr>
          <w:sz w:val="28"/>
        </w:rPr>
        <w:fldChar w:fldCharType="begin"/>
      </w:r>
      <w:r>
        <w:rPr>
          <w:sz w:val="28"/>
        </w:rPr>
        <w:instrText xml:space="preserve"> PAGEREF _Toc112597402 \h </w:instrText>
      </w:r>
      <w:r>
        <w:rPr>
          <w:sz w:val="28"/>
        </w:rPr>
        <w:fldChar w:fldCharType="separate"/>
      </w:r>
      <w:r>
        <w:rPr>
          <w:sz w:val="28"/>
        </w:rPr>
        <w:t>2</w:t>
      </w:r>
      <w:r>
        <w:rPr>
          <w:sz w:val="28"/>
        </w:rPr>
        <w:fldChar w:fldCharType="end"/>
      </w:r>
      <w:r>
        <w:rPr>
          <w:sz w:val="28"/>
        </w:rPr>
        <w:fldChar w:fldCharType="end"/>
      </w:r>
    </w:p>
    <w:p>
      <w:pPr>
        <w:pStyle w:val="8"/>
        <w:tabs>
          <w:tab w:val="right" w:leader="dot" w:pos="8296"/>
        </w:tabs>
        <w:rPr>
          <w:sz w:val="28"/>
        </w:rPr>
      </w:pPr>
      <w:r>
        <w:fldChar w:fldCharType="begin"/>
      </w:r>
      <w:r>
        <w:instrText xml:space="preserve"> HYPERLINK \l "_Toc112597403" </w:instrText>
      </w:r>
      <w:r>
        <w:fldChar w:fldCharType="separate"/>
      </w:r>
      <w:r>
        <w:rPr>
          <w:rStyle w:val="14"/>
          <w:sz w:val="28"/>
        </w:rPr>
        <w:t>3.1 软件框架设计理念</w:t>
      </w:r>
      <w:r>
        <w:rPr>
          <w:sz w:val="28"/>
        </w:rPr>
        <w:tab/>
      </w:r>
      <w:r>
        <w:rPr>
          <w:sz w:val="28"/>
        </w:rPr>
        <w:fldChar w:fldCharType="begin"/>
      </w:r>
      <w:r>
        <w:rPr>
          <w:sz w:val="28"/>
        </w:rPr>
        <w:instrText xml:space="preserve"> PAGEREF _Toc112597403 \h </w:instrText>
      </w:r>
      <w:r>
        <w:rPr>
          <w:sz w:val="28"/>
        </w:rPr>
        <w:fldChar w:fldCharType="separate"/>
      </w:r>
      <w:r>
        <w:rPr>
          <w:sz w:val="28"/>
        </w:rPr>
        <w:t>2</w:t>
      </w:r>
      <w:r>
        <w:rPr>
          <w:sz w:val="28"/>
        </w:rPr>
        <w:fldChar w:fldCharType="end"/>
      </w:r>
      <w:r>
        <w:rPr>
          <w:sz w:val="28"/>
        </w:rPr>
        <w:fldChar w:fldCharType="end"/>
      </w:r>
    </w:p>
    <w:p>
      <w:pPr>
        <w:pStyle w:val="8"/>
        <w:tabs>
          <w:tab w:val="right" w:leader="dot" w:pos="8296"/>
        </w:tabs>
        <w:rPr>
          <w:sz w:val="28"/>
        </w:rPr>
      </w:pPr>
      <w:r>
        <w:fldChar w:fldCharType="begin"/>
      </w:r>
      <w:r>
        <w:instrText xml:space="preserve"> HYPERLINK \l "_Toc112597404" </w:instrText>
      </w:r>
      <w:r>
        <w:fldChar w:fldCharType="separate"/>
      </w:r>
      <w:r>
        <w:rPr>
          <w:rStyle w:val="14"/>
          <w:sz w:val="28"/>
        </w:rPr>
        <w:t>3.2 软件框架层次说明</w:t>
      </w:r>
      <w:r>
        <w:rPr>
          <w:sz w:val="28"/>
        </w:rPr>
        <w:tab/>
      </w:r>
      <w:r>
        <w:rPr>
          <w:sz w:val="28"/>
        </w:rPr>
        <w:fldChar w:fldCharType="begin"/>
      </w:r>
      <w:r>
        <w:rPr>
          <w:sz w:val="28"/>
        </w:rPr>
        <w:instrText xml:space="preserve"> PAGEREF _Toc112597404 \h </w:instrText>
      </w:r>
      <w:r>
        <w:rPr>
          <w:sz w:val="28"/>
        </w:rPr>
        <w:fldChar w:fldCharType="separate"/>
      </w:r>
      <w:r>
        <w:rPr>
          <w:sz w:val="28"/>
        </w:rPr>
        <w:t>2</w:t>
      </w:r>
      <w:r>
        <w:rPr>
          <w:sz w:val="28"/>
        </w:rPr>
        <w:fldChar w:fldCharType="end"/>
      </w:r>
      <w:r>
        <w:rPr>
          <w:sz w:val="28"/>
        </w:rPr>
        <w:fldChar w:fldCharType="end"/>
      </w:r>
    </w:p>
    <w:p>
      <w:pPr>
        <w:pStyle w:val="7"/>
        <w:tabs>
          <w:tab w:val="right" w:leader="dot" w:pos="8296"/>
        </w:tabs>
        <w:rPr>
          <w:sz w:val="28"/>
        </w:rPr>
      </w:pPr>
      <w:r>
        <w:fldChar w:fldCharType="begin"/>
      </w:r>
      <w:r>
        <w:instrText xml:space="preserve"> HYPERLINK \l "_Toc112597405" </w:instrText>
      </w:r>
      <w:r>
        <w:fldChar w:fldCharType="separate"/>
      </w:r>
      <w:r>
        <w:rPr>
          <w:rStyle w:val="14"/>
          <w:sz w:val="28"/>
        </w:rPr>
        <w:t>4. app设计方案</w:t>
      </w:r>
      <w:r>
        <w:rPr>
          <w:sz w:val="28"/>
        </w:rPr>
        <w:tab/>
      </w:r>
      <w:r>
        <w:rPr>
          <w:sz w:val="28"/>
        </w:rPr>
        <w:fldChar w:fldCharType="begin"/>
      </w:r>
      <w:r>
        <w:rPr>
          <w:sz w:val="28"/>
        </w:rPr>
        <w:instrText xml:space="preserve"> PAGEREF _Toc112597405 \h </w:instrText>
      </w:r>
      <w:r>
        <w:rPr>
          <w:sz w:val="28"/>
        </w:rPr>
        <w:fldChar w:fldCharType="separate"/>
      </w:r>
      <w:r>
        <w:rPr>
          <w:sz w:val="28"/>
        </w:rPr>
        <w:t>4</w:t>
      </w:r>
      <w:r>
        <w:rPr>
          <w:sz w:val="28"/>
        </w:rPr>
        <w:fldChar w:fldCharType="end"/>
      </w:r>
      <w:r>
        <w:rPr>
          <w:sz w:val="28"/>
        </w:rPr>
        <w:fldChar w:fldCharType="end"/>
      </w:r>
    </w:p>
    <w:p>
      <w:pPr>
        <w:pStyle w:val="8"/>
        <w:tabs>
          <w:tab w:val="right" w:leader="dot" w:pos="8296"/>
        </w:tabs>
        <w:rPr>
          <w:sz w:val="28"/>
        </w:rPr>
      </w:pPr>
      <w:r>
        <w:fldChar w:fldCharType="begin"/>
      </w:r>
      <w:r>
        <w:instrText xml:space="preserve"> HYPERLINK \l "_Toc112597406" </w:instrText>
      </w:r>
      <w:r>
        <w:fldChar w:fldCharType="separate"/>
      </w:r>
      <w:r>
        <w:rPr>
          <w:rStyle w:val="14"/>
          <w:sz w:val="28"/>
        </w:rPr>
        <w:t>4.1 功能简介</w:t>
      </w:r>
      <w:r>
        <w:rPr>
          <w:sz w:val="28"/>
        </w:rPr>
        <w:tab/>
      </w:r>
      <w:r>
        <w:rPr>
          <w:sz w:val="28"/>
        </w:rPr>
        <w:fldChar w:fldCharType="begin"/>
      </w:r>
      <w:r>
        <w:rPr>
          <w:sz w:val="28"/>
        </w:rPr>
        <w:instrText xml:space="preserve"> PAGEREF _Toc112597406 \h </w:instrText>
      </w:r>
      <w:r>
        <w:rPr>
          <w:sz w:val="28"/>
        </w:rPr>
        <w:fldChar w:fldCharType="separate"/>
      </w:r>
      <w:r>
        <w:rPr>
          <w:sz w:val="28"/>
        </w:rPr>
        <w:t>4</w:t>
      </w:r>
      <w:r>
        <w:rPr>
          <w:sz w:val="28"/>
        </w:rPr>
        <w:fldChar w:fldCharType="end"/>
      </w:r>
      <w:r>
        <w:rPr>
          <w:sz w:val="28"/>
        </w:rPr>
        <w:fldChar w:fldCharType="end"/>
      </w:r>
    </w:p>
    <w:p>
      <w:pPr>
        <w:pStyle w:val="8"/>
        <w:tabs>
          <w:tab w:val="right" w:leader="dot" w:pos="8296"/>
        </w:tabs>
        <w:rPr>
          <w:sz w:val="28"/>
        </w:rPr>
      </w:pPr>
      <w:r>
        <w:fldChar w:fldCharType="begin"/>
      </w:r>
      <w:r>
        <w:instrText xml:space="preserve"> HYPERLINK \l "_Toc112597407" </w:instrText>
      </w:r>
      <w:r>
        <w:fldChar w:fldCharType="separate"/>
      </w:r>
      <w:r>
        <w:rPr>
          <w:rStyle w:val="14"/>
          <w:sz w:val="28"/>
        </w:rPr>
        <w:t>4.2 输入输出设计</w:t>
      </w:r>
      <w:r>
        <w:rPr>
          <w:sz w:val="28"/>
        </w:rPr>
        <w:tab/>
      </w:r>
      <w:r>
        <w:rPr>
          <w:sz w:val="28"/>
        </w:rPr>
        <w:fldChar w:fldCharType="begin"/>
      </w:r>
      <w:r>
        <w:rPr>
          <w:sz w:val="28"/>
        </w:rPr>
        <w:instrText xml:space="preserve"> PAGEREF _Toc112597407 \h </w:instrText>
      </w:r>
      <w:r>
        <w:rPr>
          <w:sz w:val="28"/>
        </w:rPr>
        <w:fldChar w:fldCharType="separate"/>
      </w:r>
      <w:r>
        <w:rPr>
          <w:sz w:val="28"/>
        </w:rPr>
        <w:t>4</w:t>
      </w:r>
      <w:r>
        <w:rPr>
          <w:sz w:val="28"/>
        </w:rPr>
        <w:fldChar w:fldCharType="end"/>
      </w:r>
      <w:r>
        <w:rPr>
          <w:sz w:val="28"/>
        </w:rPr>
        <w:fldChar w:fldCharType="end"/>
      </w:r>
    </w:p>
    <w:p>
      <w:pPr>
        <w:pStyle w:val="8"/>
        <w:tabs>
          <w:tab w:val="right" w:leader="dot" w:pos="8296"/>
        </w:tabs>
        <w:rPr>
          <w:sz w:val="28"/>
        </w:rPr>
      </w:pPr>
      <w:r>
        <w:fldChar w:fldCharType="begin"/>
      </w:r>
      <w:r>
        <w:instrText xml:space="preserve"> HYPERLINK \l "_Toc112597408" </w:instrText>
      </w:r>
      <w:r>
        <w:fldChar w:fldCharType="separate"/>
      </w:r>
      <w:r>
        <w:rPr>
          <w:rStyle w:val="14"/>
          <w:sz w:val="28"/>
        </w:rPr>
        <w:t>4.3 处理逻辑说明</w:t>
      </w:r>
      <w:r>
        <w:rPr>
          <w:sz w:val="28"/>
        </w:rPr>
        <w:tab/>
      </w:r>
      <w:r>
        <w:rPr>
          <w:sz w:val="28"/>
        </w:rPr>
        <w:fldChar w:fldCharType="begin"/>
      </w:r>
      <w:r>
        <w:rPr>
          <w:sz w:val="28"/>
        </w:rPr>
        <w:instrText xml:space="preserve"> PAGEREF _Toc112597408 \h </w:instrText>
      </w:r>
      <w:r>
        <w:rPr>
          <w:sz w:val="28"/>
        </w:rPr>
        <w:fldChar w:fldCharType="separate"/>
      </w:r>
      <w:r>
        <w:rPr>
          <w:sz w:val="28"/>
        </w:rPr>
        <w:t>5</w:t>
      </w:r>
      <w:r>
        <w:rPr>
          <w:sz w:val="28"/>
        </w:rPr>
        <w:fldChar w:fldCharType="end"/>
      </w:r>
      <w:r>
        <w:rPr>
          <w:sz w:val="28"/>
        </w:rPr>
        <w:fldChar w:fldCharType="end"/>
      </w:r>
    </w:p>
    <w:p>
      <w:pPr>
        <w:pStyle w:val="7"/>
        <w:tabs>
          <w:tab w:val="right" w:leader="dot" w:pos="8296"/>
        </w:tabs>
        <w:rPr>
          <w:sz w:val="28"/>
        </w:rPr>
      </w:pPr>
      <w:r>
        <w:fldChar w:fldCharType="begin"/>
      </w:r>
      <w:r>
        <w:instrText xml:space="preserve"> HYPERLINK \l "_Toc112597409" </w:instrText>
      </w:r>
      <w:r>
        <w:fldChar w:fldCharType="separate"/>
      </w:r>
      <w:r>
        <w:rPr>
          <w:rStyle w:val="14"/>
          <w:sz w:val="28"/>
        </w:rPr>
        <w:t>5. 模块方案设计</w:t>
      </w:r>
      <w:r>
        <w:rPr>
          <w:sz w:val="28"/>
        </w:rPr>
        <w:tab/>
      </w:r>
      <w:r>
        <w:rPr>
          <w:sz w:val="28"/>
        </w:rPr>
        <w:fldChar w:fldCharType="begin"/>
      </w:r>
      <w:r>
        <w:rPr>
          <w:sz w:val="28"/>
        </w:rPr>
        <w:instrText xml:space="preserve"> PAGEREF _Toc112597409 \h </w:instrText>
      </w:r>
      <w:r>
        <w:rPr>
          <w:sz w:val="28"/>
        </w:rPr>
        <w:fldChar w:fldCharType="separate"/>
      </w:r>
      <w:r>
        <w:rPr>
          <w:sz w:val="28"/>
        </w:rPr>
        <w:t>5</w:t>
      </w:r>
      <w:r>
        <w:rPr>
          <w:sz w:val="28"/>
        </w:rPr>
        <w:fldChar w:fldCharType="end"/>
      </w:r>
      <w:r>
        <w:rPr>
          <w:sz w:val="28"/>
        </w:rPr>
        <w:fldChar w:fldCharType="end"/>
      </w:r>
    </w:p>
    <w:p>
      <w:pPr>
        <w:pStyle w:val="8"/>
        <w:tabs>
          <w:tab w:val="right" w:leader="dot" w:pos="8296"/>
        </w:tabs>
        <w:rPr>
          <w:sz w:val="28"/>
        </w:rPr>
      </w:pPr>
      <w:r>
        <w:fldChar w:fldCharType="begin"/>
      </w:r>
      <w:r>
        <w:instrText xml:space="preserve"> HYPERLINK \l "_Toc112597410" </w:instrText>
      </w:r>
      <w:r>
        <w:fldChar w:fldCharType="separate"/>
      </w:r>
      <w:r>
        <w:rPr>
          <w:rStyle w:val="14"/>
          <w:sz w:val="28"/>
        </w:rPr>
        <w:t>5.1 Led_app模块</w:t>
      </w:r>
      <w:r>
        <w:rPr>
          <w:sz w:val="28"/>
        </w:rPr>
        <w:tab/>
      </w:r>
      <w:r>
        <w:rPr>
          <w:sz w:val="28"/>
        </w:rPr>
        <w:fldChar w:fldCharType="begin"/>
      </w:r>
      <w:r>
        <w:rPr>
          <w:sz w:val="28"/>
        </w:rPr>
        <w:instrText xml:space="preserve"> PAGEREF _Toc112597410 \h </w:instrText>
      </w:r>
      <w:r>
        <w:rPr>
          <w:sz w:val="28"/>
        </w:rPr>
        <w:fldChar w:fldCharType="separate"/>
      </w:r>
      <w:r>
        <w:rPr>
          <w:sz w:val="28"/>
        </w:rPr>
        <w:t>5</w:t>
      </w:r>
      <w:r>
        <w:rPr>
          <w:sz w:val="28"/>
        </w:rPr>
        <w:fldChar w:fldCharType="end"/>
      </w:r>
      <w:r>
        <w:rPr>
          <w:sz w:val="28"/>
        </w:rPr>
        <w:fldChar w:fldCharType="end"/>
      </w:r>
    </w:p>
    <w:p>
      <w:pPr>
        <w:pStyle w:val="8"/>
        <w:tabs>
          <w:tab w:val="right" w:leader="dot" w:pos="8296"/>
        </w:tabs>
        <w:rPr>
          <w:sz w:val="28"/>
        </w:rPr>
      </w:pPr>
      <w:r>
        <w:fldChar w:fldCharType="begin"/>
      </w:r>
      <w:r>
        <w:instrText xml:space="preserve"> HYPERLINK \l "_Toc112597411" </w:instrText>
      </w:r>
      <w:r>
        <w:fldChar w:fldCharType="separate"/>
      </w:r>
      <w:r>
        <w:rPr>
          <w:rStyle w:val="14"/>
          <w:sz w:val="28"/>
        </w:rPr>
        <w:t>5.2 Uart_app模块</w:t>
      </w:r>
      <w:r>
        <w:rPr>
          <w:sz w:val="28"/>
        </w:rPr>
        <w:tab/>
      </w:r>
      <w:r>
        <w:rPr>
          <w:sz w:val="28"/>
        </w:rPr>
        <w:fldChar w:fldCharType="begin"/>
      </w:r>
      <w:r>
        <w:rPr>
          <w:sz w:val="28"/>
        </w:rPr>
        <w:instrText xml:space="preserve"> PAGEREF _Toc112597411 \h </w:instrText>
      </w:r>
      <w:r>
        <w:rPr>
          <w:sz w:val="28"/>
        </w:rPr>
        <w:fldChar w:fldCharType="separate"/>
      </w:r>
      <w:r>
        <w:rPr>
          <w:sz w:val="28"/>
        </w:rPr>
        <w:t>8</w:t>
      </w:r>
      <w:r>
        <w:rPr>
          <w:sz w:val="28"/>
        </w:rPr>
        <w:fldChar w:fldCharType="end"/>
      </w:r>
      <w:r>
        <w:rPr>
          <w:sz w:val="28"/>
        </w:rPr>
        <w:fldChar w:fldCharType="end"/>
      </w:r>
    </w:p>
    <w:p>
      <w:pPr>
        <w:pStyle w:val="8"/>
        <w:tabs>
          <w:tab w:val="right" w:leader="dot" w:pos="8296"/>
        </w:tabs>
        <w:rPr>
          <w:sz w:val="28"/>
        </w:rPr>
      </w:pPr>
      <w:r>
        <w:fldChar w:fldCharType="begin"/>
      </w:r>
      <w:r>
        <w:instrText xml:space="preserve"> HYPERLINK \l "_Toc112597412" </w:instrText>
      </w:r>
      <w:r>
        <w:fldChar w:fldCharType="separate"/>
      </w:r>
      <w:r>
        <w:rPr>
          <w:rStyle w:val="14"/>
          <w:sz w:val="28"/>
        </w:rPr>
        <w:t>5.3 Inet_app模块</w:t>
      </w:r>
      <w:r>
        <w:rPr>
          <w:sz w:val="28"/>
        </w:rPr>
        <w:tab/>
      </w:r>
      <w:r>
        <w:rPr>
          <w:sz w:val="28"/>
        </w:rPr>
        <w:fldChar w:fldCharType="begin"/>
      </w:r>
      <w:r>
        <w:rPr>
          <w:sz w:val="28"/>
        </w:rPr>
        <w:instrText xml:space="preserve"> PAGEREF _Toc112597412 \h </w:instrText>
      </w:r>
      <w:r>
        <w:rPr>
          <w:sz w:val="28"/>
        </w:rPr>
        <w:fldChar w:fldCharType="separate"/>
      </w:r>
      <w:r>
        <w:rPr>
          <w:sz w:val="28"/>
        </w:rPr>
        <w:t>11</w:t>
      </w:r>
      <w:r>
        <w:rPr>
          <w:sz w:val="28"/>
        </w:rPr>
        <w:fldChar w:fldCharType="end"/>
      </w:r>
      <w:r>
        <w:rPr>
          <w:sz w:val="28"/>
        </w:rPr>
        <w:fldChar w:fldCharType="end"/>
      </w:r>
    </w:p>
    <w:p>
      <w:pPr>
        <w:pStyle w:val="7"/>
        <w:tabs>
          <w:tab w:val="right" w:leader="dot" w:pos="8296"/>
        </w:tabs>
        <w:rPr>
          <w:sz w:val="28"/>
        </w:rPr>
      </w:pPr>
      <w:r>
        <w:fldChar w:fldCharType="begin"/>
      </w:r>
      <w:r>
        <w:instrText xml:space="preserve"> HYPERLINK \l "_Toc112597413" </w:instrText>
      </w:r>
      <w:r>
        <w:fldChar w:fldCharType="separate"/>
      </w:r>
      <w:r>
        <w:rPr>
          <w:rStyle w:val="14"/>
          <w:sz w:val="28"/>
        </w:rPr>
        <w:t>6. 工具方案设计</w:t>
      </w:r>
      <w:r>
        <w:rPr>
          <w:sz w:val="28"/>
        </w:rPr>
        <w:tab/>
      </w:r>
      <w:r>
        <w:rPr>
          <w:sz w:val="28"/>
        </w:rPr>
        <w:fldChar w:fldCharType="begin"/>
      </w:r>
      <w:r>
        <w:rPr>
          <w:sz w:val="28"/>
        </w:rPr>
        <w:instrText xml:space="preserve"> PAGEREF _Toc112597413 \h </w:instrText>
      </w:r>
      <w:r>
        <w:rPr>
          <w:sz w:val="28"/>
        </w:rPr>
        <w:fldChar w:fldCharType="separate"/>
      </w:r>
      <w:r>
        <w:rPr>
          <w:sz w:val="28"/>
        </w:rPr>
        <w:t>16</w:t>
      </w:r>
      <w:r>
        <w:rPr>
          <w:sz w:val="28"/>
        </w:rPr>
        <w:fldChar w:fldCharType="end"/>
      </w:r>
      <w:r>
        <w:rPr>
          <w:sz w:val="28"/>
        </w:rPr>
        <w:fldChar w:fldCharType="end"/>
      </w:r>
    </w:p>
    <w:p>
      <w:pPr>
        <w:pStyle w:val="8"/>
        <w:tabs>
          <w:tab w:val="right" w:leader="dot" w:pos="8296"/>
        </w:tabs>
        <w:rPr>
          <w:sz w:val="28"/>
        </w:rPr>
      </w:pPr>
      <w:r>
        <w:fldChar w:fldCharType="begin"/>
      </w:r>
      <w:r>
        <w:instrText xml:space="preserve"> HYPERLINK \l "_Toc112597414" </w:instrText>
      </w:r>
      <w:r>
        <w:fldChar w:fldCharType="separate"/>
      </w:r>
      <w:r>
        <w:rPr>
          <w:rStyle w:val="14"/>
          <w:sz w:val="28"/>
        </w:rPr>
        <w:t>6.1 hup工具</w:t>
      </w:r>
      <w:r>
        <w:rPr>
          <w:sz w:val="28"/>
        </w:rPr>
        <w:tab/>
      </w:r>
      <w:r>
        <w:rPr>
          <w:sz w:val="28"/>
        </w:rPr>
        <w:fldChar w:fldCharType="begin"/>
      </w:r>
      <w:r>
        <w:rPr>
          <w:sz w:val="28"/>
        </w:rPr>
        <w:instrText xml:space="preserve"> PAGEREF _Toc112597414 \h </w:instrText>
      </w:r>
      <w:r>
        <w:rPr>
          <w:sz w:val="28"/>
        </w:rPr>
        <w:fldChar w:fldCharType="separate"/>
      </w:r>
      <w:r>
        <w:rPr>
          <w:sz w:val="28"/>
        </w:rPr>
        <w:t>16</w:t>
      </w:r>
      <w:r>
        <w:rPr>
          <w:sz w:val="28"/>
        </w:rPr>
        <w:fldChar w:fldCharType="end"/>
      </w:r>
      <w:r>
        <w:rPr>
          <w:sz w:val="28"/>
        </w:rPr>
        <w:fldChar w:fldCharType="end"/>
      </w:r>
    </w:p>
    <w:p>
      <w:pPr>
        <w:pStyle w:val="8"/>
        <w:tabs>
          <w:tab w:val="right" w:leader="dot" w:pos="8296"/>
        </w:tabs>
        <w:rPr>
          <w:sz w:val="28"/>
        </w:rPr>
      </w:pPr>
      <w:r>
        <w:fldChar w:fldCharType="begin"/>
      </w:r>
      <w:r>
        <w:instrText xml:space="preserve"> HYPERLINK \l "_Toc112597415" </w:instrText>
      </w:r>
      <w:r>
        <w:fldChar w:fldCharType="separate"/>
      </w:r>
      <w:r>
        <w:rPr>
          <w:rStyle w:val="14"/>
          <w:sz w:val="28"/>
        </w:rPr>
        <w:t>6.2 ring_fifo工具</w:t>
      </w:r>
      <w:r>
        <w:rPr>
          <w:sz w:val="28"/>
        </w:rPr>
        <w:tab/>
      </w:r>
      <w:r>
        <w:rPr>
          <w:sz w:val="28"/>
        </w:rPr>
        <w:fldChar w:fldCharType="begin"/>
      </w:r>
      <w:r>
        <w:rPr>
          <w:sz w:val="28"/>
        </w:rPr>
        <w:instrText xml:space="preserve"> PAGEREF _Toc112597415 \h </w:instrText>
      </w:r>
      <w:r>
        <w:rPr>
          <w:sz w:val="28"/>
        </w:rPr>
        <w:fldChar w:fldCharType="separate"/>
      </w:r>
      <w:r>
        <w:rPr>
          <w:sz w:val="28"/>
        </w:rPr>
        <w:t>18</w:t>
      </w:r>
      <w:r>
        <w:rPr>
          <w:sz w:val="28"/>
        </w:rPr>
        <w:fldChar w:fldCharType="end"/>
      </w:r>
      <w:r>
        <w:rPr>
          <w:sz w:val="28"/>
        </w:rPr>
        <w:fldChar w:fldCharType="end"/>
      </w:r>
    </w:p>
    <w:p>
      <w:pPr>
        <w:pStyle w:val="8"/>
        <w:tabs>
          <w:tab w:val="right" w:leader="dot" w:pos="8296"/>
        </w:tabs>
        <w:rPr>
          <w:sz w:val="28"/>
        </w:rPr>
      </w:pPr>
      <w:r>
        <w:fldChar w:fldCharType="begin"/>
      </w:r>
      <w:r>
        <w:instrText xml:space="preserve"> HYPERLINK \l "_Toc112597416" </w:instrText>
      </w:r>
      <w:r>
        <w:fldChar w:fldCharType="separate"/>
      </w:r>
      <w:r>
        <w:rPr>
          <w:rStyle w:val="14"/>
          <w:sz w:val="28"/>
        </w:rPr>
        <w:t>6.3 message_queue工具</w:t>
      </w:r>
      <w:r>
        <w:rPr>
          <w:sz w:val="28"/>
        </w:rPr>
        <w:tab/>
      </w:r>
      <w:r>
        <w:rPr>
          <w:sz w:val="28"/>
        </w:rPr>
        <w:fldChar w:fldCharType="begin"/>
      </w:r>
      <w:r>
        <w:rPr>
          <w:sz w:val="28"/>
        </w:rPr>
        <w:instrText xml:space="preserve"> PAGEREF _Toc112597416 \h </w:instrText>
      </w:r>
      <w:r>
        <w:rPr>
          <w:sz w:val="28"/>
        </w:rPr>
        <w:fldChar w:fldCharType="separate"/>
      </w:r>
      <w:r>
        <w:rPr>
          <w:sz w:val="28"/>
        </w:rPr>
        <w:t>20</w:t>
      </w:r>
      <w:r>
        <w:rPr>
          <w:sz w:val="28"/>
        </w:rPr>
        <w:fldChar w:fldCharType="end"/>
      </w:r>
      <w:r>
        <w:rPr>
          <w:sz w:val="28"/>
        </w:rPr>
        <w:fldChar w:fldCharType="end"/>
      </w:r>
    </w:p>
    <w:p>
      <w:pPr>
        <w:pStyle w:val="2"/>
      </w:pPr>
      <w:r>
        <w:rPr>
          <w:sz w:val="28"/>
        </w:rPr>
        <w:fldChar w:fldCharType="end"/>
      </w:r>
      <w:bookmarkStart w:id="1" w:name="_Toc112597397"/>
      <w:r>
        <w:rPr>
          <w:rFonts w:hint="eastAsia"/>
        </w:rPr>
        <w:t>引言</w:t>
      </w:r>
      <w:bookmarkEnd w:id="1"/>
    </w:p>
    <w:p>
      <w:pPr>
        <w:pStyle w:val="3"/>
      </w:pPr>
      <w:bookmarkStart w:id="2" w:name="_Toc112597398"/>
      <w:r>
        <w:rPr>
          <w:rFonts w:hint="eastAsia"/>
        </w:rPr>
        <w:t>目的</w:t>
      </w:r>
      <w:bookmarkEnd w:id="2"/>
    </w:p>
    <w:p>
      <w:pPr>
        <w:pStyle w:val="19"/>
        <w:ind w:firstLine="480"/>
      </w:pPr>
      <w:r>
        <w:rPr>
          <w:rFonts w:hint="eastAsia"/>
        </w:rPr>
        <w:t>本文档用于设计和实现Linux网络编程的软件框架和模块，</w:t>
      </w:r>
      <w:r>
        <w:t>为</w:t>
      </w:r>
      <w:r>
        <w:rPr>
          <w:rFonts w:hint="eastAsia"/>
        </w:rPr>
        <w:t>Linux网络编程</w:t>
      </w:r>
      <w:r>
        <w:t>的软件开发提供文档支持，</w:t>
      </w:r>
      <w:r>
        <w:rPr>
          <w:rFonts w:hint="eastAsia"/>
        </w:rPr>
        <w:t>逐渐向</w:t>
      </w:r>
      <w:r>
        <w:t>统一的软件开发规范</w:t>
      </w:r>
      <w:r>
        <w:rPr>
          <w:rFonts w:hint="eastAsia"/>
        </w:rPr>
        <w:t>发展</w:t>
      </w:r>
      <w:r>
        <w:t>。</w:t>
      </w:r>
    </w:p>
    <w:p>
      <w:pPr>
        <w:pStyle w:val="3"/>
      </w:pPr>
      <w:bookmarkStart w:id="3" w:name="_Toc112597399"/>
      <w:r>
        <w:t>缩</w:t>
      </w:r>
      <w:r>
        <w:rPr>
          <w:rFonts w:hint="eastAsia"/>
        </w:rPr>
        <w:t>略语句</w:t>
      </w:r>
      <w:bookmarkEnd w:id="3"/>
    </w:p>
    <w:tbl>
      <w:tblPr>
        <w:tblStyle w:val="11"/>
        <w:tblW w:w="0" w:type="auto"/>
        <w:tblInd w:w="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924"/>
        <w:gridCol w:w="3755"/>
        <w:gridCol w:w="3611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</w:tblPrEx>
        <w:tc>
          <w:tcPr>
            <w:tcW w:w="924" w:type="dxa"/>
            <w:vAlign w:val="center"/>
          </w:tcPr>
          <w:p>
            <w:pPr>
              <w:pStyle w:val="19"/>
              <w:spacing w:line="360" w:lineRule="auto"/>
              <w:jc w:val="center"/>
            </w:pPr>
            <w:r>
              <w:rPr>
                <w:rFonts w:ascii="宋体" w:hAnsi="宋体" w:eastAsia="宋体" w:cs="宋体"/>
                <w:b/>
                <w:color w:val="000000"/>
                <w:sz w:val="18"/>
              </w:rPr>
              <w:t>缩略语</w:t>
            </w:r>
          </w:p>
        </w:tc>
        <w:tc>
          <w:tcPr>
            <w:tcW w:w="3755" w:type="dxa"/>
            <w:vAlign w:val="center"/>
          </w:tcPr>
          <w:p>
            <w:pPr>
              <w:pStyle w:val="19"/>
              <w:spacing w:line="360" w:lineRule="auto"/>
              <w:jc w:val="center"/>
            </w:pPr>
            <w:r>
              <w:rPr>
                <w:rFonts w:ascii="宋体" w:hAnsi="宋体" w:eastAsia="宋体" w:cs="宋体"/>
                <w:b/>
                <w:color w:val="000000"/>
                <w:sz w:val="18"/>
              </w:rPr>
              <w:t>英文原文</w:t>
            </w:r>
          </w:p>
        </w:tc>
        <w:tc>
          <w:tcPr>
            <w:tcW w:w="3611" w:type="dxa"/>
          </w:tcPr>
          <w:p>
            <w:pPr>
              <w:pStyle w:val="19"/>
              <w:spacing w:line="360" w:lineRule="auto"/>
              <w:jc w:val="center"/>
            </w:pPr>
            <w:r>
              <w:rPr>
                <w:rFonts w:ascii="宋体" w:hAnsi="宋体" w:eastAsia="宋体" w:cs="宋体"/>
                <w:b/>
                <w:color w:val="000000"/>
                <w:sz w:val="18"/>
              </w:rPr>
              <w:t>中文含义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24" w:type="dxa"/>
            <w:vAlign w:val="center"/>
          </w:tcPr>
          <w:p>
            <w:pPr>
              <w:pStyle w:val="19"/>
              <w:spacing w:line="360" w:lineRule="auto"/>
              <w:jc w:val="center"/>
              <w:rPr>
                <w:rFonts w:ascii="宋体" w:hAnsi="宋体" w:eastAsia="宋体" w:cs="宋体"/>
                <w:sz w:val="18"/>
              </w:rPr>
            </w:pPr>
            <w:r>
              <w:rPr>
                <w:rFonts w:ascii="宋体" w:hAnsi="宋体" w:eastAsia="宋体" w:cs="宋体"/>
                <w:sz w:val="18"/>
              </w:rPr>
              <w:t>r_fifo</w:t>
            </w:r>
          </w:p>
        </w:tc>
        <w:tc>
          <w:tcPr>
            <w:tcW w:w="3755" w:type="dxa"/>
            <w:vAlign w:val="center"/>
          </w:tcPr>
          <w:p>
            <w:pPr>
              <w:pStyle w:val="19"/>
              <w:spacing w:line="360" w:lineRule="auto"/>
              <w:jc w:val="center"/>
              <w:rPr>
                <w:rFonts w:ascii="宋体" w:hAnsi="宋体" w:eastAsia="宋体" w:cs="宋体"/>
                <w:sz w:val="18"/>
              </w:rPr>
            </w:pPr>
            <w:r>
              <w:rPr>
                <w:rFonts w:ascii="宋体" w:hAnsi="宋体" w:eastAsia="宋体" w:cs="宋体"/>
                <w:sz w:val="18"/>
              </w:rPr>
              <w:t>Uart_read_ring_fifo</w:t>
            </w:r>
          </w:p>
        </w:tc>
        <w:tc>
          <w:tcPr>
            <w:tcW w:w="3611" w:type="dxa"/>
          </w:tcPr>
          <w:p>
            <w:pPr>
              <w:pStyle w:val="19"/>
              <w:spacing w:line="360" w:lineRule="auto"/>
              <w:jc w:val="center"/>
              <w:rPr>
                <w:rFonts w:ascii="宋体" w:hAnsi="宋体" w:eastAsia="宋体" w:cs="宋体"/>
                <w:sz w:val="18"/>
              </w:rPr>
            </w:pPr>
            <w:r>
              <w:rPr>
                <w:rFonts w:hint="eastAsia" w:ascii="宋体" w:hAnsi="宋体" w:eastAsia="宋体" w:cs="宋体"/>
                <w:sz w:val="18"/>
              </w:rPr>
              <w:t>接受串口数据的环形缓存区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24" w:type="dxa"/>
          </w:tcPr>
          <w:p>
            <w:pPr>
              <w:pStyle w:val="19"/>
              <w:spacing w:line="360" w:lineRule="auto"/>
              <w:jc w:val="center"/>
              <w:rPr>
                <w:rFonts w:ascii="宋体" w:hAnsi="宋体" w:eastAsia="宋体" w:cs="宋体"/>
                <w:sz w:val="18"/>
              </w:rPr>
            </w:pPr>
            <w:r>
              <w:rPr>
                <w:rFonts w:ascii="宋体" w:hAnsi="宋体" w:eastAsia="宋体" w:cs="宋体"/>
                <w:sz w:val="18"/>
              </w:rPr>
              <w:t>w_fifo</w:t>
            </w:r>
          </w:p>
        </w:tc>
        <w:tc>
          <w:tcPr>
            <w:tcW w:w="3755" w:type="dxa"/>
          </w:tcPr>
          <w:p>
            <w:pPr>
              <w:pStyle w:val="19"/>
              <w:spacing w:line="360" w:lineRule="auto"/>
              <w:jc w:val="center"/>
              <w:rPr>
                <w:rFonts w:ascii="宋体" w:hAnsi="宋体" w:eastAsia="宋体" w:cs="宋体"/>
                <w:sz w:val="18"/>
              </w:rPr>
            </w:pPr>
            <w:r>
              <w:rPr>
                <w:rFonts w:hint="eastAsia" w:ascii="宋体" w:hAnsi="宋体" w:eastAsia="宋体" w:cs="宋体"/>
                <w:sz w:val="18"/>
              </w:rPr>
              <w:t>U</w:t>
            </w:r>
            <w:r>
              <w:rPr>
                <w:rFonts w:ascii="宋体" w:hAnsi="宋体" w:eastAsia="宋体" w:cs="宋体"/>
                <w:sz w:val="18"/>
              </w:rPr>
              <w:t>art_write_ring_fifo</w:t>
            </w:r>
          </w:p>
        </w:tc>
        <w:tc>
          <w:tcPr>
            <w:tcW w:w="3611" w:type="dxa"/>
          </w:tcPr>
          <w:p>
            <w:pPr>
              <w:pStyle w:val="19"/>
              <w:spacing w:line="360" w:lineRule="auto"/>
              <w:jc w:val="center"/>
              <w:rPr>
                <w:rFonts w:ascii="宋体" w:hAnsi="宋体" w:eastAsia="宋体" w:cs="宋体"/>
                <w:sz w:val="18"/>
              </w:rPr>
            </w:pPr>
            <w:r>
              <w:rPr>
                <w:rFonts w:hint="eastAsia" w:ascii="宋体" w:hAnsi="宋体" w:eastAsia="宋体" w:cs="宋体"/>
                <w:sz w:val="18"/>
              </w:rPr>
              <w:t>写入串口数据的环形缓存区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24" w:type="dxa"/>
            <w:vAlign w:val="center"/>
          </w:tcPr>
          <w:p>
            <w:pPr>
              <w:pStyle w:val="19"/>
              <w:spacing w:line="360" w:lineRule="auto"/>
              <w:jc w:val="center"/>
            </w:pPr>
            <w:r>
              <w:rPr>
                <w:rFonts w:ascii="宋体" w:hAnsi="宋体" w:eastAsia="宋体" w:cs="宋体"/>
                <w:sz w:val="18"/>
              </w:rPr>
              <w:t>c</w:t>
            </w:r>
            <w:r>
              <w:rPr>
                <w:rFonts w:hint="eastAsia" w:ascii="宋体" w:hAnsi="宋体" w:eastAsia="宋体" w:cs="宋体"/>
                <w:sz w:val="18"/>
              </w:rPr>
              <w:t>fifo</w:t>
            </w:r>
          </w:p>
        </w:tc>
        <w:tc>
          <w:tcPr>
            <w:tcW w:w="3755" w:type="dxa"/>
            <w:vAlign w:val="center"/>
          </w:tcPr>
          <w:p>
            <w:pPr>
              <w:pStyle w:val="19"/>
              <w:spacing w:line="360" w:lineRule="auto"/>
              <w:jc w:val="center"/>
            </w:pPr>
            <w:r>
              <w:rPr>
                <w:rFonts w:ascii="宋体" w:hAnsi="宋体" w:eastAsia="宋体" w:cs="宋体"/>
                <w:sz w:val="18"/>
              </w:rPr>
              <w:t>Client_send_ring_fifo</w:t>
            </w:r>
          </w:p>
        </w:tc>
        <w:tc>
          <w:tcPr>
            <w:tcW w:w="3611" w:type="dxa"/>
          </w:tcPr>
          <w:p>
            <w:pPr>
              <w:pStyle w:val="19"/>
              <w:spacing w:line="360" w:lineRule="auto"/>
              <w:jc w:val="center"/>
            </w:pPr>
            <w:r>
              <w:rPr>
                <w:rFonts w:hint="eastAsia" w:ascii="宋体" w:hAnsi="宋体" w:eastAsia="宋体" w:cs="宋体"/>
                <w:sz w:val="18"/>
              </w:rPr>
              <w:t>客户端数据发送服务端的环形缓存区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24" w:type="dxa"/>
          </w:tcPr>
          <w:p>
            <w:pPr>
              <w:pStyle w:val="19"/>
              <w:spacing w:line="360" w:lineRule="auto"/>
              <w:jc w:val="center"/>
            </w:pPr>
            <w:r>
              <w:rPr>
                <w:rFonts w:ascii="宋体" w:hAnsi="宋体" w:eastAsia="宋体" w:cs="宋体"/>
                <w:sz w:val="18"/>
              </w:rPr>
              <w:t>sfifo</w:t>
            </w:r>
          </w:p>
        </w:tc>
        <w:tc>
          <w:tcPr>
            <w:tcW w:w="3755" w:type="dxa"/>
          </w:tcPr>
          <w:p>
            <w:pPr>
              <w:pStyle w:val="19"/>
              <w:spacing w:line="360" w:lineRule="auto"/>
              <w:jc w:val="center"/>
            </w:pPr>
            <w:r>
              <w:rPr>
                <w:rFonts w:ascii="宋体" w:hAnsi="宋体" w:eastAsia="宋体" w:cs="宋体"/>
                <w:sz w:val="18"/>
              </w:rPr>
              <w:t>S</w:t>
            </w:r>
            <w:r>
              <w:rPr>
                <w:rFonts w:hint="eastAsia" w:ascii="宋体" w:hAnsi="宋体" w:eastAsia="宋体" w:cs="宋体"/>
                <w:sz w:val="18"/>
              </w:rPr>
              <w:t>erver_</w:t>
            </w:r>
            <w:r>
              <w:rPr>
                <w:rFonts w:ascii="宋体" w:hAnsi="宋体" w:eastAsia="宋体" w:cs="宋体"/>
                <w:sz w:val="18"/>
              </w:rPr>
              <w:t>recive_ring_fifo</w:t>
            </w:r>
          </w:p>
        </w:tc>
        <w:tc>
          <w:tcPr>
            <w:tcW w:w="3611" w:type="dxa"/>
          </w:tcPr>
          <w:p>
            <w:pPr>
              <w:pStyle w:val="19"/>
              <w:spacing w:line="360" w:lineRule="auto"/>
              <w:jc w:val="center"/>
            </w:pPr>
            <w:r>
              <w:rPr>
                <w:rFonts w:hint="eastAsia" w:ascii="宋体" w:hAnsi="宋体" w:eastAsia="宋体" w:cs="宋体"/>
                <w:sz w:val="18"/>
              </w:rPr>
              <w:t>服务端接受客户端数据的环形缓存区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24" w:type="dxa"/>
          </w:tcPr>
          <w:p>
            <w:pPr>
              <w:pStyle w:val="19"/>
              <w:spacing w:line="360" w:lineRule="auto"/>
              <w:jc w:val="center"/>
            </w:pPr>
          </w:p>
        </w:tc>
        <w:tc>
          <w:tcPr>
            <w:tcW w:w="3755" w:type="dxa"/>
          </w:tcPr>
          <w:p>
            <w:pPr>
              <w:pStyle w:val="19"/>
              <w:spacing w:line="360" w:lineRule="auto"/>
              <w:jc w:val="center"/>
            </w:pPr>
          </w:p>
        </w:tc>
        <w:tc>
          <w:tcPr>
            <w:tcW w:w="3611" w:type="dxa"/>
          </w:tcPr>
          <w:p>
            <w:pPr>
              <w:pStyle w:val="19"/>
              <w:spacing w:line="360" w:lineRule="auto"/>
              <w:jc w:val="center"/>
            </w:pP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24" w:type="dxa"/>
          </w:tcPr>
          <w:p>
            <w:pPr>
              <w:pStyle w:val="19"/>
              <w:spacing w:line="360" w:lineRule="auto"/>
            </w:pPr>
            <w:r>
              <w:rPr>
                <w:rFonts w:ascii="宋体" w:hAnsi="宋体" w:eastAsia="宋体" w:cs="宋体"/>
                <w:sz w:val="18"/>
              </w:rPr>
              <w:t> </w:t>
            </w:r>
          </w:p>
        </w:tc>
        <w:tc>
          <w:tcPr>
            <w:tcW w:w="3755" w:type="dxa"/>
          </w:tcPr>
          <w:p>
            <w:pPr>
              <w:pStyle w:val="19"/>
              <w:spacing w:line="360" w:lineRule="auto"/>
            </w:pPr>
            <w:r>
              <w:rPr>
                <w:rFonts w:ascii="宋体" w:hAnsi="宋体" w:eastAsia="宋体" w:cs="宋体"/>
                <w:sz w:val="18"/>
              </w:rPr>
              <w:t> </w:t>
            </w:r>
          </w:p>
        </w:tc>
        <w:tc>
          <w:tcPr>
            <w:tcW w:w="3611" w:type="dxa"/>
          </w:tcPr>
          <w:p>
            <w:pPr>
              <w:pStyle w:val="19"/>
              <w:spacing w:line="360" w:lineRule="auto"/>
            </w:pPr>
            <w:r>
              <w:rPr>
                <w:rFonts w:ascii="宋体" w:hAnsi="宋体" w:eastAsia="宋体" w:cs="宋体"/>
                <w:sz w:val="18"/>
              </w:rPr>
              <w:t> </w:t>
            </w:r>
          </w:p>
        </w:tc>
      </w:tr>
    </w:tbl>
    <w:p/>
    <w:p>
      <w:pPr>
        <w:pStyle w:val="2"/>
      </w:pPr>
      <w:bookmarkStart w:id="4" w:name="_Toc112597400"/>
      <w:r>
        <w:rPr>
          <w:rFonts w:hint="eastAsia"/>
        </w:rPr>
        <w:t>综合描述</w:t>
      </w:r>
      <w:bookmarkEnd w:id="4"/>
    </w:p>
    <w:p>
      <w:pPr>
        <w:pStyle w:val="3"/>
      </w:pPr>
      <w:bookmarkStart w:id="5" w:name="_Toc112597401"/>
      <w:r>
        <w:rPr>
          <w:rFonts w:hint="eastAsia"/>
        </w:rPr>
        <w:t>项目功能</w:t>
      </w:r>
      <w:bookmarkEnd w:id="5"/>
    </w:p>
    <w:p>
      <w:pPr>
        <w:pStyle w:val="19"/>
        <w:ind w:firstLine="480"/>
      </w:pPr>
      <w:r>
        <w:t>该</w:t>
      </w:r>
      <w:r>
        <w:rPr>
          <w:rFonts w:hint="eastAsia"/>
        </w:rPr>
        <w:t>项目</w:t>
      </w:r>
      <w:r>
        <w:t>是</w:t>
      </w:r>
      <w:r>
        <w:rPr>
          <w:rFonts w:hint="eastAsia"/>
        </w:rPr>
        <w:t>音频组嵌入式的Linux阶段的任务，实现的功能有串口数据打包解包收发、</w:t>
      </w:r>
      <w:r>
        <w:t>TCP客户端和服务器本地通讯</w:t>
      </w:r>
      <w:r>
        <w:rPr>
          <w:rFonts w:hint="eastAsia"/>
        </w:rPr>
        <w:t>，</w:t>
      </w:r>
      <w:r>
        <w:t>HIP协议的封包解包</w:t>
      </w:r>
      <w:r>
        <w:rPr>
          <w:rFonts w:hint="eastAsia"/>
        </w:rPr>
        <w:t>，客户端断线重连，双方心跳检测及串口数据透传。</w:t>
      </w:r>
    </w:p>
    <w:p>
      <w:pPr>
        <w:widowControl/>
        <w:jc w:val="left"/>
        <w:rPr>
          <w:b/>
          <w:bCs/>
          <w:kern w:val="44"/>
          <w:sz w:val="44"/>
          <w:szCs w:val="44"/>
        </w:rPr>
      </w:pPr>
      <w:bookmarkStart w:id="6" w:name="_Toc112597402"/>
      <w:r>
        <w:br w:type="page"/>
      </w:r>
    </w:p>
    <w:p>
      <w:pPr>
        <w:pStyle w:val="2"/>
      </w:pPr>
      <w:r>
        <w:rPr>
          <w:rFonts w:hint="eastAsia"/>
        </w:rPr>
        <w:t>软件系统架构设计</w:t>
      </w:r>
      <w:bookmarkEnd w:id="6"/>
    </w:p>
    <w:p>
      <w:pPr>
        <w:pStyle w:val="3"/>
      </w:pPr>
      <w:bookmarkStart w:id="7" w:name="_Toc112597403"/>
      <w:r>
        <w:rPr>
          <w:rFonts w:hint="eastAsia"/>
        </w:rPr>
        <w:t>软件框架设计理念</w:t>
      </w:r>
      <w:bookmarkEnd w:id="7"/>
    </w:p>
    <w:p>
      <w:r>
        <w:tab/>
      </w:r>
      <w:r>
        <w:rPr>
          <w:rFonts w:hint="eastAsia"/>
        </w:rPr>
        <w:t>本次软件设计中，最首要的是能写出多个可供上层调用的串口、网络模块。在原先成功实现了串口通信模块的基础上进一步添加网络模块，继承之前实现串口模块的思想进行编写网络模块。</w:t>
      </w:r>
    </w:p>
    <w:p>
      <w:pPr>
        <w:pStyle w:val="3"/>
      </w:pPr>
      <w:bookmarkStart w:id="8" w:name="_Toc112597404"/>
      <w:r>
        <w:rPr>
          <w:rFonts w:hint="eastAsia"/>
        </w:rPr>
        <w:t>软件框架层次说明</w:t>
      </w:r>
      <w:bookmarkEnd w:id="8"/>
    </w:p>
    <w:p>
      <w:pPr>
        <w:pStyle w:val="20"/>
        <w:numPr>
          <w:ilvl w:val="0"/>
          <w:numId w:val="2"/>
        </w:numPr>
        <w:ind w:firstLineChars="0"/>
      </w:pPr>
      <w:r>
        <w:rPr>
          <w:rFonts w:hint="eastAsia"/>
        </w:rPr>
        <w:t>APP层：</w:t>
      </w:r>
    </w:p>
    <w:p>
      <w:pPr>
        <w:pStyle w:val="19"/>
        <w:ind w:left="420"/>
      </w:pPr>
      <w:r>
        <w:rPr>
          <w:sz w:val="22"/>
        </w:rPr>
        <w:t>对事件进行处理、判断、发送命令给</w:t>
      </w:r>
      <w:r>
        <w:rPr>
          <w:rFonts w:hint="eastAsia"/>
          <w:sz w:val="22"/>
        </w:rPr>
        <w:t>下层</w:t>
      </w:r>
      <w:r>
        <w:rPr>
          <w:sz w:val="22"/>
        </w:rPr>
        <w:t>模块。</w:t>
      </w:r>
    </w:p>
    <w:p>
      <w:pPr>
        <w:pStyle w:val="20"/>
        <w:numPr>
          <w:ilvl w:val="0"/>
          <w:numId w:val="2"/>
        </w:numPr>
        <w:ind w:firstLineChars="0"/>
      </w:pPr>
      <w:r>
        <w:rPr>
          <w:rFonts w:hint="eastAsia"/>
        </w:rPr>
        <w:t>模块层：</w:t>
      </w:r>
    </w:p>
    <w:p>
      <w:pPr>
        <w:pStyle w:val="19"/>
        <w:ind w:left="420"/>
      </w:pPr>
      <w:r>
        <w:rPr>
          <w:rFonts w:hint="eastAsia"/>
          <w:sz w:val="22"/>
        </w:rPr>
        <w:t>抽象</w:t>
      </w:r>
      <w:r>
        <w:rPr>
          <w:sz w:val="22"/>
        </w:rPr>
        <w:t>功能的实现，通过整合驱动模块实现APP的命令执行以及上报事件。</w:t>
      </w:r>
    </w:p>
    <w:p>
      <w:pPr>
        <w:pStyle w:val="20"/>
        <w:numPr>
          <w:ilvl w:val="0"/>
          <w:numId w:val="2"/>
        </w:numPr>
        <w:ind w:firstLineChars="0"/>
      </w:pPr>
      <w:r>
        <w:rPr>
          <w:rFonts w:hint="eastAsia"/>
        </w:rPr>
        <w:t>工具层：</w:t>
      </w:r>
    </w:p>
    <w:p>
      <w:pPr>
        <w:pStyle w:val="19"/>
        <w:ind w:left="420"/>
      </w:pPr>
      <w:r>
        <w:rPr>
          <w:sz w:val="22"/>
        </w:rPr>
        <w:t>主要实现通用</w:t>
      </w:r>
      <w:r>
        <w:rPr>
          <w:rFonts w:hint="eastAsia"/>
          <w:sz w:val="22"/>
        </w:rPr>
        <w:t>功能</w:t>
      </w:r>
      <w:r>
        <w:rPr>
          <w:sz w:val="22"/>
        </w:rPr>
        <w:t>的工具，提供给APP层</w:t>
      </w:r>
      <w:r>
        <w:rPr>
          <w:rFonts w:hint="eastAsia"/>
          <w:sz w:val="22"/>
        </w:rPr>
        <w:t>和</w:t>
      </w:r>
      <w:r>
        <w:rPr>
          <w:sz w:val="22"/>
        </w:rPr>
        <w:t>模块层使用。</w:t>
      </w:r>
    </w:p>
    <w:p>
      <w:pPr>
        <w:ind w:left="420"/>
      </w:pPr>
    </w:p>
    <w:p>
      <w:pPr>
        <w:widowControl/>
        <w:jc w:val="left"/>
        <w:rPr>
          <w:b/>
          <w:bCs/>
          <w:kern w:val="44"/>
          <w:sz w:val="44"/>
          <w:szCs w:val="44"/>
        </w:rPr>
      </w:pPr>
    </w:p>
    <w:p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>
      <w:pPr>
        <w:pStyle w:val="2"/>
      </w:pPr>
      <w:bookmarkStart w:id="9" w:name="_Toc112597405"/>
      <w:r>
        <w:rPr>
          <w:rFonts w:hint="eastAsia"/>
        </w:rPr>
        <w:t>app设计方案</w:t>
      </w:r>
      <w:bookmarkEnd w:id="9"/>
    </w:p>
    <w:p>
      <w:pPr>
        <w:pStyle w:val="19"/>
        <w:ind w:firstLine="480"/>
      </w:pPr>
      <w:r>
        <w:t>APP层是整个系统控制中心，</w:t>
      </w:r>
      <w:r>
        <w:rPr>
          <w:rFonts w:hint="eastAsia"/>
        </w:rPr>
        <w:t>除了阻塞接收消息队列的数据，</w:t>
      </w:r>
      <w:r>
        <w:t>需要根据</w:t>
      </w:r>
      <w:r>
        <w:rPr>
          <w:rFonts w:hint="eastAsia"/>
        </w:rPr>
        <w:t>具体功能要求</w:t>
      </w:r>
      <w:r>
        <w:t>采用状态机进行管理，分有</w:t>
      </w:r>
      <w:r>
        <w:rPr>
          <w:rFonts w:hint="eastAsia"/>
        </w:rPr>
        <w:t>四种</w:t>
      </w:r>
    </w:p>
    <w:p>
      <w:pPr>
        <w:pStyle w:val="20"/>
        <w:numPr>
          <w:ilvl w:val="1"/>
          <w:numId w:val="3"/>
        </w:numPr>
        <w:ind w:firstLineChars="0"/>
      </w:pPr>
      <w:r>
        <w:t>Led</w:t>
      </w:r>
    </w:p>
    <w:p>
      <w:pPr>
        <w:pStyle w:val="20"/>
        <w:numPr>
          <w:ilvl w:val="1"/>
          <w:numId w:val="3"/>
        </w:numPr>
        <w:ind w:firstLineChars="0"/>
      </w:pPr>
      <w:r>
        <w:t>Uart</w:t>
      </w:r>
    </w:p>
    <w:p>
      <w:pPr>
        <w:pStyle w:val="20"/>
        <w:numPr>
          <w:ilvl w:val="1"/>
          <w:numId w:val="3"/>
        </w:numPr>
        <w:ind w:firstLineChars="0"/>
      </w:pPr>
      <w:r>
        <w:t>Inet</w:t>
      </w:r>
    </w:p>
    <w:p>
      <w:pPr>
        <w:pStyle w:val="20"/>
        <w:numPr>
          <w:ilvl w:val="1"/>
          <w:numId w:val="3"/>
        </w:numPr>
        <w:ind w:firstLineChars="0"/>
      </w:pPr>
      <w:r>
        <w:t>Shutdown</w:t>
      </w:r>
    </w:p>
    <w:p>
      <w:pPr>
        <w:pStyle w:val="3"/>
      </w:pPr>
      <w:bookmarkStart w:id="10" w:name="_Toc112597406"/>
      <w:r>
        <w:rPr>
          <w:rFonts w:hint="eastAsia"/>
        </w:rPr>
        <w:t>功能简介</w:t>
      </w:r>
      <w:bookmarkEnd w:id="10"/>
    </w:p>
    <w:p>
      <w:pPr>
        <w:pStyle w:val="20"/>
        <w:numPr>
          <w:ilvl w:val="0"/>
          <w:numId w:val="4"/>
        </w:numPr>
        <w:ind w:firstLineChars="0"/>
      </w:pPr>
      <w:r>
        <w:t>Led:</w:t>
      </w:r>
    </w:p>
    <w:p>
      <w:r>
        <w:tab/>
      </w:r>
      <w:r>
        <w:rPr>
          <w:rFonts w:hint="eastAsia"/>
        </w:rPr>
        <w:t>此状态下，APP模块负责分发从开发板串口经由hup解包后到达消息队列的命令，给到led_</w:t>
      </w:r>
      <w:r>
        <w:t>app</w:t>
      </w:r>
      <w:r>
        <w:rPr>
          <w:rFonts w:hint="eastAsia"/>
        </w:rPr>
        <w:t>模块的函数，其进行下一步的控灯。</w:t>
      </w:r>
    </w:p>
    <w:p/>
    <w:p>
      <w:pPr>
        <w:pStyle w:val="20"/>
        <w:numPr>
          <w:ilvl w:val="0"/>
          <w:numId w:val="4"/>
        </w:numPr>
        <w:ind w:firstLineChars="0"/>
      </w:pPr>
      <w:r>
        <w:t>U</w:t>
      </w:r>
      <w:r>
        <w:rPr>
          <w:rFonts w:hint="eastAsia"/>
        </w:rPr>
        <w:t>art</w:t>
      </w:r>
      <w:r>
        <w:t>:</w:t>
      </w:r>
    </w:p>
    <w:p>
      <w:r>
        <w:tab/>
      </w:r>
      <w:r>
        <w:rPr>
          <w:rFonts w:hint="eastAsia"/>
        </w:rPr>
        <w:t>此状态下，</w:t>
      </w:r>
      <w:r>
        <w:t>APP</w:t>
      </w:r>
      <w:r>
        <w:rPr>
          <w:rFonts w:hint="eastAsia"/>
        </w:rPr>
        <w:t>模块负责分发从开发板串口经由hup解包后到达消息队列的命令，给到uart_</w:t>
      </w:r>
      <w:r>
        <w:t>app</w:t>
      </w:r>
      <w:r>
        <w:rPr>
          <w:rFonts w:hint="eastAsia"/>
        </w:rPr>
        <w:t>模块的函数，其进行串口的写入操作。</w:t>
      </w:r>
    </w:p>
    <w:p/>
    <w:p>
      <w:pPr>
        <w:pStyle w:val="20"/>
        <w:numPr>
          <w:ilvl w:val="0"/>
          <w:numId w:val="4"/>
        </w:numPr>
        <w:ind w:firstLineChars="0"/>
      </w:pPr>
      <w:r>
        <w:rPr>
          <w:rFonts w:hint="eastAsia"/>
        </w:rPr>
        <w:t>Inet</w:t>
      </w:r>
      <w:r>
        <w:t>:</w:t>
      </w:r>
    </w:p>
    <w:p>
      <w:r>
        <w:tab/>
      </w:r>
      <w:r>
        <w:rPr>
          <w:rFonts w:hint="eastAsia"/>
        </w:rPr>
        <w:t>此状态下，</w:t>
      </w:r>
    </w:p>
    <w:p>
      <w:r>
        <w:tab/>
      </w:r>
      <w:r>
        <w:rPr>
          <w:rFonts w:hint="eastAsia"/>
        </w:rPr>
        <w:t>服务端：APP模块分发命令给其，再转发客户端；只需接受其上报的消息；</w:t>
      </w:r>
    </w:p>
    <w:p>
      <w:pPr>
        <w:ind w:firstLine="420"/>
      </w:pPr>
      <w:r>
        <w:rPr>
          <w:rFonts w:hint="eastAsia"/>
        </w:rPr>
        <w:t>客户端：</w:t>
      </w:r>
      <w:r>
        <w:t>APP</w:t>
      </w:r>
      <w:r>
        <w:rPr>
          <w:rFonts w:hint="eastAsia"/>
        </w:rPr>
        <w:t>模块负责分发从开发板串口经由hup解包后到达消息队列的命令；</w:t>
      </w:r>
    </w:p>
    <w:p>
      <w:pPr>
        <w:ind w:firstLine="420"/>
      </w:pPr>
      <w:r>
        <w:rPr>
          <w:rFonts w:hint="eastAsia"/>
        </w:rPr>
        <w:t>给到inet模块的函数，其进行tcp服务端和客户端通信。</w:t>
      </w:r>
    </w:p>
    <w:p/>
    <w:p>
      <w:pPr>
        <w:pStyle w:val="20"/>
        <w:numPr>
          <w:ilvl w:val="0"/>
          <w:numId w:val="4"/>
        </w:numPr>
        <w:ind w:firstLineChars="0"/>
      </w:pPr>
      <w:r>
        <w:t>S</w:t>
      </w:r>
      <w:r>
        <w:rPr>
          <w:rFonts w:hint="eastAsia"/>
        </w:rPr>
        <w:t>top</w:t>
      </w:r>
      <w:r>
        <w:t>:</w:t>
      </w:r>
    </w:p>
    <w:p>
      <w:r>
        <w:tab/>
      </w:r>
      <w:r>
        <w:rPr>
          <w:rFonts w:hint="eastAsia"/>
        </w:rPr>
        <w:t>停止所有start的模块，退出程序。</w:t>
      </w:r>
    </w:p>
    <w:p>
      <w:pPr>
        <w:pStyle w:val="3"/>
      </w:pPr>
      <w:bookmarkStart w:id="11" w:name="_Toc112597407"/>
      <w:r>
        <w:rPr>
          <w:rFonts w:hint="eastAsia"/>
        </w:rPr>
        <w:t>输入输出设计</w:t>
      </w:r>
      <w:bookmarkEnd w:id="11"/>
    </w:p>
    <w:p>
      <w:pPr>
        <w:pStyle w:val="20"/>
        <w:numPr>
          <w:ilvl w:val="0"/>
          <w:numId w:val="5"/>
        </w:numPr>
        <w:ind w:firstLineChars="0"/>
      </w:pPr>
      <w:r>
        <w:rPr>
          <w:rFonts w:hint="eastAsia"/>
        </w:rPr>
        <w:t>输入事件</w:t>
      </w:r>
    </w:p>
    <w:p>
      <w:pPr>
        <w:ind w:firstLine="420"/>
      </w:pPr>
      <w:r>
        <w:rPr>
          <w:rFonts w:hint="eastAsia"/>
        </w:rPr>
        <w:t>消息队列结构体数据存在可消费的数据；</w:t>
      </w:r>
    </w:p>
    <w:p>
      <w:pPr>
        <w:pStyle w:val="20"/>
        <w:numPr>
          <w:ilvl w:val="0"/>
          <w:numId w:val="5"/>
        </w:numPr>
        <w:ind w:firstLineChars="0"/>
      </w:pPr>
      <w:r>
        <w:rPr>
          <w:rFonts w:hint="eastAsia"/>
        </w:rPr>
        <w:t>内部处理</w:t>
      </w:r>
    </w:p>
    <w:p>
      <w:pPr>
        <w:ind w:firstLine="420"/>
      </w:pPr>
      <w:r>
        <w:rPr>
          <w:rFonts w:hint="eastAsia"/>
        </w:rPr>
        <w:t>根据命令进行命令分流至四种状态机；</w:t>
      </w:r>
    </w:p>
    <w:p>
      <w:pPr>
        <w:ind w:firstLine="420"/>
      </w:pPr>
      <w:r>
        <w:rPr>
          <w:rFonts w:hint="eastAsia"/>
        </w:rPr>
        <w:t>状态机内四种状态的不同处理；</w:t>
      </w:r>
    </w:p>
    <w:p>
      <w:pPr>
        <w:pStyle w:val="20"/>
        <w:numPr>
          <w:ilvl w:val="0"/>
          <w:numId w:val="5"/>
        </w:numPr>
        <w:ind w:firstLineChars="0"/>
      </w:pPr>
      <w:r>
        <w:rPr>
          <w:rFonts w:hint="eastAsia"/>
        </w:rPr>
        <w:t>输出事件</w:t>
      </w:r>
    </w:p>
    <w:p>
      <w:pPr>
        <w:ind w:firstLine="420"/>
      </w:pPr>
      <w:r>
        <w:rPr>
          <w:rFonts w:hint="eastAsia"/>
        </w:rPr>
        <w:t>发送命令或者分发数据给下层；</w:t>
      </w:r>
    </w:p>
    <w:p>
      <w:pPr>
        <w:pStyle w:val="3"/>
      </w:pPr>
      <w:bookmarkStart w:id="12" w:name="_Toc112597408"/>
      <w:r>
        <w:rPr>
          <w:rFonts w:hint="eastAsia"/>
        </w:rPr>
        <w:t>处理逻辑说明</w:t>
      </w:r>
      <w:bookmarkEnd w:id="12"/>
    </w:p>
    <w:p>
      <w:r>
        <w:drawing>
          <wp:inline distT="0" distB="0" distL="0" distR="0">
            <wp:extent cx="4152900" cy="72656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66862" cy="728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4085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t>接口设计</w:t>
      </w:r>
    </w:p>
    <w:p>
      <w:pPr>
        <w:pStyle w:val="19"/>
        <w:keepNext/>
        <w:widowControl w:val="0"/>
        <w:numPr>
          <w:ilvl w:val="0"/>
          <w:numId w:val="6"/>
        </w:numPr>
        <w:ind w:left="0" w:firstLine="0"/>
      </w:pPr>
      <w:bookmarkStart w:id="13" w:name="_Toc112597409"/>
      <w:r>
        <w:t>s</w:t>
      </w:r>
      <w:r>
        <w:rPr>
          <w:rFonts w:hint="eastAsia"/>
        </w:rPr>
        <w:t>tart</w:t>
      </w:r>
    </w:p>
    <w:p>
      <w:pPr>
        <w:pStyle w:val="22"/>
        <w:keepNext/>
        <w:widowControl w:val="0"/>
        <w:shd w:val="clear" w:color="auto" w:fill="D0CECE"/>
      </w:pPr>
      <w:r>
        <w:t>int app_start(app_p app);</w:t>
      </w:r>
    </w:p>
    <w:tbl>
      <w:tblPr>
        <w:tblStyle w:val="11"/>
        <w:tblW w:w="0" w:type="auto"/>
        <w:tblInd w:w="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552"/>
        <w:gridCol w:w="6738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pStyle w:val="19"/>
              <w:keepNext/>
              <w:widowControl w:val="0"/>
            </w:pPr>
            <w:r>
              <w:t>功能描述</w:t>
            </w:r>
          </w:p>
        </w:tc>
        <w:tc>
          <w:tcPr>
            <w:tcW w:w="6738" w:type="dxa"/>
          </w:tcPr>
          <w:p>
            <w:pPr>
              <w:pStyle w:val="19"/>
            </w:pPr>
            <w:r>
              <w:rPr>
                <w:rFonts w:hint="eastAsia"/>
              </w:rPr>
              <w:t>启动app线程，开始接受并处理消息队列消息，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pStyle w:val="19"/>
              <w:keepNext/>
              <w:widowControl w:val="0"/>
            </w:pPr>
            <w:r>
              <w:t>参数</w:t>
            </w:r>
          </w:p>
        </w:tc>
        <w:tc>
          <w:tcPr>
            <w:tcW w:w="6738" w:type="dxa"/>
          </w:tcPr>
          <w:p>
            <w:pPr>
              <w:pStyle w:val="19"/>
            </w:pPr>
            <w:r>
              <w:t>a</w:t>
            </w:r>
            <w:r>
              <w:rPr>
                <w:rFonts w:hint="eastAsia"/>
              </w:rPr>
              <w:t>pp</w:t>
            </w:r>
            <w:r>
              <w:t>_p</w:t>
            </w:r>
            <w:r>
              <w:rPr>
                <w:rFonts w:hint="eastAsia"/>
              </w:rPr>
              <w:t>：</w:t>
            </w:r>
            <w:r>
              <w:t>app</w:t>
            </w:r>
            <w:r>
              <w:rPr>
                <w:rFonts w:hint="eastAsia"/>
              </w:rPr>
              <w:t>结构体指针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pStyle w:val="19"/>
            </w:pPr>
            <w:r>
              <w:t>返回值</w:t>
            </w:r>
          </w:p>
        </w:tc>
        <w:tc>
          <w:tcPr>
            <w:tcW w:w="6738" w:type="dxa"/>
          </w:tcPr>
          <w:p>
            <w:pPr>
              <w:pStyle w:val="19"/>
            </w:pPr>
            <w:r>
              <w:t>0：成功</w:t>
            </w:r>
          </w:p>
          <w:p>
            <w:pPr>
              <w:pStyle w:val="19"/>
            </w:pPr>
            <w:r>
              <w:t>-1：失败</w:t>
            </w:r>
          </w:p>
        </w:tc>
      </w:tr>
    </w:tbl>
    <w:p>
      <w:pPr>
        <w:pStyle w:val="19"/>
      </w:pPr>
    </w:p>
    <w:p>
      <w:pPr>
        <w:pStyle w:val="19"/>
        <w:keepNext/>
        <w:widowControl w:val="0"/>
        <w:numPr>
          <w:ilvl w:val="0"/>
          <w:numId w:val="6"/>
        </w:numPr>
        <w:ind w:left="0" w:firstLine="0"/>
      </w:pPr>
      <w:r>
        <w:t>stop</w:t>
      </w:r>
    </w:p>
    <w:p>
      <w:pPr>
        <w:pStyle w:val="22"/>
        <w:keepNext/>
        <w:widowControl w:val="0"/>
        <w:shd w:val="clear" w:color="auto" w:fill="D0CECE"/>
      </w:pPr>
      <w:r>
        <w:t>int app_stop(app_p app);</w:t>
      </w:r>
    </w:p>
    <w:tbl>
      <w:tblPr>
        <w:tblStyle w:val="11"/>
        <w:tblW w:w="0" w:type="auto"/>
        <w:tblInd w:w="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552"/>
        <w:gridCol w:w="6738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pStyle w:val="19"/>
              <w:keepNext/>
              <w:widowControl w:val="0"/>
            </w:pPr>
            <w:r>
              <w:t>功能描述</w:t>
            </w:r>
          </w:p>
        </w:tc>
        <w:tc>
          <w:tcPr>
            <w:tcW w:w="6738" w:type="dxa"/>
          </w:tcPr>
          <w:p>
            <w:pPr>
              <w:pStyle w:val="19"/>
            </w:pPr>
            <w:r>
              <w:rPr>
                <w:rFonts w:hint="eastAsia"/>
              </w:rPr>
              <w:t>终止app线程的运行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pStyle w:val="19"/>
            </w:pPr>
            <w:r>
              <w:t>参数</w:t>
            </w:r>
          </w:p>
        </w:tc>
        <w:tc>
          <w:tcPr>
            <w:tcW w:w="6738" w:type="dxa"/>
          </w:tcPr>
          <w:p>
            <w:pPr>
              <w:pStyle w:val="19"/>
            </w:pPr>
            <w:r>
              <w:t>a</w:t>
            </w:r>
            <w:r>
              <w:rPr>
                <w:rFonts w:hint="eastAsia"/>
              </w:rPr>
              <w:t>pp</w:t>
            </w:r>
            <w:r>
              <w:t>_p</w:t>
            </w:r>
            <w:r>
              <w:rPr>
                <w:rFonts w:hint="eastAsia"/>
              </w:rPr>
              <w:t>：</w:t>
            </w:r>
            <w:r>
              <w:t>app</w:t>
            </w:r>
            <w:r>
              <w:rPr>
                <w:rFonts w:hint="eastAsia"/>
              </w:rPr>
              <w:t>结构体指针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pStyle w:val="19"/>
            </w:pPr>
            <w:r>
              <w:t>返回值</w:t>
            </w:r>
          </w:p>
        </w:tc>
        <w:tc>
          <w:tcPr>
            <w:tcW w:w="6738" w:type="dxa"/>
          </w:tcPr>
          <w:p>
            <w:pPr>
              <w:pStyle w:val="19"/>
            </w:pPr>
            <w:r>
              <w:t>0：成功</w:t>
            </w:r>
          </w:p>
          <w:p>
            <w:pPr>
              <w:pStyle w:val="19"/>
            </w:pPr>
            <w:r>
              <w:t>-1：失败</w:t>
            </w:r>
          </w:p>
        </w:tc>
      </w:tr>
    </w:tbl>
    <w:p/>
    <w:p>
      <w:pPr>
        <w:pStyle w:val="19"/>
        <w:keepNext/>
        <w:widowControl w:val="0"/>
        <w:numPr>
          <w:ilvl w:val="0"/>
          <w:numId w:val="6"/>
        </w:numPr>
        <w:ind w:left="0" w:firstLine="0"/>
      </w:pPr>
      <w:r>
        <w:t>process</w:t>
      </w:r>
    </w:p>
    <w:p>
      <w:pPr>
        <w:pStyle w:val="22"/>
        <w:keepNext/>
        <w:widowControl w:val="0"/>
        <w:shd w:val="clear" w:color="auto" w:fill="D0CECE"/>
      </w:pPr>
      <w:r>
        <w:t>void app_process(app_p app);</w:t>
      </w:r>
    </w:p>
    <w:tbl>
      <w:tblPr>
        <w:tblStyle w:val="11"/>
        <w:tblW w:w="0" w:type="auto"/>
        <w:tblInd w:w="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552"/>
        <w:gridCol w:w="6738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pStyle w:val="19"/>
              <w:keepNext/>
              <w:widowControl w:val="0"/>
            </w:pPr>
            <w:r>
              <w:t>功能描述</w:t>
            </w:r>
          </w:p>
        </w:tc>
        <w:tc>
          <w:tcPr>
            <w:tcW w:w="6738" w:type="dxa"/>
          </w:tcPr>
          <w:p>
            <w:pPr>
              <w:pStyle w:val="19"/>
            </w:pPr>
            <w:r>
              <w:t>A</w:t>
            </w:r>
            <w:r>
              <w:rPr>
                <w:rFonts w:hint="eastAsia"/>
              </w:rPr>
              <w:t>pp模块处理信息中心，状态机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pStyle w:val="19"/>
              <w:keepNext/>
              <w:widowControl w:val="0"/>
            </w:pPr>
            <w:r>
              <w:t>参数</w:t>
            </w:r>
          </w:p>
        </w:tc>
        <w:tc>
          <w:tcPr>
            <w:tcW w:w="6738" w:type="dxa"/>
          </w:tcPr>
          <w:p>
            <w:pPr>
              <w:pStyle w:val="19"/>
            </w:pPr>
            <w:r>
              <w:t>a</w:t>
            </w:r>
            <w:r>
              <w:rPr>
                <w:rFonts w:hint="eastAsia"/>
              </w:rPr>
              <w:t>pp</w:t>
            </w:r>
            <w:r>
              <w:t>_p</w:t>
            </w:r>
            <w:r>
              <w:rPr>
                <w:rFonts w:hint="eastAsia"/>
              </w:rPr>
              <w:t>：</w:t>
            </w:r>
            <w:r>
              <w:t>app</w:t>
            </w:r>
            <w:r>
              <w:rPr>
                <w:rFonts w:hint="eastAsia"/>
              </w:rPr>
              <w:t>结构体指针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pStyle w:val="19"/>
            </w:pPr>
            <w:r>
              <w:t>返回值</w:t>
            </w:r>
          </w:p>
        </w:tc>
        <w:tc>
          <w:tcPr>
            <w:tcW w:w="6738" w:type="dxa"/>
          </w:tcPr>
          <w:p>
            <w:pPr>
              <w:pStyle w:val="19"/>
            </w:pPr>
            <w:r>
              <w:t>v</w:t>
            </w:r>
            <w:r>
              <w:rPr>
                <w:rFonts w:hint="eastAsia"/>
              </w:rPr>
              <w:t>oid</w:t>
            </w:r>
          </w:p>
        </w:tc>
      </w:tr>
    </w:tbl>
    <w:p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>
      <w:pPr>
        <w:pStyle w:val="2"/>
      </w:pPr>
      <w:r>
        <w:rPr>
          <w:rFonts w:hint="eastAsia"/>
        </w:rPr>
        <w:t>模块方案设计</w:t>
      </w:r>
      <w:bookmarkEnd w:id="13"/>
    </w:p>
    <w:p>
      <w:pPr>
        <w:pStyle w:val="3"/>
      </w:pPr>
      <w:bookmarkStart w:id="14" w:name="_Toc112597410"/>
      <w:r>
        <w:t>L</w:t>
      </w:r>
      <w:r>
        <w:rPr>
          <w:rFonts w:hint="eastAsia"/>
        </w:rPr>
        <w:t>ed</w:t>
      </w:r>
      <w:r>
        <w:t>_app</w:t>
      </w:r>
      <w:r>
        <w:rPr>
          <w:rFonts w:hint="eastAsia"/>
        </w:rPr>
        <w:t>模块</w:t>
      </w:r>
      <w:bookmarkEnd w:id="14"/>
    </w:p>
    <w:p>
      <w:pPr>
        <w:pStyle w:val="4"/>
      </w:pPr>
      <w:r>
        <w:rPr>
          <w:rFonts w:hint="eastAsia"/>
        </w:rPr>
        <w:t>功能简介</w:t>
      </w:r>
    </w:p>
    <w:p>
      <w:pPr>
        <w:ind w:firstLine="420"/>
      </w:pPr>
      <w:r>
        <w:rPr>
          <w:rFonts w:hint="eastAsia"/>
        </w:rPr>
        <w:t>负责控制led亮灭或者呼吸</w:t>
      </w:r>
    </w:p>
    <w:p>
      <w:pPr>
        <w:pStyle w:val="4"/>
      </w:pPr>
      <w:r>
        <w:rPr>
          <w:rFonts w:hint="eastAsia"/>
        </w:rPr>
        <w:t>输入输出设计</w:t>
      </w:r>
    </w:p>
    <w:p>
      <w:pPr>
        <w:pStyle w:val="20"/>
        <w:numPr>
          <w:ilvl w:val="0"/>
          <w:numId w:val="7"/>
        </w:numPr>
        <w:ind w:firstLineChars="0"/>
      </w:pPr>
      <w:r>
        <w:rPr>
          <w:rFonts w:hint="eastAsia"/>
        </w:rPr>
        <w:t>输入条件</w:t>
      </w:r>
    </w:p>
    <w:p>
      <w:pPr>
        <w:ind w:left="420"/>
      </w:pPr>
      <w:r>
        <w:rPr>
          <w:rFonts w:hint="eastAsia"/>
        </w:rPr>
        <w:t>APP层根据消息队列内的数据解析结果确定的具体控制参数，如哪几个灯亮，灯是什么颜色，每个灯是什么模式；</w:t>
      </w:r>
    </w:p>
    <w:p>
      <w:pPr>
        <w:pStyle w:val="20"/>
        <w:numPr>
          <w:ilvl w:val="0"/>
          <w:numId w:val="7"/>
        </w:numPr>
        <w:ind w:firstLineChars="0"/>
      </w:pPr>
      <w:r>
        <w:rPr>
          <w:rFonts w:hint="eastAsia"/>
        </w:rPr>
        <w:t>内部处理</w:t>
      </w:r>
    </w:p>
    <w:p>
      <w:r>
        <w:tab/>
      </w:r>
      <w:r>
        <w:rPr>
          <w:rFonts w:hint="eastAsia"/>
        </w:rPr>
        <w:t>创建</w:t>
      </w:r>
      <w:r>
        <w:t>led_thread_entry</w:t>
      </w:r>
      <w:r>
        <w:rPr>
          <w:rFonts w:hint="eastAsia"/>
        </w:rPr>
        <w:t>处理线程，几乎不间歇地设定led数组中每个灯的亮或灭；</w:t>
      </w:r>
    </w:p>
    <w:p>
      <w:r>
        <w:tab/>
      </w:r>
      <w:r>
        <w:rPr>
          <w:rFonts w:hint="eastAsia"/>
        </w:rPr>
        <w:t>如有令led呼吸的需求，led_</w:t>
      </w:r>
      <w:r>
        <w:t>conf()</w:t>
      </w:r>
      <w:r>
        <w:rPr>
          <w:rFonts w:hint="eastAsia"/>
        </w:rPr>
        <w:t>函数设置定时器，根据APP分发数据控制呼吸速度；</w:t>
      </w:r>
    </w:p>
    <w:p>
      <w:pPr>
        <w:pStyle w:val="20"/>
        <w:numPr>
          <w:ilvl w:val="0"/>
          <w:numId w:val="7"/>
        </w:numPr>
        <w:ind w:firstLineChars="0"/>
      </w:pPr>
      <w:r>
        <w:rPr>
          <w:rFonts w:hint="eastAsia"/>
        </w:rPr>
        <w:t>输出事件</w:t>
      </w:r>
    </w:p>
    <w:p>
      <w:r>
        <w:tab/>
      </w:r>
      <w:r>
        <w:rPr>
          <w:rFonts w:hint="eastAsia"/>
        </w:rPr>
        <w:t>处理完毕后，打印led操作成功字样；</w:t>
      </w:r>
    </w:p>
    <w:p>
      <w:pPr>
        <w:pStyle w:val="4"/>
      </w:pPr>
      <w:r>
        <w:rPr>
          <w:rFonts w:hint="eastAsia"/>
        </w:rPr>
        <w:t>处理逻辑说明</w:t>
      </w:r>
    </w:p>
    <w:p>
      <w:r>
        <w:drawing>
          <wp:inline distT="0" distB="0" distL="0" distR="0">
            <wp:extent cx="5274310" cy="48958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12839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接口设计</w:t>
      </w:r>
    </w:p>
    <w:p>
      <w:pPr>
        <w:pStyle w:val="19"/>
        <w:keepNext/>
        <w:widowControl w:val="0"/>
        <w:numPr>
          <w:ilvl w:val="0"/>
          <w:numId w:val="6"/>
        </w:numPr>
        <w:ind w:left="0" w:firstLine="0"/>
      </w:pPr>
      <w:r>
        <w:t>init</w:t>
      </w:r>
    </w:p>
    <w:p>
      <w:pPr>
        <w:pStyle w:val="22"/>
        <w:keepNext/>
        <w:widowControl w:val="0"/>
        <w:shd w:val="clear" w:color="auto" w:fill="D0CECE"/>
      </w:pPr>
      <w:r>
        <w:t>int app_led_init(led_p led, int msg_id)</w:t>
      </w:r>
    </w:p>
    <w:tbl>
      <w:tblPr>
        <w:tblStyle w:val="11"/>
        <w:tblW w:w="0" w:type="auto"/>
        <w:tblInd w:w="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552"/>
        <w:gridCol w:w="6738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pStyle w:val="19"/>
              <w:keepNext/>
              <w:widowControl w:val="0"/>
            </w:pPr>
            <w:r>
              <w:t>功能描述</w:t>
            </w:r>
          </w:p>
        </w:tc>
        <w:tc>
          <w:tcPr>
            <w:tcW w:w="6738" w:type="dxa"/>
          </w:tcPr>
          <w:p>
            <w:pPr>
              <w:pStyle w:val="19"/>
            </w:pPr>
            <w:r>
              <w:t>初始化LED驱动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pStyle w:val="19"/>
              <w:keepNext/>
              <w:widowControl w:val="0"/>
            </w:pPr>
            <w:r>
              <w:t>参数</w:t>
            </w:r>
          </w:p>
        </w:tc>
        <w:tc>
          <w:tcPr>
            <w:tcW w:w="6738" w:type="dxa"/>
          </w:tcPr>
          <w:p>
            <w:pPr>
              <w:pStyle w:val="19"/>
            </w:pPr>
            <w:r>
              <w:t>led_p</w:t>
            </w:r>
            <w:r>
              <w:rPr>
                <w:rFonts w:hint="eastAsia"/>
              </w:rPr>
              <w:t>：</w:t>
            </w:r>
            <w:r>
              <w:t>Led</w:t>
            </w:r>
            <w:r>
              <w:rPr>
                <w:rFonts w:hint="eastAsia"/>
              </w:rPr>
              <w:t>结构体指针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pStyle w:val="19"/>
              <w:keepNext/>
              <w:widowControl w:val="0"/>
            </w:pPr>
            <w:r>
              <w:t>参数</w:t>
            </w:r>
          </w:p>
        </w:tc>
        <w:tc>
          <w:tcPr>
            <w:tcW w:w="6738" w:type="dxa"/>
          </w:tcPr>
          <w:p>
            <w:pPr>
              <w:pStyle w:val="19"/>
            </w:pPr>
            <w:r>
              <w:t>msg_id</w:t>
            </w:r>
            <w:r>
              <w:rPr>
                <w:rFonts w:hint="eastAsia"/>
              </w:rPr>
              <w:t>：消息队列id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pStyle w:val="19"/>
            </w:pPr>
            <w:r>
              <w:t>返回值</w:t>
            </w:r>
          </w:p>
        </w:tc>
        <w:tc>
          <w:tcPr>
            <w:tcW w:w="6738" w:type="dxa"/>
          </w:tcPr>
          <w:p>
            <w:pPr>
              <w:pStyle w:val="19"/>
            </w:pPr>
            <w:r>
              <w:t>0：成功</w:t>
            </w:r>
          </w:p>
          <w:p>
            <w:pPr>
              <w:pStyle w:val="19"/>
            </w:pPr>
            <w:r>
              <w:t>-1：失败</w:t>
            </w:r>
          </w:p>
        </w:tc>
      </w:tr>
    </w:tbl>
    <w:p>
      <w:pPr>
        <w:pStyle w:val="19"/>
      </w:pPr>
    </w:p>
    <w:p>
      <w:pPr>
        <w:pStyle w:val="19"/>
        <w:keepNext/>
        <w:widowControl w:val="0"/>
        <w:numPr>
          <w:ilvl w:val="0"/>
          <w:numId w:val="6"/>
        </w:numPr>
        <w:ind w:left="0" w:firstLine="0"/>
      </w:pPr>
      <w:r>
        <w:t>deinit</w:t>
      </w:r>
    </w:p>
    <w:p>
      <w:pPr>
        <w:pStyle w:val="22"/>
        <w:keepNext/>
        <w:widowControl w:val="0"/>
        <w:shd w:val="clear" w:color="auto" w:fill="D0CECE"/>
      </w:pPr>
      <w:r>
        <w:t>int app_led_deinit(led_p led);</w:t>
      </w:r>
    </w:p>
    <w:tbl>
      <w:tblPr>
        <w:tblStyle w:val="11"/>
        <w:tblW w:w="0" w:type="auto"/>
        <w:tblInd w:w="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552"/>
        <w:gridCol w:w="6738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pStyle w:val="19"/>
              <w:keepNext/>
              <w:widowControl w:val="0"/>
            </w:pPr>
            <w:r>
              <w:t>功能描述</w:t>
            </w:r>
          </w:p>
        </w:tc>
        <w:tc>
          <w:tcPr>
            <w:tcW w:w="6738" w:type="dxa"/>
          </w:tcPr>
          <w:p>
            <w:pPr>
              <w:pStyle w:val="19"/>
            </w:pPr>
            <w:r>
              <w:t>去初始化LED驱动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pStyle w:val="19"/>
            </w:pPr>
            <w:r>
              <w:t>参数</w:t>
            </w:r>
          </w:p>
        </w:tc>
        <w:tc>
          <w:tcPr>
            <w:tcW w:w="6738" w:type="dxa"/>
          </w:tcPr>
          <w:p>
            <w:pPr>
              <w:pStyle w:val="19"/>
            </w:pPr>
            <w:r>
              <w:t>led_p</w:t>
            </w:r>
            <w:r>
              <w:rPr>
                <w:rFonts w:hint="eastAsia"/>
              </w:rPr>
              <w:t>：</w:t>
            </w:r>
            <w:r>
              <w:t>L</w:t>
            </w:r>
            <w:r>
              <w:rPr>
                <w:rFonts w:hint="eastAsia"/>
              </w:rPr>
              <w:t>ed结构体指针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pStyle w:val="19"/>
            </w:pPr>
            <w:r>
              <w:t>返回值</w:t>
            </w:r>
          </w:p>
        </w:tc>
        <w:tc>
          <w:tcPr>
            <w:tcW w:w="6738" w:type="dxa"/>
          </w:tcPr>
          <w:p>
            <w:pPr>
              <w:pStyle w:val="19"/>
            </w:pPr>
            <w:r>
              <w:t>0：成功</w:t>
            </w:r>
          </w:p>
          <w:p>
            <w:pPr>
              <w:pStyle w:val="19"/>
            </w:pPr>
            <w:r>
              <w:t>-1：失败</w:t>
            </w:r>
          </w:p>
        </w:tc>
      </w:tr>
    </w:tbl>
    <w:p/>
    <w:p>
      <w:pPr>
        <w:pStyle w:val="19"/>
        <w:keepNext/>
        <w:widowControl w:val="0"/>
        <w:numPr>
          <w:ilvl w:val="0"/>
          <w:numId w:val="6"/>
        </w:numPr>
        <w:ind w:left="0" w:firstLine="0"/>
      </w:pPr>
      <w:r>
        <w:rPr>
          <w:rFonts w:hint="eastAsia"/>
        </w:rPr>
        <w:t>start</w:t>
      </w:r>
    </w:p>
    <w:p>
      <w:pPr>
        <w:pStyle w:val="22"/>
        <w:keepNext/>
        <w:widowControl w:val="0"/>
        <w:shd w:val="clear" w:color="auto" w:fill="D0CECE"/>
      </w:pPr>
      <w:r>
        <w:t>int app_led_start(led_p led);</w:t>
      </w:r>
    </w:p>
    <w:tbl>
      <w:tblPr>
        <w:tblStyle w:val="11"/>
        <w:tblW w:w="0" w:type="auto"/>
        <w:tblInd w:w="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552"/>
        <w:gridCol w:w="6738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pStyle w:val="19"/>
              <w:keepNext/>
              <w:widowControl w:val="0"/>
            </w:pPr>
            <w:r>
              <w:t>功能描述</w:t>
            </w:r>
          </w:p>
        </w:tc>
        <w:tc>
          <w:tcPr>
            <w:tcW w:w="6738" w:type="dxa"/>
          </w:tcPr>
          <w:p>
            <w:pPr>
              <w:pStyle w:val="19"/>
            </w:pPr>
            <w:r>
              <w:rPr>
                <w:rFonts w:hint="eastAsia"/>
              </w:rPr>
              <w:t>启动</w:t>
            </w:r>
            <w:r>
              <w:t>LED驱动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pStyle w:val="19"/>
              <w:keepNext/>
              <w:widowControl w:val="0"/>
            </w:pPr>
            <w:r>
              <w:t>参数</w:t>
            </w:r>
          </w:p>
        </w:tc>
        <w:tc>
          <w:tcPr>
            <w:tcW w:w="6738" w:type="dxa"/>
          </w:tcPr>
          <w:p>
            <w:pPr>
              <w:pStyle w:val="19"/>
            </w:pPr>
            <w:r>
              <w:t>led_p</w:t>
            </w:r>
            <w:r>
              <w:rPr>
                <w:rFonts w:hint="eastAsia"/>
              </w:rPr>
              <w:t>：</w:t>
            </w:r>
            <w:r>
              <w:t>Led结构体指针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pStyle w:val="19"/>
            </w:pPr>
            <w:r>
              <w:t>返回值</w:t>
            </w:r>
          </w:p>
        </w:tc>
        <w:tc>
          <w:tcPr>
            <w:tcW w:w="6738" w:type="dxa"/>
          </w:tcPr>
          <w:p>
            <w:pPr>
              <w:pStyle w:val="19"/>
            </w:pPr>
            <w:r>
              <w:t>0：成功</w:t>
            </w:r>
          </w:p>
          <w:p>
            <w:pPr>
              <w:pStyle w:val="19"/>
            </w:pPr>
            <w:r>
              <w:t>-1：失败</w:t>
            </w:r>
          </w:p>
        </w:tc>
      </w:tr>
    </w:tbl>
    <w:p>
      <w:pPr>
        <w:pStyle w:val="19"/>
      </w:pPr>
    </w:p>
    <w:p>
      <w:pPr>
        <w:pStyle w:val="19"/>
        <w:keepNext/>
        <w:widowControl w:val="0"/>
        <w:numPr>
          <w:ilvl w:val="0"/>
          <w:numId w:val="6"/>
        </w:numPr>
        <w:ind w:left="0" w:firstLine="0"/>
      </w:pPr>
      <w:r>
        <w:rPr>
          <w:rFonts w:hint="eastAsia"/>
        </w:rPr>
        <w:t>stop</w:t>
      </w:r>
    </w:p>
    <w:p>
      <w:pPr>
        <w:pStyle w:val="22"/>
        <w:keepNext/>
        <w:widowControl w:val="0"/>
        <w:shd w:val="clear" w:color="auto" w:fill="D0CECE"/>
      </w:pPr>
      <w:r>
        <w:t>int app_led_stop(led_p led);</w:t>
      </w:r>
    </w:p>
    <w:tbl>
      <w:tblPr>
        <w:tblStyle w:val="11"/>
        <w:tblW w:w="0" w:type="auto"/>
        <w:tblInd w:w="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552"/>
        <w:gridCol w:w="6738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pStyle w:val="19"/>
              <w:keepNext/>
              <w:widowControl w:val="0"/>
            </w:pPr>
            <w:r>
              <w:t>功能描述</w:t>
            </w:r>
          </w:p>
        </w:tc>
        <w:tc>
          <w:tcPr>
            <w:tcW w:w="6738" w:type="dxa"/>
          </w:tcPr>
          <w:p>
            <w:pPr>
              <w:pStyle w:val="19"/>
            </w:pPr>
            <w:r>
              <w:rPr>
                <w:rFonts w:hint="eastAsia"/>
              </w:rPr>
              <w:t>终止</w:t>
            </w:r>
            <w:r>
              <w:t>LED驱动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pStyle w:val="19"/>
            </w:pPr>
            <w:r>
              <w:t>参数</w:t>
            </w:r>
          </w:p>
        </w:tc>
        <w:tc>
          <w:tcPr>
            <w:tcW w:w="6738" w:type="dxa"/>
          </w:tcPr>
          <w:p>
            <w:pPr>
              <w:pStyle w:val="19"/>
            </w:pPr>
            <w:r>
              <w:t>led_p</w:t>
            </w:r>
            <w:r>
              <w:rPr>
                <w:rFonts w:hint="eastAsia"/>
              </w:rPr>
              <w:t>：</w:t>
            </w:r>
            <w:r>
              <w:t>Led结构体指针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pStyle w:val="19"/>
            </w:pPr>
            <w:r>
              <w:t>返回值</w:t>
            </w:r>
          </w:p>
        </w:tc>
        <w:tc>
          <w:tcPr>
            <w:tcW w:w="6738" w:type="dxa"/>
          </w:tcPr>
          <w:p>
            <w:pPr>
              <w:pStyle w:val="19"/>
            </w:pPr>
            <w:r>
              <w:t>0：成功</w:t>
            </w:r>
          </w:p>
          <w:p>
            <w:pPr>
              <w:pStyle w:val="19"/>
            </w:pPr>
            <w:r>
              <w:t>-1：失败</w:t>
            </w:r>
          </w:p>
        </w:tc>
      </w:tr>
    </w:tbl>
    <w:p/>
    <w:p>
      <w:pPr>
        <w:keepNext/>
        <w:numPr>
          <w:ilvl w:val="0"/>
          <w:numId w:val="6"/>
        </w:numPr>
        <w:ind w:left="0" w:firstLine="0"/>
        <w:jc w:val="left"/>
        <w:rPr>
          <w:szCs w:val="20"/>
        </w:rPr>
      </w:pPr>
      <w:r>
        <w:rPr>
          <w:szCs w:val="20"/>
        </w:rPr>
        <w:t>set</w:t>
      </w:r>
    </w:p>
    <w:p>
      <w:pPr>
        <w:keepNext/>
        <w:shd w:val="clear" w:color="auto" w:fill="D0CECE"/>
        <w:jc w:val="left"/>
        <w:rPr>
          <w:szCs w:val="20"/>
        </w:rPr>
      </w:pPr>
      <w:r>
        <w:rPr>
          <w:szCs w:val="20"/>
        </w:rPr>
        <w:t>int app_led_set(led_p led);</w:t>
      </w:r>
    </w:p>
    <w:tbl>
      <w:tblPr>
        <w:tblStyle w:val="23"/>
        <w:tblW w:w="0" w:type="auto"/>
        <w:tblInd w:w="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552"/>
        <w:gridCol w:w="6738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0"/>
              </w:rPr>
            </w:pPr>
            <w:r>
              <w:rPr>
                <w:szCs w:val="20"/>
              </w:rPr>
              <w:t>功能描述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设置所有led结构体中各led的状态（亮或者灭）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0"/>
              </w:rPr>
            </w:pPr>
            <w:r>
              <w:rPr>
                <w:szCs w:val="20"/>
              </w:rPr>
              <w:t>参数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led_p</w:t>
            </w:r>
            <w:r>
              <w:rPr>
                <w:rFonts w:hint="eastAsia"/>
                <w:szCs w:val="20"/>
              </w:rPr>
              <w:t>：</w:t>
            </w:r>
            <w:r>
              <w:rPr>
                <w:szCs w:val="20"/>
              </w:rPr>
              <w:t>Led结构体指针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返回值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0：成功</w:t>
            </w:r>
          </w:p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-1：失败</w:t>
            </w:r>
          </w:p>
        </w:tc>
      </w:tr>
    </w:tbl>
    <w:p>
      <w:pPr>
        <w:widowControl/>
        <w:jc w:val="left"/>
        <w:rPr>
          <w:szCs w:val="20"/>
        </w:rPr>
      </w:pPr>
    </w:p>
    <w:p>
      <w:pPr>
        <w:keepNext/>
        <w:numPr>
          <w:ilvl w:val="0"/>
          <w:numId w:val="6"/>
        </w:numPr>
        <w:ind w:left="0" w:firstLine="0"/>
        <w:jc w:val="left"/>
        <w:rPr>
          <w:szCs w:val="20"/>
        </w:rPr>
      </w:pPr>
      <w:r>
        <w:rPr>
          <w:szCs w:val="20"/>
        </w:rPr>
        <w:t>conf</w:t>
      </w:r>
    </w:p>
    <w:p>
      <w:pPr>
        <w:keepNext/>
        <w:shd w:val="clear" w:color="auto" w:fill="D0CECE"/>
        <w:jc w:val="left"/>
        <w:rPr>
          <w:szCs w:val="20"/>
        </w:rPr>
      </w:pPr>
      <w:r>
        <w:rPr>
          <w:szCs w:val="20"/>
        </w:rPr>
        <w:t xml:space="preserve">int app_led_conf(led_p led, led_num_em led_sort[], led_cmd_mode_em led_mode[], int conf_val[], int ctrl_num); </w:t>
      </w:r>
    </w:p>
    <w:tbl>
      <w:tblPr>
        <w:tblStyle w:val="23"/>
        <w:tblW w:w="0" w:type="auto"/>
        <w:tblInd w:w="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552"/>
        <w:gridCol w:w="6738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0"/>
              </w:rPr>
            </w:pPr>
            <w:r>
              <w:rPr>
                <w:szCs w:val="20"/>
              </w:rPr>
              <w:t>功能描述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具体配置led结构体中的各led状态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参数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led_p </w:t>
            </w:r>
            <w:r>
              <w:rPr>
                <w:rFonts w:hint="eastAsia"/>
                <w:szCs w:val="20"/>
              </w:rPr>
              <w:t>：</w:t>
            </w:r>
            <w:r>
              <w:rPr>
                <w:szCs w:val="20"/>
              </w:rPr>
              <w:t>Led结构体指针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参数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led_num_em[]</w:t>
            </w:r>
            <w:r>
              <w:rPr>
                <w:rFonts w:hint="eastAsia"/>
                <w:szCs w:val="20"/>
              </w:rPr>
              <w:t>：控制</w:t>
            </w:r>
            <w:r>
              <w:rPr>
                <w:szCs w:val="20"/>
              </w:rPr>
              <w:t>L</w:t>
            </w:r>
            <w:r>
              <w:rPr>
                <w:rFonts w:hint="eastAsia"/>
                <w:szCs w:val="20"/>
              </w:rPr>
              <w:t>ed数组的具体个体选择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参数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led_cmd_mode_em[]</w:t>
            </w:r>
            <w:r>
              <w:rPr>
                <w:rFonts w:hint="eastAsia"/>
                <w:szCs w:val="20"/>
              </w:rPr>
              <w:t>：控制</w:t>
            </w:r>
            <w:r>
              <w:rPr>
                <w:szCs w:val="20"/>
              </w:rPr>
              <w:t>L</w:t>
            </w:r>
            <w:r>
              <w:rPr>
                <w:rFonts w:hint="eastAsia"/>
                <w:szCs w:val="20"/>
              </w:rPr>
              <w:t>ed模式选择（点灯或呼吸）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参数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conf_val[]</w:t>
            </w:r>
            <w:r>
              <w:rPr>
                <w:rFonts w:hint="eastAsia"/>
                <w:szCs w:val="20"/>
              </w:rPr>
              <w:t>：控制led的具体参数基数值（亮灭，快慢）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参数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ctrl_num</w:t>
            </w:r>
            <w:r>
              <w:rPr>
                <w:rFonts w:hint="eastAsia"/>
                <w:szCs w:val="20"/>
              </w:rPr>
              <w:t>：本次调用函数的具体控灯数量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返回值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0：成功</w:t>
            </w:r>
          </w:p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-1：失败</w:t>
            </w:r>
          </w:p>
        </w:tc>
      </w:tr>
    </w:tbl>
    <w:p/>
    <w:p>
      <w:pPr>
        <w:keepNext/>
        <w:numPr>
          <w:ilvl w:val="0"/>
          <w:numId w:val="6"/>
        </w:numPr>
        <w:ind w:left="0" w:firstLine="0"/>
        <w:jc w:val="left"/>
        <w:rPr>
          <w:szCs w:val="20"/>
        </w:rPr>
      </w:pPr>
      <w:r>
        <w:rPr>
          <w:szCs w:val="20"/>
        </w:rPr>
        <w:t>set_cmd</w:t>
      </w:r>
    </w:p>
    <w:p>
      <w:pPr>
        <w:keepNext/>
        <w:shd w:val="clear" w:color="auto" w:fill="D0CECE"/>
        <w:jc w:val="left"/>
        <w:rPr>
          <w:szCs w:val="20"/>
        </w:rPr>
      </w:pPr>
      <w:r>
        <w:rPr>
          <w:szCs w:val="20"/>
        </w:rPr>
        <w:t>int set_led_cmd(uint8_t cmd, led_cmd_p led_p)</w:t>
      </w:r>
    </w:p>
    <w:tbl>
      <w:tblPr>
        <w:tblStyle w:val="23"/>
        <w:tblW w:w="0" w:type="auto"/>
        <w:tblInd w:w="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552"/>
        <w:gridCol w:w="6738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0"/>
              </w:rPr>
            </w:pPr>
            <w:r>
              <w:rPr>
                <w:szCs w:val="20"/>
              </w:rPr>
              <w:t>功能描述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设置所有led结构体中各led的状态（亮或者灭）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参数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cmd</w:t>
            </w:r>
            <w:r>
              <w:rPr>
                <w:rFonts w:hint="eastAsia"/>
                <w:szCs w:val="20"/>
              </w:rPr>
              <w:t>：app分发的命令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0"/>
              </w:rPr>
            </w:pPr>
            <w:r>
              <w:rPr>
                <w:szCs w:val="20"/>
              </w:rPr>
              <w:t>参数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led_</w:t>
            </w:r>
            <w:r>
              <w:rPr>
                <w:rFonts w:hint="eastAsia"/>
                <w:szCs w:val="20"/>
              </w:rPr>
              <w:t>cmd</w:t>
            </w:r>
            <w:r>
              <w:rPr>
                <w:szCs w:val="20"/>
              </w:rPr>
              <w:t>_p</w:t>
            </w:r>
            <w:r>
              <w:rPr>
                <w:rFonts w:hint="eastAsia"/>
                <w:szCs w:val="20"/>
              </w:rPr>
              <w:t>：</w:t>
            </w:r>
            <w:r>
              <w:rPr>
                <w:szCs w:val="20"/>
              </w:rPr>
              <w:t>Led</w:t>
            </w:r>
            <w:r>
              <w:rPr>
                <w:rFonts w:hint="eastAsia"/>
                <w:szCs w:val="20"/>
              </w:rPr>
              <w:t>关于命令的</w:t>
            </w:r>
            <w:r>
              <w:rPr>
                <w:szCs w:val="20"/>
              </w:rPr>
              <w:t>结构体指针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返回值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0：成功</w:t>
            </w:r>
          </w:p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-1：失败</w:t>
            </w:r>
          </w:p>
        </w:tc>
      </w:tr>
    </w:tbl>
    <w:p/>
    <w:p>
      <w:pPr>
        <w:pStyle w:val="3"/>
      </w:pPr>
      <w:bookmarkStart w:id="15" w:name="_Toc112597411"/>
      <w:r>
        <w:t>Uart_app</w:t>
      </w:r>
      <w:r>
        <w:rPr>
          <w:rFonts w:hint="eastAsia"/>
        </w:rPr>
        <w:t>模块</w:t>
      </w:r>
      <w:bookmarkEnd w:id="15"/>
    </w:p>
    <w:p>
      <w:pPr>
        <w:pStyle w:val="4"/>
        <w:numPr>
          <w:ilvl w:val="2"/>
          <w:numId w:val="8"/>
        </w:numPr>
      </w:pPr>
      <w:r>
        <w:t>功能简介</w:t>
      </w:r>
    </w:p>
    <w:p>
      <w:pPr>
        <w:ind w:firstLine="420"/>
      </w:pPr>
      <w:r>
        <w:rPr>
          <w:rFonts w:hint="eastAsia"/>
        </w:rPr>
        <w:t>负责监听开发板串口数据读事件，读取和解析后上报消息队列；</w:t>
      </w:r>
    </w:p>
    <w:p>
      <w:pPr>
        <w:ind w:firstLine="420"/>
      </w:pPr>
      <w:r>
        <w:rPr>
          <w:rFonts w:hint="eastAsia"/>
        </w:rPr>
        <w:t>成功接收串口数据后收集负载数据hup打包发往串口应答；</w:t>
      </w:r>
    </w:p>
    <w:p>
      <w:pPr>
        <w:pStyle w:val="4"/>
        <w:numPr>
          <w:ilvl w:val="2"/>
          <w:numId w:val="9"/>
        </w:numPr>
      </w:pPr>
      <w:r>
        <w:t>输入输出设计</w:t>
      </w:r>
    </w:p>
    <w:p>
      <w:pPr>
        <w:pStyle w:val="20"/>
        <w:numPr>
          <w:ilvl w:val="0"/>
          <w:numId w:val="10"/>
        </w:numPr>
        <w:ind w:firstLineChars="0"/>
      </w:pPr>
      <w:r>
        <w:t>输入条件</w:t>
      </w:r>
    </w:p>
    <w:p>
      <w:pPr>
        <w:ind w:left="420"/>
      </w:pPr>
      <w:r>
        <w:rPr>
          <w:rFonts w:hint="eastAsia"/>
        </w:rPr>
        <w:t>几乎不间歇地监听开发板串口的读事件，一旦可读，立马接收数据。</w:t>
      </w:r>
    </w:p>
    <w:p>
      <w:pPr>
        <w:pStyle w:val="20"/>
        <w:numPr>
          <w:ilvl w:val="0"/>
          <w:numId w:val="10"/>
        </w:numPr>
        <w:ind w:firstLineChars="0"/>
      </w:pPr>
      <w:r>
        <w:t>内部处理</w:t>
      </w:r>
    </w:p>
    <w:p>
      <w:pPr>
        <w:pStyle w:val="20"/>
        <w:numPr>
          <w:ilvl w:val="0"/>
          <w:numId w:val="11"/>
        </w:numPr>
        <w:ind w:firstLineChars="0"/>
      </w:pPr>
      <w:r>
        <w:rPr>
          <w:rFonts w:hint="eastAsia"/>
        </w:rPr>
        <w:t>创建三个线程，分别对事务进行分解承担；两个FIFO，用于存放读入和发出的数据</w:t>
      </w:r>
      <w:r>
        <w:t>；</w:t>
      </w:r>
    </w:p>
    <w:p>
      <w:pPr>
        <w:pStyle w:val="20"/>
        <w:numPr>
          <w:ilvl w:val="0"/>
          <w:numId w:val="11"/>
        </w:numPr>
        <w:ind w:firstLineChars="0"/>
      </w:pPr>
      <w:r>
        <w:t>R</w:t>
      </w:r>
      <w:r>
        <w:rPr>
          <w:rFonts w:hint="eastAsia"/>
        </w:rPr>
        <w:t>ecive</w:t>
      </w:r>
      <w:r>
        <w:t>_thread</w:t>
      </w:r>
      <w:r>
        <w:rPr>
          <w:rFonts w:hint="eastAsia"/>
        </w:rPr>
        <w:t>，监听开发板上的串口读事件，读取到的数据存放入r_fifo；</w:t>
      </w:r>
    </w:p>
    <w:p>
      <w:pPr>
        <w:pStyle w:val="20"/>
        <w:numPr>
          <w:ilvl w:val="0"/>
          <w:numId w:val="11"/>
        </w:numPr>
        <w:ind w:firstLineChars="0"/>
      </w:pPr>
      <w:r>
        <w:t>H</w:t>
      </w:r>
      <w:r>
        <w:rPr>
          <w:rFonts w:hint="eastAsia"/>
        </w:rPr>
        <w:t>andl</w:t>
      </w:r>
      <w:r>
        <w:t>e_thread</w:t>
      </w:r>
      <w:r>
        <w:rPr>
          <w:rFonts w:hint="eastAsia"/>
        </w:rPr>
        <w:t>，读取r_fifo，解析数据，上报消息队列；</w:t>
      </w:r>
    </w:p>
    <w:p>
      <w:pPr>
        <w:pStyle w:val="20"/>
        <w:numPr>
          <w:ilvl w:val="0"/>
          <w:numId w:val="11"/>
        </w:numPr>
        <w:ind w:firstLineChars="0"/>
      </w:pPr>
      <w:r>
        <w:t>Send_thread</w:t>
      </w:r>
      <w:r>
        <w:rPr>
          <w:rFonts w:hint="eastAsia"/>
        </w:rPr>
        <w:t>，读取w</w:t>
      </w:r>
      <w:r>
        <w:t>_fifo</w:t>
      </w:r>
      <w:r>
        <w:rPr>
          <w:rFonts w:hint="eastAsia"/>
        </w:rPr>
        <w:t>，直发给串口；</w:t>
      </w:r>
    </w:p>
    <w:p>
      <w:pPr>
        <w:pStyle w:val="20"/>
        <w:numPr>
          <w:ilvl w:val="0"/>
          <w:numId w:val="10"/>
        </w:numPr>
        <w:ind w:firstLineChars="0"/>
      </w:pPr>
      <w:r>
        <w:t>输出事件</w:t>
      </w:r>
    </w:p>
    <w:p>
      <w:r>
        <w:tab/>
      </w:r>
      <w:r>
        <w:t>处理完毕后，</w:t>
      </w:r>
      <w:r>
        <w:rPr>
          <w:rFonts w:hint="eastAsia"/>
        </w:rPr>
        <w:t>消息队列获取到串口的负载数据和cmd</w:t>
      </w:r>
      <w:r>
        <w:t>;</w:t>
      </w:r>
    </w:p>
    <w:p>
      <w:pPr>
        <w:pStyle w:val="4"/>
        <w:numPr>
          <w:ilvl w:val="2"/>
          <w:numId w:val="9"/>
        </w:numPr>
      </w:pPr>
      <w:r>
        <w:t>处理逻辑说明</w:t>
      </w:r>
    </w:p>
    <w:p>
      <w:r>
        <w:drawing>
          <wp:inline distT="0" distB="0" distL="0" distR="0">
            <wp:extent cx="5274310" cy="475805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208851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接口设计</w:t>
      </w:r>
    </w:p>
    <w:p>
      <w:pPr>
        <w:pStyle w:val="19"/>
        <w:keepNext/>
        <w:widowControl w:val="0"/>
        <w:numPr>
          <w:ilvl w:val="0"/>
          <w:numId w:val="6"/>
        </w:numPr>
        <w:ind w:left="0" w:firstLine="0"/>
      </w:pPr>
      <w:r>
        <w:t>init</w:t>
      </w:r>
    </w:p>
    <w:p>
      <w:pPr>
        <w:pStyle w:val="22"/>
        <w:keepNext/>
        <w:widowControl w:val="0"/>
        <w:shd w:val="clear" w:color="auto" w:fill="D0CECE"/>
      </w:pPr>
      <w:r>
        <w:t>int</w:t>
      </w:r>
      <w:r>
        <w:tab/>
      </w:r>
      <w:r>
        <w:t>tty_init(tty_p tty_pointer, int msg_id);</w:t>
      </w:r>
    </w:p>
    <w:tbl>
      <w:tblPr>
        <w:tblStyle w:val="11"/>
        <w:tblW w:w="0" w:type="auto"/>
        <w:tblInd w:w="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552"/>
        <w:gridCol w:w="6738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pStyle w:val="19"/>
              <w:keepNext/>
              <w:widowControl w:val="0"/>
            </w:pPr>
            <w:r>
              <w:t>功能描述</w:t>
            </w:r>
          </w:p>
        </w:tc>
        <w:tc>
          <w:tcPr>
            <w:tcW w:w="6738" w:type="dxa"/>
          </w:tcPr>
          <w:p>
            <w:pPr>
              <w:pStyle w:val="19"/>
            </w:pPr>
            <w:r>
              <w:t>初始化</w:t>
            </w:r>
            <w:r>
              <w:rPr>
                <w:rFonts w:hint="eastAsia"/>
              </w:rPr>
              <w:t>URAT</w:t>
            </w:r>
            <w:r>
              <w:t>驱动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pStyle w:val="19"/>
              <w:keepNext/>
              <w:widowControl w:val="0"/>
            </w:pPr>
            <w:r>
              <w:t>参数</w:t>
            </w:r>
          </w:p>
        </w:tc>
        <w:tc>
          <w:tcPr>
            <w:tcW w:w="6738" w:type="dxa"/>
          </w:tcPr>
          <w:p>
            <w:pPr>
              <w:pStyle w:val="19"/>
            </w:pPr>
            <w:r>
              <w:t>tty_p</w:t>
            </w:r>
            <w:r>
              <w:rPr>
                <w:rFonts w:hint="eastAsia"/>
              </w:rPr>
              <w:t>： uart结构体指针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pStyle w:val="19"/>
              <w:keepNext/>
              <w:widowControl w:val="0"/>
            </w:pPr>
            <w:r>
              <w:t>参数</w:t>
            </w:r>
          </w:p>
        </w:tc>
        <w:tc>
          <w:tcPr>
            <w:tcW w:w="6738" w:type="dxa"/>
          </w:tcPr>
          <w:p>
            <w:pPr>
              <w:pStyle w:val="19"/>
            </w:pPr>
            <w:r>
              <w:t>msg_id</w:t>
            </w:r>
            <w:r>
              <w:rPr>
                <w:rFonts w:hint="eastAsia"/>
              </w:rPr>
              <w:t>：消息队列id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pStyle w:val="19"/>
            </w:pPr>
            <w:r>
              <w:t>返回值</w:t>
            </w:r>
          </w:p>
        </w:tc>
        <w:tc>
          <w:tcPr>
            <w:tcW w:w="6738" w:type="dxa"/>
          </w:tcPr>
          <w:p>
            <w:pPr>
              <w:pStyle w:val="19"/>
            </w:pPr>
            <w:r>
              <w:t>0：成功</w:t>
            </w:r>
          </w:p>
          <w:p>
            <w:pPr>
              <w:pStyle w:val="19"/>
            </w:pPr>
            <w:r>
              <w:t>-1：失败</w:t>
            </w:r>
          </w:p>
        </w:tc>
      </w:tr>
    </w:tbl>
    <w:p>
      <w:pPr>
        <w:pStyle w:val="19"/>
      </w:pPr>
    </w:p>
    <w:p>
      <w:pPr>
        <w:pStyle w:val="19"/>
        <w:keepNext/>
        <w:widowControl w:val="0"/>
        <w:numPr>
          <w:ilvl w:val="0"/>
          <w:numId w:val="6"/>
        </w:numPr>
        <w:ind w:left="0" w:firstLine="0"/>
      </w:pPr>
      <w:r>
        <w:t>deinit</w:t>
      </w:r>
    </w:p>
    <w:p>
      <w:pPr>
        <w:pStyle w:val="22"/>
        <w:keepNext/>
        <w:widowControl w:val="0"/>
        <w:shd w:val="clear" w:color="auto" w:fill="D0CECE"/>
      </w:pPr>
      <w:r>
        <w:t>int tty_deinit(tty_p tty_pointer);</w:t>
      </w:r>
    </w:p>
    <w:tbl>
      <w:tblPr>
        <w:tblStyle w:val="11"/>
        <w:tblW w:w="0" w:type="auto"/>
        <w:tblInd w:w="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552"/>
        <w:gridCol w:w="6738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pStyle w:val="19"/>
              <w:keepNext/>
              <w:widowControl w:val="0"/>
            </w:pPr>
            <w:r>
              <w:t>功能描述</w:t>
            </w:r>
          </w:p>
        </w:tc>
        <w:tc>
          <w:tcPr>
            <w:tcW w:w="6738" w:type="dxa"/>
          </w:tcPr>
          <w:p>
            <w:pPr>
              <w:pStyle w:val="19"/>
            </w:pPr>
            <w:r>
              <w:t>去初始化</w:t>
            </w:r>
            <w:r>
              <w:rPr>
                <w:rFonts w:hint="eastAsia"/>
              </w:rPr>
              <w:t>UART</w:t>
            </w:r>
            <w:r>
              <w:t>驱动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pStyle w:val="19"/>
            </w:pPr>
            <w:r>
              <w:t>参数</w:t>
            </w:r>
          </w:p>
        </w:tc>
        <w:tc>
          <w:tcPr>
            <w:tcW w:w="6738" w:type="dxa"/>
          </w:tcPr>
          <w:p>
            <w:pPr>
              <w:pStyle w:val="19"/>
            </w:pPr>
            <w:r>
              <w:t>tty_p： uart结构体指针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pStyle w:val="19"/>
            </w:pPr>
            <w:r>
              <w:t>返回值</w:t>
            </w:r>
          </w:p>
        </w:tc>
        <w:tc>
          <w:tcPr>
            <w:tcW w:w="6738" w:type="dxa"/>
          </w:tcPr>
          <w:p>
            <w:pPr>
              <w:pStyle w:val="19"/>
            </w:pPr>
            <w:r>
              <w:t>0：成功</w:t>
            </w:r>
          </w:p>
          <w:p>
            <w:pPr>
              <w:pStyle w:val="19"/>
            </w:pPr>
            <w:r>
              <w:t>-1：失败</w:t>
            </w:r>
          </w:p>
        </w:tc>
      </w:tr>
    </w:tbl>
    <w:p/>
    <w:p>
      <w:pPr>
        <w:pStyle w:val="19"/>
        <w:keepNext/>
        <w:widowControl w:val="0"/>
        <w:numPr>
          <w:ilvl w:val="0"/>
          <w:numId w:val="6"/>
        </w:numPr>
        <w:ind w:left="0" w:firstLine="0"/>
      </w:pPr>
      <w:r>
        <w:rPr>
          <w:rFonts w:hint="eastAsia"/>
        </w:rPr>
        <w:t>start</w:t>
      </w:r>
    </w:p>
    <w:p>
      <w:pPr>
        <w:pStyle w:val="22"/>
        <w:keepNext/>
        <w:widowControl w:val="0"/>
        <w:shd w:val="clear" w:color="auto" w:fill="D0CECE"/>
      </w:pPr>
      <w:r>
        <w:t>int tty_start(tty_p uart);</w:t>
      </w:r>
    </w:p>
    <w:tbl>
      <w:tblPr>
        <w:tblStyle w:val="11"/>
        <w:tblW w:w="0" w:type="auto"/>
        <w:tblInd w:w="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552"/>
        <w:gridCol w:w="6738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pStyle w:val="19"/>
              <w:keepNext/>
              <w:widowControl w:val="0"/>
            </w:pPr>
            <w:r>
              <w:t>功能描述</w:t>
            </w:r>
          </w:p>
        </w:tc>
        <w:tc>
          <w:tcPr>
            <w:tcW w:w="6738" w:type="dxa"/>
          </w:tcPr>
          <w:p>
            <w:pPr>
              <w:pStyle w:val="19"/>
            </w:pPr>
            <w:r>
              <w:rPr>
                <w:rFonts w:hint="eastAsia"/>
              </w:rPr>
              <w:t>启动</w:t>
            </w:r>
            <w:r>
              <w:t>UART驱动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pStyle w:val="19"/>
              <w:keepNext/>
              <w:widowControl w:val="0"/>
            </w:pPr>
            <w:r>
              <w:t>参数</w:t>
            </w:r>
          </w:p>
        </w:tc>
        <w:tc>
          <w:tcPr>
            <w:tcW w:w="6738" w:type="dxa"/>
          </w:tcPr>
          <w:p>
            <w:pPr>
              <w:pStyle w:val="19"/>
            </w:pPr>
            <w:r>
              <w:t>tty_p： uart结构体指针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pStyle w:val="19"/>
            </w:pPr>
            <w:r>
              <w:t>返回值</w:t>
            </w:r>
          </w:p>
        </w:tc>
        <w:tc>
          <w:tcPr>
            <w:tcW w:w="6738" w:type="dxa"/>
          </w:tcPr>
          <w:p>
            <w:pPr>
              <w:pStyle w:val="19"/>
            </w:pPr>
            <w:r>
              <w:t>0：成功</w:t>
            </w:r>
          </w:p>
          <w:p>
            <w:pPr>
              <w:pStyle w:val="19"/>
            </w:pPr>
            <w:r>
              <w:t>-1：失败</w:t>
            </w:r>
          </w:p>
        </w:tc>
      </w:tr>
    </w:tbl>
    <w:p>
      <w:pPr>
        <w:pStyle w:val="19"/>
      </w:pPr>
    </w:p>
    <w:p>
      <w:pPr>
        <w:pStyle w:val="19"/>
        <w:keepNext/>
        <w:widowControl w:val="0"/>
        <w:numPr>
          <w:ilvl w:val="0"/>
          <w:numId w:val="6"/>
        </w:numPr>
        <w:ind w:left="0" w:firstLine="0"/>
      </w:pPr>
      <w:r>
        <w:rPr>
          <w:rFonts w:hint="eastAsia"/>
        </w:rPr>
        <w:t>stop</w:t>
      </w:r>
    </w:p>
    <w:p>
      <w:pPr>
        <w:pStyle w:val="22"/>
        <w:keepNext/>
        <w:widowControl w:val="0"/>
        <w:shd w:val="clear" w:color="auto" w:fill="D0CECE"/>
      </w:pPr>
      <w:r>
        <w:t>int tty_stop(tty_p uart);</w:t>
      </w:r>
    </w:p>
    <w:tbl>
      <w:tblPr>
        <w:tblStyle w:val="11"/>
        <w:tblW w:w="0" w:type="auto"/>
        <w:tblInd w:w="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552"/>
        <w:gridCol w:w="6738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pStyle w:val="19"/>
              <w:keepNext/>
              <w:widowControl w:val="0"/>
            </w:pPr>
            <w:r>
              <w:t>功能描述</w:t>
            </w:r>
          </w:p>
        </w:tc>
        <w:tc>
          <w:tcPr>
            <w:tcW w:w="6738" w:type="dxa"/>
          </w:tcPr>
          <w:p>
            <w:pPr>
              <w:pStyle w:val="19"/>
            </w:pPr>
            <w:r>
              <w:rPr>
                <w:rFonts w:hint="eastAsia"/>
              </w:rPr>
              <w:t>终止UART</w:t>
            </w:r>
            <w:r>
              <w:t>驱动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pStyle w:val="19"/>
            </w:pPr>
            <w:r>
              <w:t>参数</w:t>
            </w:r>
          </w:p>
        </w:tc>
        <w:tc>
          <w:tcPr>
            <w:tcW w:w="6738" w:type="dxa"/>
          </w:tcPr>
          <w:p>
            <w:pPr>
              <w:pStyle w:val="19"/>
            </w:pPr>
            <w:r>
              <w:t>tty_p： uart结构体指针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pStyle w:val="19"/>
            </w:pPr>
            <w:r>
              <w:t>返回值</w:t>
            </w:r>
          </w:p>
        </w:tc>
        <w:tc>
          <w:tcPr>
            <w:tcW w:w="6738" w:type="dxa"/>
          </w:tcPr>
          <w:p>
            <w:pPr>
              <w:pStyle w:val="19"/>
            </w:pPr>
            <w:r>
              <w:t>0：成功</w:t>
            </w:r>
          </w:p>
          <w:p>
            <w:pPr>
              <w:pStyle w:val="19"/>
            </w:pPr>
            <w:r>
              <w:t>-1：失败</w:t>
            </w:r>
          </w:p>
        </w:tc>
      </w:tr>
    </w:tbl>
    <w:p/>
    <w:p>
      <w:pPr>
        <w:keepNext/>
        <w:numPr>
          <w:ilvl w:val="0"/>
          <w:numId w:val="6"/>
        </w:numPr>
        <w:ind w:left="0" w:firstLine="0"/>
        <w:jc w:val="left"/>
        <w:rPr>
          <w:szCs w:val="20"/>
        </w:rPr>
      </w:pPr>
      <w:r>
        <w:rPr>
          <w:rFonts w:hint="eastAsia"/>
          <w:szCs w:val="20"/>
        </w:rPr>
        <w:t>send</w:t>
      </w:r>
    </w:p>
    <w:p>
      <w:pPr>
        <w:keepNext/>
        <w:shd w:val="clear" w:color="auto" w:fill="D0CECE"/>
        <w:jc w:val="left"/>
        <w:rPr>
          <w:szCs w:val="20"/>
        </w:rPr>
      </w:pPr>
      <w:r>
        <w:rPr>
          <w:szCs w:val="20"/>
        </w:rPr>
        <w:t>int tty_send(tty_p uart, hup_protocol_type_em sort, int cmd, uint8_t* addr, int addr_len)</w:t>
      </w:r>
    </w:p>
    <w:tbl>
      <w:tblPr>
        <w:tblStyle w:val="31"/>
        <w:tblW w:w="0" w:type="auto"/>
        <w:tblInd w:w="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552"/>
        <w:gridCol w:w="6738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0"/>
              </w:rPr>
            </w:pPr>
            <w:r>
              <w:rPr>
                <w:szCs w:val="20"/>
              </w:rPr>
              <w:t>功能描述</w:t>
            </w:r>
          </w:p>
        </w:tc>
        <w:tc>
          <w:tcPr>
            <w:tcW w:w="6738" w:type="dxa"/>
          </w:tcPr>
          <w:p>
            <w:pPr>
              <w:keepNext/>
              <w:widowControl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写入数据到UART结点文件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0"/>
              </w:rPr>
            </w:pPr>
            <w:r>
              <w:rPr>
                <w:szCs w:val="20"/>
              </w:rPr>
              <w:t>参数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t</w:t>
            </w:r>
            <w:r>
              <w:rPr>
                <w:rFonts w:hint="eastAsia"/>
                <w:szCs w:val="20"/>
              </w:rPr>
              <w:t>ty</w:t>
            </w:r>
            <w:r>
              <w:rPr>
                <w:szCs w:val="20"/>
              </w:rPr>
              <w:t xml:space="preserve">_p： </w:t>
            </w:r>
            <w:r>
              <w:rPr>
                <w:rFonts w:hint="eastAsia"/>
                <w:szCs w:val="20"/>
              </w:rPr>
              <w:t>串口结构体指针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参数</w:t>
            </w:r>
          </w:p>
        </w:tc>
        <w:tc>
          <w:tcPr>
            <w:tcW w:w="6738" w:type="dxa"/>
          </w:tcPr>
          <w:p>
            <w:pPr>
              <w:keepNext/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sort： </w:t>
            </w:r>
            <w:r>
              <w:rPr>
                <w:rFonts w:hint="eastAsia"/>
                <w:szCs w:val="20"/>
              </w:rPr>
              <w:t>需求发送到串口设备的hup帧类型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widowControl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参数</w:t>
            </w:r>
          </w:p>
        </w:tc>
        <w:tc>
          <w:tcPr>
            <w:tcW w:w="6738" w:type="dxa"/>
          </w:tcPr>
          <w:p>
            <w:pPr>
              <w:keepNext/>
              <w:widowControl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cmd：需求发送到串口设备的hup帧命令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widowControl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参数</w:t>
            </w:r>
          </w:p>
        </w:tc>
        <w:tc>
          <w:tcPr>
            <w:tcW w:w="6738" w:type="dxa"/>
          </w:tcPr>
          <w:p>
            <w:pPr>
              <w:keepNext/>
              <w:widowControl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addr：需求发送到串口设备的hup帧数据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widowControl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参数</w:t>
            </w:r>
          </w:p>
        </w:tc>
        <w:tc>
          <w:tcPr>
            <w:tcW w:w="6738" w:type="dxa"/>
          </w:tcPr>
          <w:p>
            <w:pPr>
              <w:keepNext/>
              <w:widowControl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addr</w:t>
            </w:r>
            <w:r>
              <w:rPr>
                <w:szCs w:val="20"/>
              </w:rPr>
              <w:t>_len</w:t>
            </w:r>
            <w:r>
              <w:rPr>
                <w:rFonts w:hint="eastAsia"/>
                <w:szCs w:val="20"/>
              </w:rPr>
              <w:t>：需求发送到串口设备的数据长度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返回值</w:t>
            </w:r>
          </w:p>
        </w:tc>
        <w:tc>
          <w:tcPr>
            <w:tcW w:w="6738" w:type="dxa"/>
          </w:tcPr>
          <w:p>
            <w:pPr>
              <w:keepNext/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0：成功</w:t>
            </w:r>
          </w:p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-1：失败</w:t>
            </w:r>
          </w:p>
        </w:tc>
      </w:tr>
    </w:tbl>
    <w:p/>
    <w:p>
      <w:pPr>
        <w:pStyle w:val="3"/>
      </w:pPr>
      <w:bookmarkStart w:id="16" w:name="_Toc112597412"/>
      <w:r>
        <w:t>I</w:t>
      </w:r>
      <w:r>
        <w:rPr>
          <w:rFonts w:hint="eastAsia"/>
        </w:rPr>
        <w:t>net</w:t>
      </w:r>
      <w:r>
        <w:t>_app</w:t>
      </w:r>
      <w:r>
        <w:rPr>
          <w:rFonts w:hint="eastAsia"/>
        </w:rPr>
        <w:t>模块</w:t>
      </w:r>
      <w:bookmarkEnd w:id="16"/>
    </w:p>
    <w:p>
      <w:pPr>
        <w:pStyle w:val="4"/>
        <w:numPr>
          <w:ilvl w:val="2"/>
          <w:numId w:val="12"/>
        </w:numPr>
      </w:pPr>
      <w:r>
        <w:t>功能简介</w:t>
      </w:r>
    </w:p>
    <w:p>
      <w:pPr>
        <w:ind w:firstLine="420"/>
      </w:pPr>
      <w:r>
        <w:rPr>
          <w:rFonts w:hint="eastAsia"/>
        </w:rPr>
        <w:t>分为两部分</w:t>
      </w:r>
      <w:r>
        <w:t>TCP</w:t>
      </w:r>
      <w:r>
        <w:rPr>
          <w:rFonts w:hint="eastAsia"/>
        </w:rPr>
        <w:t>的服务端和客户端</w:t>
      </w:r>
    </w:p>
    <w:p>
      <w:pPr>
        <w:pStyle w:val="20"/>
        <w:numPr>
          <w:ilvl w:val="0"/>
          <w:numId w:val="13"/>
        </w:numPr>
        <w:ind w:firstLineChars="0"/>
      </w:pPr>
      <w:r>
        <w:rPr>
          <w:rFonts w:hint="eastAsia"/>
        </w:rPr>
        <w:t>服务端：</w:t>
      </w:r>
    </w:p>
    <w:p>
      <w:pPr>
        <w:pStyle w:val="20"/>
        <w:numPr>
          <w:ilvl w:val="0"/>
          <w:numId w:val="14"/>
        </w:numPr>
        <w:ind w:firstLineChars="0"/>
      </w:pPr>
      <w:r>
        <w:rPr>
          <w:rFonts w:hint="eastAsia"/>
        </w:rPr>
        <w:t>接收客户端连接、数据（HIP封装）及断线重连；</w:t>
      </w:r>
    </w:p>
    <w:p>
      <w:pPr>
        <w:pStyle w:val="20"/>
        <w:numPr>
          <w:ilvl w:val="0"/>
          <w:numId w:val="14"/>
        </w:numPr>
        <w:ind w:firstLineChars="0"/>
      </w:pPr>
      <w:r>
        <w:rPr>
          <w:rFonts w:hint="eastAsia"/>
        </w:rPr>
        <w:t>心跳保持；</w:t>
      </w:r>
    </w:p>
    <w:p>
      <w:pPr>
        <w:pStyle w:val="20"/>
        <w:numPr>
          <w:ilvl w:val="0"/>
          <w:numId w:val="14"/>
        </w:numPr>
        <w:ind w:firstLineChars="0"/>
      </w:pPr>
      <w:r>
        <w:rPr>
          <w:rFonts w:hint="eastAsia"/>
        </w:rPr>
        <w:t>建立客户端信息表存储信息；</w:t>
      </w:r>
    </w:p>
    <w:p>
      <w:pPr>
        <w:pStyle w:val="20"/>
        <w:numPr>
          <w:ilvl w:val="0"/>
          <w:numId w:val="14"/>
        </w:numPr>
        <w:ind w:firstLineChars="0"/>
      </w:pPr>
      <w:r>
        <w:rPr>
          <w:rFonts w:hint="eastAsia"/>
        </w:rPr>
        <w:t>解析HIP后送入消息队列；</w:t>
      </w:r>
    </w:p>
    <w:p>
      <w:pPr>
        <w:pStyle w:val="20"/>
        <w:numPr>
          <w:ilvl w:val="0"/>
          <w:numId w:val="14"/>
        </w:numPr>
        <w:ind w:firstLineChars="0"/>
      </w:pPr>
      <w:r>
        <w:rPr>
          <w:rFonts w:hint="eastAsia"/>
        </w:rPr>
        <w:t>串口数据透传；</w:t>
      </w:r>
    </w:p>
    <w:p>
      <w:pPr>
        <w:pStyle w:val="20"/>
        <w:numPr>
          <w:ilvl w:val="0"/>
          <w:numId w:val="13"/>
        </w:numPr>
        <w:ind w:firstLineChars="0"/>
      </w:pPr>
      <w:r>
        <w:rPr>
          <w:rFonts w:hint="eastAsia"/>
        </w:rPr>
        <w:t>客户端：</w:t>
      </w:r>
    </w:p>
    <w:p>
      <w:pPr>
        <w:pStyle w:val="20"/>
        <w:numPr>
          <w:ilvl w:val="0"/>
          <w:numId w:val="15"/>
        </w:numPr>
        <w:ind w:firstLineChars="0"/>
      </w:pPr>
      <w:r>
        <w:rPr>
          <w:rFonts w:hint="eastAsia"/>
        </w:rPr>
        <w:t>建立与服务端的连接；</w:t>
      </w:r>
    </w:p>
    <w:p>
      <w:pPr>
        <w:pStyle w:val="20"/>
        <w:numPr>
          <w:ilvl w:val="0"/>
          <w:numId w:val="15"/>
        </w:numPr>
        <w:ind w:firstLineChars="0"/>
      </w:pPr>
      <w:r>
        <w:rPr>
          <w:rFonts w:hint="eastAsia"/>
        </w:rPr>
        <w:t>获取APP分发的数据（串口负载）HIP打包发送给服务端；</w:t>
      </w:r>
    </w:p>
    <w:p>
      <w:pPr>
        <w:pStyle w:val="20"/>
        <w:numPr>
          <w:ilvl w:val="0"/>
          <w:numId w:val="15"/>
        </w:numPr>
        <w:ind w:firstLineChars="0"/>
      </w:pPr>
      <w:r>
        <w:rPr>
          <w:rFonts w:hint="eastAsia"/>
        </w:rPr>
        <w:t>保持心跳；</w:t>
      </w:r>
    </w:p>
    <w:p>
      <w:pPr>
        <w:pStyle w:val="20"/>
        <w:numPr>
          <w:ilvl w:val="0"/>
          <w:numId w:val="15"/>
        </w:numPr>
        <w:ind w:firstLineChars="0"/>
      </w:pPr>
      <w:r>
        <w:rPr>
          <w:rFonts w:hint="eastAsia"/>
        </w:rPr>
        <w:t>接收服务端发来的数据（HIP负载）上报消息队列；</w:t>
      </w:r>
    </w:p>
    <w:p>
      <w:pPr>
        <w:pStyle w:val="20"/>
        <w:numPr>
          <w:ilvl w:val="0"/>
          <w:numId w:val="15"/>
        </w:numPr>
        <w:ind w:firstLineChars="0"/>
      </w:pPr>
      <w:r>
        <w:rPr>
          <w:rFonts w:hint="eastAsia"/>
        </w:rPr>
        <w:t>串口数据透传；</w:t>
      </w:r>
    </w:p>
    <w:p>
      <w:pPr>
        <w:pStyle w:val="4"/>
        <w:numPr>
          <w:ilvl w:val="2"/>
          <w:numId w:val="9"/>
        </w:numPr>
      </w:pPr>
      <w:r>
        <w:t>输</w:t>
      </w:r>
      <w:r>
        <w:rPr>
          <w:rFonts w:hint="eastAsia"/>
        </w:rPr>
        <w:t>入</w:t>
      </w:r>
      <w:r>
        <w:t>输出设计</w:t>
      </w:r>
    </w:p>
    <w:p>
      <w:pPr>
        <w:pStyle w:val="20"/>
        <w:numPr>
          <w:ilvl w:val="0"/>
          <w:numId w:val="10"/>
        </w:numPr>
        <w:ind w:firstLineChars="0"/>
      </w:pPr>
      <w:r>
        <w:t>输入条件</w:t>
      </w:r>
    </w:p>
    <w:p>
      <w:pPr>
        <w:pStyle w:val="20"/>
        <w:numPr>
          <w:ilvl w:val="0"/>
          <w:numId w:val="13"/>
        </w:numPr>
        <w:ind w:firstLineChars="0"/>
      </w:pPr>
      <w:r>
        <w:rPr>
          <w:rFonts w:hint="eastAsia"/>
        </w:rPr>
        <w:t>服务端：接收客户端从app消息队列分发再经过HIP打包后的数据；</w:t>
      </w:r>
    </w:p>
    <w:p>
      <w:pPr>
        <w:pStyle w:val="20"/>
        <w:numPr>
          <w:ilvl w:val="0"/>
          <w:numId w:val="13"/>
        </w:numPr>
        <w:ind w:firstLineChars="0"/>
      </w:pPr>
      <w:r>
        <w:rPr>
          <w:rFonts w:hint="eastAsia"/>
        </w:rPr>
        <w:t>客户端：由app消息队列分发数据（串口负载）和服务端发送过来的数据（HIP负载）；</w:t>
      </w:r>
    </w:p>
    <w:p/>
    <w:p>
      <w:pPr>
        <w:pStyle w:val="20"/>
        <w:numPr>
          <w:ilvl w:val="0"/>
          <w:numId w:val="10"/>
        </w:numPr>
        <w:ind w:firstLineChars="0"/>
      </w:pPr>
      <w:r>
        <w:t>内部处理</w:t>
      </w:r>
    </w:p>
    <w:p>
      <w:pPr>
        <w:pStyle w:val="20"/>
        <w:numPr>
          <w:ilvl w:val="0"/>
          <w:numId w:val="16"/>
        </w:numPr>
        <w:ind w:firstLineChars="0"/>
      </w:pPr>
      <w:r>
        <w:rPr>
          <w:rFonts w:hint="eastAsia"/>
        </w:rPr>
        <w:t>服务端：</w:t>
      </w:r>
    </w:p>
    <w:p>
      <w:pPr>
        <w:pStyle w:val="20"/>
        <w:numPr>
          <w:ilvl w:val="1"/>
          <w:numId w:val="17"/>
        </w:numPr>
        <w:ind w:firstLineChars="0"/>
      </w:pPr>
      <w:r>
        <w:rPr>
          <w:rFonts w:hint="eastAsia"/>
        </w:rPr>
        <w:t>创建三个线程，分别对事务进行分解承担；若干s</w:t>
      </w:r>
      <w:r>
        <w:t>fifo</w:t>
      </w:r>
      <w:r>
        <w:rPr>
          <w:rFonts w:hint="eastAsia"/>
        </w:rPr>
        <w:t>，用于存放不同客户端发来的数据；</w:t>
      </w:r>
    </w:p>
    <w:p>
      <w:pPr>
        <w:pStyle w:val="20"/>
        <w:numPr>
          <w:ilvl w:val="0"/>
          <w:numId w:val="17"/>
        </w:numPr>
        <w:ind w:firstLineChars="0"/>
      </w:pPr>
      <w:r>
        <w:t>M</w:t>
      </w:r>
      <w:r>
        <w:rPr>
          <w:rFonts w:hint="eastAsia"/>
        </w:rPr>
        <w:t>ng</w:t>
      </w:r>
      <w:r>
        <w:t>_thread</w:t>
      </w:r>
      <w:r>
        <w:rPr>
          <w:rFonts w:hint="eastAsia"/>
        </w:rPr>
        <w:t>，管理新连接和客户端发来的数据（HIP封装）；服务端循环监听客户端的请求连接，分辨其IP和端口号，如果之前连接过其IP与port，将对应IP、port与套接字加入结构体数组中，关闭已连接的收到的套接字；不然为新客户端申请资源，准备通信。循环监听所有在线的客户端的套接字，读取客户端发过来的数据，通过其套接字和数据长度，数据写入对应s</w:t>
      </w:r>
      <w:r>
        <w:t>_fifo</w:t>
      </w:r>
      <w:r>
        <w:rPr>
          <w:rFonts w:hint="eastAsia"/>
        </w:rPr>
        <w:t>中。</w:t>
      </w:r>
    </w:p>
    <w:p>
      <w:pPr>
        <w:pStyle w:val="20"/>
        <w:numPr>
          <w:ilvl w:val="0"/>
          <w:numId w:val="17"/>
        </w:numPr>
        <w:ind w:firstLineChars="0"/>
      </w:pPr>
      <w:r>
        <w:t>K</w:t>
      </w:r>
      <w:r>
        <w:rPr>
          <w:rFonts w:hint="eastAsia"/>
        </w:rPr>
        <w:t>eep</w:t>
      </w:r>
      <w:r>
        <w:t>_thread</w:t>
      </w:r>
      <w:r>
        <w:rPr>
          <w:rFonts w:hint="eastAsia"/>
        </w:rPr>
        <w:t>，负责维护与各个客户端的心跳；心跳检测，循环检测，对每一个在线的客户端的最后一次接收其消息的时间，进行超时检测，超时就进行清理，已连接客户端数量减少。</w:t>
      </w:r>
    </w:p>
    <w:p>
      <w:pPr>
        <w:pStyle w:val="20"/>
        <w:numPr>
          <w:ilvl w:val="0"/>
          <w:numId w:val="17"/>
        </w:numPr>
        <w:ind w:firstLineChars="0"/>
      </w:pPr>
      <w:r>
        <w:t>C</w:t>
      </w:r>
      <w:r>
        <w:rPr>
          <w:rFonts w:hint="eastAsia"/>
        </w:rPr>
        <w:t>ommit</w:t>
      </w:r>
      <w:r>
        <w:t>_thread</w:t>
      </w:r>
      <w:r>
        <w:rPr>
          <w:rFonts w:hint="eastAsia"/>
        </w:rPr>
        <w:t>，读取每个sfifo，H</w:t>
      </w:r>
      <w:r>
        <w:t>IP</w:t>
      </w:r>
      <w:r>
        <w:rPr>
          <w:rFonts w:hint="eastAsia"/>
        </w:rPr>
        <w:t>解析后上报消息队列；读取sfifo的数据，并进行HIP解析，解析出来的HIP负载数据上报消息队列。</w:t>
      </w:r>
    </w:p>
    <w:p>
      <w:pPr>
        <w:pStyle w:val="20"/>
        <w:numPr>
          <w:ilvl w:val="0"/>
          <w:numId w:val="16"/>
        </w:numPr>
        <w:ind w:firstLineChars="0"/>
      </w:pPr>
      <w:r>
        <w:rPr>
          <w:rFonts w:hint="eastAsia"/>
        </w:rPr>
        <w:t>客户端</w:t>
      </w:r>
    </w:p>
    <w:p>
      <w:pPr>
        <w:pStyle w:val="20"/>
        <w:numPr>
          <w:ilvl w:val="0"/>
          <w:numId w:val="18"/>
        </w:numPr>
        <w:ind w:firstLineChars="0"/>
      </w:pPr>
      <w:r>
        <w:rPr>
          <w:rFonts w:hint="eastAsia"/>
        </w:rPr>
        <w:t>创建三个线程，对事务进行分解；一个cfifo，用于存放服务端发来的数据（HIP负载）；</w:t>
      </w:r>
    </w:p>
    <w:p>
      <w:pPr>
        <w:pStyle w:val="20"/>
        <w:numPr>
          <w:ilvl w:val="0"/>
          <w:numId w:val="18"/>
        </w:numPr>
        <w:ind w:firstLineChars="0"/>
      </w:pPr>
      <w:r>
        <w:rPr>
          <w:rFonts w:hint="eastAsia"/>
        </w:rPr>
        <w:t>R</w:t>
      </w:r>
      <w:r>
        <w:t>ecive_serve_thread</w:t>
      </w:r>
      <w:r>
        <w:rPr>
          <w:rFonts w:hint="eastAsia"/>
        </w:rPr>
        <w:t>，负责连接服务端，监听服务端的数据（HIP负载），存入cfifo；主动发起连接，连接成功后，循环监听服务端的数据发送，接收数据存入c</w:t>
      </w:r>
      <w:r>
        <w:t>fifo</w:t>
      </w:r>
      <w:r>
        <w:rPr>
          <w:rFonts w:hint="eastAsia"/>
        </w:rPr>
        <w:t>后继续监听。</w:t>
      </w:r>
    </w:p>
    <w:p>
      <w:pPr>
        <w:pStyle w:val="20"/>
        <w:numPr>
          <w:ilvl w:val="0"/>
          <w:numId w:val="18"/>
        </w:numPr>
        <w:ind w:firstLineChars="0"/>
      </w:pPr>
      <w:r>
        <w:t>Keep_thread</w:t>
      </w:r>
      <w:r>
        <w:rPr>
          <w:rFonts w:hint="eastAsia"/>
        </w:rPr>
        <w:t>，负责维护与服务端的心跳，断线重连；检查当前时间戳与约定发送时间差值，大于既定值时（如3秒），发送心跳包，再若客户端接受服务端数据时间戳与当前时间戳相差过大（超过keep</w:t>
      </w:r>
      <w:r>
        <w:t>_alive_time）</w:t>
      </w:r>
      <w:r>
        <w:rPr>
          <w:rFonts w:hint="eastAsia"/>
        </w:rPr>
        <w:t>，客户端断开服务器的连接。准备发起断线重连，之后发送登录消息，有回应就置为已连接状态。</w:t>
      </w:r>
    </w:p>
    <w:p>
      <w:pPr>
        <w:pStyle w:val="20"/>
        <w:numPr>
          <w:ilvl w:val="0"/>
          <w:numId w:val="18"/>
        </w:numPr>
        <w:ind w:firstLineChars="0"/>
      </w:pPr>
      <w:r>
        <w:rPr>
          <w:rFonts w:hint="eastAsia"/>
        </w:rPr>
        <w:t>C</w:t>
      </w:r>
      <w:r>
        <w:t>ommit_thread</w:t>
      </w:r>
      <w:r>
        <w:rPr>
          <w:rFonts w:hint="eastAsia"/>
        </w:rPr>
        <w:t>，读取c</w:t>
      </w:r>
      <w:r>
        <w:t>fifo</w:t>
      </w:r>
      <w:r>
        <w:rPr>
          <w:rFonts w:hint="eastAsia"/>
        </w:rPr>
        <w:t>，数据（HIP负载）上报消息队列；几乎不断地读取cfifo中的数据，再将读取的数据上报消息队列。</w:t>
      </w:r>
    </w:p>
    <w:p/>
    <w:p>
      <w:pPr>
        <w:pStyle w:val="20"/>
        <w:numPr>
          <w:ilvl w:val="0"/>
          <w:numId w:val="10"/>
        </w:numPr>
        <w:ind w:firstLineChars="0"/>
      </w:pPr>
      <w:r>
        <w:t>输出事件</w:t>
      </w:r>
    </w:p>
    <w:p>
      <w:r>
        <w:tab/>
      </w:r>
      <w:r>
        <w:t>处理完毕后，</w:t>
      </w:r>
    </w:p>
    <w:p>
      <w:pPr>
        <w:pStyle w:val="20"/>
        <w:numPr>
          <w:ilvl w:val="0"/>
          <w:numId w:val="19"/>
        </w:numPr>
        <w:ind w:firstLineChars="0"/>
      </w:pPr>
      <w:r>
        <w:rPr>
          <w:rFonts w:hint="eastAsia"/>
        </w:rPr>
        <w:t>服务端的消息队列获取到客户端发来HIP封装的数据；</w:t>
      </w:r>
    </w:p>
    <w:p>
      <w:pPr>
        <w:pStyle w:val="20"/>
        <w:numPr>
          <w:ilvl w:val="0"/>
          <w:numId w:val="19"/>
        </w:numPr>
        <w:ind w:firstLineChars="0"/>
      </w:pPr>
      <w:r>
        <w:rPr>
          <w:rFonts w:hint="eastAsia"/>
        </w:rPr>
        <w:t>而客户端的消息队列获取到服务端发来HIP封装的数据</w:t>
      </w:r>
      <w:r>
        <w:t>;</w:t>
      </w:r>
    </w:p>
    <w:p>
      <w:pPr>
        <w:pStyle w:val="4"/>
        <w:numPr>
          <w:ilvl w:val="2"/>
          <w:numId w:val="9"/>
        </w:numPr>
      </w:pPr>
      <w:r>
        <w:t>处理逻辑说明</w:t>
      </w:r>
    </w:p>
    <w:p>
      <w:pPr>
        <w:pStyle w:val="20"/>
        <w:numPr>
          <w:ilvl w:val="0"/>
          <w:numId w:val="10"/>
        </w:numPr>
        <w:ind w:firstLineChars="0"/>
      </w:pPr>
      <w:r>
        <w:rPr>
          <w:rFonts w:hint="eastAsia"/>
        </w:rPr>
        <w:t>服务端</w:t>
      </w:r>
    </w:p>
    <w:p>
      <w:pPr>
        <w:rPr>
          <w:rFonts w:hint="eastAsia"/>
        </w:rPr>
      </w:pPr>
      <w:r>
        <w:drawing>
          <wp:inline distT="0" distB="0" distL="0" distR="0">
            <wp:extent cx="5274310" cy="40563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40462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numPr>
          <w:ilvl w:val="0"/>
          <w:numId w:val="10"/>
        </w:numPr>
        <w:ind w:firstLineChars="0"/>
      </w:pPr>
      <w:r>
        <w:rPr>
          <w:rFonts w:hint="eastAsia"/>
        </w:rPr>
        <w:t>客户端</w:t>
      </w:r>
    </w:p>
    <w:p>
      <w:r>
        <w:drawing>
          <wp:inline distT="0" distB="0" distL="0" distR="0">
            <wp:extent cx="5274310" cy="44983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19113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接口设计</w:t>
      </w:r>
    </w:p>
    <w:p>
      <w:pPr>
        <w:pStyle w:val="20"/>
        <w:numPr>
          <w:ilvl w:val="0"/>
          <w:numId w:val="10"/>
        </w:numPr>
        <w:ind w:firstLineChars="0"/>
      </w:pPr>
      <w:r>
        <w:rPr>
          <w:rFonts w:hint="eastAsia"/>
        </w:rPr>
        <w:t>服务端：</w:t>
      </w:r>
    </w:p>
    <w:p>
      <w:pPr>
        <w:keepNext/>
        <w:numPr>
          <w:ilvl w:val="0"/>
          <w:numId w:val="6"/>
        </w:numPr>
        <w:ind w:left="0" w:firstLine="0"/>
        <w:jc w:val="left"/>
        <w:rPr>
          <w:szCs w:val="20"/>
        </w:rPr>
      </w:pPr>
      <w:r>
        <w:rPr>
          <w:szCs w:val="20"/>
        </w:rPr>
        <w:t>init</w:t>
      </w:r>
    </w:p>
    <w:p>
      <w:pPr>
        <w:keepNext/>
        <w:shd w:val="clear" w:color="auto" w:fill="D0CECE"/>
        <w:jc w:val="left"/>
        <w:rPr>
          <w:szCs w:val="20"/>
        </w:rPr>
      </w:pPr>
      <w:r>
        <w:rPr>
          <w:szCs w:val="20"/>
        </w:rPr>
        <w:t>int tcp_serve_init(tcp_serve_p server, int msg_id)</w:t>
      </w:r>
    </w:p>
    <w:tbl>
      <w:tblPr>
        <w:tblStyle w:val="25"/>
        <w:tblW w:w="0" w:type="auto"/>
        <w:tblInd w:w="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552"/>
        <w:gridCol w:w="6738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0"/>
              </w:rPr>
            </w:pPr>
            <w:r>
              <w:rPr>
                <w:szCs w:val="20"/>
              </w:rPr>
              <w:t>功能描述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初始化SERVER 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0"/>
              </w:rPr>
            </w:pPr>
            <w:r>
              <w:rPr>
                <w:szCs w:val="20"/>
              </w:rPr>
              <w:t>参数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tcp_serve</w:t>
            </w:r>
            <w:r>
              <w:rPr>
                <w:rFonts w:hint="eastAsia"/>
                <w:szCs w:val="20"/>
              </w:rPr>
              <w:t>r</w:t>
            </w:r>
            <w:r>
              <w:rPr>
                <w:szCs w:val="20"/>
              </w:rPr>
              <w:t>_p</w:t>
            </w:r>
            <w:r>
              <w:rPr>
                <w:rFonts w:hint="eastAsia"/>
                <w:szCs w:val="20"/>
              </w:rPr>
              <w:t>：SERVER</w:t>
            </w:r>
            <w:r>
              <w:rPr>
                <w:szCs w:val="20"/>
              </w:rPr>
              <w:t>结构体指针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0"/>
              </w:rPr>
            </w:pPr>
            <w:r>
              <w:rPr>
                <w:szCs w:val="20"/>
              </w:rPr>
              <w:t>参数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msg_id</w:t>
            </w:r>
            <w:r>
              <w:rPr>
                <w:rFonts w:hint="eastAsia"/>
                <w:szCs w:val="20"/>
              </w:rPr>
              <w:t>：</w:t>
            </w:r>
            <w:r>
              <w:rPr>
                <w:szCs w:val="20"/>
              </w:rPr>
              <w:t>消息队列id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返回值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0：成功</w:t>
            </w:r>
          </w:p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-1：失败</w:t>
            </w:r>
          </w:p>
        </w:tc>
      </w:tr>
    </w:tbl>
    <w:p>
      <w:pPr>
        <w:widowControl/>
        <w:jc w:val="left"/>
        <w:rPr>
          <w:szCs w:val="20"/>
        </w:rPr>
      </w:pPr>
    </w:p>
    <w:p>
      <w:pPr>
        <w:keepNext/>
        <w:numPr>
          <w:ilvl w:val="0"/>
          <w:numId w:val="6"/>
        </w:numPr>
        <w:ind w:left="0" w:firstLine="0"/>
        <w:jc w:val="left"/>
        <w:rPr>
          <w:szCs w:val="20"/>
        </w:rPr>
      </w:pPr>
      <w:r>
        <w:rPr>
          <w:szCs w:val="20"/>
        </w:rPr>
        <w:t>deinit</w:t>
      </w:r>
    </w:p>
    <w:p>
      <w:pPr>
        <w:keepNext/>
        <w:shd w:val="clear" w:color="auto" w:fill="D0CECE"/>
        <w:jc w:val="left"/>
        <w:rPr>
          <w:szCs w:val="20"/>
        </w:rPr>
      </w:pPr>
      <w:r>
        <w:rPr>
          <w:szCs w:val="20"/>
        </w:rPr>
        <w:t>int tcp_serve_deinit(tcp_server_p server)</w:t>
      </w:r>
    </w:p>
    <w:tbl>
      <w:tblPr>
        <w:tblStyle w:val="25"/>
        <w:tblW w:w="0" w:type="auto"/>
        <w:tblInd w:w="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552"/>
        <w:gridCol w:w="6738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0"/>
              </w:rPr>
            </w:pPr>
            <w:r>
              <w:rPr>
                <w:szCs w:val="20"/>
              </w:rPr>
              <w:t>功能描述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去初始化</w:t>
            </w:r>
            <w:r>
              <w:rPr>
                <w:rFonts w:hint="eastAsia"/>
                <w:szCs w:val="20"/>
              </w:rPr>
              <w:t>SERVER</w:t>
            </w:r>
            <w:r>
              <w:rPr>
                <w:szCs w:val="20"/>
              </w:rPr>
              <w:t xml:space="preserve"> 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参数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tcp_server_p</w:t>
            </w:r>
            <w:r>
              <w:rPr>
                <w:rFonts w:hint="eastAsia"/>
                <w:szCs w:val="20"/>
              </w:rPr>
              <w:t>：</w:t>
            </w:r>
            <w:r>
              <w:rPr>
                <w:szCs w:val="20"/>
              </w:rPr>
              <w:t>SERVER结构体指针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返回值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0：成功</w:t>
            </w:r>
          </w:p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-1：失败</w:t>
            </w:r>
          </w:p>
        </w:tc>
      </w:tr>
    </w:tbl>
    <w:p/>
    <w:p>
      <w:pPr>
        <w:keepNext/>
        <w:numPr>
          <w:ilvl w:val="0"/>
          <w:numId w:val="6"/>
        </w:numPr>
        <w:ind w:left="0" w:firstLine="0"/>
        <w:jc w:val="left"/>
        <w:rPr>
          <w:szCs w:val="20"/>
        </w:rPr>
      </w:pPr>
      <w:r>
        <w:rPr>
          <w:szCs w:val="20"/>
        </w:rPr>
        <w:t>start</w:t>
      </w:r>
    </w:p>
    <w:p>
      <w:pPr>
        <w:keepNext/>
        <w:shd w:val="clear" w:color="auto" w:fill="D0CECE"/>
        <w:jc w:val="left"/>
        <w:rPr>
          <w:szCs w:val="20"/>
        </w:rPr>
      </w:pPr>
      <w:r>
        <w:rPr>
          <w:szCs w:val="20"/>
        </w:rPr>
        <w:t>int tcp_serve_start(tcp_server_p server)</w:t>
      </w:r>
    </w:p>
    <w:tbl>
      <w:tblPr>
        <w:tblStyle w:val="25"/>
        <w:tblW w:w="0" w:type="auto"/>
        <w:tblInd w:w="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552"/>
        <w:gridCol w:w="6738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0"/>
              </w:rPr>
            </w:pPr>
            <w:r>
              <w:rPr>
                <w:szCs w:val="20"/>
              </w:rPr>
              <w:t>功能描述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启动</w:t>
            </w:r>
            <w:r>
              <w:rPr>
                <w:rFonts w:hint="eastAsia"/>
                <w:szCs w:val="20"/>
              </w:rPr>
              <w:t>SERVER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0"/>
              </w:rPr>
            </w:pPr>
            <w:r>
              <w:rPr>
                <w:szCs w:val="20"/>
              </w:rPr>
              <w:t>参数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tcp_server_p</w:t>
            </w:r>
            <w:r>
              <w:rPr>
                <w:rFonts w:hint="eastAsia"/>
                <w:szCs w:val="20"/>
              </w:rPr>
              <w:t>：</w:t>
            </w:r>
            <w:r>
              <w:rPr>
                <w:szCs w:val="20"/>
              </w:rPr>
              <w:t>SERVER结构体指针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返回值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0：成功</w:t>
            </w:r>
          </w:p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-1：失败</w:t>
            </w:r>
          </w:p>
        </w:tc>
      </w:tr>
    </w:tbl>
    <w:p>
      <w:pPr>
        <w:widowControl/>
        <w:jc w:val="left"/>
        <w:rPr>
          <w:szCs w:val="20"/>
        </w:rPr>
      </w:pPr>
    </w:p>
    <w:p>
      <w:pPr>
        <w:keepNext/>
        <w:numPr>
          <w:ilvl w:val="0"/>
          <w:numId w:val="6"/>
        </w:numPr>
        <w:ind w:left="0" w:firstLine="0"/>
        <w:jc w:val="left"/>
        <w:rPr>
          <w:szCs w:val="20"/>
        </w:rPr>
      </w:pPr>
      <w:r>
        <w:rPr>
          <w:szCs w:val="20"/>
        </w:rPr>
        <w:t>stop</w:t>
      </w:r>
    </w:p>
    <w:p>
      <w:pPr>
        <w:keepNext/>
        <w:shd w:val="clear" w:color="auto" w:fill="D0CECE"/>
        <w:jc w:val="left"/>
        <w:rPr>
          <w:szCs w:val="20"/>
        </w:rPr>
      </w:pPr>
      <w:r>
        <w:rPr>
          <w:szCs w:val="20"/>
        </w:rPr>
        <w:t>int tcp_serve_stop(tcp_server_p server)</w:t>
      </w:r>
    </w:p>
    <w:tbl>
      <w:tblPr>
        <w:tblStyle w:val="25"/>
        <w:tblW w:w="0" w:type="auto"/>
        <w:tblInd w:w="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552"/>
        <w:gridCol w:w="6738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0"/>
              </w:rPr>
            </w:pPr>
            <w:r>
              <w:rPr>
                <w:szCs w:val="20"/>
              </w:rPr>
              <w:t>功能描述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终止SERVER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参数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tcp_server_p</w:t>
            </w:r>
            <w:r>
              <w:rPr>
                <w:rFonts w:hint="eastAsia"/>
                <w:szCs w:val="20"/>
              </w:rPr>
              <w:t>：</w:t>
            </w:r>
            <w:r>
              <w:rPr>
                <w:szCs w:val="20"/>
              </w:rPr>
              <w:t>SERVER结构体指针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返回值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0：成功</w:t>
            </w:r>
          </w:p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-1：失败</w:t>
            </w:r>
          </w:p>
        </w:tc>
      </w:tr>
    </w:tbl>
    <w:p/>
    <w:p>
      <w:pPr>
        <w:keepNext/>
        <w:numPr>
          <w:ilvl w:val="0"/>
          <w:numId w:val="6"/>
        </w:numPr>
        <w:ind w:left="0" w:firstLine="0"/>
        <w:jc w:val="left"/>
        <w:rPr>
          <w:szCs w:val="20"/>
        </w:rPr>
      </w:pPr>
      <w:r>
        <w:rPr>
          <w:rFonts w:hint="eastAsia"/>
          <w:szCs w:val="20"/>
        </w:rPr>
        <w:t>send</w:t>
      </w:r>
    </w:p>
    <w:p>
      <w:pPr>
        <w:keepNext/>
        <w:shd w:val="clear" w:color="auto" w:fill="D0CECE"/>
        <w:jc w:val="left"/>
        <w:rPr>
          <w:szCs w:val="20"/>
        </w:rPr>
      </w:pPr>
      <w:r>
        <w:rPr>
          <w:szCs w:val="20"/>
        </w:rPr>
        <w:t>int tcp_server_send(tcp_server_p server, int sock_fd, hip_protocol_cmd_em cmd, uint8_t* buf, uint16_t buf_len)</w:t>
      </w:r>
    </w:p>
    <w:tbl>
      <w:tblPr>
        <w:tblStyle w:val="30"/>
        <w:tblW w:w="0" w:type="auto"/>
        <w:tblInd w:w="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552"/>
        <w:gridCol w:w="6738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2"/>
              </w:rPr>
            </w:pPr>
            <w:r>
              <w:rPr>
                <w:szCs w:val="22"/>
              </w:rPr>
              <w:t>功能描述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2"/>
              </w:rPr>
            </w:pPr>
            <w:r>
              <w:rPr>
                <w:rFonts w:hint="eastAsia"/>
                <w:szCs w:val="22"/>
              </w:rPr>
              <w:t>SERVER向指定客户端发送数据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widowControl/>
              <w:jc w:val="left"/>
              <w:rPr>
                <w:szCs w:val="22"/>
              </w:rPr>
            </w:pPr>
            <w:r>
              <w:rPr>
                <w:szCs w:val="22"/>
              </w:rPr>
              <w:t>参数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2"/>
              </w:rPr>
            </w:pPr>
            <w:r>
              <w:rPr>
                <w:szCs w:val="22"/>
              </w:rPr>
              <w:t>tcp_server_p</w:t>
            </w:r>
            <w:r>
              <w:rPr>
                <w:rFonts w:hint="eastAsia"/>
                <w:szCs w:val="22"/>
              </w:rPr>
              <w:t>：</w:t>
            </w:r>
            <w:r>
              <w:rPr>
                <w:szCs w:val="22"/>
              </w:rPr>
              <w:t>SERVER结构体指针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参数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s</w:t>
            </w:r>
            <w:r>
              <w:rPr>
                <w:rFonts w:hint="eastAsia"/>
                <w:szCs w:val="20"/>
              </w:rPr>
              <w:t>ock</w:t>
            </w:r>
            <w:r>
              <w:rPr>
                <w:szCs w:val="20"/>
              </w:rPr>
              <w:t>_fd</w:t>
            </w:r>
            <w:r>
              <w:rPr>
                <w:rFonts w:hint="eastAsia"/>
                <w:szCs w:val="20"/>
              </w:rPr>
              <w:t>：客户端的socket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参数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cmd：发送客户端命令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参数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>uf</w:t>
            </w:r>
            <w:r>
              <w:rPr>
                <w:rFonts w:hint="eastAsia"/>
                <w:szCs w:val="20"/>
              </w:rPr>
              <w:t>：需求发送的数据指针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参数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buf</w:t>
            </w:r>
            <w:r>
              <w:rPr>
                <w:szCs w:val="20"/>
              </w:rPr>
              <w:t>_len</w:t>
            </w:r>
            <w:r>
              <w:rPr>
                <w:rFonts w:hint="eastAsia"/>
                <w:szCs w:val="20"/>
              </w:rPr>
              <w:t>：需求发送数据的长度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widowControl/>
              <w:jc w:val="left"/>
              <w:rPr>
                <w:szCs w:val="22"/>
              </w:rPr>
            </w:pPr>
            <w:r>
              <w:rPr>
                <w:szCs w:val="22"/>
              </w:rPr>
              <w:t>返回值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2"/>
              </w:rPr>
            </w:pPr>
            <w:r>
              <w:rPr>
                <w:szCs w:val="22"/>
              </w:rPr>
              <w:t>0：成功</w:t>
            </w:r>
          </w:p>
          <w:p>
            <w:pPr>
              <w:widowControl/>
              <w:jc w:val="left"/>
              <w:rPr>
                <w:szCs w:val="22"/>
              </w:rPr>
            </w:pPr>
            <w:r>
              <w:rPr>
                <w:szCs w:val="22"/>
              </w:rPr>
              <w:t>-1：失败</w:t>
            </w:r>
          </w:p>
        </w:tc>
      </w:tr>
    </w:tbl>
    <w:p/>
    <w:p>
      <w:r>
        <w:rPr>
          <w:rFonts w:hint="eastAsia" w:ascii="MS Gothic" w:hAnsi="MS Gothic" w:eastAsia="MS Gothic" w:cs="MS Gothic"/>
        </w:rPr>
        <w:t>❖</w:t>
      </w:r>
      <w:r>
        <w:tab/>
      </w:r>
      <w:r>
        <w:t>set_cmd</w:t>
      </w:r>
    </w:p>
    <w:p>
      <w:pPr>
        <w:keepNext/>
        <w:shd w:val="clear" w:color="auto" w:fill="D0CECE"/>
        <w:jc w:val="left"/>
        <w:rPr>
          <w:szCs w:val="20"/>
        </w:rPr>
      </w:pPr>
      <w:r>
        <w:rPr>
          <w:szCs w:val="20"/>
        </w:rPr>
        <w:t>int set_tcp_server_cmd(uint8_t cmd, uint8_t *data, tcp_server_cmd_p inet_p)</w:t>
      </w:r>
    </w:p>
    <w:tbl>
      <w:tblPr>
        <w:tblStyle w:val="30"/>
        <w:tblW w:w="0" w:type="auto"/>
        <w:tblInd w:w="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552"/>
        <w:gridCol w:w="6738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2"/>
              </w:rPr>
            </w:pPr>
            <w:r>
              <w:rPr>
                <w:szCs w:val="22"/>
              </w:rPr>
              <w:t>功能描述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2"/>
              </w:rPr>
            </w:pPr>
            <w:r>
              <w:rPr>
                <w:rFonts w:hint="eastAsia"/>
                <w:szCs w:val="22"/>
              </w:rPr>
              <w:t>SERVER接收到app分发的数据后，做出具体应答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widowControl/>
              <w:jc w:val="left"/>
              <w:rPr>
                <w:szCs w:val="22"/>
              </w:rPr>
            </w:pPr>
            <w:r>
              <w:rPr>
                <w:szCs w:val="22"/>
              </w:rPr>
              <w:t>参数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2"/>
              </w:rPr>
            </w:pPr>
            <w:r>
              <w:rPr>
                <w:rFonts w:hint="eastAsia"/>
                <w:szCs w:val="22"/>
              </w:rPr>
              <w:t>c</w:t>
            </w:r>
            <w:r>
              <w:rPr>
                <w:szCs w:val="22"/>
              </w:rPr>
              <w:t>md</w:t>
            </w:r>
            <w:r>
              <w:rPr>
                <w:rFonts w:hint="eastAsia"/>
                <w:szCs w:val="22"/>
              </w:rPr>
              <w:t>：app分发数据中的指令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参数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data：app分发的负载数据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参数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>net_</w:t>
            </w:r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>：S</w:t>
            </w:r>
            <w:r>
              <w:rPr>
                <w:szCs w:val="20"/>
              </w:rPr>
              <w:t>ERVER</w:t>
            </w:r>
            <w:r>
              <w:rPr>
                <w:rFonts w:hint="eastAsia"/>
                <w:szCs w:val="20"/>
              </w:rPr>
              <w:t>关于命令的结构体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widowControl/>
              <w:jc w:val="left"/>
              <w:rPr>
                <w:szCs w:val="22"/>
              </w:rPr>
            </w:pPr>
            <w:r>
              <w:rPr>
                <w:szCs w:val="22"/>
              </w:rPr>
              <w:t>返回值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2"/>
              </w:rPr>
            </w:pPr>
            <w:r>
              <w:rPr>
                <w:szCs w:val="22"/>
              </w:rPr>
              <w:t>0：成功</w:t>
            </w:r>
          </w:p>
          <w:p>
            <w:pPr>
              <w:widowControl/>
              <w:jc w:val="left"/>
              <w:rPr>
                <w:szCs w:val="22"/>
              </w:rPr>
            </w:pPr>
            <w:r>
              <w:rPr>
                <w:szCs w:val="22"/>
              </w:rPr>
              <w:t>-1：失败</w:t>
            </w:r>
          </w:p>
        </w:tc>
      </w:tr>
    </w:tbl>
    <w:p/>
    <w:p>
      <w:pPr>
        <w:pStyle w:val="20"/>
        <w:numPr>
          <w:ilvl w:val="0"/>
          <w:numId w:val="10"/>
        </w:numPr>
        <w:ind w:firstLineChars="0"/>
      </w:pPr>
      <w:r>
        <w:rPr>
          <w:rFonts w:hint="eastAsia"/>
        </w:rPr>
        <w:t>客户端：</w:t>
      </w:r>
    </w:p>
    <w:p>
      <w:pPr>
        <w:keepNext/>
        <w:numPr>
          <w:ilvl w:val="0"/>
          <w:numId w:val="6"/>
        </w:numPr>
        <w:ind w:left="0" w:firstLine="0"/>
        <w:jc w:val="left"/>
        <w:rPr>
          <w:szCs w:val="20"/>
        </w:rPr>
      </w:pPr>
      <w:r>
        <w:rPr>
          <w:szCs w:val="20"/>
        </w:rPr>
        <w:t>init</w:t>
      </w:r>
    </w:p>
    <w:p>
      <w:pPr>
        <w:keepNext/>
        <w:shd w:val="clear" w:color="auto" w:fill="D0CECE"/>
        <w:jc w:val="left"/>
        <w:rPr>
          <w:szCs w:val="20"/>
        </w:rPr>
      </w:pPr>
      <w:r>
        <w:rPr>
          <w:szCs w:val="20"/>
        </w:rPr>
        <w:t>int tcp_client_init(tcp_client_p client, int msg_id)</w:t>
      </w:r>
    </w:p>
    <w:tbl>
      <w:tblPr>
        <w:tblStyle w:val="24"/>
        <w:tblW w:w="0" w:type="auto"/>
        <w:tblInd w:w="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552"/>
        <w:gridCol w:w="6738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0"/>
              </w:rPr>
            </w:pPr>
            <w:r>
              <w:rPr>
                <w:szCs w:val="20"/>
              </w:rPr>
              <w:t>功能描述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初始化</w:t>
            </w:r>
            <w:r>
              <w:rPr>
                <w:rFonts w:hint="eastAsia"/>
                <w:szCs w:val="20"/>
              </w:rPr>
              <w:t>CLIENT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0"/>
              </w:rPr>
            </w:pPr>
            <w:r>
              <w:rPr>
                <w:szCs w:val="20"/>
              </w:rPr>
              <w:t>参数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tcp_</w:t>
            </w:r>
            <w:r>
              <w:rPr>
                <w:rFonts w:hint="eastAsia"/>
                <w:szCs w:val="20"/>
              </w:rPr>
              <w:t>client</w:t>
            </w:r>
            <w:r>
              <w:rPr>
                <w:szCs w:val="20"/>
              </w:rPr>
              <w:t>_p</w:t>
            </w:r>
            <w:r>
              <w:rPr>
                <w:rFonts w:hint="eastAsia"/>
                <w:szCs w:val="20"/>
              </w:rPr>
              <w:t>：CLIENT</w:t>
            </w:r>
            <w:r>
              <w:rPr>
                <w:szCs w:val="20"/>
              </w:rPr>
              <w:t>结构体指针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0"/>
              </w:rPr>
            </w:pPr>
            <w:r>
              <w:rPr>
                <w:szCs w:val="20"/>
              </w:rPr>
              <w:t>参数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msg_id</w:t>
            </w:r>
            <w:r>
              <w:rPr>
                <w:rFonts w:hint="eastAsia"/>
                <w:szCs w:val="20"/>
              </w:rPr>
              <w:t>：</w:t>
            </w:r>
            <w:r>
              <w:rPr>
                <w:szCs w:val="20"/>
              </w:rPr>
              <w:t>消息队列id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返回值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0：成功</w:t>
            </w:r>
          </w:p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-1：失败</w:t>
            </w:r>
          </w:p>
        </w:tc>
      </w:tr>
    </w:tbl>
    <w:p>
      <w:pPr>
        <w:widowControl/>
        <w:jc w:val="left"/>
        <w:rPr>
          <w:szCs w:val="20"/>
        </w:rPr>
      </w:pPr>
    </w:p>
    <w:p>
      <w:pPr>
        <w:keepNext/>
        <w:numPr>
          <w:ilvl w:val="0"/>
          <w:numId w:val="6"/>
        </w:numPr>
        <w:ind w:left="0" w:firstLine="0"/>
        <w:jc w:val="left"/>
        <w:rPr>
          <w:szCs w:val="20"/>
        </w:rPr>
      </w:pPr>
      <w:r>
        <w:rPr>
          <w:szCs w:val="20"/>
        </w:rPr>
        <w:t>deinit</w:t>
      </w:r>
    </w:p>
    <w:p>
      <w:pPr>
        <w:keepNext/>
        <w:shd w:val="clear" w:color="auto" w:fill="D0CECE"/>
        <w:jc w:val="left"/>
        <w:rPr>
          <w:szCs w:val="20"/>
        </w:rPr>
      </w:pPr>
      <w:r>
        <w:rPr>
          <w:szCs w:val="20"/>
        </w:rPr>
        <w:t>int tcp_client_deinit(tcp_client_p client)</w:t>
      </w:r>
    </w:p>
    <w:tbl>
      <w:tblPr>
        <w:tblStyle w:val="24"/>
        <w:tblW w:w="0" w:type="auto"/>
        <w:tblInd w:w="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552"/>
        <w:gridCol w:w="6738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0"/>
              </w:rPr>
            </w:pPr>
            <w:r>
              <w:rPr>
                <w:szCs w:val="20"/>
              </w:rPr>
              <w:t>功能描述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去初始化</w:t>
            </w:r>
            <w:r>
              <w:rPr>
                <w:rFonts w:hint="eastAsia"/>
                <w:szCs w:val="20"/>
              </w:rPr>
              <w:t>CLIENT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参数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tcp_client_p</w:t>
            </w:r>
            <w:r>
              <w:rPr>
                <w:rFonts w:hint="eastAsia"/>
                <w:szCs w:val="20"/>
              </w:rPr>
              <w:t>：CLIENT</w:t>
            </w:r>
            <w:r>
              <w:rPr>
                <w:szCs w:val="20"/>
              </w:rPr>
              <w:t>结构体指针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返回值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0：成功</w:t>
            </w:r>
          </w:p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-1：失败</w:t>
            </w:r>
          </w:p>
        </w:tc>
      </w:tr>
    </w:tbl>
    <w:p/>
    <w:p>
      <w:pPr>
        <w:keepNext/>
        <w:numPr>
          <w:ilvl w:val="0"/>
          <w:numId w:val="6"/>
        </w:numPr>
        <w:ind w:left="0" w:firstLine="0"/>
        <w:jc w:val="left"/>
        <w:rPr>
          <w:szCs w:val="20"/>
        </w:rPr>
      </w:pPr>
      <w:r>
        <w:rPr>
          <w:szCs w:val="20"/>
        </w:rPr>
        <w:t>start</w:t>
      </w:r>
    </w:p>
    <w:p>
      <w:pPr>
        <w:keepNext/>
        <w:shd w:val="clear" w:color="auto" w:fill="D0CECE"/>
        <w:jc w:val="left"/>
        <w:rPr>
          <w:szCs w:val="20"/>
        </w:rPr>
      </w:pPr>
      <w:r>
        <w:rPr>
          <w:szCs w:val="20"/>
        </w:rPr>
        <w:t>int tcp_client_start(tcp_client_p client)</w:t>
      </w:r>
    </w:p>
    <w:tbl>
      <w:tblPr>
        <w:tblStyle w:val="24"/>
        <w:tblW w:w="0" w:type="auto"/>
        <w:tblInd w:w="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552"/>
        <w:gridCol w:w="6738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0"/>
              </w:rPr>
            </w:pPr>
            <w:r>
              <w:rPr>
                <w:szCs w:val="20"/>
              </w:rPr>
              <w:t>功能描述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启动</w:t>
            </w:r>
            <w:r>
              <w:rPr>
                <w:rFonts w:hint="eastAsia"/>
                <w:szCs w:val="20"/>
              </w:rPr>
              <w:t>CLIENT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0"/>
              </w:rPr>
            </w:pPr>
            <w:r>
              <w:rPr>
                <w:szCs w:val="20"/>
              </w:rPr>
              <w:t>参数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tcp_client_p：</w:t>
            </w:r>
            <w:r>
              <w:rPr>
                <w:rFonts w:hint="eastAsia"/>
                <w:szCs w:val="20"/>
              </w:rPr>
              <w:t>CLIENT</w:t>
            </w:r>
            <w:r>
              <w:rPr>
                <w:szCs w:val="20"/>
              </w:rPr>
              <w:t>结构体指针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返回值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0：成功</w:t>
            </w:r>
          </w:p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-1：失败</w:t>
            </w:r>
          </w:p>
        </w:tc>
      </w:tr>
    </w:tbl>
    <w:p>
      <w:pPr>
        <w:widowControl/>
        <w:jc w:val="left"/>
        <w:rPr>
          <w:szCs w:val="20"/>
        </w:rPr>
      </w:pPr>
    </w:p>
    <w:p>
      <w:pPr>
        <w:keepNext/>
        <w:numPr>
          <w:ilvl w:val="0"/>
          <w:numId w:val="6"/>
        </w:numPr>
        <w:ind w:left="0" w:firstLine="0"/>
        <w:jc w:val="left"/>
        <w:rPr>
          <w:szCs w:val="20"/>
        </w:rPr>
      </w:pPr>
      <w:r>
        <w:rPr>
          <w:szCs w:val="20"/>
        </w:rPr>
        <w:t>stop</w:t>
      </w:r>
    </w:p>
    <w:p>
      <w:pPr>
        <w:keepNext/>
        <w:shd w:val="clear" w:color="auto" w:fill="D0CECE"/>
        <w:jc w:val="left"/>
        <w:rPr>
          <w:szCs w:val="20"/>
        </w:rPr>
      </w:pPr>
      <w:r>
        <w:rPr>
          <w:szCs w:val="20"/>
        </w:rPr>
        <w:t>int tcp_client_stop(tcp_client_p client)</w:t>
      </w:r>
    </w:p>
    <w:tbl>
      <w:tblPr>
        <w:tblStyle w:val="24"/>
        <w:tblW w:w="0" w:type="auto"/>
        <w:tblInd w:w="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552"/>
        <w:gridCol w:w="6738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0"/>
              </w:rPr>
            </w:pPr>
            <w:r>
              <w:rPr>
                <w:szCs w:val="20"/>
              </w:rPr>
              <w:t>功能描述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终止</w:t>
            </w:r>
            <w:r>
              <w:rPr>
                <w:rFonts w:hint="eastAsia"/>
                <w:szCs w:val="20"/>
              </w:rPr>
              <w:t>CLIENT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参数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tcp_client_p：</w:t>
            </w:r>
            <w:r>
              <w:rPr>
                <w:rFonts w:hint="eastAsia"/>
                <w:szCs w:val="20"/>
              </w:rPr>
              <w:t>CLIENT</w:t>
            </w:r>
            <w:r>
              <w:rPr>
                <w:szCs w:val="20"/>
              </w:rPr>
              <w:t>结构体指针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返回值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0：成功</w:t>
            </w:r>
          </w:p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-1：失败</w:t>
            </w:r>
          </w:p>
        </w:tc>
      </w:tr>
    </w:tbl>
    <w:p/>
    <w:p>
      <w:r>
        <w:rPr>
          <w:rFonts w:hint="eastAsia" w:ascii="MS Gothic" w:hAnsi="MS Gothic" w:eastAsia="MS Gothic" w:cs="MS Gothic"/>
        </w:rPr>
        <w:t>❖</w:t>
      </w:r>
      <w:r>
        <w:tab/>
      </w:r>
      <w:r>
        <w:t>send</w:t>
      </w:r>
    </w:p>
    <w:p>
      <w:pPr>
        <w:keepNext/>
        <w:shd w:val="clear" w:color="auto" w:fill="D0CECE"/>
        <w:jc w:val="left"/>
        <w:rPr>
          <w:szCs w:val="20"/>
        </w:rPr>
      </w:pPr>
      <w:r>
        <w:rPr>
          <w:szCs w:val="20"/>
        </w:rPr>
        <w:t>int tcp_client_send(tcp_client_p client, int sock_fd, hip_protocol_cmd_em cmd, uint8_t* buf, uint16_t buf_len)</w:t>
      </w:r>
    </w:p>
    <w:tbl>
      <w:tblPr>
        <w:tblStyle w:val="30"/>
        <w:tblW w:w="0" w:type="auto"/>
        <w:tblInd w:w="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552"/>
        <w:gridCol w:w="6738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</w:tblPrEx>
        <w:tc>
          <w:tcPr>
            <w:tcW w:w="1552" w:type="dxa"/>
          </w:tcPr>
          <w:p>
            <w:pPr>
              <w:keepNext/>
              <w:jc w:val="left"/>
              <w:rPr>
                <w:szCs w:val="22"/>
              </w:rPr>
            </w:pPr>
            <w:r>
              <w:rPr>
                <w:szCs w:val="22"/>
              </w:rPr>
              <w:t>功能描述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2"/>
              </w:rPr>
            </w:pPr>
            <w:r>
              <w:rPr>
                <w:rFonts w:hint="eastAsia"/>
                <w:szCs w:val="22"/>
              </w:rPr>
              <w:t>CLIENT向指定客户端发送数据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widowControl/>
              <w:jc w:val="left"/>
              <w:rPr>
                <w:szCs w:val="22"/>
              </w:rPr>
            </w:pPr>
            <w:r>
              <w:rPr>
                <w:szCs w:val="22"/>
              </w:rPr>
              <w:t>参数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2"/>
              </w:rPr>
            </w:pPr>
            <w:r>
              <w:rPr>
                <w:szCs w:val="22"/>
              </w:rPr>
              <w:t>tcp_client_p</w:t>
            </w:r>
            <w:r>
              <w:rPr>
                <w:rFonts w:hint="eastAsia"/>
                <w:szCs w:val="22"/>
              </w:rPr>
              <w:t>：CLIENT</w:t>
            </w:r>
            <w:r>
              <w:rPr>
                <w:szCs w:val="22"/>
              </w:rPr>
              <w:t>结构体指针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参数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s</w:t>
            </w:r>
            <w:r>
              <w:rPr>
                <w:rFonts w:hint="eastAsia"/>
                <w:szCs w:val="20"/>
              </w:rPr>
              <w:t>ock</w:t>
            </w:r>
            <w:r>
              <w:rPr>
                <w:szCs w:val="20"/>
              </w:rPr>
              <w:t>_fd</w:t>
            </w:r>
            <w:r>
              <w:rPr>
                <w:rFonts w:hint="eastAsia"/>
                <w:szCs w:val="20"/>
              </w:rPr>
              <w:t>：服务端的socket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参数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cmd：发送服务端的命令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参数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>uf</w:t>
            </w:r>
            <w:r>
              <w:rPr>
                <w:rFonts w:hint="eastAsia"/>
                <w:szCs w:val="20"/>
              </w:rPr>
              <w:t>：需求发送的数据的指针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参数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buf</w:t>
            </w:r>
            <w:r>
              <w:rPr>
                <w:szCs w:val="20"/>
              </w:rPr>
              <w:t>_len</w:t>
            </w:r>
            <w:r>
              <w:rPr>
                <w:rFonts w:hint="eastAsia"/>
                <w:szCs w:val="20"/>
              </w:rPr>
              <w:t>：需求发送数据的长度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widowControl/>
              <w:jc w:val="left"/>
              <w:rPr>
                <w:szCs w:val="22"/>
              </w:rPr>
            </w:pPr>
            <w:r>
              <w:rPr>
                <w:szCs w:val="22"/>
              </w:rPr>
              <w:t>返回值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2"/>
              </w:rPr>
            </w:pPr>
            <w:r>
              <w:rPr>
                <w:szCs w:val="22"/>
              </w:rPr>
              <w:t>0：成功</w:t>
            </w:r>
          </w:p>
          <w:p>
            <w:pPr>
              <w:widowControl/>
              <w:jc w:val="left"/>
              <w:rPr>
                <w:szCs w:val="22"/>
              </w:rPr>
            </w:pPr>
            <w:r>
              <w:rPr>
                <w:szCs w:val="22"/>
              </w:rPr>
              <w:t>-1：失败</w:t>
            </w:r>
          </w:p>
        </w:tc>
      </w:tr>
    </w:tbl>
    <w:p/>
    <w:p>
      <w:r>
        <w:rPr>
          <w:rFonts w:hint="eastAsia" w:ascii="MS Gothic" w:hAnsi="MS Gothic" w:eastAsia="MS Gothic" w:cs="MS Gothic"/>
        </w:rPr>
        <w:t>❖</w:t>
      </w:r>
      <w:r>
        <w:tab/>
      </w:r>
      <w:r>
        <w:t>set_cmd</w:t>
      </w:r>
    </w:p>
    <w:p>
      <w:pPr>
        <w:keepNext/>
        <w:shd w:val="clear" w:color="auto" w:fill="D0CECE"/>
        <w:jc w:val="left"/>
        <w:rPr>
          <w:szCs w:val="20"/>
        </w:rPr>
      </w:pPr>
      <w:r>
        <w:rPr>
          <w:szCs w:val="20"/>
        </w:rPr>
        <w:t>int set_tcp_client_cmd(uint8_t cmd, uint8_t *data, tcp_client_cmd_p inet_p)</w:t>
      </w:r>
    </w:p>
    <w:tbl>
      <w:tblPr>
        <w:tblStyle w:val="30"/>
        <w:tblW w:w="0" w:type="auto"/>
        <w:tblInd w:w="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552"/>
        <w:gridCol w:w="6738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2"/>
              </w:rPr>
            </w:pPr>
            <w:r>
              <w:rPr>
                <w:szCs w:val="22"/>
              </w:rPr>
              <w:t>功能描述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2"/>
              </w:rPr>
            </w:pPr>
            <w:r>
              <w:rPr>
                <w:rFonts w:hint="eastAsia"/>
                <w:szCs w:val="22"/>
              </w:rPr>
              <w:t>CLIENT接收到app分发的数据，做出具体应答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widowControl/>
              <w:jc w:val="left"/>
              <w:rPr>
                <w:szCs w:val="22"/>
              </w:rPr>
            </w:pPr>
            <w:r>
              <w:rPr>
                <w:szCs w:val="22"/>
              </w:rPr>
              <w:t>参数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2"/>
              </w:rPr>
            </w:pPr>
            <w:r>
              <w:rPr>
                <w:szCs w:val="22"/>
              </w:rPr>
              <w:t>tcp_client_p</w:t>
            </w:r>
            <w:r>
              <w:rPr>
                <w:rFonts w:hint="eastAsia"/>
                <w:szCs w:val="22"/>
              </w:rPr>
              <w:t>：CLIENT</w:t>
            </w:r>
            <w:r>
              <w:rPr>
                <w:szCs w:val="22"/>
              </w:rPr>
              <w:t>结构体指针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widowControl/>
              <w:jc w:val="left"/>
              <w:rPr>
                <w:szCs w:val="22"/>
              </w:rPr>
            </w:pPr>
            <w:r>
              <w:rPr>
                <w:szCs w:val="22"/>
              </w:rPr>
              <w:t>参数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2"/>
              </w:rPr>
            </w:pPr>
            <w:r>
              <w:rPr>
                <w:rFonts w:hint="eastAsia"/>
                <w:szCs w:val="22"/>
              </w:rPr>
              <w:t>c</w:t>
            </w:r>
            <w:r>
              <w:rPr>
                <w:szCs w:val="22"/>
              </w:rPr>
              <w:t>md</w:t>
            </w:r>
            <w:r>
              <w:rPr>
                <w:rFonts w:hint="eastAsia"/>
                <w:szCs w:val="22"/>
              </w:rPr>
              <w:t>：app分发数据中的指令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参数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data：app分发的负载数据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参数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>net_</w:t>
            </w:r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>：CLIENT关于命令的结构体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widowControl/>
              <w:jc w:val="left"/>
              <w:rPr>
                <w:szCs w:val="22"/>
              </w:rPr>
            </w:pPr>
            <w:r>
              <w:rPr>
                <w:szCs w:val="22"/>
              </w:rPr>
              <w:t>返回值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2"/>
              </w:rPr>
            </w:pPr>
            <w:r>
              <w:rPr>
                <w:szCs w:val="22"/>
              </w:rPr>
              <w:t>0：成功</w:t>
            </w:r>
          </w:p>
          <w:p>
            <w:pPr>
              <w:widowControl/>
              <w:jc w:val="left"/>
              <w:rPr>
                <w:szCs w:val="22"/>
              </w:rPr>
            </w:pPr>
            <w:r>
              <w:rPr>
                <w:szCs w:val="22"/>
              </w:rPr>
              <w:t>-1：失败</w:t>
            </w:r>
          </w:p>
        </w:tc>
      </w:tr>
    </w:tbl>
    <w:p/>
    <w:p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>
      <w:pPr>
        <w:pStyle w:val="2"/>
      </w:pPr>
      <w:bookmarkStart w:id="17" w:name="_Toc112597413"/>
      <w:r>
        <w:rPr>
          <w:rFonts w:hint="eastAsia"/>
        </w:rPr>
        <w:t>工具方案设计</w:t>
      </w:r>
      <w:bookmarkEnd w:id="17"/>
    </w:p>
    <w:p>
      <w:pPr>
        <w:pStyle w:val="3"/>
      </w:pPr>
      <w:r>
        <w:tab/>
      </w:r>
      <w:bookmarkStart w:id="18" w:name="_Toc112597414"/>
      <w:r>
        <w:t>hup</w:t>
      </w:r>
      <w:r>
        <w:rPr>
          <w:rFonts w:hint="eastAsia"/>
        </w:rPr>
        <w:t>工具</w:t>
      </w:r>
      <w:bookmarkEnd w:id="18"/>
    </w:p>
    <w:p>
      <w:pPr>
        <w:pStyle w:val="4"/>
      </w:pPr>
      <w:r>
        <w:rPr>
          <w:rFonts w:hint="eastAsia"/>
        </w:rPr>
        <w:t>功能简介</w:t>
      </w:r>
    </w:p>
    <w:p>
      <w:r>
        <w:t>HUP全称为Hollyland Uart Protocol（串口通信协议），作为公司内部使用的串口数据传输协议。对需要通过串口进行收发的数据进行</w:t>
      </w:r>
      <w:r>
        <w:rPr>
          <w:rFonts w:hint="eastAsia"/>
        </w:rPr>
        <w:t>相应</w:t>
      </w:r>
      <w:r>
        <w:t>的解包和打包操作，每一包收发的数据都做相应的校验，很大程度上提高了串口传输数据的可靠性。</w:t>
      </w:r>
    </w:p>
    <w:p>
      <w:pPr>
        <w:pStyle w:val="4"/>
      </w:pPr>
      <w:r>
        <w:t>功能设计</w:t>
      </w:r>
    </w:p>
    <w:p>
      <w:pPr>
        <w:pStyle w:val="20"/>
        <w:numPr>
          <w:ilvl w:val="0"/>
          <w:numId w:val="20"/>
        </w:numPr>
        <w:ind w:firstLineChars="0"/>
      </w:pPr>
      <w:r>
        <w:t>输入</w:t>
      </w:r>
    </w:p>
    <w:p>
      <w:pPr>
        <w:pStyle w:val="20"/>
        <w:numPr>
          <w:ilvl w:val="0"/>
          <w:numId w:val="21"/>
        </w:numPr>
        <w:ind w:firstLineChars="0"/>
      </w:pPr>
      <w:r>
        <w:rPr>
          <w:rFonts w:hint="eastAsia"/>
        </w:rPr>
        <w:t>上层</w:t>
      </w:r>
      <w:r>
        <w:t>需要通过串口</w:t>
      </w:r>
      <w:r>
        <w:rPr>
          <w:rFonts w:hint="eastAsia"/>
        </w:rPr>
        <w:t>设备结点文件</w:t>
      </w:r>
      <w:r>
        <w:t>发送出去的数据</w:t>
      </w:r>
      <w:r>
        <w:rPr>
          <w:rFonts w:hint="eastAsia"/>
        </w:rPr>
        <w:t>；</w:t>
      </w:r>
    </w:p>
    <w:p>
      <w:pPr>
        <w:pStyle w:val="20"/>
        <w:numPr>
          <w:ilvl w:val="0"/>
          <w:numId w:val="21"/>
        </w:numPr>
        <w:ind w:firstLineChars="0"/>
      </w:pPr>
      <w:r>
        <w:t>从串口</w:t>
      </w:r>
      <w:r>
        <w:rPr>
          <w:rFonts w:hint="eastAsia"/>
        </w:rPr>
        <w:t>设备结点文件</w:t>
      </w:r>
      <w:r>
        <w:t>中读取到的</w:t>
      </w:r>
      <w:r>
        <w:rPr>
          <w:rFonts w:hint="eastAsia"/>
        </w:rPr>
        <w:t>数据；</w:t>
      </w:r>
    </w:p>
    <w:p>
      <w:pPr>
        <w:pStyle w:val="20"/>
        <w:numPr>
          <w:ilvl w:val="0"/>
          <w:numId w:val="20"/>
        </w:numPr>
        <w:ind w:firstLineChars="0"/>
      </w:pPr>
      <w:r>
        <w:t>内部处理</w:t>
      </w:r>
    </w:p>
    <w:p>
      <w:pPr>
        <w:pStyle w:val="20"/>
        <w:numPr>
          <w:ilvl w:val="0"/>
          <w:numId w:val="22"/>
        </w:numPr>
        <w:ind w:firstLineChars="0"/>
      </w:pPr>
      <w:r>
        <w:t>对数据进行协议</w:t>
      </w:r>
      <w:r>
        <w:rPr>
          <w:rFonts w:hint="eastAsia"/>
        </w:rPr>
        <w:t>打</w:t>
      </w:r>
      <w:r>
        <w:t>包，添加协议头部、控制命令、校验位等</w:t>
      </w:r>
      <w:r>
        <w:rPr>
          <w:rFonts w:hint="eastAsia"/>
        </w:rPr>
        <w:t>；</w:t>
      </w:r>
    </w:p>
    <w:p>
      <w:pPr>
        <w:pStyle w:val="20"/>
        <w:numPr>
          <w:ilvl w:val="0"/>
          <w:numId w:val="23"/>
        </w:numPr>
        <w:ind w:firstLineChars="0"/>
      </w:pPr>
      <w:r>
        <w:t>对数据帧进行协议解包，检验数据帧的正确性，并从完整数据帧中取出负载数据和命令；</w:t>
      </w:r>
    </w:p>
    <w:p>
      <w:pPr>
        <w:pStyle w:val="20"/>
        <w:numPr>
          <w:ilvl w:val="0"/>
          <w:numId w:val="24"/>
        </w:numPr>
        <w:ind w:firstLineChars="0"/>
      </w:pPr>
      <w:r>
        <w:t>输出</w:t>
      </w:r>
    </w:p>
    <w:p>
      <w:pPr>
        <w:pStyle w:val="20"/>
        <w:numPr>
          <w:ilvl w:val="0"/>
          <w:numId w:val="25"/>
        </w:numPr>
        <w:ind w:firstLineChars="0"/>
      </w:pPr>
      <w:r>
        <w:t>通过hup协议封包好的数据帧</w:t>
      </w:r>
      <w:r>
        <w:rPr>
          <w:rFonts w:hint="eastAsia"/>
        </w:rPr>
        <w:t>；</w:t>
      </w:r>
    </w:p>
    <w:p>
      <w:pPr>
        <w:pStyle w:val="20"/>
        <w:numPr>
          <w:ilvl w:val="0"/>
          <w:numId w:val="25"/>
        </w:numPr>
        <w:ind w:firstLineChars="0"/>
      </w:pPr>
      <w:r>
        <w:t>经过协议解包后的</w:t>
      </w:r>
      <w:r>
        <w:rPr>
          <w:rFonts w:hint="eastAsia"/>
        </w:rPr>
        <w:t>负载</w:t>
      </w:r>
      <w:r>
        <w:t>数据</w:t>
      </w:r>
      <w:r>
        <w:rPr>
          <w:rFonts w:hint="eastAsia"/>
        </w:rPr>
        <w:t>和命令；</w:t>
      </w:r>
    </w:p>
    <w:p/>
    <w:p>
      <w:pPr>
        <w:pStyle w:val="4"/>
      </w:pPr>
      <w:r>
        <w:t>统一建模语言（UML）</w:t>
      </w:r>
    </w:p>
    <w:p>
      <w:r>
        <w:t xml:space="preserve"> </w:t>
      </w:r>
      <w:r>
        <w:drawing>
          <wp:inline distT="0" distB="0" distL="0" distR="0">
            <wp:extent cx="5274310" cy="3783330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562483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接口设计</w:t>
      </w:r>
    </w:p>
    <w:p>
      <w:pPr>
        <w:keepNext/>
        <w:numPr>
          <w:ilvl w:val="0"/>
          <w:numId w:val="6"/>
        </w:numPr>
        <w:ind w:left="0" w:firstLine="0"/>
        <w:jc w:val="left"/>
        <w:rPr>
          <w:szCs w:val="20"/>
        </w:rPr>
      </w:pPr>
      <w:r>
        <w:rPr>
          <w:szCs w:val="20"/>
        </w:rPr>
        <w:t>init</w:t>
      </w:r>
    </w:p>
    <w:p>
      <w:pPr>
        <w:keepNext/>
        <w:shd w:val="clear" w:color="auto" w:fill="D0CECE"/>
        <w:jc w:val="left"/>
        <w:rPr>
          <w:szCs w:val="20"/>
        </w:rPr>
      </w:pPr>
      <w:r>
        <w:rPr>
          <w:szCs w:val="20"/>
        </w:rPr>
        <w:t>int hup_init(hup_protocol_type_p hup_p, int buf_size, void (*hup_success_handle_func)(hup_protocol_type_p));</w:t>
      </w:r>
    </w:p>
    <w:tbl>
      <w:tblPr>
        <w:tblStyle w:val="24"/>
        <w:tblW w:w="0" w:type="auto"/>
        <w:tblInd w:w="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552"/>
        <w:gridCol w:w="6738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0"/>
              </w:rPr>
            </w:pPr>
            <w:r>
              <w:rPr>
                <w:szCs w:val="20"/>
              </w:rPr>
              <w:t>功能描述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初始化HUP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0"/>
              </w:rPr>
            </w:pPr>
            <w:r>
              <w:rPr>
                <w:szCs w:val="20"/>
              </w:rPr>
              <w:t>参数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hup_protocol_type_p</w:t>
            </w:r>
            <w:r>
              <w:rPr>
                <w:rFonts w:hint="eastAsia"/>
                <w:szCs w:val="20"/>
              </w:rPr>
              <w:t>：</w:t>
            </w:r>
            <w:r>
              <w:rPr>
                <w:szCs w:val="20"/>
              </w:rPr>
              <w:t>UART结构体指针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0"/>
              </w:rPr>
            </w:pPr>
            <w:r>
              <w:rPr>
                <w:szCs w:val="20"/>
              </w:rPr>
              <w:t>参数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buf_size</w:t>
            </w:r>
            <w:r>
              <w:rPr>
                <w:rFonts w:hint="eastAsia"/>
                <w:szCs w:val="20"/>
              </w:rPr>
              <w:t>：暂存大小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参数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(*hup_success_handle_func)(hup_protocol_type_p)</w:t>
            </w:r>
            <w:r>
              <w:rPr>
                <w:rFonts w:hint="eastAsia"/>
                <w:szCs w:val="20"/>
              </w:rPr>
              <w:t>：解析成功函数指针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返回值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0：成功</w:t>
            </w:r>
          </w:p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-1：失败</w:t>
            </w:r>
          </w:p>
        </w:tc>
      </w:tr>
    </w:tbl>
    <w:p>
      <w:pPr>
        <w:widowControl/>
        <w:jc w:val="left"/>
        <w:rPr>
          <w:szCs w:val="20"/>
        </w:rPr>
      </w:pPr>
    </w:p>
    <w:p>
      <w:pPr>
        <w:keepNext/>
        <w:numPr>
          <w:ilvl w:val="0"/>
          <w:numId w:val="6"/>
        </w:numPr>
        <w:ind w:left="0" w:firstLine="0"/>
        <w:jc w:val="left"/>
        <w:rPr>
          <w:szCs w:val="20"/>
        </w:rPr>
      </w:pPr>
      <w:r>
        <w:rPr>
          <w:szCs w:val="20"/>
        </w:rPr>
        <w:t>deinit</w:t>
      </w:r>
    </w:p>
    <w:p>
      <w:pPr>
        <w:keepNext/>
        <w:shd w:val="clear" w:color="auto" w:fill="D0CECE"/>
        <w:jc w:val="left"/>
        <w:rPr>
          <w:szCs w:val="20"/>
        </w:rPr>
      </w:pPr>
      <w:r>
        <w:rPr>
          <w:szCs w:val="20"/>
        </w:rPr>
        <w:t>int hup_deinit(hup_protocol_type_p hup_p);</w:t>
      </w:r>
    </w:p>
    <w:tbl>
      <w:tblPr>
        <w:tblStyle w:val="24"/>
        <w:tblW w:w="0" w:type="auto"/>
        <w:tblInd w:w="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552"/>
        <w:gridCol w:w="6738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0"/>
              </w:rPr>
            </w:pPr>
            <w:r>
              <w:rPr>
                <w:szCs w:val="20"/>
              </w:rPr>
              <w:t>功能描述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去初始化</w:t>
            </w:r>
            <w:r>
              <w:rPr>
                <w:rFonts w:hint="eastAsia"/>
                <w:szCs w:val="20"/>
              </w:rPr>
              <w:t>UART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参数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hup_protocol_type_p</w:t>
            </w:r>
            <w:r>
              <w:rPr>
                <w:rFonts w:hint="eastAsia"/>
                <w:szCs w:val="20"/>
              </w:rPr>
              <w:t>：UART</w:t>
            </w:r>
            <w:r>
              <w:rPr>
                <w:szCs w:val="20"/>
              </w:rPr>
              <w:t>结构体指针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返回值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0：成功</w:t>
            </w:r>
          </w:p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-1：失败</w:t>
            </w:r>
          </w:p>
        </w:tc>
      </w:tr>
    </w:tbl>
    <w:p/>
    <w:p>
      <w:pPr>
        <w:keepNext/>
        <w:numPr>
          <w:ilvl w:val="0"/>
          <w:numId w:val="6"/>
        </w:numPr>
        <w:ind w:left="0" w:firstLine="0"/>
        <w:jc w:val="left"/>
        <w:rPr>
          <w:szCs w:val="20"/>
        </w:rPr>
      </w:pPr>
      <w:r>
        <w:rPr>
          <w:rFonts w:hint="eastAsia"/>
          <w:szCs w:val="20"/>
        </w:rPr>
        <w:t>hup</w:t>
      </w:r>
      <w:r>
        <w:rPr>
          <w:szCs w:val="20"/>
        </w:rPr>
        <w:t>_pack</w:t>
      </w:r>
    </w:p>
    <w:p>
      <w:pPr>
        <w:keepNext/>
        <w:shd w:val="clear" w:color="auto" w:fill="D0CECE"/>
        <w:jc w:val="left"/>
        <w:rPr>
          <w:szCs w:val="20"/>
        </w:rPr>
      </w:pPr>
      <w:r>
        <w:rPr>
          <w:szCs w:val="20"/>
        </w:rPr>
        <w:t>hup_protocol_type_p hup_pack(hup_protocol_type_em sort, int cmd, int len, char* addr);</w:t>
      </w:r>
    </w:p>
    <w:tbl>
      <w:tblPr>
        <w:tblStyle w:val="24"/>
        <w:tblW w:w="0" w:type="auto"/>
        <w:tblInd w:w="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552"/>
        <w:gridCol w:w="6738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0"/>
              </w:rPr>
            </w:pPr>
            <w:r>
              <w:rPr>
                <w:szCs w:val="20"/>
              </w:rPr>
              <w:t>功能描述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根据具体的帧类型和数据，打包帧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参数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sort</w:t>
            </w:r>
            <w:r>
              <w:rPr>
                <w:rFonts w:hint="eastAsia"/>
                <w:szCs w:val="20"/>
              </w:rPr>
              <w:t>：需求打包帧的类型，响应帧或者请求帧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0"/>
              </w:rPr>
            </w:pPr>
            <w:r>
              <w:rPr>
                <w:szCs w:val="20"/>
              </w:rPr>
              <w:t>参数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cmd：需求打包帧的指令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参数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l</w:t>
            </w:r>
            <w:r>
              <w:rPr>
                <w:rFonts w:hint="eastAsia"/>
                <w:szCs w:val="20"/>
              </w:rPr>
              <w:t>en：需求打包帧的负载数据长度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参数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addr</w:t>
            </w:r>
            <w:r>
              <w:rPr>
                <w:rFonts w:hint="eastAsia"/>
                <w:szCs w:val="20"/>
              </w:rPr>
              <w:t>：需求打包帧的负载数据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返回值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打包好的帧指针</w:t>
            </w:r>
            <w:r>
              <w:rPr>
                <w:szCs w:val="20"/>
              </w:rPr>
              <w:t>：成功</w:t>
            </w:r>
          </w:p>
          <w:p>
            <w:pPr>
              <w:widowControl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NULL</w:t>
            </w:r>
            <w:r>
              <w:rPr>
                <w:szCs w:val="20"/>
              </w:rPr>
              <w:t>：失败</w:t>
            </w:r>
          </w:p>
        </w:tc>
      </w:tr>
    </w:tbl>
    <w:p>
      <w:pPr>
        <w:widowControl/>
        <w:jc w:val="left"/>
        <w:rPr>
          <w:szCs w:val="20"/>
        </w:rPr>
      </w:pPr>
    </w:p>
    <w:p>
      <w:pPr>
        <w:keepNext/>
        <w:numPr>
          <w:ilvl w:val="0"/>
          <w:numId w:val="6"/>
        </w:numPr>
        <w:ind w:left="0" w:firstLine="0"/>
        <w:jc w:val="left"/>
        <w:rPr>
          <w:szCs w:val="20"/>
        </w:rPr>
      </w:pPr>
      <w:r>
        <w:rPr>
          <w:rFonts w:hint="eastAsia"/>
          <w:szCs w:val="20"/>
        </w:rPr>
        <w:t>hup</w:t>
      </w:r>
      <w:r>
        <w:rPr>
          <w:szCs w:val="20"/>
        </w:rPr>
        <w:t>_parse</w:t>
      </w:r>
    </w:p>
    <w:p>
      <w:pPr>
        <w:keepNext/>
        <w:shd w:val="clear" w:color="auto" w:fill="D0CECE"/>
        <w:jc w:val="left"/>
        <w:rPr>
          <w:szCs w:val="20"/>
        </w:rPr>
      </w:pPr>
      <w:r>
        <w:rPr>
          <w:szCs w:val="20"/>
        </w:rPr>
        <w:t>int hup_parse(hup_protocol_type_p hup_frame, int data);</w:t>
      </w:r>
    </w:p>
    <w:tbl>
      <w:tblPr>
        <w:tblStyle w:val="24"/>
        <w:tblW w:w="0" w:type="auto"/>
        <w:tblInd w:w="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552"/>
        <w:gridCol w:w="6738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0"/>
              </w:rPr>
            </w:pPr>
            <w:r>
              <w:rPr>
                <w:szCs w:val="20"/>
              </w:rPr>
              <w:t>功能描述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解析hup帧协议后，调用init（）时注册的回调函数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0"/>
              </w:rPr>
            </w:pPr>
            <w:r>
              <w:rPr>
                <w:szCs w:val="20"/>
              </w:rPr>
              <w:t>参数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hup_protocol_type_p</w:t>
            </w:r>
            <w:r>
              <w:rPr>
                <w:rFonts w:hint="eastAsia"/>
                <w:szCs w:val="20"/>
              </w:rPr>
              <w:t>：UART</w:t>
            </w:r>
            <w:r>
              <w:rPr>
                <w:szCs w:val="20"/>
              </w:rPr>
              <w:t>结构体指针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0"/>
              </w:rPr>
            </w:pPr>
            <w:r>
              <w:rPr>
                <w:szCs w:val="20"/>
              </w:rPr>
              <w:t>参数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data：帧结构的数据之一，FIFO读取的字节数据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返回值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0：成功</w:t>
            </w:r>
          </w:p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-1：失败</w:t>
            </w:r>
          </w:p>
        </w:tc>
      </w:tr>
    </w:tbl>
    <w:p/>
    <w:p>
      <w:pPr>
        <w:pStyle w:val="3"/>
      </w:pPr>
      <w:r>
        <w:t>h</w:t>
      </w:r>
      <w:r>
        <w:rPr>
          <w:rFonts w:hint="eastAsia"/>
        </w:rPr>
        <w:t>i</w:t>
      </w:r>
      <w:r>
        <w:t>p工具</w:t>
      </w:r>
    </w:p>
    <w:p>
      <w:pPr>
        <w:pStyle w:val="4"/>
        <w:numPr>
          <w:ilvl w:val="2"/>
          <w:numId w:val="26"/>
        </w:numPr>
      </w:pPr>
      <w:r>
        <w:t>功能简介</w:t>
      </w:r>
    </w:p>
    <w:p>
      <w:pPr>
        <w:ind w:firstLine="420"/>
      </w:pPr>
      <w:r>
        <w:t>HIP全称为Hollyland Internet Protocol ，HIP报文结构由固定字段和扩展字段组成，固定字段包含命令类型、报文长度、设备类型、通道号、设备ID 、ntp时间和对应的rtp时间功能设计</w:t>
      </w:r>
      <w:r>
        <w:rPr>
          <w:rFonts w:hint="eastAsia"/>
        </w:rPr>
        <w:t>。对需要通过网络进行收发的数据进行相应的解包和打包操作，每一包收发的数据都做相应的校验，很大程度上提高了网络传输数据的可靠性。</w:t>
      </w:r>
    </w:p>
    <w:p>
      <w:pPr>
        <w:pStyle w:val="4"/>
      </w:pPr>
      <w:r>
        <w:t>功能设计</w:t>
      </w:r>
    </w:p>
    <w:p>
      <w:pPr>
        <w:pStyle w:val="20"/>
        <w:numPr>
          <w:ilvl w:val="0"/>
          <w:numId w:val="27"/>
        </w:numPr>
        <w:ind w:firstLineChars="0"/>
      </w:pPr>
      <w:r>
        <w:t>输入</w:t>
      </w:r>
    </w:p>
    <w:p>
      <w:r>
        <w:rPr>
          <w:rFonts w:hint="eastAsia"/>
        </w:rPr>
        <w:t>­</w:t>
      </w:r>
      <w:r>
        <w:tab/>
      </w:r>
      <w:r>
        <w:t>上层需要通过</w:t>
      </w:r>
      <w:r>
        <w:rPr>
          <w:rFonts w:hint="eastAsia"/>
        </w:rPr>
        <w:t>网络模块</w:t>
      </w:r>
      <w:r>
        <w:t>发送</w:t>
      </w:r>
      <w:r>
        <w:rPr>
          <w:rFonts w:hint="eastAsia"/>
        </w:rPr>
        <w:t>需要打包</w:t>
      </w:r>
      <w:r>
        <w:t>出去的数据；</w:t>
      </w:r>
    </w:p>
    <w:p>
      <w:r>
        <w:rPr>
          <w:rFonts w:hint="eastAsia"/>
        </w:rPr>
        <w:t>­</w:t>
      </w:r>
      <w:r>
        <w:tab/>
      </w:r>
      <w:r>
        <w:t>从</w:t>
      </w:r>
      <w:r>
        <w:rPr>
          <w:rFonts w:hint="eastAsia"/>
        </w:rPr>
        <w:t>其他地方输入需要解析</w:t>
      </w:r>
      <w:r>
        <w:t>中的数据</w:t>
      </w:r>
      <w:r>
        <w:rPr>
          <w:rFonts w:hint="eastAsia"/>
        </w:rPr>
        <w:t>包</w:t>
      </w:r>
      <w:r>
        <w:t>；</w:t>
      </w:r>
    </w:p>
    <w:p>
      <w:pPr>
        <w:pStyle w:val="20"/>
        <w:numPr>
          <w:ilvl w:val="0"/>
          <w:numId w:val="27"/>
        </w:numPr>
        <w:ind w:firstLineChars="0"/>
      </w:pPr>
      <w:r>
        <w:t>内部处理</w:t>
      </w:r>
    </w:p>
    <w:p>
      <w:r>
        <w:rPr>
          <w:rFonts w:hint="eastAsia"/>
        </w:rPr>
        <w:t>­</w:t>
      </w:r>
      <w:r>
        <w:tab/>
      </w:r>
      <w:r>
        <w:t>对数据进行协议打包，添加协议头部、控制命令</w:t>
      </w:r>
      <w:r>
        <w:rPr>
          <w:rFonts w:hint="eastAsia"/>
        </w:rPr>
        <w:t>、设备类型、设备ID</w:t>
      </w:r>
      <w:r>
        <w:t>等；</w:t>
      </w:r>
    </w:p>
    <w:p>
      <w:r>
        <w:rPr>
          <w:rFonts w:hint="eastAsia"/>
        </w:rPr>
        <w:t>­</w:t>
      </w:r>
      <w:r>
        <w:tab/>
      </w:r>
      <w:r>
        <w:t>对数据帧进行协议解包，检验数据帧的正确性，并从完整数据帧中取出负载数据</w:t>
      </w:r>
      <w:r>
        <w:rPr>
          <w:rFonts w:hint="eastAsia"/>
        </w:rPr>
        <w:t>和命令</w:t>
      </w:r>
      <w:r>
        <w:t>；</w:t>
      </w:r>
    </w:p>
    <w:p>
      <w:pPr>
        <w:pStyle w:val="20"/>
        <w:numPr>
          <w:ilvl w:val="0"/>
          <w:numId w:val="27"/>
        </w:numPr>
        <w:ind w:firstLineChars="0"/>
      </w:pPr>
      <w:r>
        <w:t>输出</w:t>
      </w:r>
    </w:p>
    <w:p>
      <w:r>
        <w:rPr>
          <w:rFonts w:hint="eastAsia"/>
        </w:rPr>
        <w:t>­</w:t>
      </w:r>
      <w:r>
        <w:tab/>
      </w:r>
      <w:r>
        <w:t>通过</w:t>
      </w:r>
      <w:r>
        <w:rPr>
          <w:rFonts w:hint="eastAsia"/>
        </w:rPr>
        <w:t>hip打</w:t>
      </w:r>
      <w:r>
        <w:t>包好的数据</w:t>
      </w:r>
      <w:r>
        <w:rPr>
          <w:rFonts w:hint="eastAsia"/>
        </w:rPr>
        <w:t>帧</w:t>
      </w:r>
      <w:r>
        <w:t>；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center" w:pos="4153"/>
        </w:tabs>
      </w:pPr>
      <w:r>
        <w:rPr>
          <w:rFonts w:hint="eastAsia"/>
        </w:rPr>
        <w:t>­</w:t>
      </w:r>
      <w:r>
        <w:tab/>
      </w:r>
      <w:r>
        <w:t>经过协议解包后的负载数据</w:t>
      </w:r>
      <w:r>
        <w:rPr>
          <w:rFonts w:hint="eastAsia"/>
        </w:rPr>
        <w:t>和命令</w:t>
      </w:r>
      <w:r>
        <w:t>；</w:t>
      </w:r>
    </w:p>
    <w:p/>
    <w:p>
      <w:pPr>
        <w:pStyle w:val="4"/>
      </w:pPr>
      <w:r>
        <w:t>统一建模语言（UML）</w:t>
      </w:r>
    </w:p>
    <w:p>
      <w:r>
        <w:drawing>
          <wp:inline distT="0" distB="0" distL="0" distR="0">
            <wp:extent cx="5274310" cy="3844290"/>
            <wp:effectExtent l="0" t="0" r="254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684593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4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接口设计</w:t>
      </w:r>
    </w:p>
    <w:p>
      <w:pPr>
        <w:keepNext/>
        <w:numPr>
          <w:ilvl w:val="0"/>
          <w:numId w:val="6"/>
        </w:numPr>
        <w:ind w:left="0" w:firstLine="0"/>
        <w:jc w:val="left"/>
        <w:rPr>
          <w:szCs w:val="20"/>
        </w:rPr>
      </w:pPr>
      <w:r>
        <w:rPr>
          <w:szCs w:val="20"/>
        </w:rPr>
        <w:t>init</w:t>
      </w:r>
    </w:p>
    <w:p>
      <w:pPr>
        <w:keepNext/>
        <w:shd w:val="clear" w:color="auto" w:fill="D0CECE"/>
        <w:jc w:val="left"/>
        <w:rPr>
          <w:szCs w:val="20"/>
        </w:rPr>
      </w:pPr>
      <w:r>
        <w:rPr>
          <w:szCs w:val="20"/>
        </w:rPr>
        <w:t>int hip_init(hip_protocol_handle_p hip, void (*hip_success_handle_func)(hip_protocol_type_p))</w:t>
      </w:r>
    </w:p>
    <w:tbl>
      <w:tblPr>
        <w:tblStyle w:val="24"/>
        <w:tblW w:w="0" w:type="auto"/>
        <w:tblInd w:w="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552"/>
        <w:gridCol w:w="6738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0"/>
              </w:rPr>
            </w:pPr>
            <w:r>
              <w:rPr>
                <w:szCs w:val="20"/>
              </w:rPr>
              <w:t>功能描述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初始化</w:t>
            </w:r>
            <w:r>
              <w:rPr>
                <w:rFonts w:hint="eastAsia"/>
                <w:szCs w:val="20"/>
              </w:rPr>
              <w:t>HIP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0"/>
              </w:rPr>
            </w:pPr>
            <w:r>
              <w:rPr>
                <w:szCs w:val="20"/>
              </w:rPr>
              <w:t>参数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hip_protocol_handle_p</w:t>
            </w:r>
            <w:r>
              <w:rPr>
                <w:rFonts w:hint="eastAsia"/>
                <w:szCs w:val="20"/>
              </w:rPr>
              <w:t>：</w:t>
            </w:r>
            <w:r>
              <w:rPr>
                <w:szCs w:val="20"/>
              </w:rPr>
              <w:t>HIP结构体指针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参数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(*hip_success_handle_func)(hip_protocol_type_p)</w:t>
            </w:r>
            <w:r>
              <w:rPr>
                <w:rFonts w:hint="eastAsia"/>
                <w:szCs w:val="20"/>
              </w:rPr>
              <w:t>：解析成功函数指针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返回值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0：成功</w:t>
            </w:r>
          </w:p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-1：失败</w:t>
            </w:r>
          </w:p>
        </w:tc>
      </w:tr>
    </w:tbl>
    <w:p>
      <w:pPr>
        <w:widowControl/>
        <w:jc w:val="left"/>
        <w:rPr>
          <w:szCs w:val="20"/>
        </w:rPr>
      </w:pPr>
    </w:p>
    <w:p>
      <w:pPr>
        <w:keepNext/>
        <w:numPr>
          <w:ilvl w:val="0"/>
          <w:numId w:val="6"/>
        </w:numPr>
        <w:ind w:left="0" w:firstLine="0"/>
        <w:jc w:val="left"/>
        <w:rPr>
          <w:szCs w:val="20"/>
        </w:rPr>
      </w:pPr>
      <w:r>
        <w:rPr>
          <w:szCs w:val="20"/>
        </w:rPr>
        <w:t>deinit</w:t>
      </w:r>
    </w:p>
    <w:p>
      <w:pPr>
        <w:keepNext/>
        <w:shd w:val="clear" w:color="auto" w:fill="D0CECE"/>
        <w:jc w:val="left"/>
        <w:rPr>
          <w:szCs w:val="20"/>
        </w:rPr>
      </w:pPr>
      <w:r>
        <w:rPr>
          <w:szCs w:val="20"/>
        </w:rPr>
        <w:t>int hip_deinit(hip_protocol_handle_p hip)</w:t>
      </w:r>
    </w:p>
    <w:tbl>
      <w:tblPr>
        <w:tblStyle w:val="24"/>
        <w:tblW w:w="0" w:type="auto"/>
        <w:tblInd w:w="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552"/>
        <w:gridCol w:w="6738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0"/>
              </w:rPr>
            </w:pPr>
            <w:r>
              <w:rPr>
                <w:szCs w:val="20"/>
              </w:rPr>
              <w:t>功能描述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去初始化HIP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参数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hip_protocol_handle_p</w:t>
            </w:r>
            <w:r>
              <w:rPr>
                <w:rFonts w:hint="eastAsia"/>
                <w:szCs w:val="20"/>
              </w:rPr>
              <w:t>：</w:t>
            </w:r>
            <w:r>
              <w:rPr>
                <w:szCs w:val="20"/>
              </w:rPr>
              <w:t>HIP结构体指针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返回值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0：成功</w:t>
            </w:r>
          </w:p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-1：失败</w:t>
            </w:r>
          </w:p>
        </w:tc>
      </w:tr>
    </w:tbl>
    <w:p/>
    <w:p>
      <w:pPr>
        <w:keepNext/>
        <w:numPr>
          <w:ilvl w:val="0"/>
          <w:numId w:val="6"/>
        </w:numPr>
        <w:ind w:left="0" w:firstLine="0"/>
        <w:jc w:val="left"/>
        <w:rPr>
          <w:szCs w:val="20"/>
        </w:rPr>
      </w:pPr>
      <w:r>
        <w:rPr>
          <w:rFonts w:hint="eastAsia"/>
          <w:szCs w:val="20"/>
        </w:rPr>
        <w:t>h</w:t>
      </w:r>
      <w:r>
        <w:rPr>
          <w:szCs w:val="20"/>
        </w:rPr>
        <w:t>i</w:t>
      </w:r>
      <w:r>
        <w:rPr>
          <w:rFonts w:hint="eastAsia"/>
          <w:szCs w:val="20"/>
        </w:rPr>
        <w:t>p</w:t>
      </w:r>
      <w:r>
        <w:rPr>
          <w:szCs w:val="20"/>
        </w:rPr>
        <w:t>_pack</w:t>
      </w:r>
    </w:p>
    <w:p>
      <w:pPr>
        <w:keepNext/>
        <w:shd w:val="clear" w:color="auto" w:fill="D0CECE"/>
        <w:jc w:val="left"/>
        <w:rPr>
          <w:szCs w:val="20"/>
        </w:rPr>
      </w:pPr>
      <w:r>
        <w:rPr>
          <w:szCs w:val="20"/>
        </w:rPr>
        <w:t>int hip_pack(hip_protocol_handle_p hip, hip_protocol_cmd_em cmd, uint8_t* frame_buf,</w:t>
      </w:r>
    </w:p>
    <w:p>
      <w:pPr>
        <w:keepNext/>
        <w:shd w:val="clear" w:color="auto" w:fill="D0CECE"/>
        <w:jc w:val="left"/>
        <w:rPr>
          <w:szCs w:val="20"/>
        </w:rPr>
      </w:pPr>
      <w:r>
        <w:rPr>
          <w:szCs w:val="20"/>
        </w:rPr>
        <w:t>uint8_t frame_len, uint8_t* data_addr, uint8_t data_len)</w:t>
      </w:r>
    </w:p>
    <w:tbl>
      <w:tblPr>
        <w:tblStyle w:val="24"/>
        <w:tblW w:w="0" w:type="auto"/>
        <w:tblInd w:w="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552"/>
        <w:gridCol w:w="6738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0"/>
              </w:rPr>
            </w:pPr>
            <w:r>
              <w:rPr>
                <w:szCs w:val="20"/>
              </w:rPr>
              <w:t>功能描述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根据具体的帧类型和数据，打包帧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参数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hip_protocol_handle_p</w:t>
            </w:r>
            <w:r>
              <w:rPr>
                <w:rFonts w:hint="eastAsia"/>
                <w:szCs w:val="20"/>
              </w:rPr>
              <w:t>：</w:t>
            </w:r>
            <w:r>
              <w:rPr>
                <w:szCs w:val="20"/>
              </w:rPr>
              <w:t>HIP结构体指针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0"/>
              </w:rPr>
            </w:pPr>
            <w:r>
              <w:rPr>
                <w:szCs w:val="20"/>
              </w:rPr>
              <w:t>参数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cmd：需求打包帧的指令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参数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frame_buff</w:t>
            </w:r>
            <w:r>
              <w:rPr>
                <w:rFonts w:hint="eastAsia"/>
                <w:szCs w:val="20"/>
              </w:rPr>
              <w:t>：需求打包帧的负载数据容器（传出参数）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参数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frame_</w:t>
            </w:r>
            <w:r>
              <w:rPr>
                <w:szCs w:val="20"/>
              </w:rPr>
              <w:t>len</w:t>
            </w:r>
            <w:r>
              <w:rPr>
                <w:rFonts w:hint="eastAsia"/>
                <w:szCs w:val="20"/>
              </w:rPr>
              <w:t>：上一参数的最大可用容量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参数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>ata_addr</w:t>
            </w:r>
            <w:r>
              <w:rPr>
                <w:rFonts w:hint="eastAsia"/>
                <w:szCs w:val="20"/>
              </w:rPr>
              <w:t>：需求打包帧的数据地址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参数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>ate</w:t>
            </w:r>
            <w:r>
              <w:rPr>
                <w:rFonts w:hint="eastAsia"/>
                <w:szCs w:val="20"/>
              </w:rPr>
              <w:t>_</w:t>
            </w:r>
            <w:r>
              <w:rPr>
                <w:szCs w:val="20"/>
              </w:rPr>
              <w:t>addr</w:t>
            </w:r>
            <w:r>
              <w:rPr>
                <w:rFonts w:hint="eastAsia"/>
                <w:szCs w:val="20"/>
              </w:rPr>
              <w:t>：需求打包帧的数据长度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返回值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整个帧的数据长度</w:t>
            </w:r>
            <w:r>
              <w:rPr>
                <w:szCs w:val="20"/>
              </w:rPr>
              <w:t>：成功</w:t>
            </w:r>
          </w:p>
          <w:p>
            <w:pPr>
              <w:widowControl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>1：失败</w:t>
            </w:r>
          </w:p>
        </w:tc>
      </w:tr>
    </w:tbl>
    <w:p>
      <w:pPr>
        <w:widowControl/>
        <w:jc w:val="left"/>
        <w:rPr>
          <w:szCs w:val="20"/>
        </w:rPr>
      </w:pPr>
    </w:p>
    <w:p>
      <w:pPr>
        <w:keepNext/>
        <w:numPr>
          <w:ilvl w:val="0"/>
          <w:numId w:val="6"/>
        </w:numPr>
        <w:ind w:left="0" w:firstLine="0"/>
        <w:jc w:val="left"/>
        <w:rPr>
          <w:szCs w:val="20"/>
        </w:rPr>
      </w:pPr>
      <w:r>
        <w:rPr>
          <w:rFonts w:hint="eastAsia"/>
          <w:szCs w:val="20"/>
        </w:rPr>
        <w:t>hup</w:t>
      </w:r>
      <w:r>
        <w:rPr>
          <w:szCs w:val="20"/>
        </w:rPr>
        <w:t>_parse</w:t>
      </w:r>
    </w:p>
    <w:p>
      <w:pPr>
        <w:keepNext/>
        <w:shd w:val="clear" w:color="auto" w:fill="D0CECE"/>
        <w:jc w:val="left"/>
        <w:rPr>
          <w:szCs w:val="20"/>
        </w:rPr>
      </w:pPr>
      <w:r>
        <w:rPr>
          <w:szCs w:val="20"/>
        </w:rPr>
        <w:t>int hip_parse(hip_protocol_handle_p hip, uint8_t data_byte)</w:t>
      </w:r>
    </w:p>
    <w:tbl>
      <w:tblPr>
        <w:tblStyle w:val="24"/>
        <w:tblW w:w="0" w:type="auto"/>
        <w:tblInd w:w="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552"/>
        <w:gridCol w:w="6738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0"/>
              </w:rPr>
            </w:pPr>
            <w:r>
              <w:rPr>
                <w:szCs w:val="20"/>
              </w:rPr>
              <w:t>功能描述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解析hip帧协议成功后，调用init（）时注册的回调函数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0"/>
              </w:rPr>
            </w:pPr>
            <w:r>
              <w:rPr>
                <w:szCs w:val="20"/>
              </w:rPr>
              <w:t>参数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hip_protocol_handle_p：HIP结构体指针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0"/>
              </w:rPr>
            </w:pPr>
            <w:r>
              <w:rPr>
                <w:szCs w:val="20"/>
              </w:rPr>
              <w:t>参数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data：帧结构的数据之一，FIFO读取的字节数据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返回值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1：成功</w:t>
            </w:r>
          </w:p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-1：失败</w:t>
            </w:r>
          </w:p>
        </w:tc>
      </w:tr>
    </w:tbl>
    <w:p/>
    <w:p>
      <w:pPr>
        <w:pStyle w:val="3"/>
      </w:pPr>
      <w:r>
        <w:tab/>
      </w:r>
      <w:bookmarkStart w:id="19" w:name="_Toc112597415"/>
      <w:r>
        <w:t>ring_fifo</w:t>
      </w:r>
      <w:r>
        <w:rPr>
          <w:rFonts w:hint="eastAsia"/>
        </w:rPr>
        <w:t>工具</w:t>
      </w:r>
      <w:bookmarkEnd w:id="19"/>
    </w:p>
    <w:p>
      <w:pPr>
        <w:pStyle w:val="4"/>
        <w:numPr>
          <w:ilvl w:val="2"/>
          <w:numId w:val="28"/>
        </w:numPr>
      </w:pPr>
      <w:r>
        <w:rPr>
          <w:rFonts w:hint="eastAsia"/>
        </w:rPr>
        <w:t>功能简介</w:t>
      </w:r>
    </w:p>
    <w:p>
      <w:pPr>
        <w:pStyle w:val="19"/>
        <w:ind w:firstLine="480"/>
      </w:pPr>
      <w:r>
        <w:t>ring_fifo是一个具有先进先出特性</w:t>
      </w:r>
      <w:r>
        <w:rPr>
          <w:rFonts w:hint="eastAsia"/>
        </w:rPr>
        <w:t>环形</w:t>
      </w:r>
      <w:r>
        <w:t>的缓存空间，程序当涉及到数据交互如串口通信、tcp网络通信时，为了尽可能不影响数据读取的实时性，或者避免帧的丢失，读取操作往往需要和处理隔开，在多线程环境中，读取和处理或处于不同的线程进行，而两者的速度也是不一致的，使得两者能够互不影响的正是FIFO的缓冲作用。</w:t>
      </w:r>
    </w:p>
    <w:p>
      <w:pPr>
        <w:pStyle w:val="4"/>
      </w:pPr>
      <w:r>
        <w:t>功能设计</w:t>
      </w:r>
    </w:p>
    <w:p>
      <w:pPr>
        <w:numPr>
          <w:ilvl w:val="0"/>
          <w:numId w:val="20"/>
        </w:numPr>
      </w:pPr>
      <w:r>
        <w:t>输入</w:t>
      </w:r>
    </w:p>
    <w:p>
      <w:pPr>
        <w:numPr>
          <w:ilvl w:val="0"/>
          <w:numId w:val="21"/>
        </w:numPr>
      </w:pPr>
      <w:r>
        <w:rPr>
          <w:rFonts w:hint="eastAsia"/>
        </w:rPr>
        <w:t>任意一段数据写入FIFO</w:t>
      </w:r>
      <w:r>
        <w:t>；</w:t>
      </w:r>
    </w:p>
    <w:p>
      <w:pPr>
        <w:numPr>
          <w:ilvl w:val="0"/>
          <w:numId w:val="20"/>
        </w:numPr>
      </w:pPr>
      <w:r>
        <w:t>内部处理</w:t>
      </w:r>
    </w:p>
    <w:p>
      <w:pPr>
        <w:numPr>
          <w:ilvl w:val="0"/>
          <w:numId w:val="29"/>
        </w:numPr>
      </w:pPr>
      <w:r>
        <w:rPr>
          <w:rFonts w:hint="eastAsia"/>
        </w:rPr>
        <w:t>将用户数据以先进先出形式存入</w:t>
      </w:r>
      <w:r>
        <w:t>FIFO</w:t>
      </w:r>
      <w:r>
        <w:rPr>
          <w:rFonts w:hint="eastAsia"/>
        </w:rPr>
        <w:t>；</w:t>
      </w:r>
    </w:p>
    <w:p>
      <w:pPr>
        <w:numPr>
          <w:ilvl w:val="0"/>
          <w:numId w:val="29"/>
        </w:numPr>
      </w:pPr>
      <w:r>
        <w:rPr>
          <w:rFonts w:hint="eastAsia"/>
        </w:rPr>
        <w:t>将</w:t>
      </w:r>
      <w:r>
        <w:t>FIFO数据以先进先出形式读出到用户空间</w:t>
      </w:r>
      <w:r>
        <w:rPr>
          <w:rFonts w:hint="eastAsia"/>
        </w:rPr>
        <w:t>；</w:t>
      </w:r>
    </w:p>
    <w:p>
      <w:pPr>
        <w:numPr>
          <w:ilvl w:val="0"/>
          <w:numId w:val="20"/>
        </w:numPr>
      </w:pPr>
      <w:r>
        <w:t>输出</w:t>
      </w:r>
    </w:p>
    <w:p>
      <w:pPr>
        <w:numPr>
          <w:ilvl w:val="0"/>
          <w:numId w:val="25"/>
        </w:numPr>
      </w:pPr>
      <w:r>
        <w:rPr>
          <w:rFonts w:hint="eastAsia"/>
        </w:rPr>
        <w:t>输出FIFO已缓存的数据</w:t>
      </w:r>
      <w:r>
        <w:t>；</w:t>
      </w:r>
    </w:p>
    <w:p>
      <w:pPr>
        <w:pStyle w:val="4"/>
      </w:pPr>
      <w:r>
        <w:t>统一建模语言（UML）</w:t>
      </w:r>
    </w:p>
    <w:p>
      <w:r>
        <w:drawing>
          <wp:inline distT="0" distB="0" distL="0" distR="0">
            <wp:extent cx="5274310" cy="2926080"/>
            <wp:effectExtent l="0" t="0" r="254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接口设计</w:t>
      </w:r>
    </w:p>
    <w:p>
      <w:pPr>
        <w:keepNext/>
        <w:numPr>
          <w:ilvl w:val="0"/>
          <w:numId w:val="6"/>
        </w:numPr>
        <w:ind w:left="0" w:firstLine="0"/>
        <w:jc w:val="left"/>
        <w:rPr>
          <w:szCs w:val="20"/>
        </w:rPr>
      </w:pPr>
      <w:r>
        <w:rPr>
          <w:szCs w:val="20"/>
        </w:rPr>
        <w:t>init</w:t>
      </w:r>
    </w:p>
    <w:p>
      <w:pPr>
        <w:keepNext/>
        <w:shd w:val="clear" w:color="auto" w:fill="D0CECE"/>
        <w:jc w:val="left"/>
        <w:rPr>
          <w:szCs w:val="20"/>
        </w:rPr>
      </w:pPr>
      <w:r>
        <w:rPr>
          <w:szCs w:val="20"/>
        </w:rPr>
        <w:t>int buffer_fifo_init(buffer_fifo_p fifo, uint16_t size);</w:t>
      </w:r>
    </w:p>
    <w:tbl>
      <w:tblPr>
        <w:tblStyle w:val="24"/>
        <w:tblW w:w="0" w:type="auto"/>
        <w:tblInd w:w="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552"/>
        <w:gridCol w:w="6738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0"/>
              </w:rPr>
            </w:pPr>
            <w:r>
              <w:rPr>
                <w:szCs w:val="20"/>
              </w:rPr>
              <w:t>功能描述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初始化</w:t>
            </w:r>
            <w:r>
              <w:rPr>
                <w:rFonts w:hint="eastAsia"/>
                <w:szCs w:val="20"/>
              </w:rPr>
              <w:t>ring</w:t>
            </w:r>
            <w:r>
              <w:rPr>
                <w:szCs w:val="20"/>
              </w:rPr>
              <w:t>_fifo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0"/>
              </w:rPr>
            </w:pPr>
            <w:r>
              <w:rPr>
                <w:szCs w:val="20"/>
              </w:rPr>
              <w:t>参数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buffer_fifo_p fifo</w:t>
            </w:r>
            <w:r>
              <w:rPr>
                <w:rFonts w:hint="eastAsia"/>
                <w:szCs w:val="20"/>
              </w:rPr>
              <w:t>：ring</w:t>
            </w:r>
            <w:r>
              <w:rPr>
                <w:szCs w:val="20"/>
              </w:rPr>
              <w:t>_fifo结构体指针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0"/>
              </w:rPr>
            </w:pPr>
            <w:r>
              <w:rPr>
                <w:szCs w:val="20"/>
              </w:rPr>
              <w:t>参数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size</w:t>
            </w:r>
            <w:r>
              <w:rPr>
                <w:rFonts w:hint="eastAsia"/>
                <w:szCs w:val="20"/>
              </w:rPr>
              <w:t>：环形缓存大小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返回值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0：成功</w:t>
            </w:r>
          </w:p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-1：失败</w:t>
            </w:r>
          </w:p>
        </w:tc>
      </w:tr>
    </w:tbl>
    <w:p>
      <w:pPr>
        <w:widowControl/>
        <w:jc w:val="left"/>
        <w:rPr>
          <w:szCs w:val="20"/>
        </w:rPr>
      </w:pPr>
    </w:p>
    <w:p>
      <w:pPr>
        <w:keepNext/>
        <w:numPr>
          <w:ilvl w:val="0"/>
          <w:numId w:val="6"/>
        </w:numPr>
        <w:ind w:left="0" w:firstLine="0"/>
        <w:jc w:val="left"/>
        <w:rPr>
          <w:szCs w:val="20"/>
        </w:rPr>
      </w:pPr>
      <w:r>
        <w:rPr>
          <w:szCs w:val="20"/>
        </w:rPr>
        <w:t>deinit</w:t>
      </w:r>
    </w:p>
    <w:p>
      <w:pPr>
        <w:keepNext/>
        <w:shd w:val="clear" w:color="auto" w:fill="D0CECE"/>
        <w:jc w:val="left"/>
        <w:rPr>
          <w:szCs w:val="20"/>
        </w:rPr>
      </w:pPr>
      <w:r>
        <w:rPr>
          <w:szCs w:val="20"/>
        </w:rPr>
        <w:t>int buffer_fifo_deinit(buffer_fifo_p fifo);</w:t>
      </w:r>
    </w:p>
    <w:tbl>
      <w:tblPr>
        <w:tblStyle w:val="24"/>
        <w:tblW w:w="0" w:type="auto"/>
        <w:tblInd w:w="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552"/>
        <w:gridCol w:w="6738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0"/>
              </w:rPr>
            </w:pPr>
            <w:r>
              <w:rPr>
                <w:szCs w:val="20"/>
              </w:rPr>
              <w:t>功能描述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去初始化</w:t>
            </w:r>
            <w:r>
              <w:rPr>
                <w:rFonts w:hint="eastAsia"/>
                <w:szCs w:val="20"/>
              </w:rPr>
              <w:t>ring</w:t>
            </w:r>
            <w:r>
              <w:rPr>
                <w:szCs w:val="20"/>
              </w:rPr>
              <w:t>_fifo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0"/>
              </w:rPr>
            </w:pPr>
            <w:r>
              <w:rPr>
                <w:szCs w:val="20"/>
              </w:rPr>
              <w:t>参数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buffer_fifo_p fifo</w:t>
            </w:r>
            <w:r>
              <w:rPr>
                <w:rFonts w:hint="eastAsia"/>
                <w:szCs w:val="20"/>
              </w:rPr>
              <w:t>：ring</w:t>
            </w:r>
            <w:r>
              <w:rPr>
                <w:szCs w:val="20"/>
              </w:rPr>
              <w:t>_fifo结构体指针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返回值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0：成功</w:t>
            </w:r>
          </w:p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-1：失败</w:t>
            </w:r>
          </w:p>
        </w:tc>
      </w:tr>
    </w:tbl>
    <w:p/>
    <w:p>
      <w:pPr>
        <w:keepNext/>
        <w:numPr>
          <w:ilvl w:val="0"/>
          <w:numId w:val="6"/>
        </w:numPr>
        <w:ind w:left="0" w:firstLine="0"/>
        <w:jc w:val="left"/>
        <w:rPr>
          <w:szCs w:val="20"/>
        </w:rPr>
      </w:pPr>
      <w:r>
        <w:rPr>
          <w:szCs w:val="20"/>
        </w:rPr>
        <w:t>read</w:t>
      </w:r>
    </w:p>
    <w:p>
      <w:pPr>
        <w:keepNext/>
        <w:shd w:val="clear" w:color="auto" w:fill="D0CECE"/>
        <w:jc w:val="left"/>
        <w:rPr>
          <w:szCs w:val="20"/>
        </w:rPr>
      </w:pPr>
      <w:r>
        <w:rPr>
          <w:szCs w:val="20"/>
        </w:rPr>
        <w:t xml:space="preserve">int buffer_fifo_read(buffer_fifo_p fifo, </w:t>
      </w:r>
      <w:r>
        <w:rPr>
          <w:rFonts w:hint="eastAsia"/>
          <w:szCs w:val="20"/>
        </w:rPr>
        <w:t>uint</w:t>
      </w:r>
      <w:r>
        <w:rPr>
          <w:szCs w:val="20"/>
        </w:rPr>
        <w:t>_8* read_buffer_addr, int read_buffer_length);</w:t>
      </w:r>
    </w:p>
    <w:tbl>
      <w:tblPr>
        <w:tblStyle w:val="24"/>
        <w:tblW w:w="0" w:type="auto"/>
        <w:tblInd w:w="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552"/>
        <w:gridCol w:w="6738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0"/>
              </w:rPr>
            </w:pPr>
            <w:r>
              <w:rPr>
                <w:szCs w:val="20"/>
              </w:rPr>
              <w:t>功能描述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定长读取ring</w:t>
            </w:r>
            <w:r>
              <w:rPr>
                <w:szCs w:val="20"/>
              </w:rPr>
              <w:t>_fifo</w:t>
            </w:r>
            <w:r>
              <w:rPr>
                <w:rFonts w:hint="eastAsia"/>
                <w:szCs w:val="20"/>
              </w:rPr>
              <w:t>中的数据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0"/>
              </w:rPr>
            </w:pPr>
            <w:r>
              <w:rPr>
                <w:szCs w:val="20"/>
              </w:rPr>
              <w:t>参数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buffer_fifo_p fifo</w:t>
            </w:r>
            <w:r>
              <w:rPr>
                <w:rFonts w:hint="eastAsia"/>
                <w:szCs w:val="20"/>
              </w:rPr>
              <w:t>：ring</w:t>
            </w:r>
            <w:r>
              <w:rPr>
                <w:szCs w:val="20"/>
              </w:rPr>
              <w:t>_fifo结构体指针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0"/>
              </w:rPr>
            </w:pPr>
            <w:r>
              <w:rPr>
                <w:szCs w:val="20"/>
              </w:rPr>
              <w:t>参数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read_buffer_addr</w:t>
            </w:r>
            <w:r>
              <w:rPr>
                <w:rFonts w:hint="eastAsia"/>
                <w:szCs w:val="20"/>
              </w:rPr>
              <w:t>：读取r</w:t>
            </w:r>
            <w:r>
              <w:rPr>
                <w:szCs w:val="20"/>
              </w:rPr>
              <w:t>ing_</w:t>
            </w:r>
            <w:r>
              <w:rPr>
                <w:rFonts w:hint="eastAsia"/>
                <w:szCs w:val="20"/>
              </w:rPr>
              <w:t>fifo后数据存放的区域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参数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read_buffer_length</w:t>
            </w:r>
            <w:r>
              <w:rPr>
                <w:rFonts w:hint="eastAsia"/>
                <w:szCs w:val="20"/>
              </w:rPr>
              <w:t>：准备读取r</w:t>
            </w:r>
            <w:r>
              <w:rPr>
                <w:szCs w:val="20"/>
              </w:rPr>
              <w:t>ing_</w:t>
            </w:r>
            <w:r>
              <w:rPr>
                <w:rFonts w:hint="eastAsia"/>
                <w:szCs w:val="20"/>
              </w:rPr>
              <w:t>fifo的长度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返回值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  <w:r>
              <w:rPr>
                <w:szCs w:val="20"/>
              </w:rPr>
              <w:t>：成功</w:t>
            </w:r>
          </w:p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-1：失败</w:t>
            </w:r>
          </w:p>
        </w:tc>
      </w:tr>
    </w:tbl>
    <w:p>
      <w:pPr>
        <w:widowControl/>
        <w:jc w:val="left"/>
        <w:rPr>
          <w:szCs w:val="20"/>
        </w:rPr>
      </w:pPr>
    </w:p>
    <w:p>
      <w:pPr>
        <w:keepNext/>
        <w:numPr>
          <w:ilvl w:val="0"/>
          <w:numId w:val="6"/>
        </w:numPr>
        <w:ind w:left="0" w:firstLine="0"/>
        <w:jc w:val="left"/>
        <w:rPr>
          <w:szCs w:val="20"/>
        </w:rPr>
      </w:pPr>
      <w:r>
        <w:rPr>
          <w:szCs w:val="20"/>
        </w:rPr>
        <w:t>write</w:t>
      </w:r>
    </w:p>
    <w:p>
      <w:pPr>
        <w:keepNext/>
        <w:shd w:val="clear" w:color="auto" w:fill="D0CECE"/>
        <w:jc w:val="left"/>
        <w:rPr>
          <w:szCs w:val="20"/>
        </w:rPr>
      </w:pPr>
      <w:r>
        <w:rPr>
          <w:szCs w:val="20"/>
        </w:rPr>
        <w:t>int buffer_fifo_write(buffer_fifo_p fifo, uint_8* write_buffer_addr, int write_buffer_length);</w:t>
      </w:r>
    </w:p>
    <w:tbl>
      <w:tblPr>
        <w:tblStyle w:val="24"/>
        <w:tblW w:w="0" w:type="auto"/>
        <w:tblInd w:w="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552"/>
        <w:gridCol w:w="6738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0"/>
              </w:rPr>
            </w:pPr>
            <w:r>
              <w:rPr>
                <w:szCs w:val="20"/>
              </w:rPr>
              <w:t>功能描述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写入定长数据到ring</w:t>
            </w:r>
            <w:r>
              <w:rPr>
                <w:szCs w:val="20"/>
              </w:rPr>
              <w:t>_fifo</w:t>
            </w:r>
            <w:r>
              <w:rPr>
                <w:rFonts w:hint="eastAsia"/>
                <w:szCs w:val="20"/>
              </w:rPr>
              <w:t>中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0"/>
              </w:rPr>
            </w:pPr>
            <w:r>
              <w:rPr>
                <w:szCs w:val="20"/>
              </w:rPr>
              <w:t>参数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buffer_fifo_p fifo</w:t>
            </w:r>
            <w:r>
              <w:rPr>
                <w:rFonts w:hint="eastAsia"/>
                <w:szCs w:val="20"/>
              </w:rPr>
              <w:t>：ring</w:t>
            </w:r>
            <w:r>
              <w:rPr>
                <w:szCs w:val="20"/>
              </w:rPr>
              <w:t>_fifo结构体指针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0"/>
              </w:rPr>
            </w:pPr>
            <w:r>
              <w:rPr>
                <w:szCs w:val="20"/>
              </w:rPr>
              <w:t>参数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write</w:t>
            </w:r>
            <w:r>
              <w:rPr>
                <w:szCs w:val="20"/>
              </w:rPr>
              <w:t>_buffer_addr</w:t>
            </w:r>
            <w:r>
              <w:rPr>
                <w:rFonts w:hint="eastAsia"/>
                <w:szCs w:val="20"/>
              </w:rPr>
              <w:t>：写入ring</w:t>
            </w:r>
            <w:r>
              <w:rPr>
                <w:szCs w:val="20"/>
              </w:rPr>
              <w:t>_</w:t>
            </w:r>
            <w:r>
              <w:rPr>
                <w:rFonts w:hint="eastAsia"/>
                <w:szCs w:val="20"/>
              </w:rPr>
              <w:t>fifo后数据存放的区域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参数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write_buffer_length</w:t>
            </w:r>
            <w:r>
              <w:rPr>
                <w:rFonts w:hint="eastAsia"/>
                <w:szCs w:val="20"/>
              </w:rPr>
              <w:t>：准备写入r</w:t>
            </w:r>
            <w:r>
              <w:rPr>
                <w:szCs w:val="20"/>
              </w:rPr>
              <w:t>ing_</w:t>
            </w:r>
            <w:r>
              <w:rPr>
                <w:rFonts w:hint="eastAsia"/>
                <w:szCs w:val="20"/>
              </w:rPr>
              <w:t>fifo的长度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返回值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0：成功</w:t>
            </w:r>
          </w:p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-1：失败</w:t>
            </w:r>
          </w:p>
        </w:tc>
      </w:tr>
    </w:tbl>
    <w:p/>
    <w:p>
      <w:pPr>
        <w:pStyle w:val="3"/>
      </w:pPr>
      <w:r>
        <w:tab/>
      </w:r>
      <w:bookmarkStart w:id="20" w:name="_Toc112597416"/>
      <w:r>
        <w:rPr>
          <w:rFonts w:hint="eastAsia"/>
        </w:rPr>
        <w:t>message</w:t>
      </w:r>
      <w:r>
        <w:t>_queue</w:t>
      </w:r>
      <w:r>
        <w:rPr>
          <w:rFonts w:hint="eastAsia"/>
        </w:rPr>
        <w:t>工具</w:t>
      </w:r>
      <w:bookmarkEnd w:id="20"/>
    </w:p>
    <w:p>
      <w:pPr>
        <w:pStyle w:val="4"/>
        <w:numPr>
          <w:ilvl w:val="2"/>
          <w:numId w:val="30"/>
        </w:numPr>
      </w:pPr>
      <w:r>
        <w:t>功能简介</w:t>
      </w:r>
    </w:p>
    <w:p>
      <w:r>
        <w:fldChar w:fldCharType="begin"/>
      </w:r>
      <w:r>
        <w:instrText xml:space="preserve"> HYPERLINK "https://so.csdn.net/so/search?q=%E6%B6%88%E6%81%AF%E9%98%9F%E5%88%97&amp;spm=1001.2101.3001.7020" \t "_blank" </w:instrText>
      </w:r>
      <w:r>
        <w:fldChar w:fldCharType="separate"/>
      </w:r>
      <w:r>
        <w:t>消息队列</w:t>
      </w:r>
      <w:r>
        <w:fldChar w:fldCharType="end"/>
      </w:r>
      <w:r>
        <w:t>常见的使用场景有很多：系统解耦</w:t>
      </w:r>
      <w:r>
        <w:rPr>
          <w:rFonts w:hint="eastAsia"/>
        </w:rPr>
        <w:t>、</w:t>
      </w:r>
      <w:r>
        <w:t>异步处理</w:t>
      </w:r>
      <w:r>
        <w:rPr>
          <w:rFonts w:hint="eastAsia"/>
        </w:rPr>
        <w:t>以及</w:t>
      </w:r>
      <w:r>
        <w:t>流量削峰</w:t>
      </w:r>
      <w:r>
        <w:rPr>
          <w:rFonts w:hint="eastAsia"/>
        </w:rPr>
        <w:t>；系统解耦：此处使用解开了次app层之间的耦合；异步处理：多应用对消息队列中同一消息进行处理，应用间并发处理消息，相比串行处理，减少处理时间；流量削峰：广泛应用于秒杀或抢购活动中，避免流量过大导致应用系统挂掉的情况；消息队列的存在随进程或者内核持续存在。</w:t>
      </w:r>
    </w:p>
    <w:p>
      <w:pPr>
        <w:pStyle w:val="4"/>
      </w:pPr>
      <w:r>
        <w:t>功能设计</w:t>
      </w:r>
    </w:p>
    <w:p>
      <w:pPr>
        <w:pStyle w:val="20"/>
        <w:numPr>
          <w:ilvl w:val="0"/>
          <w:numId w:val="31"/>
        </w:numPr>
        <w:ind w:firstLineChars="0"/>
      </w:pPr>
      <w:r>
        <w:t>输入</w:t>
      </w:r>
    </w:p>
    <w:p>
      <w:r>
        <w:rPr>
          <w:rFonts w:hint="eastAsia"/>
        </w:rPr>
        <w:t>­</w:t>
      </w:r>
      <w:r>
        <w:tab/>
      </w:r>
      <w:r>
        <w:rPr>
          <w:rFonts w:hint="eastAsia"/>
        </w:rPr>
        <w:t>根据已经确定好的消息队列结构体，发送结构体数据到消息队列的数据就是输入；</w:t>
      </w:r>
    </w:p>
    <w:p>
      <w:pPr>
        <w:pStyle w:val="20"/>
        <w:numPr>
          <w:ilvl w:val="0"/>
          <w:numId w:val="31"/>
        </w:numPr>
        <w:ind w:firstLineChars="0"/>
      </w:pPr>
      <w:r>
        <w:t>内部处理</w:t>
      </w:r>
    </w:p>
    <w:p>
      <w:r>
        <w:rPr>
          <w:rFonts w:hint="eastAsia"/>
        </w:rPr>
        <w:t>­</w:t>
      </w:r>
      <w:r>
        <w:tab/>
      </w:r>
      <w:r>
        <w:t>将用户</w:t>
      </w:r>
      <w:r>
        <w:rPr>
          <w:rFonts w:hint="eastAsia"/>
        </w:rPr>
        <w:t>上报的消息</w:t>
      </w:r>
      <w:r>
        <w:t>以先进先出形式存入</w:t>
      </w:r>
      <w:r>
        <w:rPr>
          <w:rFonts w:hint="eastAsia"/>
        </w:rPr>
        <w:t>；</w:t>
      </w:r>
    </w:p>
    <w:p>
      <w:r>
        <w:rPr>
          <w:rFonts w:hint="eastAsia"/>
        </w:rPr>
        <w:t>­</w:t>
      </w:r>
      <w:r>
        <w:tab/>
      </w:r>
      <w:r>
        <w:rPr>
          <w:rFonts w:hint="eastAsia"/>
        </w:rPr>
        <w:t>用户接受消息后，消息会被消费；</w:t>
      </w:r>
    </w:p>
    <w:p>
      <w:pPr>
        <w:pStyle w:val="20"/>
        <w:numPr>
          <w:ilvl w:val="0"/>
          <w:numId w:val="31"/>
        </w:numPr>
        <w:ind w:firstLineChars="0"/>
      </w:pPr>
      <w:r>
        <w:t>输出</w:t>
      </w:r>
    </w:p>
    <w:p>
      <w:r>
        <w:rPr>
          <w:rFonts w:hint="eastAsia"/>
        </w:rPr>
        <w:t>­</w:t>
      </w:r>
      <w:r>
        <w:tab/>
      </w:r>
      <w:r>
        <w:t>输出</w:t>
      </w:r>
      <w:r>
        <w:rPr>
          <w:rFonts w:hint="eastAsia"/>
        </w:rPr>
        <w:t>消息队列已经缓存</w:t>
      </w:r>
      <w:r>
        <w:t>的数据；</w:t>
      </w:r>
    </w:p>
    <w:p>
      <w:pPr>
        <w:pStyle w:val="4"/>
      </w:pPr>
      <w:r>
        <w:t>统一建模语言（UML）</w:t>
      </w:r>
    </w:p>
    <w:p>
      <w:r>
        <w:drawing>
          <wp:inline distT="0" distB="0" distL="0" distR="0">
            <wp:extent cx="5274310" cy="2891155"/>
            <wp:effectExtent l="0" t="0" r="254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接口设计</w:t>
      </w:r>
    </w:p>
    <w:p>
      <w:pPr>
        <w:keepNext/>
        <w:numPr>
          <w:ilvl w:val="0"/>
          <w:numId w:val="6"/>
        </w:numPr>
        <w:ind w:left="0" w:firstLine="0"/>
        <w:jc w:val="left"/>
        <w:rPr>
          <w:szCs w:val="20"/>
        </w:rPr>
      </w:pPr>
      <w:r>
        <w:rPr>
          <w:szCs w:val="20"/>
        </w:rPr>
        <w:t>init</w:t>
      </w:r>
    </w:p>
    <w:p>
      <w:pPr>
        <w:keepNext/>
        <w:shd w:val="clear" w:color="auto" w:fill="D0CECE"/>
        <w:jc w:val="left"/>
        <w:rPr>
          <w:szCs w:val="20"/>
        </w:rPr>
      </w:pPr>
      <w:r>
        <w:rPr>
          <w:szCs w:val="20"/>
        </w:rPr>
        <w:t>int msg_init(int *msg_id);</w:t>
      </w:r>
    </w:p>
    <w:tbl>
      <w:tblPr>
        <w:tblStyle w:val="24"/>
        <w:tblW w:w="0" w:type="auto"/>
        <w:tblInd w:w="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552"/>
        <w:gridCol w:w="6738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0"/>
              </w:rPr>
            </w:pPr>
            <w:r>
              <w:rPr>
                <w:szCs w:val="20"/>
              </w:rPr>
              <w:t>功能描述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初始化message</w:t>
            </w:r>
            <w:r>
              <w:rPr>
                <w:rFonts w:hint="eastAsia"/>
                <w:szCs w:val="20"/>
              </w:rPr>
              <w:t>_</w:t>
            </w:r>
            <w:r>
              <w:rPr>
                <w:szCs w:val="20"/>
              </w:rPr>
              <w:t>queue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0"/>
              </w:rPr>
            </w:pPr>
            <w:r>
              <w:rPr>
                <w:szCs w:val="20"/>
              </w:rPr>
              <w:t>参数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msg_id</w:t>
            </w:r>
            <w:r>
              <w:rPr>
                <w:rFonts w:hint="eastAsia"/>
                <w:szCs w:val="20"/>
              </w:rPr>
              <w:t>：消息队列ID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返回值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0：成功</w:t>
            </w:r>
          </w:p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-1：失败</w:t>
            </w:r>
          </w:p>
        </w:tc>
      </w:tr>
    </w:tbl>
    <w:p>
      <w:pPr>
        <w:widowControl/>
        <w:jc w:val="left"/>
        <w:rPr>
          <w:szCs w:val="20"/>
        </w:rPr>
      </w:pPr>
    </w:p>
    <w:p>
      <w:pPr>
        <w:keepNext/>
        <w:numPr>
          <w:ilvl w:val="0"/>
          <w:numId w:val="6"/>
        </w:numPr>
        <w:ind w:left="0" w:firstLine="0"/>
        <w:jc w:val="left"/>
        <w:rPr>
          <w:szCs w:val="20"/>
        </w:rPr>
      </w:pPr>
      <w:r>
        <w:rPr>
          <w:szCs w:val="20"/>
        </w:rPr>
        <w:t>deinit</w:t>
      </w:r>
    </w:p>
    <w:p>
      <w:pPr>
        <w:keepNext/>
        <w:shd w:val="clear" w:color="auto" w:fill="D0CECE"/>
        <w:jc w:val="left"/>
        <w:rPr>
          <w:szCs w:val="20"/>
        </w:rPr>
      </w:pPr>
      <w:r>
        <w:rPr>
          <w:szCs w:val="20"/>
        </w:rPr>
        <w:t>int msg_deinit(int msg_id);</w:t>
      </w:r>
    </w:p>
    <w:tbl>
      <w:tblPr>
        <w:tblStyle w:val="24"/>
        <w:tblW w:w="0" w:type="auto"/>
        <w:tblInd w:w="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552"/>
        <w:gridCol w:w="6738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</w:tblPrEx>
        <w:tc>
          <w:tcPr>
            <w:tcW w:w="1552" w:type="dxa"/>
          </w:tcPr>
          <w:p>
            <w:pPr>
              <w:keepNext/>
              <w:jc w:val="left"/>
              <w:rPr>
                <w:szCs w:val="20"/>
              </w:rPr>
            </w:pPr>
            <w:r>
              <w:rPr>
                <w:szCs w:val="20"/>
              </w:rPr>
              <w:t>功能描述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去初始化message_queue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0"/>
              </w:rPr>
            </w:pPr>
            <w:r>
              <w:rPr>
                <w:szCs w:val="20"/>
              </w:rPr>
              <w:t>参数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msg_id</w:t>
            </w:r>
            <w:r>
              <w:rPr>
                <w:rFonts w:hint="eastAsia"/>
                <w:szCs w:val="20"/>
              </w:rPr>
              <w:t>：消息队列ID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返回值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0：成功</w:t>
            </w:r>
          </w:p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-1：失败</w:t>
            </w:r>
          </w:p>
        </w:tc>
      </w:tr>
    </w:tbl>
    <w:p/>
    <w:p>
      <w:pPr>
        <w:keepNext/>
        <w:numPr>
          <w:ilvl w:val="0"/>
          <w:numId w:val="6"/>
        </w:numPr>
        <w:ind w:left="0" w:firstLine="0"/>
        <w:jc w:val="left"/>
        <w:rPr>
          <w:szCs w:val="20"/>
        </w:rPr>
      </w:pPr>
      <w:r>
        <w:rPr>
          <w:szCs w:val="20"/>
        </w:rPr>
        <w:t>recive</w:t>
      </w:r>
    </w:p>
    <w:p>
      <w:pPr>
        <w:pStyle w:val="20"/>
        <w:keepNext/>
        <w:numPr>
          <w:ilvl w:val="0"/>
          <w:numId w:val="6"/>
        </w:numPr>
        <w:shd w:val="clear" w:color="auto" w:fill="D0CECE"/>
        <w:ind w:firstLineChars="0"/>
        <w:jc w:val="left"/>
        <w:rPr>
          <w:szCs w:val="20"/>
        </w:rPr>
      </w:pPr>
      <w:r>
        <w:rPr>
          <w:szCs w:val="20"/>
        </w:rPr>
        <w:t>int msg_recive(int msg_id, msg_queue_p recv_msg);</w:t>
      </w:r>
    </w:p>
    <w:tbl>
      <w:tblPr>
        <w:tblStyle w:val="24"/>
        <w:tblW w:w="0" w:type="auto"/>
        <w:tblInd w:w="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552"/>
        <w:gridCol w:w="6738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0"/>
              </w:rPr>
            </w:pPr>
            <w:r>
              <w:rPr>
                <w:szCs w:val="20"/>
              </w:rPr>
              <w:t>功能描述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阻塞地接受消息队列中的数据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0"/>
              </w:rPr>
            </w:pPr>
            <w:r>
              <w:rPr>
                <w:szCs w:val="20"/>
              </w:rPr>
              <w:t>参数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msg_id</w:t>
            </w:r>
            <w:r>
              <w:rPr>
                <w:rFonts w:hint="eastAsia"/>
                <w:szCs w:val="20"/>
              </w:rPr>
              <w:t>：消息队列ID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0"/>
              </w:rPr>
            </w:pPr>
            <w:r>
              <w:rPr>
                <w:szCs w:val="20"/>
              </w:rPr>
              <w:t>参数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msg_queue_p</w:t>
            </w:r>
            <w:r>
              <w:rPr>
                <w:rFonts w:hint="eastAsia"/>
                <w:szCs w:val="20"/>
              </w:rPr>
              <w:t>：自定义消息结构体指针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返回值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  <w:r>
              <w:rPr>
                <w:szCs w:val="20"/>
              </w:rPr>
              <w:t>：成功</w:t>
            </w:r>
          </w:p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-1：失败</w:t>
            </w:r>
          </w:p>
        </w:tc>
      </w:tr>
    </w:tbl>
    <w:p>
      <w:pPr>
        <w:widowControl/>
        <w:jc w:val="left"/>
        <w:rPr>
          <w:szCs w:val="20"/>
        </w:rPr>
      </w:pPr>
    </w:p>
    <w:p>
      <w:pPr>
        <w:keepNext/>
        <w:numPr>
          <w:ilvl w:val="0"/>
          <w:numId w:val="6"/>
        </w:numPr>
        <w:ind w:left="0" w:firstLine="0"/>
        <w:jc w:val="left"/>
        <w:rPr>
          <w:szCs w:val="20"/>
        </w:rPr>
      </w:pPr>
      <w:r>
        <w:rPr>
          <w:szCs w:val="20"/>
        </w:rPr>
        <w:t>send</w:t>
      </w:r>
    </w:p>
    <w:p>
      <w:pPr>
        <w:keepNext/>
        <w:shd w:val="clear" w:color="auto" w:fill="D0CECE"/>
        <w:jc w:val="left"/>
        <w:rPr>
          <w:szCs w:val="20"/>
        </w:rPr>
      </w:pPr>
      <w:r>
        <w:rPr>
          <w:szCs w:val="20"/>
        </w:rPr>
        <w:t>int msg_</w:t>
      </w:r>
      <w:r>
        <w:rPr>
          <w:rFonts w:hint="eastAsia"/>
          <w:szCs w:val="20"/>
        </w:rPr>
        <w:t>send</w:t>
      </w:r>
      <w:r>
        <w:rPr>
          <w:szCs w:val="20"/>
        </w:rPr>
        <w:t>(int msg_id, msg_queue_p recv_msg);</w:t>
      </w:r>
    </w:p>
    <w:tbl>
      <w:tblPr>
        <w:tblStyle w:val="24"/>
        <w:tblW w:w="0" w:type="auto"/>
        <w:tblInd w:w="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552"/>
        <w:gridCol w:w="6738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0"/>
              </w:rPr>
            </w:pPr>
            <w:r>
              <w:rPr>
                <w:szCs w:val="20"/>
              </w:rPr>
              <w:t>功能描述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解析hup帧协议后，调用init（）时注册的回调函数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0"/>
              </w:rPr>
            </w:pPr>
            <w:r>
              <w:rPr>
                <w:szCs w:val="20"/>
              </w:rPr>
              <w:t>参数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msg_id</w:t>
            </w:r>
            <w:r>
              <w:rPr>
                <w:rFonts w:hint="eastAsia"/>
                <w:szCs w:val="20"/>
              </w:rPr>
              <w:t>：消息队列ID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keepNext/>
              <w:jc w:val="left"/>
              <w:rPr>
                <w:szCs w:val="20"/>
              </w:rPr>
            </w:pPr>
            <w:r>
              <w:rPr>
                <w:szCs w:val="20"/>
              </w:rPr>
              <w:t>参数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msg_queue_p</w:t>
            </w:r>
            <w:r>
              <w:rPr>
                <w:rFonts w:hint="eastAsia"/>
                <w:szCs w:val="20"/>
              </w:rPr>
              <w:t>：自定义消息结构体指针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2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返回值</w:t>
            </w:r>
          </w:p>
        </w:tc>
        <w:tc>
          <w:tcPr>
            <w:tcW w:w="6738" w:type="dxa"/>
          </w:tcPr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0：成功</w:t>
            </w:r>
          </w:p>
          <w:p>
            <w:pPr>
              <w:widowControl/>
              <w:jc w:val="left"/>
              <w:rPr>
                <w:szCs w:val="20"/>
              </w:rPr>
            </w:pPr>
            <w:r>
              <w:rPr>
                <w:szCs w:val="20"/>
              </w:rPr>
              <w:t>-1：失败</w:t>
            </w:r>
          </w:p>
        </w:tc>
      </w:tr>
    </w:tbl>
    <w:p/>
    <w:p>
      <w:pPr>
        <w:pStyle w:val="2"/>
      </w:pPr>
      <w:r>
        <w:rPr>
          <w:rFonts w:hint="eastAsia"/>
        </w:rPr>
        <w:t>使用协议</w:t>
      </w:r>
    </w:p>
    <w:p>
      <w:pPr>
        <w:pStyle w:val="3"/>
      </w:pPr>
      <w:r>
        <w:rPr>
          <w:rFonts w:hint="eastAsia"/>
        </w:rPr>
        <w:t>HUP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HUP全称为Hollyland Uart Protocol（串口通信协议），作为公司内部使用的串口数据传输协议。对需要通过串口进行收发的数据进行相应的解包和打包操作，每一包收发的数据都做相应的校验，很大程度上提高了串口传输数据的可靠性</w:t>
      </w:r>
      <w:r>
        <w:rPr>
          <w:rFonts w:hint="eastAsia"/>
          <w:sz w:val="24"/>
          <w:szCs w:val="24"/>
        </w:rPr>
        <w:t>。</w:t>
      </w:r>
    </w:p>
    <w:tbl>
      <w:tblPr>
        <w:tblStyle w:val="11"/>
        <w:tblW w:w="0" w:type="auto"/>
        <w:tblInd w:w="-3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659"/>
        <w:gridCol w:w="1659"/>
        <w:gridCol w:w="1659"/>
        <w:gridCol w:w="1659"/>
        <w:gridCol w:w="1660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59" w:type="dxa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Tag</w:t>
            </w:r>
          </w:p>
        </w:tc>
        <w:tc>
          <w:tcPr>
            <w:tcW w:w="1659" w:type="dxa"/>
          </w:tcPr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md</w:t>
            </w:r>
          </w:p>
        </w:tc>
        <w:tc>
          <w:tcPr>
            <w:tcW w:w="1659" w:type="dxa"/>
          </w:tcPr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ength</w:t>
            </w:r>
          </w:p>
        </w:tc>
        <w:tc>
          <w:tcPr>
            <w:tcW w:w="1659" w:type="dxa"/>
          </w:tcPr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ata</w:t>
            </w:r>
          </w:p>
        </w:tc>
        <w:tc>
          <w:tcPr>
            <w:tcW w:w="1660" w:type="dxa"/>
          </w:tcPr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hecksum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59" w:type="dxa"/>
          </w:tcPr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2字节</w:t>
            </w:r>
          </w:p>
        </w:tc>
        <w:tc>
          <w:tcPr>
            <w:tcW w:w="1659" w:type="dxa"/>
          </w:tcPr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1字节</w:t>
            </w:r>
          </w:p>
        </w:tc>
        <w:tc>
          <w:tcPr>
            <w:tcW w:w="1659" w:type="dxa"/>
          </w:tcPr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2字节</w:t>
            </w:r>
          </w:p>
        </w:tc>
        <w:tc>
          <w:tcPr>
            <w:tcW w:w="1659" w:type="dxa"/>
          </w:tcPr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-65534</w:t>
            </w:r>
          </w:p>
        </w:tc>
        <w:tc>
          <w:tcPr>
            <w:tcW w:w="1660" w:type="dxa"/>
          </w:tcPr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1字节</w:t>
            </w:r>
          </w:p>
        </w:tc>
      </w:tr>
    </w:tbl>
    <w:p/>
    <w:p>
      <w:pPr>
        <w:pStyle w:val="3"/>
      </w:pPr>
      <w:r>
        <w:rPr>
          <w:rFonts w:hint="eastAsia"/>
        </w:rPr>
        <w:t>HIP</w:t>
      </w:r>
    </w:p>
    <w:p>
      <w:r>
        <w:t>H</w:t>
      </w:r>
      <w:r>
        <w:rPr>
          <w:rFonts w:hint="eastAsia"/>
        </w:rPr>
        <w:t>I</w:t>
      </w:r>
      <w:r>
        <w:t>P全称为Hollyland Internet Protocol</w:t>
      </w:r>
      <w:r>
        <w:rPr>
          <w:rFonts w:hint="eastAsia"/>
        </w:rPr>
        <w:t xml:space="preserve"> ，HIP报文结构由固定字段和扩展字段组成，固定字段包含命令类型、报文长度、设备类型、通道号、设备ID 、ntp时间和对应的rtp时间；扩展字段根据commond不同而不同，方便功能扩展，详细说明见下表：</w:t>
      </w:r>
    </w:p>
    <w:tbl>
      <w:tblPr>
        <w:tblStyle w:val="10"/>
        <w:tblW w:w="8755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559"/>
        <w:gridCol w:w="2268"/>
        <w:gridCol w:w="340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</w:tcPr>
          <w:p>
            <w:pPr>
              <w:pStyle w:val="29"/>
              <w:ind w:firstLine="0"/>
              <w:jc w:val="center"/>
              <w:rPr>
                <w:rFonts w:ascii="宋体" w:hAnsi="宋体"/>
                <w:b/>
                <w:sz w:val="21"/>
                <w:szCs w:val="21"/>
              </w:rPr>
            </w:pPr>
            <w:r>
              <w:rPr>
                <w:rFonts w:hint="eastAsia" w:ascii="宋体" w:hAnsi="宋体"/>
                <w:b/>
                <w:sz w:val="21"/>
                <w:szCs w:val="21"/>
              </w:rPr>
              <w:t>元素</w:t>
            </w:r>
          </w:p>
        </w:tc>
        <w:tc>
          <w:tcPr>
            <w:tcW w:w="1559" w:type="dxa"/>
          </w:tcPr>
          <w:p>
            <w:pPr>
              <w:pStyle w:val="29"/>
              <w:ind w:firstLine="0"/>
              <w:jc w:val="center"/>
              <w:rPr>
                <w:rFonts w:ascii="宋体" w:hAnsi="宋体"/>
                <w:b/>
                <w:sz w:val="21"/>
                <w:szCs w:val="21"/>
              </w:rPr>
            </w:pPr>
            <w:r>
              <w:rPr>
                <w:rFonts w:hint="eastAsia" w:ascii="宋体" w:hAnsi="宋体"/>
                <w:b/>
                <w:sz w:val="21"/>
                <w:szCs w:val="21"/>
              </w:rPr>
              <w:t>长度（位）</w:t>
            </w:r>
          </w:p>
        </w:tc>
        <w:tc>
          <w:tcPr>
            <w:tcW w:w="2268" w:type="dxa"/>
          </w:tcPr>
          <w:p>
            <w:pPr>
              <w:pStyle w:val="29"/>
              <w:ind w:firstLine="0"/>
              <w:jc w:val="center"/>
              <w:rPr>
                <w:rFonts w:ascii="宋体" w:hAnsi="宋体"/>
                <w:b/>
                <w:sz w:val="21"/>
                <w:szCs w:val="21"/>
              </w:rPr>
            </w:pPr>
            <w:r>
              <w:rPr>
                <w:rFonts w:hint="eastAsia" w:ascii="宋体" w:hAnsi="宋体"/>
                <w:b/>
                <w:sz w:val="21"/>
                <w:szCs w:val="21"/>
              </w:rPr>
              <w:t>描述</w:t>
            </w:r>
          </w:p>
        </w:tc>
        <w:tc>
          <w:tcPr>
            <w:tcW w:w="3402" w:type="dxa"/>
          </w:tcPr>
          <w:p>
            <w:pPr>
              <w:pStyle w:val="29"/>
              <w:ind w:firstLine="0"/>
              <w:jc w:val="center"/>
              <w:rPr>
                <w:rFonts w:ascii="宋体" w:hAnsi="宋体"/>
                <w:b/>
                <w:sz w:val="21"/>
                <w:szCs w:val="21"/>
              </w:rPr>
            </w:pPr>
            <w:r>
              <w:rPr>
                <w:rFonts w:hint="eastAsia" w:ascii="宋体" w:hAnsi="宋体"/>
                <w:b/>
                <w:sz w:val="21"/>
                <w:szCs w:val="21"/>
              </w:rPr>
              <w:t>说明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</w:tcPr>
          <w:p>
            <w:pPr>
              <w:pStyle w:val="29"/>
              <w:ind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V</w:t>
            </w:r>
            <w:r>
              <w:rPr>
                <w:rFonts w:hint="eastAsia" w:ascii="宋体" w:hAnsi="宋体"/>
                <w:sz w:val="21"/>
                <w:szCs w:val="21"/>
              </w:rPr>
              <w:t>ersion</w:t>
            </w:r>
          </w:p>
        </w:tc>
        <w:tc>
          <w:tcPr>
            <w:tcW w:w="1559" w:type="dxa"/>
          </w:tcPr>
          <w:p>
            <w:pPr>
              <w:pStyle w:val="29"/>
              <w:ind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8</w:t>
            </w:r>
          </w:p>
        </w:tc>
        <w:tc>
          <w:tcPr>
            <w:tcW w:w="2268" w:type="dxa"/>
          </w:tcPr>
          <w:p>
            <w:pPr>
              <w:pStyle w:val="29"/>
              <w:ind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版本号</w:t>
            </w:r>
          </w:p>
        </w:tc>
        <w:tc>
          <w:tcPr>
            <w:tcW w:w="3402" w:type="dxa"/>
          </w:tcPr>
          <w:p>
            <w:pPr>
              <w:pStyle w:val="29"/>
              <w:ind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标识协议版本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</w:tcPr>
          <w:p>
            <w:pPr>
              <w:pStyle w:val="29"/>
              <w:ind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commond</w:t>
            </w:r>
          </w:p>
        </w:tc>
        <w:tc>
          <w:tcPr>
            <w:tcW w:w="1559" w:type="dxa"/>
          </w:tcPr>
          <w:p>
            <w:pPr>
              <w:pStyle w:val="29"/>
              <w:ind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8</w:t>
            </w:r>
          </w:p>
        </w:tc>
        <w:tc>
          <w:tcPr>
            <w:tcW w:w="2268" w:type="dxa"/>
          </w:tcPr>
          <w:p>
            <w:pPr>
              <w:pStyle w:val="29"/>
              <w:ind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命令类型</w:t>
            </w:r>
          </w:p>
        </w:tc>
        <w:tc>
          <w:tcPr>
            <w:tcW w:w="3402" w:type="dxa"/>
          </w:tcPr>
          <w:p>
            <w:pPr>
              <w:pStyle w:val="29"/>
              <w:ind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详见commond对照表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</w:tcPr>
          <w:p>
            <w:pPr>
              <w:pStyle w:val="29"/>
              <w:ind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L</w:t>
            </w:r>
            <w:r>
              <w:rPr>
                <w:rFonts w:hint="eastAsia" w:ascii="宋体" w:hAnsi="宋体"/>
                <w:sz w:val="21"/>
                <w:szCs w:val="21"/>
              </w:rPr>
              <w:t>ength</w:t>
            </w:r>
          </w:p>
        </w:tc>
        <w:tc>
          <w:tcPr>
            <w:tcW w:w="1559" w:type="dxa"/>
          </w:tcPr>
          <w:p>
            <w:pPr>
              <w:pStyle w:val="29"/>
              <w:ind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16</w:t>
            </w:r>
          </w:p>
        </w:tc>
        <w:tc>
          <w:tcPr>
            <w:tcW w:w="2268" w:type="dxa"/>
          </w:tcPr>
          <w:p>
            <w:pPr>
              <w:pStyle w:val="29"/>
              <w:ind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报文长度</w:t>
            </w:r>
          </w:p>
        </w:tc>
        <w:tc>
          <w:tcPr>
            <w:tcW w:w="3402" w:type="dxa"/>
          </w:tcPr>
          <w:p>
            <w:pPr>
              <w:pStyle w:val="29"/>
              <w:ind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整个HIP报文的长度,单位是字节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</w:tcPr>
          <w:p>
            <w:pPr>
              <w:pStyle w:val="29"/>
              <w:ind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</w:t>
            </w:r>
            <w:r>
              <w:rPr>
                <w:rFonts w:hint="eastAsia" w:ascii="宋体" w:hAnsi="宋体"/>
                <w:sz w:val="21"/>
                <w:szCs w:val="21"/>
              </w:rPr>
              <w:t>evice type</w:t>
            </w:r>
          </w:p>
        </w:tc>
        <w:tc>
          <w:tcPr>
            <w:tcW w:w="1559" w:type="dxa"/>
          </w:tcPr>
          <w:p>
            <w:pPr>
              <w:pStyle w:val="29"/>
              <w:ind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8</w:t>
            </w:r>
          </w:p>
        </w:tc>
        <w:tc>
          <w:tcPr>
            <w:tcW w:w="2268" w:type="dxa"/>
          </w:tcPr>
          <w:p>
            <w:pPr>
              <w:pStyle w:val="29"/>
              <w:ind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设备型号</w:t>
            </w:r>
          </w:p>
        </w:tc>
        <w:tc>
          <w:tcPr>
            <w:tcW w:w="3402" w:type="dxa"/>
          </w:tcPr>
          <w:p>
            <w:pPr>
              <w:pStyle w:val="29"/>
              <w:ind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详见device type对照表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</w:tcPr>
          <w:p>
            <w:pPr>
              <w:pStyle w:val="29"/>
              <w:ind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</w:t>
            </w:r>
            <w:r>
              <w:rPr>
                <w:rFonts w:hint="eastAsia" w:ascii="宋体" w:hAnsi="宋体"/>
                <w:sz w:val="21"/>
                <w:szCs w:val="21"/>
              </w:rPr>
              <w:t>evice id</w:t>
            </w:r>
          </w:p>
        </w:tc>
        <w:tc>
          <w:tcPr>
            <w:tcW w:w="1559" w:type="dxa"/>
          </w:tcPr>
          <w:p>
            <w:pPr>
              <w:pStyle w:val="29"/>
              <w:ind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64</w:t>
            </w:r>
          </w:p>
        </w:tc>
        <w:tc>
          <w:tcPr>
            <w:tcW w:w="2268" w:type="dxa"/>
          </w:tcPr>
          <w:p>
            <w:pPr>
              <w:pStyle w:val="29"/>
              <w:ind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设备id，唯一标识符</w:t>
            </w:r>
          </w:p>
        </w:tc>
        <w:tc>
          <w:tcPr>
            <w:tcW w:w="3402" w:type="dxa"/>
          </w:tcPr>
          <w:p>
            <w:pPr>
              <w:pStyle w:val="29"/>
              <w:ind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设备唯一的硬件ID,使用网卡物理地址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</w:tcPr>
          <w:p>
            <w:pPr>
              <w:pStyle w:val="29"/>
              <w:ind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Seq</w:t>
            </w:r>
          </w:p>
        </w:tc>
        <w:tc>
          <w:tcPr>
            <w:tcW w:w="1559" w:type="dxa"/>
          </w:tcPr>
          <w:p>
            <w:pPr>
              <w:pStyle w:val="29"/>
              <w:ind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32</w:t>
            </w:r>
          </w:p>
        </w:tc>
        <w:tc>
          <w:tcPr>
            <w:tcW w:w="2268" w:type="dxa"/>
          </w:tcPr>
          <w:p>
            <w:pPr>
              <w:pStyle w:val="29"/>
              <w:ind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命令序列号</w:t>
            </w:r>
          </w:p>
        </w:tc>
        <w:tc>
          <w:tcPr>
            <w:tcW w:w="3402" w:type="dxa"/>
          </w:tcPr>
          <w:p>
            <w:pPr>
              <w:pStyle w:val="29"/>
              <w:ind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命令唯一的序列号，用于处理丢包、乱序等场景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</w:tcPr>
          <w:p>
            <w:pPr>
              <w:pStyle w:val="29"/>
              <w:ind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reserved</w:t>
            </w:r>
          </w:p>
        </w:tc>
        <w:tc>
          <w:tcPr>
            <w:tcW w:w="1559" w:type="dxa"/>
          </w:tcPr>
          <w:p>
            <w:pPr>
              <w:pStyle w:val="29"/>
              <w:ind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不定</w:t>
            </w:r>
          </w:p>
        </w:tc>
        <w:tc>
          <w:tcPr>
            <w:tcW w:w="2268" w:type="dxa"/>
          </w:tcPr>
          <w:p>
            <w:pPr>
              <w:pStyle w:val="29"/>
              <w:ind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扩展字段</w:t>
            </w:r>
          </w:p>
        </w:tc>
        <w:tc>
          <w:tcPr>
            <w:tcW w:w="3402" w:type="dxa"/>
          </w:tcPr>
          <w:p>
            <w:pPr>
              <w:pStyle w:val="29"/>
              <w:ind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用于每个commond差异化的数据传输，可使用length-8得到扩展字段的长度</w:t>
            </w:r>
          </w:p>
        </w:tc>
      </w:tr>
    </w:tbl>
    <w:p/>
    <w:sectPr>
      <w:pgSz w:w="11906" w:h="16838"/>
      <w:pgMar w:top="1440" w:right="1800" w:bottom="1440" w:left="1800" w:header="851" w:footer="992" w:gutter="0"/>
      <w:pgNumType w:start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A428D"/>
    <w:multiLevelType w:val="multilevel"/>
    <w:tmpl w:val="021A428D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038361AF"/>
    <w:multiLevelType w:val="multilevel"/>
    <w:tmpl w:val="038361AF"/>
    <w:lvl w:ilvl="0" w:tentative="0">
      <w:start w:val="1"/>
      <w:numFmt w:val="bullet"/>
      <w:lvlText w:val="­"/>
      <w:lvlJc w:val="left"/>
      <w:pPr>
        <w:ind w:left="420" w:hanging="420"/>
      </w:pPr>
      <w:rPr>
        <w:rFonts w:hint="default" w:ascii="Verdana" w:hAnsi="Verdana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06D14158"/>
    <w:multiLevelType w:val="multilevel"/>
    <w:tmpl w:val="06D14158"/>
    <w:lvl w:ilvl="0" w:tentative="0">
      <w:start w:val="1"/>
      <w:numFmt w:val="bullet"/>
      <w:lvlText w:val="­"/>
      <w:lvlJc w:val="left"/>
      <w:pPr>
        <w:ind w:left="420" w:hanging="420"/>
      </w:pPr>
      <w:rPr>
        <w:rFonts w:hint="default" w:ascii="Verdana" w:hAnsi="Verdana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087470E2"/>
    <w:multiLevelType w:val="multilevel"/>
    <w:tmpl w:val="087470E2"/>
    <w:lvl w:ilvl="0" w:tentative="0">
      <w:start w:val="1"/>
      <w:numFmt w:val="bullet"/>
      <w:lvlText w:val="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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0B741D89"/>
    <w:multiLevelType w:val="multilevel"/>
    <w:tmpl w:val="0B741D89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5">
    <w:nsid w:val="0D1A4BD1"/>
    <w:multiLevelType w:val="multilevel"/>
    <w:tmpl w:val="0D1A4BD1"/>
    <w:lvl w:ilvl="0" w:tentative="0">
      <w:start w:val="1"/>
      <w:numFmt w:val="bullet"/>
      <w:lvlText w:val="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6">
    <w:nsid w:val="119C2F60"/>
    <w:multiLevelType w:val="multilevel"/>
    <w:tmpl w:val="119C2F60"/>
    <w:lvl w:ilvl="0" w:tentative="0">
      <w:start w:val="1"/>
      <w:numFmt w:val="bullet"/>
      <w:lvlText w:val="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7">
    <w:nsid w:val="14CC0EA3"/>
    <w:multiLevelType w:val="multilevel"/>
    <w:tmpl w:val="14CC0EA3"/>
    <w:lvl w:ilvl="0" w:tentative="0">
      <w:start w:val="1"/>
      <w:numFmt w:val="bullet"/>
      <w:lvlText w:val="­"/>
      <w:lvlJc w:val="left"/>
      <w:pPr>
        <w:ind w:left="420" w:hanging="420"/>
      </w:pPr>
      <w:rPr>
        <w:rFonts w:hint="default" w:ascii="Verdana" w:hAnsi="Verdana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8">
    <w:nsid w:val="15615590"/>
    <w:multiLevelType w:val="multilevel"/>
    <w:tmpl w:val="15615590"/>
    <w:lvl w:ilvl="0" w:tentative="0">
      <w:start w:val="1"/>
      <w:numFmt w:val="bullet"/>
      <w:lvlText w:val="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9">
    <w:nsid w:val="19EF1EEB"/>
    <w:multiLevelType w:val="multilevel"/>
    <w:tmpl w:val="19EF1EEB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0">
    <w:nsid w:val="1AD221FA"/>
    <w:multiLevelType w:val="multilevel"/>
    <w:tmpl w:val="1AD221FA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1">
    <w:nsid w:val="1C534A4B"/>
    <w:multiLevelType w:val="multilevel"/>
    <w:tmpl w:val="1C534A4B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2">
    <w:nsid w:val="20423A1B"/>
    <w:multiLevelType w:val="multilevel"/>
    <w:tmpl w:val="20423A1B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3">
    <w:nsid w:val="214F0BEF"/>
    <w:multiLevelType w:val="multilevel"/>
    <w:tmpl w:val="214F0BE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4">
    <w:nsid w:val="27C73994"/>
    <w:multiLevelType w:val="multilevel"/>
    <w:tmpl w:val="27C73994"/>
    <w:lvl w:ilvl="0" w:tentative="0">
      <w:start w:val="1"/>
      <w:numFmt w:val="decimal"/>
      <w:pStyle w:val="2"/>
      <w:suff w:val="space"/>
      <w:lvlText w:val="%1.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pStyle w:val="3"/>
      <w:suff w:val="space"/>
      <w:lvlText w:val="%1.%2"/>
      <w:lvlJc w:val="left"/>
      <w:pPr>
        <w:ind w:left="0" w:firstLine="0"/>
      </w:pPr>
      <w:rPr>
        <w:rFonts w:hint="eastAsia"/>
        <w:sz w:val="32"/>
      </w:rPr>
    </w:lvl>
    <w:lvl w:ilvl="2" w:tentative="0">
      <w:start w:val="1"/>
      <w:numFmt w:val="decimal"/>
      <w:lvlRestart w:val="1"/>
      <w:pStyle w:val="4"/>
      <w:suff w:val="space"/>
      <w:lvlText w:val="%1.%2.%3"/>
      <w:lvlJc w:val="right"/>
      <w:pPr>
        <w:ind w:left="1531" w:hanging="737"/>
      </w:pPr>
      <w:rPr>
        <w:rFonts w:hint="eastAsia" w:ascii="等线 Light" w:hAnsi="等线 Light"/>
        <w:sz w:val="28"/>
      </w:rPr>
    </w:lvl>
    <w:lvl w:ilvl="3" w:tentative="0">
      <w:start w:val="1"/>
      <w:numFmt w:val="decimal"/>
      <w:lvlText w:val="%4."/>
      <w:lvlJc w:val="left"/>
      <w:pPr>
        <w:ind w:left="252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ind w:left="294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ind w:left="3360" w:hanging="42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ind w:left="3780" w:hanging="420"/>
      </w:pPr>
      <w:rPr>
        <w:rFonts w:hint="eastAsia"/>
      </w:rPr>
    </w:lvl>
    <w:lvl w:ilvl="7" w:tentative="0">
      <w:start w:val="1"/>
      <w:numFmt w:val="lowerLetter"/>
      <w:lvlText w:val="%8)"/>
      <w:lvlJc w:val="left"/>
      <w:pPr>
        <w:ind w:left="4200" w:hanging="420"/>
      </w:pPr>
      <w:rPr>
        <w:rFonts w:hint="eastAsia"/>
      </w:rPr>
    </w:lvl>
    <w:lvl w:ilvl="8" w:tentative="0">
      <w:start w:val="1"/>
      <w:numFmt w:val="lowerRoman"/>
      <w:lvlText w:val="%9."/>
      <w:lvlJc w:val="right"/>
      <w:pPr>
        <w:ind w:left="4620" w:hanging="420"/>
      </w:pPr>
      <w:rPr>
        <w:rFonts w:hint="eastAsia"/>
      </w:rPr>
    </w:lvl>
  </w:abstractNum>
  <w:abstractNum w:abstractNumId="15">
    <w:nsid w:val="2C957C0A"/>
    <w:multiLevelType w:val="multilevel"/>
    <w:tmpl w:val="2C957C0A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6">
    <w:nsid w:val="33A74A97"/>
    <w:multiLevelType w:val="multilevel"/>
    <w:tmpl w:val="33A74A97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7">
    <w:nsid w:val="3C4569DC"/>
    <w:multiLevelType w:val="multilevel"/>
    <w:tmpl w:val="3C4569DC"/>
    <w:lvl w:ilvl="0" w:tentative="0">
      <w:start w:val="1"/>
      <w:numFmt w:val="bullet"/>
      <w:lvlText w:val="­"/>
      <w:lvlJc w:val="left"/>
      <w:pPr>
        <w:ind w:left="420" w:hanging="420"/>
      </w:pPr>
      <w:rPr>
        <w:rFonts w:hint="default" w:ascii="Verdana" w:hAnsi="Verdana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8">
    <w:nsid w:val="3D8E345C"/>
    <w:multiLevelType w:val="multilevel"/>
    <w:tmpl w:val="3D8E345C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9">
    <w:nsid w:val="46782A79"/>
    <w:multiLevelType w:val="multilevel"/>
    <w:tmpl w:val="46782A79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0">
    <w:nsid w:val="4AE8795F"/>
    <w:multiLevelType w:val="multilevel"/>
    <w:tmpl w:val="4AE8795F"/>
    <w:lvl w:ilvl="0" w:tentative="0">
      <w:start w:val="1"/>
      <w:numFmt w:val="bullet"/>
      <w:lvlText w:val="­"/>
      <w:lvlJc w:val="left"/>
      <w:pPr>
        <w:ind w:left="420" w:hanging="420"/>
      </w:pPr>
      <w:rPr>
        <w:rFonts w:hint="default" w:ascii="Verdana" w:hAnsi="Verdana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1">
    <w:nsid w:val="523F7712"/>
    <w:multiLevelType w:val="multilevel"/>
    <w:tmpl w:val="523F7712"/>
    <w:lvl w:ilvl="0" w:tentative="0">
      <w:start w:val="1"/>
      <w:numFmt w:val="bullet"/>
      <w:lvlText w:val="­"/>
      <w:lvlJc w:val="left"/>
      <w:pPr>
        <w:ind w:left="420" w:hanging="420"/>
      </w:pPr>
      <w:rPr>
        <w:rFonts w:hint="default" w:ascii="Verdana" w:hAnsi="Verdana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2">
    <w:nsid w:val="6082339C"/>
    <w:multiLevelType w:val="multilevel"/>
    <w:tmpl w:val="6082339C"/>
    <w:lvl w:ilvl="0" w:tentative="0">
      <w:start w:val="1"/>
      <w:numFmt w:val="bullet"/>
      <w:lvlText w:val="­"/>
      <w:lvlJc w:val="left"/>
      <w:pPr>
        <w:ind w:left="420" w:hanging="420"/>
      </w:pPr>
      <w:rPr>
        <w:rFonts w:hint="default" w:ascii="Verdana" w:hAnsi="Verdana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3">
    <w:nsid w:val="6F0557C1"/>
    <w:multiLevelType w:val="multilevel"/>
    <w:tmpl w:val="6F0557C1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4">
    <w:nsid w:val="71BD21BD"/>
    <w:multiLevelType w:val="multilevel"/>
    <w:tmpl w:val="71BD21BD"/>
    <w:lvl w:ilvl="0" w:tentative="0">
      <w:start w:val="1"/>
      <w:numFmt w:val="bullet"/>
      <w:lvlText w:val="❖"/>
      <w:lvlJc w:val="left"/>
      <w:pPr>
        <w:ind w:left="420" w:hanging="420"/>
      </w:pPr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num w:numId="1">
    <w:abstractNumId w:val="14"/>
  </w:num>
  <w:num w:numId="2">
    <w:abstractNumId w:val="15"/>
  </w:num>
  <w:num w:numId="3">
    <w:abstractNumId w:val="9"/>
  </w:num>
  <w:num w:numId="4">
    <w:abstractNumId w:val="0"/>
  </w:num>
  <w:num w:numId="5">
    <w:abstractNumId w:val="23"/>
  </w:num>
  <w:num w:numId="6">
    <w:abstractNumId w:val="24"/>
  </w:num>
  <w:num w:numId="7">
    <w:abstractNumId w:val="19"/>
  </w:num>
  <w:num w:numId="8">
    <w:abstractNumId w:val="14"/>
    <w:lvlOverride w:ilvl="0">
      <w:startOverride w:val="5"/>
      <w:lvl w:ilvl="0" w:tentative="1">
        <w:start w:val="5"/>
        <w:numFmt w:val="decimal"/>
        <w:suff w:val="space"/>
        <w:lvlText w:val="%1."/>
        <w:lvlJc w:val="left"/>
        <w:pPr>
          <w:ind w:left="0" w:firstLine="0"/>
        </w:pPr>
        <w:rPr>
          <w:rFonts w:hint="eastAsia"/>
        </w:rPr>
      </w:lvl>
    </w:lvlOverride>
    <w:lvlOverride w:ilvl="1">
      <w:startOverride w:val="2"/>
      <w:lvl w:ilvl="1" w:tentative="1">
        <w:start w:val="2"/>
        <w:numFmt w:val="decimal"/>
        <w:suff w:val="space"/>
        <w:lvlText w:val="%1.%2"/>
        <w:lvlJc w:val="left"/>
        <w:pPr>
          <w:ind w:left="0" w:firstLine="0"/>
        </w:pPr>
        <w:rPr>
          <w:rFonts w:hint="eastAsia"/>
          <w:sz w:val="32"/>
        </w:rPr>
      </w:lvl>
    </w:lvlOverride>
    <w:lvlOverride w:ilvl="2">
      <w:startOverride w:val="1"/>
      <w:lvl w:ilvl="2" w:tentative="1">
        <w:start w:val="1"/>
        <w:numFmt w:val="decimal"/>
        <w:suff w:val="space"/>
        <w:lvlText w:val="%1.%2.%3"/>
        <w:lvlJc w:val="right"/>
        <w:pPr>
          <w:ind w:left="1531" w:hanging="737"/>
        </w:pPr>
        <w:rPr>
          <w:rFonts w:hint="eastAsia" w:ascii="等线 Light" w:hAnsi="等线 Light"/>
          <w:sz w:val="28"/>
        </w:rPr>
      </w:lvl>
    </w:lvlOverride>
    <w:lvlOverride w:ilvl="3">
      <w:startOverride w:val="1"/>
      <w:lvl w:ilvl="3" w:tentative="1">
        <w:start w:val="1"/>
        <w:numFmt w:val="decimal"/>
        <w:lvlText w:val="%4."/>
        <w:lvlJc w:val="left"/>
        <w:pPr>
          <w:ind w:left="2520" w:hanging="420"/>
        </w:pPr>
        <w:rPr>
          <w:rFonts w:hint="eastAsia"/>
        </w:rPr>
      </w:lvl>
    </w:lvlOverride>
    <w:lvlOverride w:ilvl="4">
      <w:startOverride w:val="1"/>
      <w:lvl w:ilvl="4" w:tentative="1">
        <w:start w:val="1"/>
        <w:numFmt w:val="lowerLetter"/>
        <w:lvlText w:val="%5)"/>
        <w:lvlJc w:val="left"/>
        <w:pPr>
          <w:ind w:left="2940" w:hanging="420"/>
        </w:pPr>
        <w:rPr>
          <w:rFonts w:hint="eastAsia"/>
        </w:rPr>
      </w:lvl>
    </w:lvlOverride>
    <w:lvlOverride w:ilvl="5">
      <w:startOverride w:val="1"/>
      <w:lvl w:ilvl="5" w:tentative="1">
        <w:start w:val="1"/>
        <w:numFmt w:val="lowerRoman"/>
        <w:lvlText w:val="%6."/>
        <w:lvlJc w:val="right"/>
        <w:pPr>
          <w:ind w:left="3360" w:hanging="420"/>
        </w:pPr>
        <w:rPr>
          <w:rFonts w:hint="eastAsia"/>
        </w:rPr>
      </w:lvl>
    </w:lvlOverride>
    <w:lvlOverride w:ilvl="6">
      <w:startOverride w:val="1"/>
      <w:lvl w:ilvl="6" w:tentative="1">
        <w:start w:val="1"/>
        <w:numFmt w:val="decimal"/>
        <w:lvlText w:val="%7."/>
        <w:lvlJc w:val="left"/>
        <w:pPr>
          <w:ind w:left="3780" w:hanging="420"/>
        </w:pPr>
        <w:rPr>
          <w:rFonts w:hint="eastAsia"/>
        </w:rPr>
      </w:lvl>
    </w:lvlOverride>
    <w:lvlOverride w:ilvl="7">
      <w:startOverride w:val="1"/>
      <w:lvl w:ilvl="7" w:tentative="1">
        <w:start w:val="1"/>
        <w:numFmt w:val="lowerLetter"/>
        <w:lvlText w:val="%8)"/>
        <w:lvlJc w:val="left"/>
        <w:pPr>
          <w:ind w:left="4200" w:hanging="420"/>
        </w:pPr>
        <w:rPr>
          <w:rFonts w:hint="eastAsia"/>
        </w:rPr>
      </w:lvl>
    </w:lvlOverride>
    <w:lvlOverride w:ilvl="8">
      <w:startOverride w:val="1"/>
      <w:lvl w:ilvl="8" w:tentative="1">
        <w:start w:val="1"/>
        <w:numFmt w:val="lowerRoman"/>
        <w:lvlText w:val="%9."/>
        <w:lvlJc w:val="right"/>
        <w:pPr>
          <w:ind w:left="4620" w:hanging="420"/>
        </w:pPr>
        <w:rPr>
          <w:rFonts w:hint="eastAsia"/>
        </w:rPr>
      </w:lvl>
    </w:lvlOverride>
  </w:num>
  <w:num w:numId="9">
    <w:abstractNumId w:val="14"/>
    <w:lvlOverride w:ilvl="0">
      <w:lvl w:ilvl="0" w:tentative="1">
        <w:start w:val="1"/>
        <w:numFmt w:val="decimal"/>
        <w:suff w:val="space"/>
        <w:lvlText w:val="%1."/>
        <w:lvlJc w:val="left"/>
        <w:pPr>
          <w:ind w:left="0" w:firstLine="0"/>
        </w:pPr>
        <w:rPr>
          <w:rFonts w:hint="eastAsia"/>
        </w:rPr>
      </w:lvl>
    </w:lvlOverride>
    <w:lvlOverride w:ilvl="1">
      <w:lvl w:ilvl="1" w:tentative="1">
        <w:start w:val="1"/>
        <w:numFmt w:val="decimal"/>
        <w:suff w:val="space"/>
        <w:lvlText w:val="%1.%2"/>
        <w:lvlJc w:val="left"/>
        <w:pPr>
          <w:ind w:left="0" w:firstLine="0"/>
        </w:pPr>
        <w:rPr>
          <w:rFonts w:hint="eastAsia"/>
          <w:sz w:val="32"/>
        </w:rPr>
      </w:lvl>
    </w:lvlOverride>
    <w:lvlOverride w:ilvl="2">
      <w:lvl w:ilvl="2" w:tentative="1">
        <w:start w:val="1"/>
        <w:numFmt w:val="decimal"/>
        <w:suff w:val="space"/>
        <w:lvlText w:val="%1.%2.%3"/>
        <w:lvlJc w:val="right"/>
        <w:pPr>
          <w:ind w:left="1531" w:hanging="737"/>
        </w:pPr>
        <w:rPr>
          <w:rFonts w:hint="eastAsia" w:ascii="等线 Light" w:hAnsi="等线 Light"/>
          <w:sz w:val="28"/>
        </w:r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2520" w:hanging="420"/>
        </w:pPr>
        <w:rPr>
          <w:rFonts w:hint="eastAsia"/>
        </w:rPr>
      </w:lvl>
    </w:lvlOverride>
    <w:lvlOverride w:ilvl="4">
      <w:lvl w:ilvl="4" w:tentative="1">
        <w:start w:val="1"/>
        <w:numFmt w:val="lowerLetter"/>
        <w:lvlText w:val="%5)"/>
        <w:lvlJc w:val="left"/>
        <w:pPr>
          <w:ind w:left="2940" w:hanging="420"/>
        </w:pPr>
        <w:rPr>
          <w:rFonts w:hint="eastAsia"/>
        </w:r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3360" w:hanging="420"/>
        </w:pPr>
        <w:rPr>
          <w:rFonts w:hint="eastAsia"/>
        </w:r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3780" w:hanging="420"/>
        </w:pPr>
        <w:rPr>
          <w:rFonts w:hint="eastAsia"/>
        </w:rPr>
      </w:lvl>
    </w:lvlOverride>
    <w:lvlOverride w:ilvl="7">
      <w:lvl w:ilvl="7" w:tentative="1">
        <w:start w:val="1"/>
        <w:numFmt w:val="lowerLetter"/>
        <w:lvlText w:val="%8)"/>
        <w:lvlJc w:val="left"/>
        <w:pPr>
          <w:ind w:left="4200" w:hanging="420"/>
        </w:pPr>
        <w:rPr>
          <w:rFonts w:hint="eastAsia"/>
        </w:r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4620" w:hanging="420"/>
        </w:pPr>
        <w:rPr>
          <w:rFonts w:hint="eastAsia"/>
        </w:rPr>
      </w:lvl>
    </w:lvlOverride>
  </w:num>
  <w:num w:numId="10">
    <w:abstractNumId w:val="18"/>
  </w:num>
  <w:num w:numId="11">
    <w:abstractNumId w:val="8"/>
  </w:num>
  <w:num w:numId="12">
    <w:abstractNumId w:val="14"/>
    <w:lvlOverride w:ilvl="0">
      <w:startOverride w:val="5"/>
      <w:lvl w:ilvl="0" w:tentative="1">
        <w:start w:val="5"/>
        <w:numFmt w:val="decimal"/>
        <w:suff w:val="space"/>
        <w:lvlText w:val="%1."/>
        <w:lvlJc w:val="left"/>
        <w:pPr>
          <w:ind w:left="0" w:firstLine="0"/>
        </w:pPr>
        <w:rPr>
          <w:rFonts w:hint="eastAsia"/>
        </w:rPr>
      </w:lvl>
    </w:lvlOverride>
    <w:lvlOverride w:ilvl="1">
      <w:startOverride w:val="3"/>
      <w:lvl w:ilvl="1" w:tentative="1">
        <w:start w:val="3"/>
        <w:numFmt w:val="decimal"/>
        <w:suff w:val="space"/>
        <w:lvlText w:val="%1.%2"/>
        <w:lvlJc w:val="left"/>
        <w:pPr>
          <w:ind w:left="0" w:firstLine="0"/>
        </w:pPr>
        <w:rPr>
          <w:rFonts w:hint="eastAsia"/>
          <w:sz w:val="32"/>
        </w:rPr>
      </w:lvl>
    </w:lvlOverride>
    <w:lvlOverride w:ilvl="2">
      <w:startOverride w:val="1"/>
      <w:lvl w:ilvl="2" w:tentative="1">
        <w:start w:val="1"/>
        <w:numFmt w:val="decimal"/>
        <w:suff w:val="space"/>
        <w:lvlText w:val="%1.%2.%3"/>
        <w:lvlJc w:val="right"/>
        <w:pPr>
          <w:ind w:left="1531" w:hanging="737"/>
        </w:pPr>
        <w:rPr>
          <w:rFonts w:hint="eastAsia" w:ascii="等线 Light" w:hAnsi="等线 Light"/>
          <w:sz w:val="28"/>
        </w:rPr>
      </w:lvl>
    </w:lvlOverride>
    <w:lvlOverride w:ilvl="3">
      <w:startOverride w:val="1"/>
      <w:lvl w:ilvl="3" w:tentative="1">
        <w:start w:val="1"/>
        <w:numFmt w:val="decimal"/>
        <w:lvlText w:val="%4."/>
        <w:lvlJc w:val="left"/>
        <w:pPr>
          <w:ind w:left="2520" w:hanging="420"/>
        </w:pPr>
        <w:rPr>
          <w:rFonts w:hint="eastAsia"/>
        </w:rPr>
      </w:lvl>
    </w:lvlOverride>
    <w:lvlOverride w:ilvl="4">
      <w:startOverride w:val="1"/>
      <w:lvl w:ilvl="4" w:tentative="1">
        <w:start w:val="1"/>
        <w:numFmt w:val="lowerLetter"/>
        <w:lvlText w:val="%5)"/>
        <w:lvlJc w:val="left"/>
        <w:pPr>
          <w:ind w:left="2940" w:hanging="420"/>
        </w:pPr>
        <w:rPr>
          <w:rFonts w:hint="eastAsia"/>
        </w:rPr>
      </w:lvl>
    </w:lvlOverride>
    <w:lvlOverride w:ilvl="5">
      <w:startOverride w:val="1"/>
      <w:lvl w:ilvl="5" w:tentative="1">
        <w:start w:val="1"/>
        <w:numFmt w:val="lowerRoman"/>
        <w:lvlText w:val="%6."/>
        <w:lvlJc w:val="right"/>
        <w:pPr>
          <w:ind w:left="3360" w:hanging="420"/>
        </w:pPr>
        <w:rPr>
          <w:rFonts w:hint="eastAsia"/>
        </w:rPr>
      </w:lvl>
    </w:lvlOverride>
    <w:lvlOverride w:ilvl="6">
      <w:startOverride w:val="1"/>
      <w:lvl w:ilvl="6" w:tentative="1">
        <w:start w:val="1"/>
        <w:numFmt w:val="decimal"/>
        <w:lvlText w:val="%7."/>
        <w:lvlJc w:val="left"/>
        <w:pPr>
          <w:ind w:left="3780" w:hanging="420"/>
        </w:pPr>
        <w:rPr>
          <w:rFonts w:hint="eastAsia"/>
        </w:rPr>
      </w:lvl>
    </w:lvlOverride>
    <w:lvlOverride w:ilvl="7">
      <w:startOverride w:val="1"/>
      <w:lvl w:ilvl="7" w:tentative="1">
        <w:start w:val="1"/>
        <w:numFmt w:val="lowerLetter"/>
        <w:lvlText w:val="%8)"/>
        <w:lvlJc w:val="left"/>
        <w:pPr>
          <w:ind w:left="4200" w:hanging="420"/>
        </w:pPr>
        <w:rPr>
          <w:rFonts w:hint="eastAsia"/>
        </w:rPr>
      </w:lvl>
    </w:lvlOverride>
    <w:lvlOverride w:ilvl="8">
      <w:startOverride w:val="1"/>
      <w:lvl w:ilvl="8" w:tentative="1">
        <w:start w:val="1"/>
        <w:numFmt w:val="lowerRoman"/>
        <w:lvlText w:val="%9."/>
        <w:lvlJc w:val="right"/>
        <w:pPr>
          <w:ind w:left="4620" w:hanging="420"/>
        </w:pPr>
        <w:rPr>
          <w:rFonts w:hint="eastAsia"/>
        </w:rPr>
      </w:lvl>
    </w:lvlOverride>
  </w:num>
  <w:num w:numId="13">
    <w:abstractNumId w:val="2"/>
  </w:num>
  <w:num w:numId="14">
    <w:abstractNumId w:val="10"/>
  </w:num>
  <w:num w:numId="15">
    <w:abstractNumId w:val="12"/>
  </w:num>
  <w:num w:numId="16">
    <w:abstractNumId w:val="7"/>
  </w:num>
  <w:num w:numId="17">
    <w:abstractNumId w:val="3"/>
  </w:num>
  <w:num w:numId="18">
    <w:abstractNumId w:val="6"/>
  </w:num>
  <w:num w:numId="19">
    <w:abstractNumId w:val="5"/>
  </w:num>
  <w:num w:numId="20">
    <w:abstractNumId w:val="4"/>
  </w:num>
  <w:num w:numId="21">
    <w:abstractNumId w:val="21"/>
  </w:num>
  <w:num w:numId="22">
    <w:abstractNumId w:val="17"/>
  </w:num>
  <w:num w:numId="23">
    <w:abstractNumId w:val="20"/>
  </w:num>
  <w:num w:numId="24">
    <w:abstractNumId w:val="16"/>
  </w:num>
  <w:num w:numId="25">
    <w:abstractNumId w:val="22"/>
  </w:num>
  <w:num w:numId="26">
    <w:abstractNumId w:val="14"/>
    <w:lvlOverride w:ilvl="0">
      <w:startOverride w:val="6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3"/>
  </w:num>
  <w:num w:numId="28">
    <w:abstractNumId w:val="14"/>
    <w:lvlOverride w:ilvl="0">
      <w:startOverride w:val="6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"/>
  </w:num>
  <w:num w:numId="3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0924"/>
    <w:rsid w:val="00000A1F"/>
    <w:rsid w:val="00007AFE"/>
    <w:rsid w:val="00010B9F"/>
    <w:rsid w:val="0001207D"/>
    <w:rsid w:val="00023AAA"/>
    <w:rsid w:val="00046793"/>
    <w:rsid w:val="00072625"/>
    <w:rsid w:val="00080531"/>
    <w:rsid w:val="00081A42"/>
    <w:rsid w:val="000828B9"/>
    <w:rsid w:val="000A43E5"/>
    <w:rsid w:val="000B367E"/>
    <w:rsid w:val="000C6124"/>
    <w:rsid w:val="000D18D0"/>
    <w:rsid w:val="000E4291"/>
    <w:rsid w:val="000E511B"/>
    <w:rsid w:val="000E5A2A"/>
    <w:rsid w:val="000E6D7B"/>
    <w:rsid w:val="001066E8"/>
    <w:rsid w:val="0011386A"/>
    <w:rsid w:val="00120CAA"/>
    <w:rsid w:val="001365DE"/>
    <w:rsid w:val="00160224"/>
    <w:rsid w:val="001804A3"/>
    <w:rsid w:val="00183172"/>
    <w:rsid w:val="00184ED6"/>
    <w:rsid w:val="00185B87"/>
    <w:rsid w:val="0019009B"/>
    <w:rsid w:val="001A4298"/>
    <w:rsid w:val="001A44D6"/>
    <w:rsid w:val="001C1FA5"/>
    <w:rsid w:val="001E2360"/>
    <w:rsid w:val="001F0BDE"/>
    <w:rsid w:val="001F2CA5"/>
    <w:rsid w:val="001F6312"/>
    <w:rsid w:val="001F7D97"/>
    <w:rsid w:val="0020516F"/>
    <w:rsid w:val="00215120"/>
    <w:rsid w:val="00226DAF"/>
    <w:rsid w:val="002367F8"/>
    <w:rsid w:val="00253A2C"/>
    <w:rsid w:val="00255D95"/>
    <w:rsid w:val="002801CB"/>
    <w:rsid w:val="00284BA0"/>
    <w:rsid w:val="00285928"/>
    <w:rsid w:val="00297BE0"/>
    <w:rsid w:val="002B3EEF"/>
    <w:rsid w:val="002D7813"/>
    <w:rsid w:val="002F7280"/>
    <w:rsid w:val="00300451"/>
    <w:rsid w:val="003031CF"/>
    <w:rsid w:val="00304650"/>
    <w:rsid w:val="003110AE"/>
    <w:rsid w:val="003172FB"/>
    <w:rsid w:val="0033565A"/>
    <w:rsid w:val="00364ED8"/>
    <w:rsid w:val="003704C6"/>
    <w:rsid w:val="003919A9"/>
    <w:rsid w:val="00395644"/>
    <w:rsid w:val="003A62ED"/>
    <w:rsid w:val="003B3BFA"/>
    <w:rsid w:val="003C1B08"/>
    <w:rsid w:val="003C6BED"/>
    <w:rsid w:val="003E1F70"/>
    <w:rsid w:val="003E3F19"/>
    <w:rsid w:val="003E6731"/>
    <w:rsid w:val="004039B6"/>
    <w:rsid w:val="00404779"/>
    <w:rsid w:val="004210E4"/>
    <w:rsid w:val="004278B9"/>
    <w:rsid w:val="00430A28"/>
    <w:rsid w:val="00430E59"/>
    <w:rsid w:val="00431BA9"/>
    <w:rsid w:val="00445A33"/>
    <w:rsid w:val="004475E3"/>
    <w:rsid w:val="00460EE3"/>
    <w:rsid w:val="004726E1"/>
    <w:rsid w:val="004930F3"/>
    <w:rsid w:val="004A5C03"/>
    <w:rsid w:val="004E4DE9"/>
    <w:rsid w:val="00525B7D"/>
    <w:rsid w:val="00541350"/>
    <w:rsid w:val="00542255"/>
    <w:rsid w:val="00557B69"/>
    <w:rsid w:val="0057368F"/>
    <w:rsid w:val="00576BAE"/>
    <w:rsid w:val="0058051D"/>
    <w:rsid w:val="00581804"/>
    <w:rsid w:val="005B3685"/>
    <w:rsid w:val="005C7D5D"/>
    <w:rsid w:val="005E081B"/>
    <w:rsid w:val="005E1D8E"/>
    <w:rsid w:val="005E405F"/>
    <w:rsid w:val="005F0FBE"/>
    <w:rsid w:val="006040AC"/>
    <w:rsid w:val="00605652"/>
    <w:rsid w:val="00610ACC"/>
    <w:rsid w:val="006144B6"/>
    <w:rsid w:val="00615C19"/>
    <w:rsid w:val="00623A55"/>
    <w:rsid w:val="00644A44"/>
    <w:rsid w:val="00651D60"/>
    <w:rsid w:val="00657FD8"/>
    <w:rsid w:val="00665C74"/>
    <w:rsid w:val="006778B7"/>
    <w:rsid w:val="00684B9C"/>
    <w:rsid w:val="006931C2"/>
    <w:rsid w:val="00697CCA"/>
    <w:rsid w:val="006A773E"/>
    <w:rsid w:val="006B29E5"/>
    <w:rsid w:val="006B3A58"/>
    <w:rsid w:val="006B5D13"/>
    <w:rsid w:val="006C2128"/>
    <w:rsid w:val="006D12D2"/>
    <w:rsid w:val="006E0718"/>
    <w:rsid w:val="006E07C6"/>
    <w:rsid w:val="006E1E11"/>
    <w:rsid w:val="006E2D54"/>
    <w:rsid w:val="006F2C12"/>
    <w:rsid w:val="006F2C87"/>
    <w:rsid w:val="006F5E7C"/>
    <w:rsid w:val="00730425"/>
    <w:rsid w:val="007311D3"/>
    <w:rsid w:val="00737B9D"/>
    <w:rsid w:val="00745364"/>
    <w:rsid w:val="00753A82"/>
    <w:rsid w:val="00777F86"/>
    <w:rsid w:val="0078276E"/>
    <w:rsid w:val="0079275F"/>
    <w:rsid w:val="00794CFD"/>
    <w:rsid w:val="007B75B6"/>
    <w:rsid w:val="007E2352"/>
    <w:rsid w:val="007E6A2F"/>
    <w:rsid w:val="00810225"/>
    <w:rsid w:val="00813039"/>
    <w:rsid w:val="00815184"/>
    <w:rsid w:val="00824BE0"/>
    <w:rsid w:val="008262E5"/>
    <w:rsid w:val="00826747"/>
    <w:rsid w:val="00855189"/>
    <w:rsid w:val="00881060"/>
    <w:rsid w:val="00891152"/>
    <w:rsid w:val="00892C1D"/>
    <w:rsid w:val="008A4439"/>
    <w:rsid w:val="008C0151"/>
    <w:rsid w:val="008C3D88"/>
    <w:rsid w:val="008C623A"/>
    <w:rsid w:val="008F2CCF"/>
    <w:rsid w:val="008F44CC"/>
    <w:rsid w:val="009121E7"/>
    <w:rsid w:val="00920F71"/>
    <w:rsid w:val="009219C5"/>
    <w:rsid w:val="009422CE"/>
    <w:rsid w:val="00997CE8"/>
    <w:rsid w:val="009A1A65"/>
    <w:rsid w:val="009B5557"/>
    <w:rsid w:val="009B5738"/>
    <w:rsid w:val="009B6F44"/>
    <w:rsid w:val="009D0C0E"/>
    <w:rsid w:val="009F47E8"/>
    <w:rsid w:val="00A00924"/>
    <w:rsid w:val="00A02997"/>
    <w:rsid w:val="00A10A51"/>
    <w:rsid w:val="00A14427"/>
    <w:rsid w:val="00A23CBB"/>
    <w:rsid w:val="00A467B7"/>
    <w:rsid w:val="00A50FC6"/>
    <w:rsid w:val="00A7578B"/>
    <w:rsid w:val="00A75E02"/>
    <w:rsid w:val="00A77747"/>
    <w:rsid w:val="00A9062F"/>
    <w:rsid w:val="00A907CB"/>
    <w:rsid w:val="00AA1EAB"/>
    <w:rsid w:val="00AB0951"/>
    <w:rsid w:val="00AB5515"/>
    <w:rsid w:val="00AC029F"/>
    <w:rsid w:val="00AC1342"/>
    <w:rsid w:val="00AD3391"/>
    <w:rsid w:val="00AD370A"/>
    <w:rsid w:val="00AF2E72"/>
    <w:rsid w:val="00AF7C0D"/>
    <w:rsid w:val="00B0795A"/>
    <w:rsid w:val="00B10948"/>
    <w:rsid w:val="00B151BC"/>
    <w:rsid w:val="00B1634E"/>
    <w:rsid w:val="00B174AB"/>
    <w:rsid w:val="00B203A9"/>
    <w:rsid w:val="00B216EB"/>
    <w:rsid w:val="00B3438D"/>
    <w:rsid w:val="00B3654F"/>
    <w:rsid w:val="00B3724F"/>
    <w:rsid w:val="00B402E6"/>
    <w:rsid w:val="00B4108F"/>
    <w:rsid w:val="00B4277B"/>
    <w:rsid w:val="00B443D8"/>
    <w:rsid w:val="00B53A44"/>
    <w:rsid w:val="00B66890"/>
    <w:rsid w:val="00B6715C"/>
    <w:rsid w:val="00B7000F"/>
    <w:rsid w:val="00B9739F"/>
    <w:rsid w:val="00BA2991"/>
    <w:rsid w:val="00BA35A3"/>
    <w:rsid w:val="00BB1B9E"/>
    <w:rsid w:val="00BB35AE"/>
    <w:rsid w:val="00BC0BE4"/>
    <w:rsid w:val="00BC606A"/>
    <w:rsid w:val="00BD2621"/>
    <w:rsid w:val="00BD3921"/>
    <w:rsid w:val="00BD75FF"/>
    <w:rsid w:val="00BF0656"/>
    <w:rsid w:val="00BF09F0"/>
    <w:rsid w:val="00BF53D7"/>
    <w:rsid w:val="00C025F3"/>
    <w:rsid w:val="00C033FE"/>
    <w:rsid w:val="00C2238D"/>
    <w:rsid w:val="00C2560F"/>
    <w:rsid w:val="00C35E4A"/>
    <w:rsid w:val="00C427AD"/>
    <w:rsid w:val="00C43092"/>
    <w:rsid w:val="00C62022"/>
    <w:rsid w:val="00C62496"/>
    <w:rsid w:val="00C67DC4"/>
    <w:rsid w:val="00C732C1"/>
    <w:rsid w:val="00C73D23"/>
    <w:rsid w:val="00CA36C4"/>
    <w:rsid w:val="00CA4437"/>
    <w:rsid w:val="00CC4CCE"/>
    <w:rsid w:val="00CE17CE"/>
    <w:rsid w:val="00CE2DF0"/>
    <w:rsid w:val="00CE6121"/>
    <w:rsid w:val="00D04C6C"/>
    <w:rsid w:val="00D05943"/>
    <w:rsid w:val="00D147F9"/>
    <w:rsid w:val="00D15AD1"/>
    <w:rsid w:val="00D16704"/>
    <w:rsid w:val="00D16E8E"/>
    <w:rsid w:val="00D22D30"/>
    <w:rsid w:val="00D3449F"/>
    <w:rsid w:val="00D37DB1"/>
    <w:rsid w:val="00D5655E"/>
    <w:rsid w:val="00D570C8"/>
    <w:rsid w:val="00D574D7"/>
    <w:rsid w:val="00D71DDE"/>
    <w:rsid w:val="00D91D62"/>
    <w:rsid w:val="00D91F0C"/>
    <w:rsid w:val="00D9595E"/>
    <w:rsid w:val="00DA2FB7"/>
    <w:rsid w:val="00DA6060"/>
    <w:rsid w:val="00DB023C"/>
    <w:rsid w:val="00DC2741"/>
    <w:rsid w:val="00DD0F4B"/>
    <w:rsid w:val="00DD7FB2"/>
    <w:rsid w:val="00DE4D3A"/>
    <w:rsid w:val="00DE5C75"/>
    <w:rsid w:val="00DF137C"/>
    <w:rsid w:val="00DF7914"/>
    <w:rsid w:val="00DF7B9C"/>
    <w:rsid w:val="00E06282"/>
    <w:rsid w:val="00E16286"/>
    <w:rsid w:val="00E23946"/>
    <w:rsid w:val="00E250E7"/>
    <w:rsid w:val="00E33D1A"/>
    <w:rsid w:val="00E35D99"/>
    <w:rsid w:val="00E42457"/>
    <w:rsid w:val="00E43D43"/>
    <w:rsid w:val="00E44237"/>
    <w:rsid w:val="00E85F5B"/>
    <w:rsid w:val="00E9098C"/>
    <w:rsid w:val="00EB2931"/>
    <w:rsid w:val="00EE336C"/>
    <w:rsid w:val="00F13D28"/>
    <w:rsid w:val="00F152F5"/>
    <w:rsid w:val="00F15636"/>
    <w:rsid w:val="00F3260E"/>
    <w:rsid w:val="00F353B2"/>
    <w:rsid w:val="00F726EE"/>
    <w:rsid w:val="00F80F6C"/>
    <w:rsid w:val="00F96F3B"/>
    <w:rsid w:val="00FC7065"/>
    <w:rsid w:val="00FD1603"/>
    <w:rsid w:val="00FE6389"/>
    <w:rsid w:val="0CD81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numPr>
        <w:ilvl w:val="0"/>
        <w:numId w:val="1"/>
      </w:numPr>
      <w:pBdr>
        <w:bottom w:val="single" w:color="5B9BD5" w:themeColor="accent1" w:sz="4" w:space="1"/>
      </w:pBdr>
      <w:spacing w:before="340" w:after="120" w:line="578" w:lineRule="auto"/>
      <w:outlineLvl w:val="0"/>
    </w:pPr>
    <w:rPr>
      <w:bCs/>
      <w:color w:val="5B9BD5" w:themeColor="accent1"/>
      <w:kern w:val="44"/>
      <w:sz w:val="44"/>
      <w:szCs w:val="44"/>
      <w14:textFill>
        <w14:solidFill>
          <w14:schemeClr w14:val="accent1"/>
        </w14:solidFill>
      </w14:textFill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numPr>
        <w:ilvl w:val="1"/>
        <w:numId w:val="1"/>
      </w:numPr>
      <w:spacing w:before="120" w:line="415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1"/>
    <w:unhideWhenUsed/>
    <w:qFormat/>
    <w:uiPriority w:val="9"/>
    <w:pPr>
      <w:keepNext/>
      <w:keepLines/>
      <w:numPr>
        <w:ilvl w:val="2"/>
        <w:numId w:val="1"/>
      </w:numPr>
      <w:spacing w:line="415" w:lineRule="auto"/>
      <w:outlineLvl w:val="2"/>
    </w:pPr>
    <w:rPr>
      <w:rFonts w:eastAsiaTheme="majorEastAsia"/>
      <w:b/>
      <w:bCs/>
      <w:sz w:val="28"/>
      <w:szCs w:val="32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2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2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oc 1"/>
    <w:basedOn w:val="1"/>
    <w:next w:val="1"/>
    <w:unhideWhenUsed/>
    <w:uiPriority w:val="39"/>
  </w:style>
  <w:style w:type="paragraph" w:styleId="8">
    <w:name w:val="toc 2"/>
    <w:basedOn w:val="1"/>
    <w:next w:val="1"/>
    <w:unhideWhenUsed/>
    <w:uiPriority w:val="39"/>
    <w:pPr>
      <w:ind w:left="420" w:leftChars="200"/>
    </w:pPr>
  </w:style>
  <w:style w:type="paragraph" w:styleId="9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11">
    <w:name w:val="Table Grid"/>
    <w:uiPriority w:val="39"/>
    <w:rPr>
      <w:szCs w:val="20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  <w:tblCellMar>
        <w:top w:w="0" w:type="dxa"/>
        <w:left w:w="0" w:type="dxa"/>
        <w:bottom w:w="0" w:type="dxa"/>
        <w:right w:w="0" w:type="dxa"/>
      </w:tblCellMar>
    </w:tblPr>
  </w:style>
  <w:style w:type="character" w:styleId="13">
    <w:name w:val="Strong"/>
    <w:basedOn w:val="12"/>
    <w:qFormat/>
    <w:uiPriority w:val="22"/>
    <w:rPr>
      <w:b/>
      <w:bCs/>
    </w:rPr>
  </w:style>
  <w:style w:type="character" w:styleId="14">
    <w:name w:val="Hyperlink"/>
    <w:basedOn w:val="12"/>
    <w:unhideWhenUsed/>
    <w:uiPriority w:val="99"/>
    <w:rPr>
      <w:color w:val="0000FF"/>
      <w:u w:val="single"/>
    </w:rPr>
  </w:style>
  <w:style w:type="character" w:customStyle="1" w:styleId="15">
    <w:name w:val="标题 1 字符"/>
    <w:basedOn w:val="12"/>
    <w:link w:val="2"/>
    <w:uiPriority w:val="9"/>
    <w:rPr>
      <w:bCs/>
      <w:color w:val="5B9BD5" w:themeColor="accent1"/>
      <w:kern w:val="44"/>
      <w:sz w:val="44"/>
      <w:szCs w:val="44"/>
      <w14:textFill>
        <w14:solidFill>
          <w14:schemeClr w14:val="accent1"/>
        </w14:solidFill>
      </w14:textFill>
    </w:rPr>
  </w:style>
  <w:style w:type="character" w:customStyle="1" w:styleId="16">
    <w:name w:val="标题 2 字符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17">
    <w:name w:val="No Spacing"/>
    <w:link w:val="18"/>
    <w:qFormat/>
    <w:uiPriority w:val="1"/>
    <w:rPr>
      <w:rFonts w:asciiTheme="minorHAnsi" w:hAnsiTheme="minorHAnsi" w:eastAsiaTheme="minorEastAsia" w:cstheme="minorBidi"/>
      <w:kern w:val="0"/>
      <w:sz w:val="22"/>
      <w:szCs w:val="22"/>
      <w:lang w:val="en-US" w:eastAsia="zh-CN" w:bidi="ar-SA"/>
    </w:rPr>
  </w:style>
  <w:style w:type="character" w:customStyle="1" w:styleId="18">
    <w:name w:val="无间隔 字符"/>
    <w:basedOn w:val="12"/>
    <w:link w:val="17"/>
    <w:uiPriority w:val="1"/>
    <w:rPr>
      <w:kern w:val="0"/>
      <w:sz w:val="22"/>
    </w:rPr>
  </w:style>
  <w:style w:type="paragraph" w:customStyle="1" w:styleId="19">
    <w:name w:val="dingdocnormal"/>
    <w:uiPriority w:val="0"/>
    <w:rPr>
      <w:rFonts w:asciiTheme="minorHAnsi" w:hAnsiTheme="minorHAnsi" w:eastAsiaTheme="minorEastAsia" w:cstheme="minorBidi"/>
      <w:kern w:val="2"/>
      <w:sz w:val="21"/>
      <w:szCs w:val="20"/>
      <w:lang w:val="en-US" w:eastAsia="zh-CN" w:bidi="ar-SA"/>
    </w:rPr>
  </w:style>
  <w:style w:type="paragraph" w:styleId="20">
    <w:name w:val="List Paragraph"/>
    <w:basedOn w:val="1"/>
    <w:qFormat/>
    <w:uiPriority w:val="34"/>
    <w:pPr>
      <w:ind w:firstLine="420" w:firstLineChars="200"/>
    </w:pPr>
  </w:style>
  <w:style w:type="character" w:customStyle="1" w:styleId="21">
    <w:name w:val="标题 3 字符"/>
    <w:basedOn w:val="12"/>
    <w:link w:val="4"/>
    <w:uiPriority w:val="9"/>
    <w:rPr>
      <w:rFonts w:eastAsiaTheme="majorEastAsia"/>
      <w:b/>
      <w:bCs/>
      <w:sz w:val="28"/>
      <w:szCs w:val="32"/>
    </w:rPr>
  </w:style>
  <w:style w:type="paragraph" w:customStyle="1" w:styleId="22">
    <w:name w:val="钉钉文档代码块"/>
    <w:qFormat/>
    <w:uiPriority w:val="0"/>
    <w:rPr>
      <w:rFonts w:asciiTheme="minorHAnsi" w:hAnsiTheme="minorHAnsi" w:eastAsiaTheme="minorEastAsia" w:cstheme="minorBidi"/>
      <w:kern w:val="2"/>
      <w:sz w:val="21"/>
      <w:szCs w:val="20"/>
      <w:lang w:val="en-US" w:eastAsia="zh-CN" w:bidi="ar-SA"/>
    </w:rPr>
  </w:style>
  <w:style w:type="table" w:customStyle="1" w:styleId="23">
    <w:name w:val="网格型1"/>
    <w:uiPriority w:val="0"/>
    <w:rPr>
      <w:szCs w:val="20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24">
    <w:name w:val="网格型2"/>
    <w:uiPriority w:val="0"/>
    <w:rPr>
      <w:szCs w:val="20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25">
    <w:name w:val="网格型3"/>
    <w:uiPriority w:val="0"/>
    <w:rPr>
      <w:szCs w:val="20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26">
    <w:name w:val="网格型21"/>
    <w:uiPriority w:val="0"/>
    <w:rPr>
      <w:szCs w:val="20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27">
    <w:name w:val="页眉 字符"/>
    <w:basedOn w:val="12"/>
    <w:link w:val="6"/>
    <w:uiPriority w:val="99"/>
    <w:rPr>
      <w:sz w:val="18"/>
      <w:szCs w:val="18"/>
    </w:rPr>
  </w:style>
  <w:style w:type="character" w:customStyle="1" w:styleId="28">
    <w:name w:val="页脚 字符"/>
    <w:basedOn w:val="12"/>
    <w:link w:val="5"/>
    <w:uiPriority w:val="99"/>
    <w:rPr>
      <w:sz w:val="18"/>
      <w:szCs w:val="18"/>
    </w:rPr>
  </w:style>
  <w:style w:type="paragraph" w:customStyle="1" w:styleId="29">
    <w:name w:val="WW-正文缩进"/>
    <w:basedOn w:val="1"/>
    <w:qFormat/>
    <w:uiPriority w:val="0"/>
    <w:pPr>
      <w:spacing w:line="360" w:lineRule="auto"/>
      <w:ind w:firstLine="420"/>
    </w:pPr>
    <w:rPr>
      <w:rFonts w:ascii="Arial" w:hAnsi="Arial"/>
      <w:sz w:val="24"/>
      <w:szCs w:val="20"/>
    </w:rPr>
  </w:style>
  <w:style w:type="table" w:customStyle="1" w:styleId="30">
    <w:name w:val="网格型31"/>
    <w:uiPriority w:val="0"/>
    <w:rPr>
      <w:szCs w:val="20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31">
    <w:name w:val="网格型4"/>
    <w:uiPriority w:val="39"/>
    <w:rPr>
      <w:szCs w:val="20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glossaryDocument" Target="glossary/document.xml"/><Relationship Id="rId23" Type="http://schemas.openxmlformats.org/officeDocument/2006/relationships/fontTable" Target="fontTable.xml"/><Relationship Id="rId22" Type="http://schemas.openxmlformats.org/officeDocument/2006/relationships/customXml" Target="../customXml/item2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C096A5E43DAE4F05982CEBDB3C3B393A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0F0B3DE-9FB1-4F85-BBFF-B4CD3907F55B}"/>
      </w:docPartPr>
      <w:docPartBody>
        <w:p>
          <w:pPr>
            <w:pStyle w:val="10"/>
          </w:pPr>
          <w:r>
            <w:rPr>
              <w:rFonts w:asciiTheme="majorHAnsi" w:hAnsiTheme="majorHAnsi" w:eastAsiaTheme="majorEastAsia" w:cstheme="majorBidi"/>
              <w:color w:val="5B9BD5" w:themeColor="accent1"/>
              <w:sz w:val="88"/>
              <w:szCs w:val="88"/>
              <w:lang w:val="zh-CN"/>
              <w14:textFill>
                <w14:solidFill>
                  <w14:schemeClr w14:val="accent1"/>
                </w14:solidFill>
              </w14:textFill>
            </w:rPr>
            <w:t>[文档标题]</w:t>
          </w:r>
        </w:p>
      </w:docPartBody>
    </w:docPart>
    <w:docPart>
      <w:docPartPr>
        <w:name w:val="7DDC61CA37094280AE100678A3EA41FD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5D1DC52-9767-4BCE-A760-C61E1D59AF6C}"/>
      </w:docPartPr>
      <w:docPartBody>
        <w:p>
          <w:pPr>
            <w:pStyle w:val="11"/>
          </w:pPr>
          <w:r>
            <w:rPr>
              <w:color w:val="2E75B6" w:themeColor="accent1" w:themeShade="BF"/>
              <w:sz w:val="24"/>
              <w:szCs w:val="24"/>
              <w:lang w:val="zh-CN"/>
            </w:rPr>
            <w:t>[文档副标题]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bordersDoNotSurroundHeader w:val="1"/>
  <w:bordersDoNotSurroundFooter w:val="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0894"/>
    <w:rsid w:val="000A1187"/>
    <w:rsid w:val="002F7325"/>
    <w:rsid w:val="00477523"/>
    <w:rsid w:val="00583331"/>
    <w:rsid w:val="00623977"/>
    <w:rsid w:val="00647A1E"/>
    <w:rsid w:val="007D07B1"/>
    <w:rsid w:val="007D440E"/>
    <w:rsid w:val="009317F8"/>
    <w:rsid w:val="00A56AA2"/>
    <w:rsid w:val="00AA0894"/>
    <w:rsid w:val="00B96803"/>
    <w:rsid w:val="00DB5AB6"/>
    <w:rsid w:val="00E214F4"/>
    <w:rsid w:val="00FA3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iPriority="1" w:name="Default Paragraph Font"/>
    <w:lsdException w:qFormat="1" w:uiPriority="99" w:name="Normal Table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EFB483BB92284CFF9DC637FC50C67A2E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5">
    <w:name w:val="D7EC6D475C934631B549B1DFE607D1FC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6">
    <w:name w:val="5A6EE5BE646A451F9CA5E233A4B4CF23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7">
    <w:name w:val="0BF2A283FD46491AA943CC7EFB3F9FA1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8">
    <w:name w:val="3B884F79ECAC4155B904BFF56777D44E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9">
    <w:name w:val="5BF3A1BC37014B19A6F9E16F98CFF41C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10">
    <w:name w:val="C096A5E43DAE4F05982CEBDB3C3B393A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11">
    <w:name w:val="7DDC61CA37094280AE100678A3EA41FD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12">
    <w:name w:val="57572E97DD9D48D6A29D37FA7CA3CD3F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13">
    <w:name w:val="63D187BD37F34733B35BFB24A55A1B16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</w:style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C149696-94D5-4FDD-9007-76E106A51C6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深圳市昊一源科技有限公司</Company>
  <Pages>30</Pages>
  <Words>1964</Words>
  <Characters>11201</Characters>
  <Lines>93</Lines>
  <Paragraphs>26</Paragraphs>
  <TotalTime>1654</TotalTime>
  <ScaleCrop>false</ScaleCrop>
  <LinksUpToDate>false</LinksUpToDate>
  <CharactersWithSpaces>13139</CharactersWithSpaces>
  <Application>WPS Office_11.1.0.9914_F1E327BC-269C-435d-A152-05C5408002CA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2022-08-26T03:21:00Z</dcterms:created>
  <dc:creator>封收</dc:creator>
  <cp:lastModifiedBy>logo</cp:lastModifiedBy>
  <dcterms:modified xsi:type="dcterms:W3CDTF">2022-10-26T14:06:44Z</dcterms:modified>
  <dc:subject>制作人：封收  时间：2022/8/26</dc:subject>
  <dc:title>Linux网络编程软件设计</dc:title>
  <cp:revision>220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</Properties>
</file>