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走⁠讀⁠路⁠線：俗學傷性 → 保性命之初 → 反思名教之累。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井蛙夏蟲。關⁠鍵⁠句：齊⁠物⁠於⁠多⁠端。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2026-07-17T08:27:35.597Z</dcterms:created>
  <dcterms:modified xsi:type="dcterms:W3CDTF">2026-07-17T08:27:35.597Z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