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11111"/>
          <w:sz w:val="22"/>
          <w:szCs w:val="22"/>
        </w:rPr>
        <w:t xml:space="preserve">莊子全解．人生玩家</w:t>
      </w:r>
    </w:p>
    <w:p>
      <w:pPr>
        <w:jc w:val="center"/>
      </w:pPr>
      <w:r>
        <w:drawing>
          <wp:inline distT="0" distB="0" distL="0" distR="0">
            <wp:extent cx="45720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Zhuangzi Atlas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sz w:val="48"/>
          <w:szCs w:val="48"/>
        </w:rPr>
        <w:t xml:space="preserve">莊子全解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C45C26"/>
          <w:sz w:val="28"/>
          <w:szCs w:val="28"/>
        </w:rPr>
        <w:t xml:space="preserve">人生玩家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555555"/>
          <w:sz w:val="20"/>
          <w:szCs w:val="20"/>
        </w:rPr>
        <w:t xml:space="preserve">原典・白話・哲學・人生智慧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8A6A2A"/>
          <w:sz w:val="24"/>
          <w:szCs w:val="24"/>
        </w:rPr>
        <w:t xml:space="preserve">李孟霖編集</w:t>
      </w:r>
    </w:p>
    <w:p>
      <w:r>
        <w:br w:type="page"/>
      </w:r>
    </w:p>
    <w:p>
      <w:r>
        <w:rPr>
          <w:rFonts w:ascii="Microsoft JhengHei" w:cs="Microsoft JhengHei" w:eastAsia="Microsoft JhengHei" w:hAnsi="Microsoft JhengHei"/>
          <w:color w:val="8A7350"/>
          <w:sz w:val="18"/>
          <w:szCs w:val="18"/>
        </w:rPr>
        <w:t xml:space="preserve">書面折頁｜作者介紹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李孟霖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7A6248"/>
          <w:sz w:val="20"/>
          <w:szCs w:val="20"/>
        </w:rPr>
        <w:t xml:space="preserve">編集・《莊子全解》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未來打算寫一本結合 OECD 指引與各國判決的移轉訂價與預先訂價實務指南。（有時間的話）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這份印刷稿由「莊子全解」網站內容自動匯出，方便讀者帶到影印店列印、裝訂成冊。內容狀態隨專案推進會更新；目前版本為 0.3.0（draft）。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若你在線上閱讀，歡迎回到網站使用「山上讀書」沉浸模式、思想地圖與名詞／人物百科。成冊與數位版互補：紙本利於通讀與劃線，網站利於交叉引用與檢索。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感謝每一位願意把莊子帶回紙上的讀者。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524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a968e65e0fcfc5104e994b3c7225eeec340f77.jpg"/><Relationship Id="rId9" Type="http://schemas.openxmlformats.org/officeDocument/2006/relationships/image" Target="media/4d82d3e479634055076232d4f4ba00e1df7bb74c.png"/><Relationship Id="rId10" Type="http://schemas.openxmlformats.org/officeDocument/2006/relationships/image" Target="media/e0ea640582dca354a3f69c83916f7ac8ce0744ec.png"/><Relationship Id="rId11" Type="http://schemas.openxmlformats.org/officeDocument/2006/relationships/image" Target="media/3cba1bb72da81010bbe7d6ad90f74d1de9d9e9f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2026-07-16T15:53:54.762Z</dcterms:created>
  <dcterms:modified xsi:type="dcterms:W3CDTF">2026-07-16T15:53:54.763Z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