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8B9" w:rsidRDefault="0031605A" w:rsidP="0031605A">
      <w:pPr>
        <w:ind w:left="3600" w:firstLine="720"/>
      </w:pPr>
      <w:r>
        <w:t>Chapter 1</w:t>
      </w:r>
    </w:p>
    <w:p w:rsidR="00946D3D" w:rsidRDefault="00946D3D" w:rsidP="0031605A">
      <w:pPr>
        <w:ind w:left="3600" w:firstLine="720"/>
      </w:pPr>
      <w:r>
        <w:t>Page 1-</w:t>
      </w:r>
    </w:p>
    <w:p w:rsidR="00E16183" w:rsidRDefault="00E16183" w:rsidP="00EA5ED9">
      <w:pPr>
        <w:rPr>
          <w:color w:val="000000" w:themeColor="text1"/>
          <w:sz w:val="28"/>
          <w:szCs w:val="28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Primefaces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is an UI (User Interface) library for JSF (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JavaServer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Faces) based applications. It is designed and developed by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PrimeTek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. It is Cross-platform, open source and written in Java programing language.</w:t>
      </w:r>
    </w:p>
    <w:p w:rsidR="00EA5ED9" w:rsidRPr="00865758" w:rsidRDefault="00EA5ED9" w:rsidP="00EA5ED9">
      <w:pPr>
        <w:rPr>
          <w:color w:val="FF0000"/>
          <w:sz w:val="28"/>
          <w:szCs w:val="28"/>
        </w:rPr>
      </w:pPr>
      <w:r w:rsidRPr="005079B6">
        <w:rPr>
          <w:color w:val="000000" w:themeColor="text1"/>
          <w:sz w:val="28"/>
          <w:szCs w:val="28"/>
        </w:rPr>
        <w:t>&lt;</w:t>
      </w:r>
      <w:proofErr w:type="spellStart"/>
      <w:r w:rsidRPr="005079B6">
        <w:rPr>
          <w:color w:val="000000" w:themeColor="text1"/>
          <w:sz w:val="28"/>
          <w:szCs w:val="28"/>
        </w:rPr>
        <w:t>reposity</w:t>
      </w:r>
      <w:proofErr w:type="spellEnd"/>
      <w:r w:rsidRPr="005079B6">
        <w:rPr>
          <w:color w:val="000000" w:themeColor="text1"/>
          <w:sz w:val="28"/>
          <w:szCs w:val="28"/>
        </w:rPr>
        <w:t>&gt;</w:t>
      </w:r>
    </w:p>
    <w:p w:rsidR="005D6A70" w:rsidRDefault="005D6A70" w:rsidP="005D6A70">
      <w:r>
        <w:t xml:space="preserve">Repository’s attributes </w:t>
      </w:r>
      <w:proofErr w:type="gramStart"/>
      <w:r>
        <w:t>are :</w:t>
      </w:r>
      <w:proofErr w:type="gramEnd"/>
      <w:r>
        <w:t xml:space="preserve"> &lt;id&gt;</w:t>
      </w:r>
      <w:proofErr w:type="spellStart"/>
      <w:r>
        <w:t>primefaces</w:t>
      </w:r>
      <w:proofErr w:type="spellEnd"/>
      <w:r>
        <w:t>&lt;/id&gt;</w:t>
      </w:r>
    </w:p>
    <w:p w:rsidR="005D6A70" w:rsidRDefault="005D6A70" w:rsidP="005D6A70">
      <w:r>
        <w:tab/>
      </w:r>
      <w:r>
        <w:tab/>
      </w:r>
      <w:r>
        <w:tab/>
        <w:t>&lt;name&gt;</w:t>
      </w:r>
      <w:proofErr w:type="spellStart"/>
      <w:r>
        <w:t>Primefaces</w:t>
      </w:r>
      <w:proofErr w:type="spellEnd"/>
      <w:r>
        <w:t xml:space="preserve"> maven Repository&lt;/name&gt;</w:t>
      </w:r>
    </w:p>
    <w:p w:rsidR="005D6A70" w:rsidRDefault="005D6A70" w:rsidP="005D6A70">
      <w:r>
        <w:tab/>
      </w:r>
      <w:r>
        <w:tab/>
      </w:r>
      <w:r>
        <w:tab/>
        <w:t>&lt;</w:t>
      </w:r>
      <w:proofErr w:type="spellStart"/>
      <w:r>
        <w:t>url</w:t>
      </w:r>
      <w:proofErr w:type="spellEnd"/>
      <w:r>
        <w:t>&gt;</w:t>
      </w:r>
      <w:hyperlink w:history="1">
        <w:r w:rsidR="00EA5ED9" w:rsidRPr="00C439D1">
          <w:rPr>
            <w:rStyle w:val="Hyperlink"/>
          </w:rPr>
          <w:t>http://reposity.primefaces.org&lt;/url</w:t>
        </w:r>
      </w:hyperlink>
      <w:r>
        <w:t>&gt;</w:t>
      </w:r>
      <w:r w:rsidR="00202DB4">
        <w:t xml:space="preserve"> </w:t>
      </w:r>
      <w:bookmarkStart w:id="0" w:name="_GoBack"/>
      <w:bookmarkEnd w:id="0"/>
    </w:p>
    <w:p w:rsidR="00EA5ED9" w:rsidRPr="005079B6" w:rsidRDefault="00EA5ED9" w:rsidP="005D6A70">
      <w:pPr>
        <w:rPr>
          <w:color w:val="000000" w:themeColor="text1"/>
          <w:sz w:val="28"/>
          <w:szCs w:val="28"/>
        </w:rPr>
      </w:pPr>
      <w:r w:rsidRPr="005079B6">
        <w:rPr>
          <w:color w:val="000000" w:themeColor="text1"/>
          <w:sz w:val="28"/>
          <w:szCs w:val="28"/>
        </w:rPr>
        <w:t>&lt;/</w:t>
      </w:r>
      <w:proofErr w:type="spellStart"/>
      <w:r w:rsidRPr="005079B6">
        <w:rPr>
          <w:color w:val="000000" w:themeColor="text1"/>
          <w:sz w:val="28"/>
          <w:szCs w:val="28"/>
        </w:rPr>
        <w:t>reposity</w:t>
      </w:r>
      <w:proofErr w:type="spellEnd"/>
      <w:r w:rsidRPr="005079B6">
        <w:rPr>
          <w:color w:val="000000" w:themeColor="text1"/>
          <w:sz w:val="28"/>
          <w:szCs w:val="28"/>
        </w:rPr>
        <w:t>&gt;</w:t>
      </w:r>
    </w:p>
    <w:p w:rsidR="00B230DF" w:rsidRPr="00EA5ED9" w:rsidRDefault="00B230DF" w:rsidP="005D6A70">
      <w:pPr>
        <w:rPr>
          <w:color w:val="FF0000"/>
        </w:rPr>
      </w:pPr>
    </w:p>
    <w:p w:rsidR="00B230DF" w:rsidRPr="00865758" w:rsidRDefault="00EA5ED9" w:rsidP="005D6A70">
      <w:pPr>
        <w:rPr>
          <w:color w:val="FF0000"/>
          <w:sz w:val="28"/>
          <w:szCs w:val="28"/>
        </w:rPr>
      </w:pPr>
      <w:r w:rsidRPr="00865758">
        <w:rPr>
          <w:color w:val="FF0000"/>
          <w:sz w:val="28"/>
          <w:szCs w:val="28"/>
        </w:rPr>
        <w:t>&lt;dependency&gt;</w:t>
      </w:r>
    </w:p>
    <w:p w:rsidR="00B230DF" w:rsidRDefault="00B230DF" w:rsidP="005D6A70">
      <w:r>
        <w:t xml:space="preserve">Dependency’s attributes are: </w:t>
      </w:r>
    </w:p>
    <w:p w:rsidR="00EA5ED9" w:rsidRDefault="004C342A" w:rsidP="005D6A70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org.primefaces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4C342A" w:rsidRDefault="004C342A" w:rsidP="005D6A70"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primefaces</w:t>
      </w:r>
      <w:proofErr w:type="spellEnd"/>
      <w:r>
        <w:t>&lt;/</w:t>
      </w:r>
      <w:proofErr w:type="spellStart"/>
      <w:r>
        <w:t>articatId</w:t>
      </w:r>
      <w:proofErr w:type="spellEnd"/>
      <w:r>
        <w:t>&gt;</w:t>
      </w:r>
    </w:p>
    <w:p w:rsidR="004C342A" w:rsidRDefault="004C342A" w:rsidP="005D6A70">
      <w:r>
        <w:t>&lt;version&gt;3.4&lt;/version&gt;</w:t>
      </w:r>
    </w:p>
    <w:p w:rsidR="00EA5ED9" w:rsidRPr="00865758" w:rsidRDefault="00EA5ED9" w:rsidP="005D6A70">
      <w:pPr>
        <w:rPr>
          <w:color w:val="FF0000"/>
          <w:sz w:val="28"/>
          <w:szCs w:val="28"/>
        </w:rPr>
      </w:pPr>
      <w:r w:rsidRPr="00865758">
        <w:rPr>
          <w:color w:val="FF0000"/>
          <w:sz w:val="28"/>
          <w:szCs w:val="28"/>
        </w:rPr>
        <w:t>&lt;/dependency&gt;</w:t>
      </w:r>
    </w:p>
    <w:p w:rsidR="00980F15" w:rsidRPr="00EA5ED9" w:rsidRDefault="00980F15" w:rsidP="005D6A70">
      <w:pPr>
        <w:rPr>
          <w:color w:val="FF0000"/>
        </w:rPr>
      </w:pPr>
    </w:p>
    <w:p w:rsidR="001F41D9" w:rsidRPr="00EA5ED9" w:rsidRDefault="001F41D9" w:rsidP="001F41D9">
      <w:pPr>
        <w:rPr>
          <w:color w:val="FF0000"/>
        </w:rPr>
      </w:pPr>
      <w:r w:rsidRPr="00EA5ED9">
        <w:rPr>
          <w:color w:val="FF0000"/>
        </w:rPr>
        <w:t>When I will use &lt;</w:t>
      </w:r>
      <w:proofErr w:type="spellStart"/>
      <w:proofErr w:type="gramStart"/>
      <w:r w:rsidRPr="00EA5ED9">
        <w:rPr>
          <w:color w:val="FF0000"/>
        </w:rPr>
        <w:t>f:view</w:t>
      </w:r>
      <w:proofErr w:type="spellEnd"/>
      <w:proofErr w:type="gramEnd"/>
      <w:r w:rsidRPr="00EA5ED9">
        <w:rPr>
          <w:color w:val="FF0000"/>
        </w:rPr>
        <w:t>&gt; &lt;/</w:t>
      </w:r>
      <w:proofErr w:type="spellStart"/>
      <w:r w:rsidRPr="00EA5ED9">
        <w:rPr>
          <w:color w:val="FF0000"/>
        </w:rPr>
        <w:t>f:view</w:t>
      </w:r>
      <w:proofErr w:type="spellEnd"/>
      <w:r w:rsidRPr="00EA5ED9">
        <w:rPr>
          <w:color w:val="FF0000"/>
        </w:rPr>
        <w:t>&gt;?</w:t>
      </w:r>
    </w:p>
    <w:p w:rsidR="0079136E" w:rsidRPr="0079136E" w:rsidRDefault="0079136E" w:rsidP="0079136E">
      <w:pPr>
        <w:shd w:val="clear" w:color="auto" w:fill="FFFFFF"/>
        <w:spacing w:after="240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29"/>
          <w:szCs w:val="29"/>
        </w:rPr>
      </w:pPr>
      <w:r w:rsidRPr="0079136E">
        <w:rPr>
          <w:rFonts w:ascii="Arial" w:eastAsia="Times New Roman" w:hAnsi="Arial" w:cs="Arial"/>
          <w:color w:val="242729"/>
          <w:sz w:val="29"/>
          <w:szCs w:val="29"/>
        </w:rPr>
        <w:t>&lt;</w:t>
      </w:r>
      <w:proofErr w:type="spellStart"/>
      <w:proofErr w:type="gramStart"/>
      <w:r w:rsidRPr="0079136E">
        <w:rPr>
          <w:rFonts w:ascii="Arial" w:eastAsia="Times New Roman" w:hAnsi="Arial" w:cs="Arial"/>
          <w:color w:val="242729"/>
          <w:sz w:val="29"/>
          <w:szCs w:val="29"/>
        </w:rPr>
        <w:t>f:view</w:t>
      </w:r>
      <w:proofErr w:type="spellEnd"/>
      <w:proofErr w:type="gramEnd"/>
      <w:r w:rsidRPr="0079136E">
        <w:rPr>
          <w:rFonts w:ascii="Arial" w:eastAsia="Times New Roman" w:hAnsi="Arial" w:cs="Arial"/>
          <w:color w:val="242729"/>
          <w:sz w:val="29"/>
          <w:szCs w:val="29"/>
        </w:rPr>
        <w:t>&gt;</w:t>
      </w:r>
    </w:p>
    <w:p w:rsidR="0079136E" w:rsidRDefault="0079136E" w:rsidP="0079136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9136E">
        <w:rPr>
          <w:rFonts w:ascii="Arial" w:eastAsia="Times New Roman" w:hAnsi="Arial" w:cs="Arial"/>
          <w:color w:val="242729"/>
          <w:sz w:val="23"/>
          <w:szCs w:val="23"/>
        </w:rPr>
        <w:t>The </w:t>
      </w:r>
      <w:hyperlink r:id="rId4" w:history="1">
        <w:r w:rsidRPr="0079136E">
          <w:rPr>
            <w:rFonts w:ascii="Consolas" w:eastAsia="Times New Roman" w:hAnsi="Consolas" w:cs="Courier New"/>
            <w:color w:val="005999"/>
            <w:sz w:val="20"/>
            <w:szCs w:val="20"/>
            <w:u w:val="single"/>
            <w:bdr w:val="none" w:sz="0" w:space="0" w:color="auto" w:frame="1"/>
            <w:shd w:val="clear" w:color="auto" w:fill="EFF0F1"/>
          </w:rPr>
          <w:t>&lt;</w:t>
        </w:r>
        <w:proofErr w:type="spellStart"/>
        <w:r w:rsidRPr="0079136E">
          <w:rPr>
            <w:rFonts w:ascii="Consolas" w:eastAsia="Times New Roman" w:hAnsi="Consolas" w:cs="Courier New"/>
            <w:color w:val="005999"/>
            <w:sz w:val="20"/>
            <w:szCs w:val="20"/>
            <w:u w:val="single"/>
            <w:bdr w:val="none" w:sz="0" w:space="0" w:color="auto" w:frame="1"/>
            <w:shd w:val="clear" w:color="auto" w:fill="EFF0F1"/>
          </w:rPr>
          <w:t>f:view</w:t>
        </w:r>
        <w:proofErr w:type="spellEnd"/>
        <w:r w:rsidRPr="0079136E">
          <w:rPr>
            <w:rFonts w:ascii="Consolas" w:eastAsia="Times New Roman" w:hAnsi="Consolas" w:cs="Courier New"/>
            <w:color w:val="005999"/>
            <w:sz w:val="20"/>
            <w:szCs w:val="20"/>
            <w:u w:val="single"/>
            <w:bdr w:val="none" w:sz="0" w:space="0" w:color="auto" w:frame="1"/>
            <w:shd w:val="clear" w:color="auto" w:fill="EFF0F1"/>
          </w:rPr>
          <w:t>&gt;</w:t>
        </w:r>
      </w:hyperlink>
      <w:r w:rsidRPr="0079136E">
        <w:rPr>
          <w:rFonts w:ascii="Arial" w:eastAsia="Times New Roman" w:hAnsi="Arial" w:cs="Arial"/>
          <w:color w:val="242729"/>
          <w:sz w:val="23"/>
          <w:szCs w:val="23"/>
        </w:rPr>
        <w:t> is only useful if you want to explicitly specify/override any of the available attributes such as </w:t>
      </w:r>
      <w:r w:rsidRPr="0079136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locale</w:t>
      </w:r>
      <w:r w:rsidRPr="0079136E">
        <w:rPr>
          <w:rFonts w:ascii="Arial" w:eastAsia="Times New Roman" w:hAnsi="Arial" w:cs="Arial"/>
          <w:color w:val="242729"/>
          <w:sz w:val="23"/>
          <w:szCs w:val="23"/>
        </w:rPr>
        <w:t>, </w:t>
      </w:r>
      <w:r w:rsidRPr="0079136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encoding</w:t>
      </w:r>
      <w:r w:rsidRPr="0079136E">
        <w:rPr>
          <w:rFonts w:ascii="Arial" w:eastAsia="Times New Roman" w:hAnsi="Arial" w:cs="Arial"/>
          <w:color w:val="242729"/>
          <w:sz w:val="23"/>
          <w:szCs w:val="23"/>
        </w:rPr>
        <w:t>, </w:t>
      </w:r>
      <w:proofErr w:type="spellStart"/>
      <w:r w:rsidRPr="0079136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contentType</w:t>
      </w:r>
      <w:proofErr w:type="spellEnd"/>
      <w:r w:rsidRPr="0079136E">
        <w:rPr>
          <w:rFonts w:ascii="Arial" w:eastAsia="Times New Roman" w:hAnsi="Arial" w:cs="Arial"/>
          <w:color w:val="242729"/>
          <w:sz w:val="23"/>
          <w:szCs w:val="23"/>
        </w:rPr>
        <w:t xml:space="preserve">, </w:t>
      </w:r>
      <w:proofErr w:type="spellStart"/>
      <w:r w:rsidRPr="0079136E">
        <w:rPr>
          <w:rFonts w:ascii="Arial" w:eastAsia="Times New Roman" w:hAnsi="Arial" w:cs="Arial"/>
          <w:color w:val="242729"/>
          <w:sz w:val="23"/>
          <w:szCs w:val="23"/>
        </w:rPr>
        <w:t>etc</w:t>
      </w:r>
      <w:proofErr w:type="spellEnd"/>
      <w:r w:rsidRPr="0079136E">
        <w:rPr>
          <w:rFonts w:ascii="Arial" w:eastAsia="Times New Roman" w:hAnsi="Arial" w:cs="Arial"/>
          <w:color w:val="242729"/>
          <w:sz w:val="23"/>
          <w:szCs w:val="23"/>
        </w:rPr>
        <w:t xml:space="preserve"> or want to attach some phase listeners. E.g.</w:t>
      </w:r>
    </w:p>
    <w:p w:rsidR="009479AD" w:rsidRDefault="009479AD" w:rsidP="0079136E">
      <w:pPr>
        <w:shd w:val="clear" w:color="auto" w:fill="FFFFFF"/>
        <w:spacing w:after="0" w:line="240" w:lineRule="auto"/>
        <w:textAlignment w:val="baseline"/>
        <w:rPr>
          <w:rFonts w:ascii="Nirmala UI" w:hAnsi="Nirmala UI" w:cs="Nirmala UI"/>
          <w:color w:val="212121"/>
          <w:shd w:val="clear" w:color="auto" w:fill="FFFFFF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 xml:space="preserve">&lt;F: view&gt;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শুধুমাত্র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তখনই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উপকারী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হয়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যদি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আপনি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স্পষ্টভাবে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নির্দিষ্ট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কোনও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বৈশিষ্ট্য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যেমন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লোকেল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এনকোডিং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সামগ্রী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টাইপ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ইত্যাদি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উল্লেখ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/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ওভাররাইড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করতে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চান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অথবা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কিছু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ফেজ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শ্রোতা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সংযুক্ত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করতে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চান</w:t>
      </w:r>
      <w:proofErr w:type="spellEnd"/>
      <w:r>
        <w:rPr>
          <w:rFonts w:ascii="Nirmala UI" w:hAnsi="Nirmala UI" w:cs="Nirmala UI"/>
          <w:color w:val="212121"/>
          <w:shd w:val="clear" w:color="auto" w:fill="FFFFFF"/>
        </w:rPr>
        <w:t>।</w:t>
      </w:r>
    </w:p>
    <w:p w:rsidR="009479AD" w:rsidRPr="0079136E" w:rsidRDefault="009479AD" w:rsidP="0079136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:rsidR="0079136E" w:rsidRDefault="0079136E" w:rsidP="007913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</w:pPr>
      <w:r w:rsidRPr="0079136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proofErr w:type="gramStart"/>
      <w:r w:rsidRPr="0079136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f:view</w:t>
      </w:r>
      <w:proofErr w:type="spellEnd"/>
      <w:proofErr w:type="gramEnd"/>
      <w:r w:rsidRPr="0079136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9136E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locale</w:t>
      </w:r>
      <w:r w:rsidRPr="0079136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79136E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"#{</w:t>
      </w:r>
      <w:proofErr w:type="spellStart"/>
      <w:r w:rsidRPr="0079136E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user.locale</w:t>
      </w:r>
      <w:proofErr w:type="spellEnd"/>
      <w:r w:rsidRPr="0079136E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}"</w:t>
      </w:r>
      <w:r w:rsidRPr="0079136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9136E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encoding</w:t>
      </w:r>
      <w:r w:rsidRPr="0079136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79136E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"UTF-8"</w:t>
      </w:r>
      <w:r w:rsidRPr="0079136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9136E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contentType</w:t>
      </w:r>
      <w:proofErr w:type="spellEnd"/>
      <w:r w:rsidRPr="0079136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79136E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"text/html"</w:t>
      </w:r>
      <w:r w:rsidRPr="0079136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79136E" w:rsidRDefault="0079136E" w:rsidP="0079136E">
      <w:pPr>
        <w:shd w:val="clear" w:color="auto" w:fill="FFFFFF"/>
        <w:spacing w:after="240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29"/>
          <w:szCs w:val="29"/>
        </w:rPr>
      </w:pPr>
      <w:r w:rsidRPr="0079136E">
        <w:rPr>
          <w:rFonts w:ascii="Arial" w:eastAsia="Times New Roman" w:hAnsi="Arial" w:cs="Arial"/>
          <w:color w:val="242729"/>
          <w:sz w:val="29"/>
          <w:szCs w:val="29"/>
        </w:rPr>
        <w:t>&lt;</w:t>
      </w:r>
      <w:r>
        <w:rPr>
          <w:rFonts w:ascii="Arial" w:eastAsia="Times New Roman" w:hAnsi="Arial" w:cs="Arial"/>
          <w:color w:val="242729"/>
          <w:sz w:val="29"/>
          <w:szCs w:val="29"/>
        </w:rPr>
        <w:t>/</w:t>
      </w:r>
      <w:proofErr w:type="spellStart"/>
      <w:proofErr w:type="gramStart"/>
      <w:r w:rsidRPr="0079136E">
        <w:rPr>
          <w:rFonts w:ascii="Arial" w:eastAsia="Times New Roman" w:hAnsi="Arial" w:cs="Arial"/>
          <w:color w:val="242729"/>
          <w:sz w:val="29"/>
          <w:szCs w:val="29"/>
        </w:rPr>
        <w:t>f:view</w:t>
      </w:r>
      <w:proofErr w:type="spellEnd"/>
      <w:proofErr w:type="gramEnd"/>
      <w:r w:rsidRPr="0079136E">
        <w:rPr>
          <w:rFonts w:ascii="Arial" w:eastAsia="Times New Roman" w:hAnsi="Arial" w:cs="Arial"/>
          <w:color w:val="242729"/>
          <w:sz w:val="29"/>
          <w:szCs w:val="29"/>
        </w:rPr>
        <w:t>&gt;</w:t>
      </w:r>
    </w:p>
    <w:p w:rsidR="00481EE3" w:rsidRDefault="00481EE3" w:rsidP="0079136E">
      <w:pPr>
        <w:shd w:val="clear" w:color="auto" w:fill="FFFFFF"/>
        <w:spacing w:after="240" w:line="240" w:lineRule="auto"/>
        <w:textAlignment w:val="baseline"/>
        <w:outlineLvl w:val="1"/>
      </w:pPr>
    </w:p>
    <w:p w:rsidR="00481EE3" w:rsidRDefault="00481EE3" w:rsidP="0079136E">
      <w:pPr>
        <w:shd w:val="clear" w:color="auto" w:fill="FFFFFF"/>
        <w:spacing w:after="240" w:line="240" w:lineRule="auto"/>
        <w:textAlignment w:val="baseline"/>
        <w:outlineLvl w:val="1"/>
      </w:pPr>
    </w:p>
    <w:p w:rsidR="00481EE3" w:rsidRDefault="00481EE3" w:rsidP="0079136E">
      <w:pPr>
        <w:shd w:val="clear" w:color="auto" w:fill="FFFFFF"/>
        <w:spacing w:after="240" w:line="240" w:lineRule="auto"/>
        <w:textAlignment w:val="baseline"/>
        <w:outlineLvl w:val="1"/>
      </w:pPr>
    </w:p>
    <w:p w:rsidR="00481EE3" w:rsidRDefault="00481EE3" w:rsidP="0079136E">
      <w:pPr>
        <w:shd w:val="clear" w:color="auto" w:fill="FFFFFF"/>
        <w:spacing w:after="240" w:line="240" w:lineRule="auto"/>
        <w:textAlignment w:val="baseline"/>
        <w:outlineLvl w:val="1"/>
      </w:pPr>
    </w:p>
    <w:p w:rsidR="00A1390C" w:rsidRDefault="00443DC1" w:rsidP="00A1390C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color w:val="242729"/>
        </w:rPr>
      </w:pPr>
      <w:hyperlink r:id="rId5" w:history="1">
        <w:r w:rsidR="00A1390C">
          <w:rPr>
            <w:rStyle w:val="Hyperlink"/>
            <w:rFonts w:ascii="Arial" w:hAnsi="Arial" w:cs="Arial"/>
            <w:b/>
            <w:bCs/>
            <w:color w:val="242729"/>
            <w:bdr w:val="none" w:sz="0" w:space="0" w:color="auto" w:frame="1"/>
          </w:rPr>
          <w:t>What does &lt;</w:t>
        </w:r>
        <w:proofErr w:type="spellStart"/>
        <w:r w:rsidR="00A1390C">
          <w:rPr>
            <w:rStyle w:val="Hyperlink"/>
            <w:rFonts w:ascii="Arial" w:hAnsi="Arial" w:cs="Arial"/>
            <w:b/>
            <w:bCs/>
            <w:color w:val="242729"/>
            <w:bdr w:val="none" w:sz="0" w:space="0" w:color="auto" w:frame="1"/>
          </w:rPr>
          <w:t>f:facet</w:t>
        </w:r>
        <w:proofErr w:type="spellEnd"/>
        <w:r w:rsidR="00A1390C">
          <w:rPr>
            <w:rStyle w:val="Hyperlink"/>
            <w:rFonts w:ascii="Arial" w:hAnsi="Arial" w:cs="Arial"/>
            <w:b/>
            <w:bCs/>
            <w:color w:val="242729"/>
            <w:bdr w:val="none" w:sz="0" w:space="0" w:color="auto" w:frame="1"/>
          </w:rPr>
          <w:t>&gt; do and when should I use it?</w:t>
        </w:r>
      </w:hyperlink>
    </w:p>
    <w:p w:rsidR="00A1390C" w:rsidRDefault="00A1390C" w:rsidP="00481EE3">
      <w:pPr>
        <w:pStyle w:val="HTMLPreformatted"/>
        <w:shd w:val="clear" w:color="auto" w:fill="EFF0F1"/>
        <w:textAlignment w:val="baseline"/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</w:pPr>
    </w:p>
    <w:p w:rsidR="00481EE3" w:rsidRDefault="00481EE3" w:rsidP="00481EE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&lt;</w:t>
      </w:r>
      <w:proofErr w:type="spellStart"/>
      <w:proofErr w:type="gramStart"/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f:facet</w:t>
      </w:r>
      <w:proofErr w:type="spellEnd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</w:rPr>
        <w:t>name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"actions"</w:t>
      </w: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&gt;</w:t>
      </w:r>
    </w:p>
    <w:p w:rsidR="00481EE3" w:rsidRDefault="00481EE3" w:rsidP="00481EE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&lt;</w:t>
      </w:r>
      <w:proofErr w:type="spellStart"/>
      <w:proofErr w:type="gramStart"/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p:selectOneMenu</w:t>
      </w:r>
      <w:proofErr w:type="spellEnd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</w:rPr>
        <w:t>id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SwitchWeekDrpDwnMenu</w:t>
      </w:r>
      <w:proofErr w:type="spellEnd"/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"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</w:p>
    <w:p w:rsidR="00481EE3" w:rsidRDefault="00481EE3" w:rsidP="00481EE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     </w:t>
      </w:r>
      <w:r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</w:rPr>
        <w:t>value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"</w:t>
      </w:r>
      <w:proofErr w:type="gramStart"/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#{</w:t>
      </w:r>
      <w:proofErr w:type="spellStart"/>
      <w:proofErr w:type="gramEnd"/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depotWorkloadBean.selectView</w:t>
      </w:r>
      <w:proofErr w:type="spellEnd"/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}"</w:t>
      </w:r>
    </w:p>
    <w:p w:rsidR="00481EE3" w:rsidRDefault="00481EE3" w:rsidP="00481EE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     </w:t>
      </w:r>
      <w:proofErr w:type="spellStart"/>
      <w:r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</w:rPr>
        <w:t>partialSubmit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"true"</w:t>
      </w: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&gt;</w:t>
      </w:r>
    </w:p>
    <w:p w:rsidR="00481EE3" w:rsidRDefault="00481EE3" w:rsidP="00481EE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&lt;</w:t>
      </w:r>
      <w:proofErr w:type="spellStart"/>
      <w:proofErr w:type="gramStart"/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p:ajax</w:t>
      </w:r>
      <w:proofErr w:type="spellEnd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</w:rPr>
        <w:t>update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mainForm</w:t>
      </w:r>
      <w:proofErr w:type="spellEnd"/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"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</w:p>
    <w:p w:rsidR="00481EE3" w:rsidRDefault="00481EE3" w:rsidP="00481EE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r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</w:rPr>
        <w:t>listener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"</w:t>
      </w:r>
      <w:proofErr w:type="gramStart"/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#{</w:t>
      </w:r>
      <w:proofErr w:type="spellStart"/>
      <w:proofErr w:type="gramEnd"/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depotWorkloadBean.updateView</w:t>
      </w:r>
      <w:proofErr w:type="spellEnd"/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}"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/&gt;</w:t>
      </w:r>
    </w:p>
    <w:p w:rsidR="00481EE3" w:rsidRDefault="00481EE3" w:rsidP="00481EE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&lt;</w:t>
      </w:r>
      <w:proofErr w:type="spellStart"/>
      <w:proofErr w:type="gramStart"/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f:selectItem</w:t>
      </w:r>
      <w:proofErr w:type="spellEnd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</w:rPr>
        <w:t>itemLabel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"Day view"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</w:rPr>
        <w:t>itemValue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"Day"</w:t>
      </w: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/&gt;</w:t>
      </w:r>
    </w:p>
    <w:p w:rsidR="00481EE3" w:rsidRDefault="00481EE3" w:rsidP="00481EE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&lt;</w:t>
      </w:r>
      <w:proofErr w:type="spellStart"/>
      <w:proofErr w:type="gramStart"/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f:selectItem</w:t>
      </w:r>
      <w:proofErr w:type="spellEnd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</w:rPr>
        <w:t>itemLabel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"01/01/2014"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</w:rPr>
        <w:t>itemValue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"Week"</w:t>
      </w: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/&gt;</w:t>
      </w:r>
    </w:p>
    <w:p w:rsidR="00481EE3" w:rsidRDefault="00481EE3" w:rsidP="00481EE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&lt;/</w:t>
      </w:r>
      <w:proofErr w:type="spellStart"/>
      <w:proofErr w:type="gramStart"/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p:selectOneMenu</w:t>
      </w:r>
      <w:proofErr w:type="spellEnd"/>
      <w:proofErr w:type="gramEnd"/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&gt;</w:t>
      </w:r>
    </w:p>
    <w:p w:rsidR="00481EE3" w:rsidRDefault="00481EE3" w:rsidP="00481EE3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&lt;/</w:t>
      </w:r>
      <w:proofErr w:type="spellStart"/>
      <w:proofErr w:type="gramStart"/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f:facet</w:t>
      </w:r>
      <w:proofErr w:type="spellEnd"/>
      <w:proofErr w:type="gramEnd"/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&gt;</w:t>
      </w:r>
    </w:p>
    <w:p w:rsidR="004C0CF7" w:rsidRDefault="004C0CF7" w:rsidP="0079136E">
      <w:pPr>
        <w:shd w:val="clear" w:color="auto" w:fill="FFFFFF"/>
        <w:spacing w:after="240" w:line="240" w:lineRule="auto"/>
        <w:textAlignment w:val="baseline"/>
        <w:outlineLvl w:val="1"/>
      </w:pPr>
    </w:p>
    <w:p w:rsidR="004652CF" w:rsidRDefault="004C0CF7" w:rsidP="0079136E">
      <w:pPr>
        <w:shd w:val="clear" w:color="auto" w:fill="FFFFFF"/>
        <w:spacing w:after="240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29"/>
          <w:szCs w:val="29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 have written some code which in method is exactly the same as other code I have seen which works, except there's is wrapped in a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&lt;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f:facet</w:t>
      </w:r>
      <w:proofErr w:type="spellEnd"/>
      <w:proofErr w:type="gramEnd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 xml:space="preserve"> name=actions&gt;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tag. When I add this around my code the drop down box I am wrapping it around disappears when I deploy. Anyone able to suggest a reason for this or give me an insight into how and when to use facet?</w:t>
      </w:r>
      <w:r w:rsidR="004652CF">
        <w:br/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আমি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এমন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কিছু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কোড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লিখেছি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যা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পদ্ধতির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মধ্যে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অন্য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যে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কোড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দেখেছে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তা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ঠিক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একই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রকম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,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যদি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কোনও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&lt;f: facet name = actions&gt;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ট্যাগে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আবৃত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থাকে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তবে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তা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ছাড়া</w:t>
      </w:r>
      <w:proofErr w:type="spellEnd"/>
      <w:r w:rsidR="004652CF">
        <w:rPr>
          <w:rFonts w:ascii="Nirmala UI" w:hAnsi="Nirmala UI" w:cs="Nirmala UI"/>
          <w:color w:val="212121"/>
          <w:shd w:val="clear" w:color="auto" w:fill="FFFFFF"/>
        </w:rPr>
        <w:t>।</w:t>
      </w:r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যখন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আমি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আমার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কোডের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চারপাশে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এটি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যোগ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করি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তখন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ড্রপ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ডাউন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বক্সটি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আমি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স্থাপন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করি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তখন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এটি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অদৃশ্য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হয়ে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যায়</w:t>
      </w:r>
      <w:proofErr w:type="spellEnd"/>
      <w:r w:rsidR="004652CF">
        <w:rPr>
          <w:rFonts w:ascii="Nirmala UI" w:hAnsi="Nirmala UI" w:cs="Nirmala UI"/>
          <w:color w:val="212121"/>
          <w:shd w:val="clear" w:color="auto" w:fill="FFFFFF"/>
        </w:rPr>
        <w:t>।</w:t>
      </w:r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যে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কেউ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এই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জন্য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একটি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কারণ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সুপারিশ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করতে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সক্ষম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বা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আমাকে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কিভাবে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এবং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কখন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মুখপাত্র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ব্যবহার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করতে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একটি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অন্তর্দৃষ্টি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দিতে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সক্ষম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>?</w:t>
      </w:r>
    </w:p>
    <w:p w:rsidR="005C4E8A" w:rsidRPr="0079136E" w:rsidRDefault="005C4E8A" w:rsidP="0079136E">
      <w:pPr>
        <w:shd w:val="clear" w:color="auto" w:fill="FFFFFF"/>
        <w:spacing w:after="240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29"/>
          <w:szCs w:val="29"/>
        </w:rPr>
      </w:pPr>
    </w:p>
    <w:p w:rsidR="0079136E" w:rsidRPr="0079136E" w:rsidRDefault="0079136E" w:rsidP="007913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5821A5" w:rsidRDefault="005821A5" w:rsidP="0031605A">
      <w:r>
        <w:t xml:space="preserve">Reserved keywords </w:t>
      </w:r>
      <w:proofErr w:type="gramStart"/>
      <w:r>
        <w:t>are :</w:t>
      </w:r>
      <w:proofErr w:type="gramEnd"/>
    </w:p>
    <w:p w:rsidR="005821A5" w:rsidRDefault="005821A5" w:rsidP="0031605A">
      <w:r>
        <w:t xml:space="preserve">                            @this                         The component that triggers the PPR is updated.</w:t>
      </w:r>
    </w:p>
    <w:p w:rsidR="005821A5" w:rsidRDefault="005821A5" w:rsidP="0031605A">
      <w:r>
        <w:t xml:space="preserve">                            @parent                </w:t>
      </w:r>
      <w:r w:rsidR="007D2887">
        <w:t xml:space="preserve">    </w:t>
      </w:r>
      <w:r>
        <w:t>The parent of the PPR trigger is updated.</w:t>
      </w:r>
    </w:p>
    <w:p w:rsidR="005821A5" w:rsidRDefault="005821A5" w:rsidP="0031605A">
      <w:r>
        <w:t xml:space="preserve">                         </w:t>
      </w:r>
      <w:r w:rsidR="007D2887">
        <w:t xml:space="preserve">   @form                       </w:t>
      </w:r>
      <w:r>
        <w:t>The encapsulating form of the PPR trigger is updated.</w:t>
      </w:r>
    </w:p>
    <w:p w:rsidR="005821A5" w:rsidRDefault="005821A5" w:rsidP="0031605A">
      <w:r>
        <w:t xml:space="preserve">                           </w:t>
      </w:r>
      <w:r w:rsidR="007D2887">
        <w:t xml:space="preserve"> @none                      </w:t>
      </w:r>
      <w:r>
        <w:t>PPR does not change the DOM with AJAX response.</w:t>
      </w:r>
    </w:p>
    <w:p w:rsidR="005821A5" w:rsidRDefault="007D2887" w:rsidP="0031605A">
      <w:r>
        <w:t xml:space="preserve">                            </w:t>
      </w:r>
      <w:r w:rsidR="005821A5">
        <w:t>@</w:t>
      </w:r>
      <w:r>
        <w:t xml:space="preserve">all                           </w:t>
      </w:r>
      <w:r w:rsidR="005821A5">
        <w:t>The whole document is updated as in non-AJAX requests.</w:t>
      </w:r>
    </w:p>
    <w:p w:rsidR="00407517" w:rsidRDefault="00407517" w:rsidP="0031605A"/>
    <w:p w:rsidR="005821A5" w:rsidRDefault="005821A5" w:rsidP="0031605A"/>
    <w:sectPr w:rsidR="00582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05A"/>
    <w:rsid w:val="001F41D9"/>
    <w:rsid w:val="00202DB4"/>
    <w:rsid w:val="0031605A"/>
    <w:rsid w:val="003C58B9"/>
    <w:rsid w:val="00407517"/>
    <w:rsid w:val="00443DC1"/>
    <w:rsid w:val="004652CF"/>
    <w:rsid w:val="00481EE3"/>
    <w:rsid w:val="004C0CF7"/>
    <w:rsid w:val="004C342A"/>
    <w:rsid w:val="005079B6"/>
    <w:rsid w:val="005821A5"/>
    <w:rsid w:val="005C4E8A"/>
    <w:rsid w:val="005D6A70"/>
    <w:rsid w:val="00772D2F"/>
    <w:rsid w:val="0079136E"/>
    <w:rsid w:val="007D2887"/>
    <w:rsid w:val="00865758"/>
    <w:rsid w:val="00946D3D"/>
    <w:rsid w:val="009479AD"/>
    <w:rsid w:val="00980F15"/>
    <w:rsid w:val="00A1390C"/>
    <w:rsid w:val="00B230DF"/>
    <w:rsid w:val="00E16183"/>
    <w:rsid w:val="00EA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362FE"/>
  <w15:chartTrackingRefBased/>
  <w15:docId w15:val="{9FAE5870-97C5-4473-8648-A1982E460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36E"/>
  </w:style>
  <w:style w:type="paragraph" w:styleId="Heading1">
    <w:name w:val="heading 1"/>
    <w:basedOn w:val="Normal"/>
    <w:next w:val="Normal"/>
    <w:link w:val="Heading1Char"/>
    <w:uiPriority w:val="9"/>
    <w:qFormat/>
    <w:rsid w:val="00A139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913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136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91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9136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3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36E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79136E"/>
  </w:style>
  <w:style w:type="character" w:customStyle="1" w:styleId="pln">
    <w:name w:val="pln"/>
    <w:basedOn w:val="DefaultParagraphFont"/>
    <w:rsid w:val="0079136E"/>
  </w:style>
  <w:style w:type="character" w:customStyle="1" w:styleId="atn">
    <w:name w:val="atn"/>
    <w:basedOn w:val="DefaultParagraphFont"/>
    <w:rsid w:val="0079136E"/>
  </w:style>
  <w:style w:type="character" w:customStyle="1" w:styleId="pun">
    <w:name w:val="pun"/>
    <w:basedOn w:val="DefaultParagraphFont"/>
    <w:rsid w:val="0079136E"/>
  </w:style>
  <w:style w:type="character" w:customStyle="1" w:styleId="atv">
    <w:name w:val="atv"/>
    <w:basedOn w:val="DefaultParagraphFont"/>
    <w:rsid w:val="0079136E"/>
  </w:style>
  <w:style w:type="character" w:styleId="Hyperlink">
    <w:name w:val="Hyperlink"/>
    <w:basedOn w:val="DefaultParagraphFont"/>
    <w:uiPriority w:val="99"/>
    <w:unhideWhenUsed/>
    <w:rsid w:val="00EA5ED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139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3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25162407/what-does-ffacet-do-and-when-should-i-use-it" TargetMode="External"/><Relationship Id="rId4" Type="http://schemas.openxmlformats.org/officeDocument/2006/relationships/hyperlink" Target="http://docs.oracle.com/javaee/6/javaserverfaces/2.1/docs/vdldocs/facelets/f/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1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</cp:revision>
  <dcterms:created xsi:type="dcterms:W3CDTF">2019-05-18T17:10:00Z</dcterms:created>
  <dcterms:modified xsi:type="dcterms:W3CDTF">2019-06-13T15:11:00Z</dcterms:modified>
</cp:coreProperties>
</file>