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3D09" w14:textId="3F98E217" w:rsidR="00DC2E69" w:rsidRDefault="00DC2E69"/>
    <w:tbl>
      <w:tblPr>
        <w:tblStyle w:val="1"/>
        <w:tblW w:w="8926" w:type="dxa"/>
        <w:tblInd w:w="0" w:type="dxa"/>
        <w:tblLook w:val="04A0" w:firstRow="1" w:lastRow="0" w:firstColumn="1" w:lastColumn="0" w:noHBand="0" w:noVBand="1"/>
      </w:tblPr>
      <w:tblGrid>
        <w:gridCol w:w="1413"/>
        <w:gridCol w:w="7513"/>
      </w:tblGrid>
      <w:tr w:rsidR="00FD4159" w:rsidRPr="00FD4159" w14:paraId="22DB2546"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hideMark/>
          </w:tcPr>
          <w:p w14:paraId="16E99CC7" w14:textId="77777777" w:rsidR="00FD4159" w:rsidRPr="00FD4159" w:rsidRDefault="00FD4159" w:rsidP="00FD4159">
            <w:pPr>
              <w:jc w:val="center"/>
              <w:rPr>
                <w:b/>
                <w:bCs/>
              </w:rPr>
            </w:pPr>
            <w:r w:rsidRPr="00FD4159">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1B30312C" w14:textId="77777777" w:rsidR="00FD4159" w:rsidRPr="00FD4159" w:rsidRDefault="00FD4159" w:rsidP="00FD4159">
            <w:pPr>
              <w:jc w:val="center"/>
              <w:rPr>
                <w:b/>
                <w:bCs/>
              </w:rPr>
            </w:pPr>
            <w:r w:rsidRPr="00FD4159">
              <w:rPr>
                <w:rFonts w:hint="eastAsia"/>
                <w:b/>
                <w:bCs/>
              </w:rPr>
              <w:t>文章</w:t>
            </w:r>
            <w:proofErr w:type="gramStart"/>
            <w:r w:rsidRPr="00FD4159">
              <w:rPr>
                <w:rFonts w:hint="eastAsia"/>
                <w:b/>
                <w:bCs/>
              </w:rPr>
              <w:t>一</w:t>
            </w:r>
            <w:proofErr w:type="gramEnd"/>
          </w:p>
        </w:tc>
      </w:tr>
      <w:tr w:rsidR="00FD4159" w:rsidRPr="00FD4159" w14:paraId="14CC7895"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C31C26D" w14:textId="77777777" w:rsidR="00FD4159" w:rsidRPr="00FD4159" w:rsidRDefault="00FD4159" w:rsidP="00FD4159">
            <w:pPr>
              <w:jc w:val="center"/>
            </w:pPr>
            <w:r w:rsidRPr="00FD4159">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BFC9AD4" w14:textId="77777777" w:rsidR="00FD4159" w:rsidRPr="00FD4159" w:rsidRDefault="00FD4159" w:rsidP="00FD4159">
            <w:r w:rsidRPr="00FD4159">
              <w:t>Classification of Hand Movements from EEG using</w:t>
            </w:r>
            <w:r w:rsidRPr="00FD4159">
              <w:rPr>
                <w:rFonts w:hint="eastAsia"/>
              </w:rPr>
              <w:t xml:space="preserve"> </w:t>
            </w:r>
            <w:r w:rsidRPr="00FD4159">
              <w:t>a Deep Attention-based LSTM Network</w:t>
            </w:r>
          </w:p>
        </w:tc>
      </w:tr>
      <w:tr w:rsidR="00FD4159" w:rsidRPr="00FD4159" w14:paraId="0B42A630"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33A9D23" w14:textId="77777777" w:rsidR="00FD4159" w:rsidRPr="00FD4159" w:rsidRDefault="00FD4159" w:rsidP="00FD4159">
            <w:pPr>
              <w:jc w:val="center"/>
              <w:rPr>
                <w:b/>
                <w:bCs/>
              </w:rPr>
            </w:pPr>
            <w:r w:rsidRPr="00FD4159">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7AAAF33F" w14:textId="77777777" w:rsidR="00FD4159" w:rsidRPr="00FD4159" w:rsidRDefault="00FD4159" w:rsidP="00FD4159">
            <w:r w:rsidRPr="00FD4159">
              <w:t>IEEE Sensors Journal</w:t>
            </w:r>
          </w:p>
        </w:tc>
      </w:tr>
      <w:tr w:rsidR="00FD4159" w:rsidRPr="00FD4159" w14:paraId="15BA51EA"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6EE3204" w14:textId="77777777" w:rsidR="00FD4159" w:rsidRPr="00FD4159" w:rsidRDefault="00FD4159" w:rsidP="00FD4159">
            <w:pPr>
              <w:jc w:val="center"/>
              <w:rPr>
                <w:b/>
                <w:bCs/>
              </w:rPr>
            </w:pPr>
            <w:r w:rsidRPr="00FD4159">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B018E3B" w14:textId="77777777" w:rsidR="00FD4159" w:rsidRPr="00FD4159" w:rsidRDefault="00FD4159" w:rsidP="00FD4159">
            <w:r w:rsidRPr="00FD4159">
              <w:rPr>
                <w:rFonts w:hint="eastAsia"/>
              </w:rPr>
              <w:t>E</w:t>
            </w:r>
            <w:r w:rsidRPr="00FD4159">
              <w:t>EG分类</w:t>
            </w:r>
          </w:p>
        </w:tc>
      </w:tr>
      <w:tr w:rsidR="00FD4159" w:rsidRPr="00FD4159" w14:paraId="2585CCC3"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7E547BD" w14:textId="77777777" w:rsidR="00FD4159" w:rsidRPr="00FD4159" w:rsidRDefault="00FD4159" w:rsidP="00FD4159">
            <w:pPr>
              <w:jc w:val="center"/>
              <w:rPr>
                <w:b/>
                <w:bCs/>
              </w:rPr>
            </w:pPr>
            <w:r w:rsidRPr="00FD4159">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21FDED50" w14:textId="77777777" w:rsidR="00FD4159" w:rsidRPr="00FD4159" w:rsidRDefault="00FD4159" w:rsidP="00FD4159">
            <w:r w:rsidRPr="00FD4159">
              <w:rPr>
                <w:rFonts w:hint="eastAsia"/>
              </w:rPr>
              <w:t>本文通过利用具有注意力机制的长短期记忆（</w:t>
            </w:r>
            <w:r w:rsidRPr="00FD4159">
              <w:t>LSTM）网络来学习脑电图（EEG）时间序列信息，提出了一种新颖的左/右手运动分类方法，LSTM网络是由单元组成的，其输出通过网络根据过去的记忆内容演变。单元有一个共同的单元状态，沿着整个LSTM的单元</w:t>
            </w:r>
            <w:proofErr w:type="gramStart"/>
            <w:r w:rsidRPr="00FD4159">
              <w:t>链保持</w:t>
            </w:r>
            <w:proofErr w:type="gramEnd"/>
            <w:r w:rsidRPr="00FD4159">
              <w:t>长期的依赖关系，该网络在最终的LSTM层之后是注意机制层，</w:t>
            </w:r>
            <w:r w:rsidRPr="00FD4159">
              <w:rPr>
                <w:rFonts w:hint="eastAsia"/>
              </w:rPr>
              <w:t>与传统的</w:t>
            </w:r>
            <w:r w:rsidRPr="00FD4159">
              <w:t>LSTM网络将其最后一个隐藏状态作为输出不同，具有注意力机制的LSTM网络将输出的隐藏状态乘以可训练的权重，之后是具有sigmoid激活函数的全连接层，以预测每个类别的概率。</w:t>
            </w:r>
          </w:p>
        </w:tc>
      </w:tr>
      <w:tr w:rsidR="00FD4159" w:rsidRPr="00FD4159" w14:paraId="39CD7404"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90D1F3F" w14:textId="77777777" w:rsidR="00FD4159" w:rsidRPr="00FD4159" w:rsidRDefault="00FD4159" w:rsidP="00FD4159">
            <w:pPr>
              <w:jc w:val="center"/>
              <w:rPr>
                <w:b/>
                <w:bCs/>
              </w:rPr>
            </w:pPr>
            <w:r w:rsidRPr="00FD4159">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27747587" w14:textId="77777777" w:rsidR="00FD4159" w:rsidRPr="00FD4159" w:rsidRDefault="00FD4159" w:rsidP="00FD4159">
            <w:r w:rsidRPr="00FD4159">
              <w:rPr>
                <w:rFonts w:hint="eastAsia"/>
              </w:rPr>
              <w:t>实验表明，在广泛的时域和频域特征被利用，并被用作基于注意力的</w:t>
            </w:r>
            <w:r w:rsidRPr="00FD4159">
              <w:t>LSTM网络的输入。在研究了最佳的LSTM超参数设置后，利用脑电图运动数据库对大量的受试者进行了广泛的实验（103）。</w:t>
            </w:r>
            <w:proofErr w:type="gramStart"/>
            <w:r w:rsidRPr="00FD4159">
              <w:t>用主体</w:t>
            </w:r>
            <w:proofErr w:type="gramEnd"/>
            <w:r w:rsidRPr="00FD4159">
              <w:t>内和跨主体验证方案进行的性能评估显示了非常有效的结果，具有很高的泛化能力，证明了与其他基准模型和以前最先进的方法相比，所提出的方法的优越性。</w:t>
            </w:r>
          </w:p>
        </w:tc>
      </w:tr>
      <w:tr w:rsidR="00FD4159" w:rsidRPr="00FD4159" w14:paraId="62D21D5D" w14:textId="77777777" w:rsidTr="0025273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9E88B3B" w14:textId="77777777" w:rsidR="00FD4159" w:rsidRPr="00FD4159" w:rsidRDefault="00FD4159" w:rsidP="00FD4159">
            <w:pPr>
              <w:jc w:val="center"/>
              <w:rPr>
                <w:b/>
                <w:bCs/>
              </w:rPr>
            </w:pPr>
            <w:r w:rsidRPr="00FD4159">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9321EBE" w14:textId="77777777" w:rsidR="00FD4159" w:rsidRPr="00FD4159" w:rsidRDefault="00FD4159" w:rsidP="00FD4159">
            <w:r w:rsidRPr="00FD4159">
              <w:rPr>
                <w:rFonts w:hint="eastAsia"/>
              </w:rPr>
              <w:t>在</w:t>
            </w:r>
            <w:r w:rsidRPr="00FD4159">
              <w:t>EEG信号的时间步长中获得的信息的重要性也是不同的，并且依赖于任务。本文引入的基于注意力的LSTM架构可以通过关注不同时间步长的基本任务相关特征来提高使用EEG信号的分类性能，此外</w:t>
            </w:r>
            <w:r w:rsidRPr="00FD4159">
              <w:rPr>
                <w:rFonts w:hint="eastAsia"/>
              </w:rPr>
              <w:t>该文最后通过刺激感知和手部运动的不同阶段对大脑活动进行了详细的分析，并证明通过传感器对的</w:t>
            </w:r>
            <w:r w:rsidRPr="00FD4159">
              <w:t>EEG信息流与已知和预期的大脑神经功能是一致的。</w:t>
            </w:r>
          </w:p>
        </w:tc>
      </w:tr>
    </w:tbl>
    <w:p w14:paraId="7F8CAFB7" w14:textId="77777777" w:rsidR="00E75872" w:rsidRDefault="00E75872"/>
    <w:tbl>
      <w:tblPr>
        <w:tblStyle w:val="1"/>
        <w:tblW w:w="8926" w:type="dxa"/>
        <w:tblInd w:w="0" w:type="dxa"/>
        <w:tblLook w:val="04A0" w:firstRow="1" w:lastRow="0" w:firstColumn="1" w:lastColumn="0" w:noHBand="0" w:noVBand="1"/>
      </w:tblPr>
      <w:tblGrid>
        <w:gridCol w:w="1413"/>
        <w:gridCol w:w="7513"/>
      </w:tblGrid>
      <w:tr w:rsidR="00470B96" w:rsidRPr="00C767E3" w14:paraId="7B2ED6C8"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hideMark/>
          </w:tcPr>
          <w:p w14:paraId="59167219" w14:textId="77777777" w:rsidR="00470B96" w:rsidRPr="00C767E3" w:rsidRDefault="00470B96" w:rsidP="00B72CE3">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D240DB6" w14:textId="5C7BBA18" w:rsidR="00470B96" w:rsidRPr="00C767E3" w:rsidRDefault="003C0ABD" w:rsidP="00B72CE3">
            <w:pPr>
              <w:jc w:val="center"/>
              <w:rPr>
                <w:b/>
                <w:bCs/>
              </w:rPr>
            </w:pPr>
            <w:r>
              <w:rPr>
                <w:rFonts w:hint="eastAsia"/>
                <w:b/>
                <w:bCs/>
              </w:rPr>
              <w:t>文章二</w:t>
            </w:r>
          </w:p>
        </w:tc>
      </w:tr>
      <w:tr w:rsidR="00470B96" w:rsidRPr="007A51BE" w14:paraId="45E3AA60"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F2A46D" w14:textId="77777777" w:rsidR="00470B96" w:rsidRPr="007A51BE" w:rsidRDefault="00470B96" w:rsidP="00B72CE3">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D9AC77B" w14:textId="16F96D3A" w:rsidR="00470B96" w:rsidRPr="007A51BE" w:rsidRDefault="003C0ABD" w:rsidP="00B72CE3">
            <w:r w:rsidRPr="003C0ABD">
              <w:t>Feature learning from incomplete EEG with denoising autoencoder</w:t>
            </w:r>
          </w:p>
        </w:tc>
      </w:tr>
      <w:tr w:rsidR="00470B96" w:rsidRPr="00F80E89" w14:paraId="4C3D5B10"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A0C05E8" w14:textId="77777777" w:rsidR="00470B96" w:rsidRPr="00C767E3" w:rsidRDefault="00470B96" w:rsidP="00B72CE3">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4A4B77BD" w14:textId="4AE4E391" w:rsidR="00470B96" w:rsidRPr="00F80E89" w:rsidRDefault="00071AC2" w:rsidP="00B72CE3">
            <w:r w:rsidRPr="00071AC2">
              <w:t>Neurocomputing</w:t>
            </w:r>
          </w:p>
        </w:tc>
      </w:tr>
      <w:tr w:rsidR="00470B96" w:rsidRPr="00F80E89" w14:paraId="77403F70"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8DB40A3" w14:textId="77777777" w:rsidR="00470B96" w:rsidRDefault="00470B96" w:rsidP="00B72CE3">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3E4BA686" w14:textId="03A2B0E6" w:rsidR="00470B96" w:rsidRPr="00F80E89" w:rsidRDefault="00946448" w:rsidP="00B72CE3">
            <w:r>
              <w:rPr>
                <w:rFonts w:hint="eastAsia"/>
              </w:rPr>
              <w:t>B</w:t>
            </w:r>
            <w:r>
              <w:t>CI</w:t>
            </w:r>
            <w:r>
              <w:rPr>
                <w:rFonts w:hint="eastAsia"/>
              </w:rPr>
              <w:t>性能</w:t>
            </w:r>
          </w:p>
        </w:tc>
      </w:tr>
      <w:tr w:rsidR="00470B96" w:rsidRPr="00F80E89" w14:paraId="27BDB898"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76CEA6F1" w14:textId="77777777" w:rsidR="00470B96" w:rsidRDefault="00470B96" w:rsidP="00B72CE3">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0D57386" w14:textId="46DB133A" w:rsidR="00470B96" w:rsidRPr="00F80E89" w:rsidRDefault="00946448" w:rsidP="00B72CE3">
            <w:r>
              <w:rPr>
                <w:rFonts w:hint="eastAsia"/>
              </w:rPr>
              <w:t>本文提出一种</w:t>
            </w:r>
            <w:r w:rsidRPr="00946448">
              <w:rPr>
                <w:rFonts w:hint="eastAsia"/>
              </w:rPr>
              <w:t>将</w:t>
            </w:r>
            <w:r w:rsidRPr="00946448">
              <w:t>Lomb-</w:t>
            </w:r>
            <w:proofErr w:type="spellStart"/>
            <w:r w:rsidRPr="00946448">
              <w:t>Scargle</w:t>
            </w:r>
            <w:proofErr w:type="spellEnd"/>
            <w:r w:rsidRPr="00946448">
              <w:t>周期图和SVM或DAE结合</w:t>
            </w:r>
            <w:r>
              <w:rPr>
                <w:rFonts w:hint="eastAsia"/>
              </w:rPr>
              <w:t>的方法</w:t>
            </w:r>
            <w:r w:rsidRPr="00946448">
              <w:t>，以区分不完整的EEG片段</w:t>
            </w:r>
            <w:r>
              <w:rPr>
                <w:rFonts w:hint="eastAsia"/>
              </w:rPr>
              <w:t>。</w:t>
            </w:r>
            <w:r w:rsidR="004B43C5" w:rsidRPr="004B43C5">
              <w:rPr>
                <w:rFonts w:hint="eastAsia"/>
              </w:rPr>
              <w:t>首先利用</w:t>
            </w:r>
            <w:r w:rsidR="004B43C5" w:rsidRPr="004B43C5">
              <w:t>Lomb-</w:t>
            </w:r>
            <w:proofErr w:type="spellStart"/>
            <w:r w:rsidR="004B43C5" w:rsidRPr="004B43C5">
              <w:t>Scarger</w:t>
            </w:r>
            <w:proofErr w:type="spellEnd"/>
            <w:r w:rsidR="004B43C5" w:rsidRPr="004B43C5">
              <w:t>周期图从不完整的脑电信号中估计频带功率。然后，将提取的特征用于训练无监督DAE或具有径向基函数(RBF)核的有监督支持向量机。在DAE的情况下，使用DAE的映射权重来初始化神经网络。在微调权值后，训练好的神经网络被用来识别运动想象的类别</w:t>
            </w:r>
            <w:r w:rsidR="004B43C5">
              <w:rPr>
                <w:rFonts w:hint="eastAsia"/>
              </w:rPr>
              <w:t>。</w:t>
            </w:r>
            <w:r w:rsidR="00144B52">
              <w:rPr>
                <w:rFonts w:hint="eastAsia"/>
              </w:rPr>
              <w:t>实验中用</w:t>
            </w:r>
            <w:r w:rsidR="00144B52" w:rsidRPr="00144B52">
              <w:rPr>
                <w:rFonts w:hint="eastAsia"/>
              </w:rPr>
              <w:t>一个是模拟数据，另一个是两类运动图像数据</w:t>
            </w:r>
            <w:r w:rsidR="00144B52">
              <w:rPr>
                <w:rFonts w:hint="eastAsia"/>
              </w:rPr>
              <w:t>来证明其可行性。</w:t>
            </w:r>
          </w:p>
        </w:tc>
      </w:tr>
      <w:tr w:rsidR="00470B96" w:rsidRPr="00F80E89" w14:paraId="3C86CE2A"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45F5BB0" w14:textId="77777777" w:rsidR="00470B96" w:rsidRDefault="00470B96" w:rsidP="00B72CE3">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E11E6C9" w14:textId="78CB4611" w:rsidR="00127E06" w:rsidRDefault="001C06E9" w:rsidP="00B72CE3">
            <w:r>
              <w:rPr>
                <w:rFonts w:hint="eastAsia"/>
              </w:rPr>
              <w:t>结果表明，</w:t>
            </w:r>
            <w:r w:rsidR="00127E06">
              <w:rPr>
                <w:rFonts w:hint="eastAsia"/>
              </w:rPr>
              <w:t>模拟数据：比较了完整信号和不完整信号中估计的频谱功率程度，结果表明，在不同去除程度下，3</w:t>
            </w:r>
            <w:r w:rsidR="00127E06">
              <w:t>HZ</w:t>
            </w:r>
            <w:r w:rsidR="00127E06">
              <w:rPr>
                <w:rFonts w:hint="eastAsia"/>
              </w:rPr>
              <w:t>、</w:t>
            </w:r>
            <w:r w:rsidR="00127E06">
              <w:t>6HZ</w:t>
            </w:r>
            <w:r w:rsidR="00127E06">
              <w:rPr>
                <w:rFonts w:hint="eastAsia"/>
              </w:rPr>
              <w:t>都能得到很好的估计。</w:t>
            </w:r>
          </w:p>
          <w:p w14:paraId="31419891" w14:textId="266C7E0C" w:rsidR="00470B96" w:rsidRPr="00F80E89" w:rsidRDefault="00127E06" w:rsidP="00E92D7E">
            <w:r>
              <w:rPr>
                <w:rFonts w:hint="eastAsia"/>
              </w:rPr>
              <w:t>真实运动数据：比较了</w:t>
            </w:r>
            <w:r w:rsidRPr="00127E06">
              <w:rPr>
                <w:rFonts w:hint="eastAsia"/>
              </w:rPr>
              <w:t>数据点移除和数据块移除条件下的测试精度</w:t>
            </w:r>
            <w:r>
              <w:rPr>
                <w:rFonts w:hint="eastAsia"/>
              </w:rPr>
              <w:t>，</w:t>
            </w:r>
            <w:r w:rsidRPr="00127E06">
              <w:rPr>
                <w:rFonts w:hint="eastAsia"/>
              </w:rPr>
              <w:t>总的来说，准确性并没有显着降低。</w:t>
            </w:r>
            <w:r>
              <w:rPr>
                <w:rFonts w:hint="eastAsia"/>
              </w:rPr>
              <w:t>此外还对</w:t>
            </w:r>
            <w:r w:rsidRPr="00127E06">
              <w:t>DAE 和 SVM 在滑动时间窗口分类精度方面</w:t>
            </w:r>
            <w:r>
              <w:rPr>
                <w:rFonts w:hint="eastAsia"/>
              </w:rPr>
              <w:t>进行</w:t>
            </w:r>
            <w:r w:rsidRPr="00127E06">
              <w:t>比较</w:t>
            </w:r>
            <w:r>
              <w:rPr>
                <w:rFonts w:hint="eastAsia"/>
              </w:rPr>
              <w:t>，</w:t>
            </w:r>
            <w:proofErr w:type="gramStart"/>
            <w:r w:rsidR="00E92D7E" w:rsidRPr="00E92D7E">
              <w:rPr>
                <w:rFonts w:hint="eastAsia"/>
              </w:rPr>
              <w:t>块</w:t>
            </w:r>
            <w:r w:rsidR="00E92D7E">
              <w:rPr>
                <w:rFonts w:hint="eastAsia"/>
              </w:rPr>
              <w:t>数据</w:t>
            </w:r>
            <w:proofErr w:type="gramEnd"/>
            <w:r w:rsidR="00E92D7E" w:rsidRPr="00E92D7E">
              <w:rPr>
                <w:rFonts w:hint="eastAsia"/>
              </w:rPr>
              <w:t>去除条件下的精度类似于数据点移除的情况</w:t>
            </w:r>
            <w:r w:rsidR="00E92D7E">
              <w:rPr>
                <w:rFonts w:hint="eastAsia"/>
              </w:rPr>
              <w:t>，</w:t>
            </w:r>
            <w:r w:rsidR="00E92D7E" w:rsidRPr="00E92D7E">
              <w:t>DAE的总体平均准确率高于SVM，但DAE相对于SVM的准确率提升小于数据点去除的情况。</w:t>
            </w:r>
          </w:p>
        </w:tc>
      </w:tr>
      <w:tr w:rsidR="00470B96" w:rsidRPr="00F80E89" w14:paraId="43748C8B" w14:textId="77777777" w:rsidTr="00385EE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A9FF2C8" w14:textId="77777777" w:rsidR="00470B96" w:rsidRDefault="00470B96" w:rsidP="00B72CE3">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1F84C489" w14:textId="2C7D1D6E" w:rsidR="00470B96" w:rsidRPr="00F80E89" w:rsidRDefault="00E92D7E" w:rsidP="00E92D7E">
            <w:r w:rsidRPr="00E92D7E">
              <w:rPr>
                <w:rFonts w:hint="eastAsia"/>
              </w:rPr>
              <w:t>从比较结果来看，</w:t>
            </w:r>
            <w:r w:rsidRPr="00E92D7E">
              <w:t>DAE 与 SVM 相当。但当使用更多层并且更好地调整参数时，DAE 可能会优于 SVM</w:t>
            </w:r>
            <w:r>
              <w:rPr>
                <w:rFonts w:hint="eastAsia"/>
              </w:rPr>
              <w:t>。因此在</w:t>
            </w:r>
            <w:r w:rsidRPr="00E92D7E">
              <w:rPr>
                <w:rFonts w:hint="eastAsia"/>
              </w:rPr>
              <w:t>具有噪声污染的段在仅去除噪声部分后仍可用于输出命令</w:t>
            </w:r>
            <w:r>
              <w:rPr>
                <w:rFonts w:hint="eastAsia"/>
              </w:rPr>
              <w:t>，从而提升了BCI的性能。</w:t>
            </w:r>
          </w:p>
        </w:tc>
      </w:tr>
    </w:tbl>
    <w:p w14:paraId="7CEADC68" w14:textId="6DABCCD5" w:rsidR="00470B96" w:rsidRDefault="00470B96"/>
    <w:p w14:paraId="72DDF0CD" w14:textId="77777777" w:rsidR="00E43828" w:rsidRDefault="00E43828"/>
    <w:tbl>
      <w:tblPr>
        <w:tblStyle w:val="1"/>
        <w:tblW w:w="8926" w:type="dxa"/>
        <w:tblInd w:w="0" w:type="dxa"/>
        <w:tblLook w:val="04A0" w:firstRow="1" w:lastRow="0" w:firstColumn="1" w:lastColumn="0" w:noHBand="0" w:noVBand="1"/>
      </w:tblPr>
      <w:tblGrid>
        <w:gridCol w:w="1413"/>
        <w:gridCol w:w="7513"/>
      </w:tblGrid>
      <w:tr w:rsidR="00737EF3" w:rsidRPr="00C767E3" w14:paraId="05B672EB"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hideMark/>
          </w:tcPr>
          <w:p w14:paraId="553E12B2" w14:textId="77777777" w:rsidR="00737EF3" w:rsidRPr="00C767E3" w:rsidRDefault="00737EF3" w:rsidP="00E0736A">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960129A" w14:textId="1032DD4B" w:rsidR="00737EF3" w:rsidRPr="00C767E3" w:rsidRDefault="00737EF3" w:rsidP="00E0736A">
            <w:pPr>
              <w:jc w:val="center"/>
              <w:rPr>
                <w:b/>
                <w:bCs/>
              </w:rPr>
            </w:pPr>
            <w:r>
              <w:rPr>
                <w:rFonts w:hint="eastAsia"/>
                <w:b/>
                <w:bCs/>
              </w:rPr>
              <w:t>文章三</w:t>
            </w:r>
          </w:p>
        </w:tc>
      </w:tr>
      <w:tr w:rsidR="00737EF3" w:rsidRPr="007A51BE" w14:paraId="509D3D58"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3635419" w14:textId="77777777" w:rsidR="00737EF3" w:rsidRPr="007A51BE" w:rsidRDefault="00737EF3" w:rsidP="00E0736A">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49E1BCC" w14:textId="47241864" w:rsidR="00737EF3" w:rsidRPr="007A51BE" w:rsidRDefault="00032AE6" w:rsidP="00E0736A">
            <w:r w:rsidRPr="00032AE6">
              <w:t>A novel deep learning approach for classification of EEG motor imagery signals</w:t>
            </w:r>
          </w:p>
        </w:tc>
      </w:tr>
      <w:tr w:rsidR="00737EF3" w:rsidRPr="00F80E89" w14:paraId="232040D6"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B4749D0" w14:textId="77777777" w:rsidR="00737EF3" w:rsidRPr="00C767E3" w:rsidRDefault="00737EF3" w:rsidP="00E0736A">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8E7792B" w14:textId="450F70C1" w:rsidR="00737EF3" w:rsidRPr="00F80E89" w:rsidRDefault="00032AE6" w:rsidP="00E0736A">
            <w:r w:rsidRPr="00032AE6">
              <w:t>Journal of Neural Engineering</w:t>
            </w:r>
          </w:p>
        </w:tc>
      </w:tr>
      <w:tr w:rsidR="00737EF3" w:rsidRPr="00F80E89" w14:paraId="71EA3EEA"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7641FE5" w14:textId="77777777" w:rsidR="00737EF3" w:rsidRDefault="00737EF3" w:rsidP="00E0736A">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72858FA" w14:textId="2317016E" w:rsidR="00737EF3" w:rsidRPr="00F80E89" w:rsidRDefault="00032AE6" w:rsidP="00E0736A">
            <w:r>
              <w:rPr>
                <w:rFonts w:hint="eastAsia"/>
              </w:rPr>
              <w:t>M</w:t>
            </w:r>
            <w:r>
              <w:t>I</w:t>
            </w:r>
            <w:r>
              <w:rPr>
                <w:rFonts w:hint="eastAsia"/>
              </w:rPr>
              <w:t>信息分类</w:t>
            </w:r>
          </w:p>
        </w:tc>
      </w:tr>
      <w:tr w:rsidR="00737EF3" w:rsidRPr="00F80E89" w14:paraId="1200DCAC"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27C9DE1" w14:textId="77777777" w:rsidR="00737EF3" w:rsidRDefault="00737EF3" w:rsidP="00E0736A">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88D5B9F" w14:textId="7095295B" w:rsidR="00737EF3" w:rsidRPr="00F80E89" w:rsidRDefault="003F52FC" w:rsidP="00E0736A">
            <w:r>
              <w:rPr>
                <w:rFonts w:hint="eastAsia"/>
              </w:rPr>
              <w:t>本文</w:t>
            </w:r>
            <w:r w:rsidRPr="000B18AB">
              <w:t>研究了卷积神经网络 (CNN) 和堆叠自动编码器 (SAE) 来对 EEG 运动图像信号进行分类</w:t>
            </w:r>
            <w:r>
              <w:rPr>
                <w:rFonts w:hint="eastAsia"/>
              </w:rPr>
              <w:t>，通过引入</w:t>
            </w:r>
            <w:r w:rsidRPr="003F52FC">
              <w:rPr>
                <w:rFonts w:hint="eastAsia"/>
              </w:rPr>
              <w:t>一种新的输入形式，结合了从</w:t>
            </w:r>
            <w:r w:rsidRPr="003F52FC">
              <w:t>MI脑电信号中提取的时间、频率和位置信息</w:t>
            </w:r>
            <w:r>
              <w:rPr>
                <w:rFonts w:hint="eastAsia"/>
              </w:rPr>
              <w:t>，提出了一种将C</w:t>
            </w:r>
            <w:r>
              <w:t>NN</w:t>
            </w:r>
            <w:r>
              <w:rPr>
                <w:rFonts w:hint="eastAsia"/>
              </w:rPr>
              <w:t>与S</w:t>
            </w:r>
            <w:r>
              <w:t>AE</w:t>
            </w:r>
            <w:r>
              <w:rPr>
                <w:rFonts w:hint="eastAsia"/>
              </w:rPr>
              <w:t>结合的深度神经网络。</w:t>
            </w:r>
            <w:r w:rsidR="00B36F39" w:rsidRPr="00B36F39">
              <w:rPr>
                <w:rFonts w:hint="eastAsia"/>
              </w:rPr>
              <w:t>在这个网络中</w:t>
            </w:r>
            <w:r w:rsidR="00D73EB4">
              <w:rPr>
                <w:rFonts w:hint="eastAsia"/>
              </w:rPr>
              <w:t>，</w:t>
            </w:r>
            <w:r w:rsidR="00D73EB4" w:rsidRPr="00D73EB4">
              <w:rPr>
                <w:rFonts w:hint="eastAsia"/>
              </w:rPr>
              <w:t>首先在输入数据通过</w:t>
            </w:r>
            <w:r w:rsidR="00D73EB4" w:rsidRPr="00D73EB4">
              <w:t>CNN结构，并且学习滤波器和网络参数。然后，CNN卷积层的输出被用作SAE网络的输入。SAE的输入层具有900个神经元，这是在CNN中训练的30个滤波器的每一个的卷积层中30个神经元的输出</w:t>
            </w:r>
            <w:r w:rsidR="00D73EB4">
              <w:rPr>
                <w:rFonts w:hint="eastAsia"/>
              </w:rPr>
              <w:t>，就是在</w:t>
            </w:r>
            <w:r w:rsidR="00D73EB4" w:rsidRPr="00D73EB4">
              <w:t>CNN 中提取的特征通过深度网络 SAE 进行分类</w:t>
            </w:r>
            <w:r w:rsidR="00D73EB4">
              <w:rPr>
                <w:rFonts w:hint="eastAsia"/>
              </w:rPr>
              <w:t>，</w:t>
            </w:r>
            <w:r w:rsidR="00B36F39">
              <w:rPr>
                <w:rFonts w:hint="eastAsia"/>
              </w:rPr>
              <w:t>；</w:t>
            </w:r>
          </w:p>
        </w:tc>
      </w:tr>
      <w:tr w:rsidR="00737EF3" w:rsidRPr="00F80E89" w14:paraId="71AEB104"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61E7A44" w14:textId="77777777" w:rsidR="00737EF3" w:rsidRDefault="00737EF3" w:rsidP="00E0736A">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83B5D9A" w14:textId="034717D5" w:rsidR="00933FE1" w:rsidRDefault="00B36F39" w:rsidP="00E0736A">
            <w:r>
              <w:rPr>
                <w:rFonts w:hint="eastAsia"/>
              </w:rPr>
              <w:t>实验比较了</w:t>
            </w:r>
            <w:r w:rsidR="00410A48">
              <w:rPr>
                <w:rFonts w:hint="eastAsia"/>
              </w:rPr>
              <w:t>多方法的</w:t>
            </w:r>
            <w:r w:rsidRPr="00B36F39">
              <w:rPr>
                <w:rFonts w:hint="eastAsia"/>
              </w:rPr>
              <w:t>分类准确性和卡帕值</w:t>
            </w:r>
            <w:r w:rsidR="00410A48">
              <w:rPr>
                <w:rFonts w:hint="eastAsia"/>
              </w:rPr>
              <w:t>（k</w:t>
            </w:r>
            <w:r w:rsidR="00410A48">
              <w:t>appa</w:t>
            </w:r>
            <w:r w:rsidR="00410A48">
              <w:rPr>
                <w:rFonts w:hint="eastAsia"/>
              </w:rPr>
              <w:t>）</w:t>
            </w:r>
            <w:r w:rsidRPr="00B36F39">
              <w:t>的指标</w:t>
            </w:r>
            <w:r w:rsidR="00410A48">
              <w:rPr>
                <w:rFonts w:hint="eastAsia"/>
              </w:rPr>
              <w:t>; 结果表明，</w:t>
            </w:r>
            <w:r w:rsidR="00933FE1" w:rsidRPr="00933FE1">
              <w:rPr>
                <w:rFonts w:hint="eastAsia"/>
              </w:rPr>
              <w:t>，</w:t>
            </w:r>
            <w:r w:rsidR="00933FE1" w:rsidRPr="00933FE1">
              <w:t>Nh×3过滤器产生了最好的性能，发现</w:t>
            </w:r>
            <w:r w:rsidR="00933FE1">
              <w:rPr>
                <w:rFonts w:hint="eastAsia"/>
              </w:rPr>
              <w:t>C</w:t>
            </w:r>
            <w:r w:rsidR="00933FE1">
              <w:t>NN</w:t>
            </w:r>
            <w:r w:rsidR="00933FE1">
              <w:rPr>
                <w:rFonts w:hint="eastAsia"/>
              </w:rPr>
              <w:t>训练</w:t>
            </w:r>
            <w:r w:rsidR="00933FE1" w:rsidRPr="00933FE1">
              <w:t>历时大小的</w:t>
            </w:r>
            <w:proofErr w:type="gramStart"/>
            <w:r w:rsidR="00933FE1" w:rsidRPr="00933FE1">
              <w:t>最佳值</w:t>
            </w:r>
            <w:proofErr w:type="gramEnd"/>
            <w:r w:rsidR="00933FE1" w:rsidRPr="00933FE1">
              <w:t>为300。</w:t>
            </w:r>
          </w:p>
          <w:p w14:paraId="01D8B544" w14:textId="777AFA16" w:rsidR="00737EF3" w:rsidRPr="00F80E89" w:rsidRDefault="00933FE1" w:rsidP="00032AE6">
            <w:r w:rsidRPr="00933FE1">
              <w:rPr>
                <w:rFonts w:hint="eastAsia"/>
              </w:rPr>
              <w:t>通过使用这个网络，平均</w:t>
            </w:r>
            <w:proofErr w:type="gramStart"/>
            <w:r w:rsidRPr="00933FE1">
              <w:rPr>
                <w:rFonts w:hint="eastAsia"/>
              </w:rPr>
              <w:t>卡帕值为</w:t>
            </w:r>
            <w:proofErr w:type="gramEnd"/>
            <w:r w:rsidRPr="00933FE1">
              <w:t>0.547</w:t>
            </w:r>
            <w:r>
              <w:rPr>
                <w:rFonts w:hint="eastAsia"/>
              </w:rPr>
              <w:t>，F</w:t>
            </w:r>
            <w:r>
              <w:t>NCSP</w:t>
            </w:r>
            <w:r w:rsidRPr="00933FE1">
              <w:t>算法</w:t>
            </w:r>
            <w:proofErr w:type="gramStart"/>
            <w:r w:rsidRPr="00933FE1">
              <w:t>的卡帕值为</w:t>
            </w:r>
            <w:proofErr w:type="gramEnd"/>
            <w:r w:rsidRPr="00933FE1">
              <w:t>0.502，因此</w:t>
            </w:r>
            <w:r>
              <w:rPr>
                <w:rFonts w:hint="eastAsia"/>
              </w:rPr>
              <w:t>使用该</w:t>
            </w:r>
            <w:r w:rsidRPr="00933FE1">
              <w:t>方法，</w:t>
            </w:r>
            <w:proofErr w:type="gramStart"/>
            <w:r w:rsidRPr="00933FE1">
              <w:t>卡帕值提高</w:t>
            </w:r>
            <w:proofErr w:type="gramEnd"/>
            <w:r w:rsidRPr="00933FE1">
              <w:t>了约9%</w:t>
            </w:r>
            <w:r w:rsidR="00032AE6">
              <w:rPr>
                <w:rFonts w:hint="eastAsia"/>
              </w:rPr>
              <w:t>，因此该</w:t>
            </w:r>
            <w:r w:rsidR="00032AE6" w:rsidRPr="000B18AB">
              <w:t>深度学习方法提供了更好的分类性能</w:t>
            </w:r>
            <w:r w:rsidR="00032AE6">
              <w:rPr>
                <w:rFonts w:hint="eastAsia"/>
              </w:rPr>
              <w:t>。</w:t>
            </w:r>
          </w:p>
        </w:tc>
      </w:tr>
      <w:tr w:rsidR="00737EF3" w:rsidRPr="00F80E89" w14:paraId="75F22549"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5C9D2F3" w14:textId="77777777" w:rsidR="00737EF3" w:rsidRDefault="00737EF3" w:rsidP="00E0736A">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154E3FCC" w14:textId="40112B02" w:rsidR="00737EF3" w:rsidRPr="00F80E89" w:rsidRDefault="00E43828" w:rsidP="00E43828">
            <w:r w:rsidRPr="00E43828">
              <w:rPr>
                <w:rFonts w:hint="eastAsia"/>
              </w:rPr>
              <w:t>所提出的方法通过使用</w:t>
            </w:r>
            <w:r w:rsidRPr="00E43828">
              <w:t>Nc=3个电极的数据集进行了评估</w:t>
            </w:r>
            <w:r>
              <w:rPr>
                <w:rFonts w:hint="eastAsia"/>
              </w:rPr>
              <w:t>，因此</w:t>
            </w:r>
            <w:r w:rsidRPr="00E43828">
              <w:t>可以扩展到使用更大数量的电极</w:t>
            </w:r>
            <w:r>
              <w:rPr>
                <w:rFonts w:hint="eastAsia"/>
              </w:rPr>
              <w:t>从而</w:t>
            </w:r>
            <w:r w:rsidRPr="00E43828">
              <w:t>输入图像可以通过对齐任何数量的电极的数据来构建</w:t>
            </w:r>
            <w:r>
              <w:rPr>
                <w:rFonts w:hint="eastAsia"/>
              </w:rPr>
              <w:t>；另外</w:t>
            </w:r>
            <w:r w:rsidR="00032AE6">
              <w:rPr>
                <w:rFonts w:hint="eastAsia"/>
              </w:rPr>
              <w:t>该方法</w:t>
            </w:r>
            <w:r w:rsidR="00032AE6" w:rsidRPr="00032AE6">
              <w:rPr>
                <w:rFonts w:hint="eastAsia"/>
              </w:rPr>
              <w:t>使用了只有一个卷积层和一个</w:t>
            </w:r>
            <w:proofErr w:type="gramStart"/>
            <w:r w:rsidR="00032AE6" w:rsidRPr="00032AE6">
              <w:rPr>
                <w:rFonts w:hint="eastAsia"/>
              </w:rPr>
              <w:t>池化层</w:t>
            </w:r>
            <w:proofErr w:type="gramEnd"/>
            <w:r w:rsidR="00032AE6" w:rsidRPr="00032AE6">
              <w:rPr>
                <w:rFonts w:hint="eastAsia"/>
              </w:rPr>
              <w:t>的</w:t>
            </w:r>
            <w:r w:rsidR="00032AE6" w:rsidRPr="00032AE6">
              <w:t>CNN</w:t>
            </w:r>
            <w:r>
              <w:rPr>
                <w:rFonts w:hint="eastAsia"/>
              </w:rPr>
              <w:t>，</w:t>
            </w:r>
            <w:r w:rsidR="00032AE6" w:rsidRPr="00032AE6">
              <w:t>如果进一步使用卷积-</w:t>
            </w:r>
            <w:proofErr w:type="gramStart"/>
            <w:r w:rsidR="00032AE6" w:rsidRPr="00032AE6">
              <w:t>池化层</w:t>
            </w:r>
            <w:proofErr w:type="gramEnd"/>
            <w:r w:rsidR="00032AE6" w:rsidRPr="00032AE6">
              <w:t>，网络的性能</w:t>
            </w:r>
            <w:r>
              <w:rPr>
                <w:rFonts w:hint="eastAsia"/>
              </w:rPr>
              <w:t>将</w:t>
            </w:r>
            <w:r w:rsidR="00032AE6" w:rsidRPr="00032AE6">
              <w:t>会提高。</w:t>
            </w:r>
          </w:p>
        </w:tc>
      </w:tr>
    </w:tbl>
    <w:p w14:paraId="7774636E" w14:textId="4717727D" w:rsidR="00032AE6" w:rsidRDefault="00032AE6"/>
    <w:p w14:paraId="6990053E" w14:textId="77777777" w:rsidR="00032AE6" w:rsidRDefault="00032AE6"/>
    <w:tbl>
      <w:tblPr>
        <w:tblStyle w:val="1"/>
        <w:tblW w:w="8926" w:type="dxa"/>
        <w:tblInd w:w="0" w:type="dxa"/>
        <w:tblLook w:val="04A0" w:firstRow="1" w:lastRow="0" w:firstColumn="1" w:lastColumn="0" w:noHBand="0" w:noVBand="1"/>
      </w:tblPr>
      <w:tblGrid>
        <w:gridCol w:w="1413"/>
        <w:gridCol w:w="7513"/>
      </w:tblGrid>
      <w:tr w:rsidR="00737EF3" w:rsidRPr="00C767E3" w14:paraId="25589023"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hideMark/>
          </w:tcPr>
          <w:p w14:paraId="3E272D5A" w14:textId="77777777" w:rsidR="00737EF3" w:rsidRPr="00C767E3" w:rsidRDefault="00737EF3" w:rsidP="00E0736A">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0039ADC" w14:textId="49E2A3BE" w:rsidR="00737EF3" w:rsidRPr="00C767E3" w:rsidRDefault="00737EF3" w:rsidP="00E0736A">
            <w:pPr>
              <w:jc w:val="center"/>
              <w:rPr>
                <w:b/>
                <w:bCs/>
              </w:rPr>
            </w:pPr>
            <w:r>
              <w:rPr>
                <w:rFonts w:hint="eastAsia"/>
                <w:b/>
                <w:bCs/>
              </w:rPr>
              <w:t>文章四</w:t>
            </w:r>
          </w:p>
        </w:tc>
      </w:tr>
      <w:tr w:rsidR="00737EF3" w:rsidRPr="007A51BE" w14:paraId="0940E2E2"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19E5A9E" w14:textId="77777777" w:rsidR="00737EF3" w:rsidRPr="007A51BE" w:rsidRDefault="00737EF3" w:rsidP="00E0736A">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6E6A86A" w14:textId="28577C31" w:rsidR="002D0EBB" w:rsidRDefault="002D0EBB" w:rsidP="002D0EBB">
            <w:r>
              <w:t xml:space="preserve">Decoding asynchronous reaching in electroencephalography using stacked </w:t>
            </w:r>
          </w:p>
          <w:p w14:paraId="43074723" w14:textId="39D7D6C8" w:rsidR="00737EF3" w:rsidRPr="007A51BE" w:rsidRDefault="002D0EBB" w:rsidP="002D0EBB">
            <w:r>
              <w:t>autoencoders</w:t>
            </w:r>
          </w:p>
        </w:tc>
      </w:tr>
      <w:tr w:rsidR="00737EF3" w:rsidRPr="00F80E89" w14:paraId="4E93CB8C"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94CB16D" w14:textId="77777777" w:rsidR="00737EF3" w:rsidRPr="00C767E3" w:rsidRDefault="00737EF3" w:rsidP="00E0736A">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2E3F545A" w14:textId="2D4CB012" w:rsidR="00737EF3" w:rsidRPr="00F80E89" w:rsidRDefault="002D0EBB" w:rsidP="00E0736A">
            <w:r w:rsidRPr="002D0EBB">
              <w:t>IEEE Access</w:t>
            </w:r>
          </w:p>
        </w:tc>
      </w:tr>
      <w:tr w:rsidR="00737EF3" w:rsidRPr="00F80E89" w14:paraId="5917DFB9"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6F4A54F" w14:textId="77777777" w:rsidR="00737EF3" w:rsidRDefault="00737EF3" w:rsidP="00E0736A">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2768D4F" w14:textId="4B257342" w:rsidR="00737EF3" w:rsidRPr="00F80E89" w:rsidRDefault="002D0EBB" w:rsidP="00E0736A">
            <w:r>
              <w:rPr>
                <w:rFonts w:hint="eastAsia"/>
              </w:rPr>
              <w:t>B</w:t>
            </w:r>
            <w:r>
              <w:t>CI</w:t>
            </w:r>
            <w:r>
              <w:rPr>
                <w:rFonts w:hint="eastAsia"/>
              </w:rPr>
              <w:t>应用</w:t>
            </w:r>
          </w:p>
        </w:tc>
      </w:tr>
      <w:tr w:rsidR="00737EF3" w:rsidRPr="00F80E89" w14:paraId="0C430C62"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3EE95C0" w14:textId="77777777" w:rsidR="00737EF3" w:rsidRDefault="00737EF3" w:rsidP="00E0736A">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217B24E4" w14:textId="29E49CFB" w:rsidR="00737EF3" w:rsidRPr="00F80E89" w:rsidRDefault="00F45601" w:rsidP="00E0736A">
            <w:r>
              <w:rPr>
                <w:rFonts w:hint="eastAsia"/>
              </w:rPr>
              <w:t>本文提出了</w:t>
            </w:r>
            <w:r w:rsidRPr="00F45601">
              <w:rPr>
                <w:rFonts w:hint="eastAsia"/>
              </w:rPr>
              <w:t>采用堆叠式自动编码器对头皮脑电进行了三向异步到达解码</w:t>
            </w:r>
            <w:r>
              <w:rPr>
                <w:rFonts w:hint="eastAsia"/>
              </w:rPr>
              <w:t>。</w:t>
            </w:r>
            <w:r w:rsidR="00B50001">
              <w:rPr>
                <w:rFonts w:hint="eastAsia"/>
              </w:rPr>
              <w:t>虽</w:t>
            </w:r>
            <w:r w:rsidRPr="00F45601">
              <w:rPr>
                <w:rFonts w:hint="eastAsia"/>
              </w:rPr>
              <w:t>自动编码器是一种具有多个隐藏层的特殊类型的神经网络，</w:t>
            </w:r>
            <w:r>
              <w:rPr>
                <w:rFonts w:hint="eastAsia"/>
              </w:rPr>
              <w:t>但</w:t>
            </w:r>
            <w:r w:rsidR="00B50001">
              <w:rPr>
                <w:rFonts w:hint="eastAsia"/>
              </w:rPr>
              <w:t>S</w:t>
            </w:r>
            <w:r w:rsidR="00B50001">
              <w:t>AE</w:t>
            </w:r>
            <w:r w:rsidRPr="00F45601">
              <w:rPr>
                <w:rFonts w:hint="eastAsia"/>
              </w:rPr>
              <w:t>没有同时训练具有多层的神经网络，而是对每个所需的</w:t>
            </w:r>
            <w:proofErr w:type="gramStart"/>
            <w:r w:rsidRPr="00F45601">
              <w:rPr>
                <w:rFonts w:hint="eastAsia"/>
              </w:rPr>
              <w:t>隐藏层用自动编码</w:t>
            </w:r>
            <w:proofErr w:type="gramEnd"/>
            <w:r w:rsidRPr="00F45601">
              <w:rPr>
                <w:rFonts w:hint="eastAsia"/>
              </w:rPr>
              <w:t>器一次训练一个层。隐蔽层在无监督模式下使用稀疏自动编码器单独训练，每层分别由</w:t>
            </w:r>
            <w:r w:rsidRPr="00F45601">
              <w:t>100个神经元和20个神经元组成.然后在分类前将这两层堆叠在一起作为</w:t>
            </w:r>
            <w:proofErr w:type="gramStart"/>
            <w:r w:rsidRPr="00F45601">
              <w:t>预训练</w:t>
            </w:r>
            <w:proofErr w:type="gramEnd"/>
            <w:r w:rsidRPr="00F45601">
              <w:t>的网络。网络的最后一部分没有利用输出层，而是在监督模式下利用目标标签用</w:t>
            </w:r>
            <w:proofErr w:type="spellStart"/>
            <w:r w:rsidRPr="00F45601">
              <w:t>softmax</w:t>
            </w:r>
            <w:proofErr w:type="spellEnd"/>
            <w:r w:rsidRPr="00F45601">
              <w:t>算法进行训练</w:t>
            </w:r>
            <w:r>
              <w:rPr>
                <w:rFonts w:hint="eastAsia"/>
              </w:rPr>
              <w:t>，</w:t>
            </w:r>
            <w:r w:rsidRPr="00F45601">
              <w:rPr>
                <w:rFonts w:hint="eastAsia"/>
              </w:rPr>
              <w:t>整个网络通过无监督的</w:t>
            </w:r>
            <w:proofErr w:type="gramStart"/>
            <w:r w:rsidRPr="00F45601">
              <w:rPr>
                <w:rFonts w:hint="eastAsia"/>
              </w:rPr>
              <w:t>预训练</w:t>
            </w:r>
            <w:proofErr w:type="gramEnd"/>
            <w:r w:rsidRPr="00F45601">
              <w:rPr>
                <w:rFonts w:hint="eastAsia"/>
              </w:rPr>
              <w:t>得到了改善</w:t>
            </w:r>
            <w:r>
              <w:rPr>
                <w:rFonts w:hint="eastAsia"/>
              </w:rPr>
              <w:t>。</w:t>
            </w:r>
          </w:p>
        </w:tc>
      </w:tr>
      <w:tr w:rsidR="00737EF3" w:rsidRPr="00F80E89" w14:paraId="27075F4C"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33EBF02" w14:textId="77777777" w:rsidR="00737EF3" w:rsidRDefault="00737EF3" w:rsidP="00E0736A">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5C68440C" w14:textId="50054550" w:rsidR="00737EF3" w:rsidRPr="00F80E89" w:rsidRDefault="002D0EBB" w:rsidP="002D0EBB">
            <w:r>
              <w:rPr>
                <w:rFonts w:hint="eastAsia"/>
              </w:rPr>
              <w:t>在实验中，比较了</w:t>
            </w:r>
            <w:r w:rsidRPr="002D0EBB">
              <w:rPr>
                <w:rFonts w:hint="eastAsia"/>
              </w:rPr>
              <w:t>使用卷积神经网络</w:t>
            </w:r>
            <w:r w:rsidRPr="002D0EBB">
              <w:t>(CNN)和使用主成分分析(PCA)进行特征选择和使用线性判别分析(LDA)进行分类的传统线性解码。在使用堆叠自动编码器的离线分析中，所有受试者在宽频带(1-45Hz)上的平均分类精度达到79±5.5%，而使用PCA-LDA和CNN的平均分类精度分别达到68±9.1%和49±13.8%。堆叠式自动编码器的</w:t>
            </w:r>
            <w:proofErr w:type="gramStart"/>
            <w:r w:rsidRPr="002D0EBB">
              <w:t>同时降维和</w:t>
            </w:r>
            <w:proofErr w:type="gramEnd"/>
            <w:r w:rsidRPr="002D0EBB">
              <w:t>特征提取能力在BCI应用中具有显著的优势。</w:t>
            </w:r>
          </w:p>
        </w:tc>
      </w:tr>
      <w:tr w:rsidR="00737EF3" w:rsidRPr="00F80E89" w14:paraId="7550A940"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0DF9F67" w14:textId="77777777" w:rsidR="00737EF3" w:rsidRDefault="00737EF3" w:rsidP="00E0736A">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6D9319A" w14:textId="138126A9" w:rsidR="00737EF3" w:rsidRPr="00F80E89" w:rsidRDefault="00B50001" w:rsidP="00C419E8">
            <w:r>
              <w:rPr>
                <w:rFonts w:hint="eastAsia"/>
              </w:rPr>
              <w:t>在其网络中，</w:t>
            </w:r>
            <w:r>
              <w:t>自动编码器起到了无监督</w:t>
            </w:r>
            <w:proofErr w:type="gramStart"/>
            <w:r>
              <w:t>预训练</w:t>
            </w:r>
            <w:proofErr w:type="gramEnd"/>
            <w:r>
              <w:t>的作用，与没有</w:t>
            </w:r>
            <w:proofErr w:type="gramStart"/>
            <w:r>
              <w:t>预训练</w:t>
            </w:r>
            <w:proofErr w:type="gramEnd"/>
            <w:r>
              <w:t>的网络相比，带有无监督自动编码器的</w:t>
            </w:r>
            <w:proofErr w:type="gramStart"/>
            <w:r>
              <w:t>预训练</w:t>
            </w:r>
            <w:proofErr w:type="gramEnd"/>
            <w:r>
              <w:t>网络在分类误差和误差方差方面都很稳健。无监督自动编码器为后</w:t>
            </w:r>
            <w:r>
              <w:rPr>
                <w:rFonts w:hint="eastAsia"/>
              </w:rPr>
              <w:t>续的监督训练进行正则化、预处理和特征提取。此外，无监督</w:t>
            </w:r>
            <w:proofErr w:type="gramStart"/>
            <w:r>
              <w:rPr>
                <w:rFonts w:hint="eastAsia"/>
              </w:rPr>
              <w:t>预训练</w:t>
            </w:r>
            <w:proofErr w:type="gramEnd"/>
            <w:r>
              <w:rPr>
                <w:rFonts w:hint="eastAsia"/>
              </w:rPr>
              <w:t>将初始化架构，使其成为一个有效的模型并使成本函数最小化。</w:t>
            </w:r>
          </w:p>
        </w:tc>
      </w:tr>
    </w:tbl>
    <w:p w14:paraId="7A1D687A" w14:textId="5CB4E8E0" w:rsidR="00737EF3" w:rsidRDefault="00737EF3"/>
    <w:p w14:paraId="2356BE28" w14:textId="77777777" w:rsidR="00C419E8" w:rsidRDefault="00C419E8"/>
    <w:tbl>
      <w:tblPr>
        <w:tblStyle w:val="1"/>
        <w:tblW w:w="8926" w:type="dxa"/>
        <w:tblInd w:w="0" w:type="dxa"/>
        <w:tblLook w:val="04A0" w:firstRow="1" w:lastRow="0" w:firstColumn="1" w:lastColumn="0" w:noHBand="0" w:noVBand="1"/>
      </w:tblPr>
      <w:tblGrid>
        <w:gridCol w:w="1413"/>
        <w:gridCol w:w="7513"/>
      </w:tblGrid>
      <w:tr w:rsidR="009677A4" w:rsidRPr="00C767E3" w14:paraId="22C15E40"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hideMark/>
          </w:tcPr>
          <w:p w14:paraId="35DDE804" w14:textId="77777777" w:rsidR="009677A4" w:rsidRPr="00C767E3" w:rsidRDefault="009677A4" w:rsidP="005F2F52">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1D1AA890" w14:textId="065ACAFD" w:rsidR="009677A4" w:rsidRPr="00C767E3" w:rsidRDefault="009677A4" w:rsidP="005F2F52">
            <w:pPr>
              <w:jc w:val="center"/>
              <w:rPr>
                <w:b/>
                <w:bCs/>
              </w:rPr>
            </w:pPr>
            <w:r>
              <w:rPr>
                <w:rFonts w:hint="eastAsia"/>
                <w:b/>
                <w:bCs/>
              </w:rPr>
              <w:t>文章五</w:t>
            </w:r>
          </w:p>
        </w:tc>
      </w:tr>
      <w:tr w:rsidR="009677A4" w:rsidRPr="007A51BE" w14:paraId="425011D4"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F499118" w14:textId="77777777" w:rsidR="009677A4" w:rsidRPr="007A51BE" w:rsidRDefault="009677A4" w:rsidP="005F2F52">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450295F" w14:textId="612C8835" w:rsidR="009677A4" w:rsidRPr="007A51BE" w:rsidRDefault="00256A26" w:rsidP="00256A26">
            <w:r>
              <w:t xml:space="preserve">Combining Motor Imagery </w:t>
            </w:r>
            <w:proofErr w:type="gramStart"/>
            <w:r>
              <w:t>With</w:t>
            </w:r>
            <w:proofErr w:type="gramEnd"/>
            <w:r>
              <w:t xml:space="preserve"> Selective Sensation</w:t>
            </w:r>
            <w:r>
              <w:rPr>
                <w:rFonts w:hint="eastAsia"/>
              </w:rPr>
              <w:t xml:space="preserve"> </w:t>
            </w:r>
            <w:r>
              <w:t>Toward a Hybrid-Modality BCI</w:t>
            </w:r>
          </w:p>
        </w:tc>
      </w:tr>
      <w:tr w:rsidR="009677A4" w:rsidRPr="00F80E89" w14:paraId="4CFDDB14"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4C8D6A6" w14:textId="77777777" w:rsidR="009677A4" w:rsidRPr="00C767E3" w:rsidRDefault="009677A4" w:rsidP="005F2F52">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77DF4F9B" w14:textId="3FA13599" w:rsidR="009677A4" w:rsidRPr="00F80E89" w:rsidRDefault="00256A26" w:rsidP="005F2F52">
            <w:r w:rsidRPr="00256A26">
              <w:t>IEEE Transactions on Biomedical Engineering</w:t>
            </w:r>
          </w:p>
        </w:tc>
      </w:tr>
      <w:tr w:rsidR="009677A4" w:rsidRPr="00F80E89" w14:paraId="629B8F2B"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1CA6C27" w14:textId="77777777" w:rsidR="009677A4" w:rsidRDefault="009677A4" w:rsidP="005F2F52">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DA3DE80" w14:textId="5CCC288C" w:rsidR="009677A4" w:rsidRPr="00F80E89" w:rsidRDefault="00256A26" w:rsidP="005F2F52">
            <w:r>
              <w:rPr>
                <w:rFonts w:hint="eastAsia"/>
              </w:rPr>
              <w:t>B</w:t>
            </w:r>
            <w:r>
              <w:t>CI</w:t>
            </w:r>
            <w:r>
              <w:rPr>
                <w:rFonts w:hint="eastAsia"/>
              </w:rPr>
              <w:t>应用</w:t>
            </w:r>
          </w:p>
        </w:tc>
      </w:tr>
      <w:tr w:rsidR="009677A4" w:rsidRPr="00F80E89" w14:paraId="30287E7D"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4D04715" w14:textId="77777777" w:rsidR="009677A4" w:rsidRDefault="009677A4" w:rsidP="005F2F52">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B798677" w14:textId="2655B2BA" w:rsidR="009677A4" w:rsidRPr="00F80E89" w:rsidRDefault="00485076" w:rsidP="005F2F52">
            <w:r w:rsidRPr="00485076">
              <w:rPr>
                <w:rFonts w:hint="eastAsia"/>
              </w:rPr>
              <w:t>本文提出了一种混合模态</w:t>
            </w:r>
            <w:proofErr w:type="gramStart"/>
            <w:r w:rsidRPr="00485076">
              <w:rPr>
                <w:rFonts w:hint="eastAsia"/>
              </w:rPr>
              <w:t>脑机接口</w:t>
            </w:r>
            <w:proofErr w:type="gramEnd"/>
            <w:r w:rsidRPr="00485076">
              <w:rPr>
                <w:rFonts w:hint="eastAsia"/>
              </w:rPr>
              <w:t>（</w:t>
            </w:r>
            <w:r w:rsidRPr="00485076">
              <w:t>BCI），</w:t>
            </w:r>
            <w:r w:rsidR="00256A26" w:rsidRPr="00256A26">
              <w:rPr>
                <w:rFonts w:hint="eastAsia"/>
              </w:rPr>
              <w:t>将皮质输出活动（</w:t>
            </w:r>
            <w:r w:rsidR="00256A26" w:rsidRPr="00256A26">
              <w:t>MI）与传入输入（SS）相关的皮质活动相结合</w:t>
            </w:r>
            <w:r w:rsidR="00256A26">
              <w:rPr>
                <w:rFonts w:hint="eastAsia"/>
              </w:rPr>
              <w:t>，其改善</w:t>
            </w:r>
            <w:r w:rsidR="00256A26" w:rsidRPr="00256A26">
              <w:t>分类准确性和性能。</w:t>
            </w:r>
            <w:r w:rsidR="00B42C99" w:rsidRPr="00B42C99">
              <w:rPr>
                <w:rFonts w:hint="eastAsia"/>
              </w:rPr>
              <w:t>在</w:t>
            </w:r>
            <w:r w:rsidR="00B42C99">
              <w:rPr>
                <w:rFonts w:hint="eastAsia"/>
              </w:rPr>
              <w:t>该混合</w:t>
            </w:r>
            <w:r w:rsidR="00B42C99" w:rsidRPr="00B42C99">
              <w:rPr>
                <w:rFonts w:hint="eastAsia"/>
              </w:rPr>
              <w:t>范式中，</w:t>
            </w:r>
            <w:r w:rsidR="00CE60D2">
              <w:rPr>
                <w:rFonts w:hint="eastAsia"/>
              </w:rPr>
              <w:t>通</w:t>
            </w:r>
            <w:r w:rsidR="00CE60D2" w:rsidRPr="00CE60D2">
              <w:rPr>
                <w:rFonts w:hint="eastAsia"/>
              </w:rPr>
              <w:t>过指示执行不同的心理任务（右侧</w:t>
            </w:r>
            <w:r w:rsidR="00CE60D2" w:rsidRPr="00CE60D2">
              <w:t>MI和左侧刺激感觉）来增加左右的分离</w:t>
            </w:r>
            <w:r w:rsidR="00F114AF">
              <w:rPr>
                <w:rFonts w:hint="eastAsia"/>
              </w:rPr>
              <w:t>，此外，该混合</w:t>
            </w:r>
            <w:r w:rsidR="00F114AF" w:rsidRPr="00F114AF">
              <w:rPr>
                <w:rFonts w:hint="eastAsia"/>
              </w:rPr>
              <w:t>范式需要外界的振动触觉刺激来诱发皮质活动</w:t>
            </w:r>
            <w:r w:rsidR="00F114AF">
              <w:rPr>
                <w:rFonts w:hint="eastAsia"/>
              </w:rPr>
              <w:t>，通过</w:t>
            </w:r>
            <w:r w:rsidR="00F114AF" w:rsidRPr="00F114AF">
              <w:rPr>
                <w:rFonts w:hint="eastAsia"/>
              </w:rPr>
              <w:t>传入神经通路来感知刺激，而不是传出神经通路</w:t>
            </w:r>
            <w:r w:rsidR="00F114AF">
              <w:rPr>
                <w:rFonts w:hint="eastAsia"/>
              </w:rPr>
              <w:t>。</w:t>
            </w:r>
          </w:p>
        </w:tc>
      </w:tr>
      <w:tr w:rsidR="009677A4" w:rsidRPr="00F80E89" w14:paraId="6D5C61BD"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C89539C" w14:textId="77777777" w:rsidR="009677A4" w:rsidRDefault="009677A4" w:rsidP="005F2F52">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449C6CD" w14:textId="628757A3" w:rsidR="009677A4" w:rsidRPr="00F80E89" w:rsidRDefault="00F114AF" w:rsidP="005F2F52">
            <w:r>
              <w:rPr>
                <w:rFonts w:hint="eastAsia"/>
              </w:rPr>
              <w:t>实验结果表明</w:t>
            </w:r>
            <w:r w:rsidR="00485076">
              <w:rPr>
                <w:rFonts w:hint="eastAsia"/>
              </w:rPr>
              <w:t>，</w:t>
            </w:r>
            <w:r w:rsidR="00485076" w:rsidRPr="00485076">
              <w:rPr>
                <w:rFonts w:hint="eastAsia"/>
              </w:rPr>
              <w:t>双向</w:t>
            </w:r>
            <w:r w:rsidR="00485076">
              <w:rPr>
                <w:rFonts w:hint="eastAsia"/>
              </w:rPr>
              <w:t>方差</w:t>
            </w:r>
            <w:r w:rsidR="00485076" w:rsidRPr="00485076">
              <w:t>统计分析</w:t>
            </w:r>
            <w:r w:rsidR="00031352">
              <w:rPr>
                <w:rFonts w:hint="eastAsia"/>
              </w:rPr>
              <w:t>以及</w:t>
            </w:r>
            <w:proofErr w:type="spellStart"/>
            <w:r w:rsidR="00485076" w:rsidRPr="00485076">
              <w:t>Benferroni</w:t>
            </w:r>
            <w:proofErr w:type="spellEnd"/>
            <w:r w:rsidR="00485076" w:rsidRPr="00485076">
              <w:t xml:space="preserve"> 校正多重比较检验</w:t>
            </w:r>
            <w:r w:rsidR="00031352">
              <w:rPr>
                <w:rFonts w:hint="eastAsia"/>
              </w:rPr>
              <w:t>，</w:t>
            </w:r>
            <w:r w:rsidR="00031352" w:rsidRPr="00031352">
              <w:rPr>
                <w:rFonts w:hint="eastAsia"/>
              </w:rPr>
              <w:t>混合模式组平均比运动</w:t>
            </w:r>
            <w:proofErr w:type="gramStart"/>
            <w:r w:rsidR="00031352" w:rsidRPr="00031352">
              <w:rPr>
                <w:rFonts w:hint="eastAsia"/>
              </w:rPr>
              <w:t>想象组</w:t>
            </w:r>
            <w:proofErr w:type="gramEnd"/>
            <w:r w:rsidR="00031352" w:rsidRPr="00031352">
              <w:rPr>
                <w:rFonts w:hint="eastAsia"/>
              </w:rPr>
              <w:t>高</w:t>
            </w:r>
            <w:r w:rsidR="00031352" w:rsidRPr="00031352">
              <w:t>11.13%，比选择性</w:t>
            </w:r>
            <w:proofErr w:type="gramStart"/>
            <w:r w:rsidR="00031352" w:rsidRPr="00031352">
              <w:t>感觉组</w:t>
            </w:r>
            <w:proofErr w:type="gramEnd"/>
            <w:r w:rsidR="00031352" w:rsidRPr="00031352">
              <w:t>高10.45%</w:t>
            </w:r>
            <w:r w:rsidR="00031352">
              <w:rPr>
                <w:rFonts w:hint="eastAsia"/>
              </w:rPr>
              <w:t>；此外，</w:t>
            </w:r>
            <w:r w:rsidR="00031352" w:rsidRPr="00031352">
              <w:rPr>
                <w:rFonts w:hint="eastAsia"/>
              </w:rPr>
              <w:t>混合模式实验表现出潜在的更广泛的使用范围，在</w:t>
            </w:r>
            <w:r w:rsidR="00031352" w:rsidRPr="00031352">
              <w:t>10个受试者中跨越了70%的准确性，</w:t>
            </w:r>
            <w:r w:rsidRPr="00F114AF">
              <w:rPr>
                <w:rFonts w:hint="eastAsia"/>
              </w:rPr>
              <w:t>总的来说，混合模态支持更广泛的用户范围和改进的分类精度，通常增强了表现不佳的</w:t>
            </w:r>
            <w:r w:rsidRPr="00F114AF">
              <w:t>BCI用户的性能</w:t>
            </w:r>
            <w:r w:rsidR="00031352">
              <w:rPr>
                <w:rFonts w:hint="eastAsia"/>
              </w:rPr>
              <w:t>。</w:t>
            </w:r>
          </w:p>
        </w:tc>
      </w:tr>
      <w:tr w:rsidR="009677A4" w:rsidRPr="00F80E89" w14:paraId="3436BB0C"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C1E8381" w14:textId="77777777" w:rsidR="009677A4" w:rsidRDefault="009677A4" w:rsidP="005F2F52">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FDEDFA6" w14:textId="04CEB687" w:rsidR="009677A4" w:rsidRPr="00F80E89" w:rsidRDefault="00B42C99" w:rsidP="00B42C99">
            <w:r>
              <w:rPr>
                <w:rFonts w:hint="eastAsia"/>
              </w:rPr>
              <w:t>比较的</w:t>
            </w:r>
            <w:proofErr w:type="gramStart"/>
            <w:r>
              <w:rPr>
                <w:rFonts w:hint="eastAsia"/>
              </w:rPr>
              <w:t>的</w:t>
            </w:r>
            <w:proofErr w:type="gramEnd"/>
            <w:r>
              <w:rPr>
                <w:rFonts w:hint="eastAsia"/>
              </w:rPr>
              <w:t>结果是决定性，此外，</w:t>
            </w:r>
            <w:r w:rsidRPr="00B42C99">
              <w:rPr>
                <w:rFonts w:hint="eastAsia"/>
              </w:rPr>
              <w:t>在运动想象和选择性感觉有困难的受试者中，混合模式将他们的表现提高到</w:t>
            </w:r>
            <w:r w:rsidRPr="00B42C99">
              <w:t>90%的准确性</w:t>
            </w:r>
            <w:r>
              <w:rPr>
                <w:rFonts w:hint="eastAsia"/>
              </w:rPr>
              <w:t>，因此</w:t>
            </w:r>
            <w:r w:rsidRPr="00B42C99">
              <w:t>该混合模式中的运动和感觉预测要求不仅提供了BCI通信和控制的基本功能，还具有加强运动恢复期间康复的潜力。</w:t>
            </w:r>
          </w:p>
        </w:tc>
      </w:tr>
    </w:tbl>
    <w:p w14:paraId="061AD418" w14:textId="4E473F7C" w:rsidR="009677A4" w:rsidRDefault="009677A4"/>
    <w:p w14:paraId="39181386" w14:textId="77777777" w:rsidR="00A52E86" w:rsidRDefault="00A52E86"/>
    <w:tbl>
      <w:tblPr>
        <w:tblStyle w:val="1"/>
        <w:tblW w:w="8926" w:type="dxa"/>
        <w:tblInd w:w="0" w:type="dxa"/>
        <w:tblLook w:val="04A0" w:firstRow="1" w:lastRow="0" w:firstColumn="1" w:lastColumn="0" w:noHBand="0" w:noVBand="1"/>
      </w:tblPr>
      <w:tblGrid>
        <w:gridCol w:w="1413"/>
        <w:gridCol w:w="7513"/>
      </w:tblGrid>
      <w:tr w:rsidR="00737EF3" w:rsidRPr="00C767E3" w14:paraId="775C547A"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hideMark/>
          </w:tcPr>
          <w:p w14:paraId="48C341C2" w14:textId="77777777" w:rsidR="00737EF3" w:rsidRPr="00C767E3" w:rsidRDefault="00737EF3" w:rsidP="00E0736A">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5BE7A09" w14:textId="305E90C2" w:rsidR="00737EF3" w:rsidRPr="00C767E3" w:rsidRDefault="00737EF3" w:rsidP="00E0736A">
            <w:pPr>
              <w:jc w:val="center"/>
              <w:rPr>
                <w:b/>
                <w:bCs/>
              </w:rPr>
            </w:pPr>
            <w:r>
              <w:rPr>
                <w:rFonts w:hint="eastAsia"/>
                <w:b/>
                <w:bCs/>
              </w:rPr>
              <w:t>文章六</w:t>
            </w:r>
          </w:p>
        </w:tc>
      </w:tr>
      <w:tr w:rsidR="00737EF3" w:rsidRPr="007A51BE" w14:paraId="1C99416D"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C21C8C7" w14:textId="77777777" w:rsidR="00737EF3" w:rsidRPr="007A51BE" w:rsidRDefault="00737EF3" w:rsidP="00E0736A">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72048E5" w14:textId="1CE5B07A" w:rsidR="00737EF3" w:rsidRPr="007A51BE" w:rsidRDefault="00BA034A" w:rsidP="00E0736A">
            <w:r w:rsidRPr="00BA034A">
              <w:t>Multiclass Brain–Computer Interface Classification by Riemannian Geometry</w:t>
            </w:r>
          </w:p>
        </w:tc>
      </w:tr>
      <w:tr w:rsidR="00737EF3" w:rsidRPr="00F80E89" w14:paraId="76947B1A"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E6FA9F8" w14:textId="77777777" w:rsidR="00737EF3" w:rsidRPr="00C767E3" w:rsidRDefault="00737EF3" w:rsidP="00E0736A">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5CD871D9" w14:textId="4616B4E9" w:rsidR="00737EF3" w:rsidRPr="00F80E89" w:rsidRDefault="00BA034A" w:rsidP="00E0736A">
            <w:r w:rsidRPr="00BA034A">
              <w:t>IEEE Transactions on Biomedical Engineering</w:t>
            </w:r>
          </w:p>
        </w:tc>
      </w:tr>
      <w:tr w:rsidR="00737EF3" w:rsidRPr="00F80E89" w14:paraId="115E3FBC"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9439C84" w14:textId="77777777" w:rsidR="00737EF3" w:rsidRDefault="00737EF3" w:rsidP="00E0736A">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1D84865" w14:textId="0885EBAE" w:rsidR="00737EF3" w:rsidRPr="00F80E89" w:rsidRDefault="00BA034A" w:rsidP="00E0736A">
            <w:r>
              <w:rPr>
                <w:rFonts w:hint="eastAsia"/>
              </w:rPr>
              <w:t>M</w:t>
            </w:r>
            <w:r>
              <w:t>I-BCI</w:t>
            </w:r>
            <w:r>
              <w:rPr>
                <w:rFonts w:hint="eastAsia"/>
              </w:rPr>
              <w:t>分类</w:t>
            </w:r>
          </w:p>
        </w:tc>
      </w:tr>
      <w:tr w:rsidR="00737EF3" w:rsidRPr="00F80E89" w14:paraId="4D941768"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7BFB848" w14:textId="77777777" w:rsidR="00737EF3" w:rsidRDefault="00737EF3" w:rsidP="00E0736A">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270A34B0" w14:textId="038EE043" w:rsidR="00737EF3" w:rsidRPr="00F80E89" w:rsidRDefault="00BA034A" w:rsidP="008A547F">
            <w:r w:rsidRPr="00BA034A">
              <w:rPr>
                <w:rFonts w:hint="eastAsia"/>
              </w:rPr>
              <w:t>本文提出了一种新的基于运动图像的</w:t>
            </w:r>
            <w:proofErr w:type="gramStart"/>
            <w:r w:rsidRPr="00BA034A">
              <w:rPr>
                <w:rFonts w:hint="eastAsia"/>
              </w:rPr>
              <w:t>脑机接口</w:t>
            </w:r>
            <w:proofErr w:type="gramEnd"/>
            <w:r w:rsidRPr="00BA034A">
              <w:rPr>
                <w:rFonts w:hint="eastAsia"/>
              </w:rPr>
              <w:t>（</w:t>
            </w:r>
            <w:r w:rsidRPr="00BA034A">
              <w:t>BCI）分类框架</w:t>
            </w:r>
            <w:r>
              <w:rPr>
                <w:rFonts w:hint="eastAsia"/>
              </w:rPr>
              <w:t>，引入黎曼几何概念，</w:t>
            </w:r>
            <w:r w:rsidR="008A547F">
              <w:rPr>
                <w:rFonts w:hint="eastAsia"/>
              </w:rPr>
              <w:t>提出两种方法，</w:t>
            </w:r>
            <w:r w:rsidR="008A547F" w:rsidRPr="00D66BE4">
              <w:t>第一种方法，称为最小距离到黎曼</w:t>
            </w:r>
            <w:r w:rsidR="008A547F" w:rsidRPr="00D66BE4">
              <w:rPr>
                <w:rFonts w:hint="eastAsia"/>
              </w:rPr>
              <w:t>均值</w:t>
            </w:r>
            <w:r w:rsidR="008A547F" w:rsidRPr="00D66BE4">
              <w:t xml:space="preserve"> (MDRM)，</w:t>
            </w:r>
            <w:r w:rsidR="008A547F">
              <w:rPr>
                <w:rFonts w:hint="eastAsia"/>
              </w:rPr>
              <w:t>其</w:t>
            </w:r>
            <w:r w:rsidR="008A547F" w:rsidRPr="008A547F">
              <w:rPr>
                <w:rFonts w:hint="eastAsia"/>
              </w:rPr>
              <w:t>在脑电空间协方差矩阵的</w:t>
            </w:r>
            <w:proofErr w:type="gramStart"/>
            <w:r w:rsidR="008A547F" w:rsidRPr="008A547F">
              <w:rPr>
                <w:rFonts w:hint="eastAsia"/>
              </w:rPr>
              <w:t>本空间</w:t>
            </w:r>
            <w:proofErr w:type="gramEnd"/>
            <w:r w:rsidR="008A547F" w:rsidRPr="008A547F">
              <w:rPr>
                <w:rFonts w:hint="eastAsia"/>
              </w:rPr>
              <w:t>中对它们进行操作，并利用它们之间在</w:t>
            </w:r>
            <w:proofErr w:type="gramStart"/>
            <w:r w:rsidR="008A547F" w:rsidRPr="008A547F">
              <w:rPr>
                <w:rFonts w:hint="eastAsia"/>
              </w:rPr>
              <w:t>本空间</w:t>
            </w:r>
            <w:proofErr w:type="gramEnd"/>
            <w:r w:rsidR="008A547F" w:rsidRPr="008A547F">
              <w:rPr>
                <w:rFonts w:hint="eastAsia"/>
              </w:rPr>
              <w:t>中的黎曼距离</w:t>
            </w:r>
            <w:r w:rsidR="008A547F">
              <w:rPr>
                <w:rFonts w:hint="eastAsia"/>
              </w:rPr>
              <w:t>，</w:t>
            </w:r>
            <w:r w:rsidR="008A547F" w:rsidRPr="00D66BE4">
              <w:t>是使用黎曼距离和黎曼均值的最小距离到均值 (MDM) 分类算法的实现。。第二种方法称为切线空间 LDA (TSLDA)，将协方差矩阵映射到黎曼切线空间，其中矩阵可以被矢量化并视为欧几里得对象。然后，应用变量选择过程以降低维数，并执行 LDA 分类</w:t>
            </w:r>
            <w:r w:rsidR="008A547F">
              <w:rPr>
                <w:rFonts w:hint="eastAsia"/>
              </w:rPr>
              <w:t>。</w:t>
            </w:r>
            <w:r w:rsidR="00A52E86">
              <w:rPr>
                <w:rFonts w:hint="eastAsia"/>
              </w:rPr>
              <w:t>本文在</w:t>
            </w:r>
            <w:r w:rsidR="00A52E86" w:rsidRPr="00D66BE4">
              <w:t xml:space="preserve">BCI </w:t>
            </w:r>
            <w:r w:rsidR="00A52E86">
              <w:rPr>
                <w:rFonts w:hint="eastAsia"/>
              </w:rPr>
              <w:t>竞赛</w:t>
            </w:r>
            <w:r w:rsidR="00A52E86" w:rsidRPr="00D66BE4">
              <w:t xml:space="preserve">IV 的多类数据集 </w:t>
            </w:r>
            <w:proofErr w:type="spellStart"/>
            <w:r w:rsidR="00A52E86" w:rsidRPr="00D66BE4">
              <w:t>IIa</w:t>
            </w:r>
            <w:proofErr w:type="spellEnd"/>
            <w:r w:rsidR="00A52E86" w:rsidRPr="00D66BE4">
              <w:t xml:space="preserve"> 上</w:t>
            </w:r>
            <w:r w:rsidR="00A52E86">
              <w:rPr>
                <w:rFonts w:hint="eastAsia"/>
              </w:rPr>
              <w:t>进行性能对比</w:t>
            </w:r>
            <w:r w:rsidR="00FD56F6">
              <w:rPr>
                <w:rFonts w:hint="eastAsia"/>
              </w:rPr>
              <w:t>，并以传统的</w:t>
            </w:r>
            <w:r w:rsidR="00FD56F6" w:rsidRPr="00D66BE4">
              <w:t>多类公共空间模式 (CSP) 和线性判别分析 (LDA)</w:t>
            </w:r>
            <w:r w:rsidR="00FD56F6">
              <w:rPr>
                <w:rFonts w:hint="eastAsia"/>
              </w:rPr>
              <w:t>为参考方法。</w:t>
            </w:r>
          </w:p>
        </w:tc>
      </w:tr>
      <w:tr w:rsidR="00737EF3" w:rsidRPr="00F80E89" w14:paraId="42929D44"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552D7F5" w14:textId="77777777" w:rsidR="00737EF3" w:rsidRDefault="00737EF3" w:rsidP="00E0736A">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633B06B" w14:textId="27D19676" w:rsidR="00737EF3" w:rsidRDefault="00A52E86" w:rsidP="00E0736A">
            <w:r>
              <w:rPr>
                <w:rFonts w:hint="eastAsia"/>
              </w:rPr>
              <w:t>结果表明，</w:t>
            </w:r>
            <w:r w:rsidR="00FD56F6">
              <w:rPr>
                <w:rFonts w:hint="eastAsia"/>
              </w:rPr>
              <w:t>T</w:t>
            </w:r>
            <w:r w:rsidR="00FD56F6">
              <w:t>SLDA</w:t>
            </w:r>
            <w:r w:rsidR="00FD56F6">
              <w:rPr>
                <w:rFonts w:hint="eastAsia"/>
              </w:rPr>
              <w:t>算</w:t>
            </w:r>
            <w:r w:rsidR="00FD56F6" w:rsidRPr="00D66BE4">
              <w:t>法优于参考方法，将平均分类准确率从 65.1% 提高到 70.2%。</w:t>
            </w:r>
          </w:p>
          <w:p w14:paraId="45FAD38D" w14:textId="77DC9DF6" w:rsidR="00737EF3" w:rsidRPr="00F80E89" w:rsidRDefault="00FD56F6" w:rsidP="00E0736A">
            <w:r>
              <w:rPr>
                <w:rFonts w:hint="eastAsia"/>
              </w:rPr>
              <w:t>此外，还比较了卡</w:t>
            </w:r>
            <w:proofErr w:type="gramStart"/>
            <w:r>
              <w:rPr>
                <w:rFonts w:hint="eastAsia"/>
              </w:rPr>
              <w:t>帕值方面</w:t>
            </w:r>
            <w:proofErr w:type="gramEnd"/>
            <w:r>
              <w:rPr>
                <w:rFonts w:hint="eastAsia"/>
              </w:rPr>
              <w:t>的结果，</w:t>
            </w:r>
            <w:r>
              <w:t>MDRM方法的平均性能为0.52，TSLDA方法的平均性能为0.567，接近于</w:t>
            </w:r>
            <w:r>
              <w:rPr>
                <w:rFonts w:hint="eastAsia"/>
              </w:rPr>
              <w:t>B</w:t>
            </w:r>
            <w:r>
              <w:t>CI</w:t>
            </w:r>
            <w:r>
              <w:rPr>
                <w:rFonts w:hint="eastAsia"/>
              </w:rPr>
              <w:t>竞赛</w:t>
            </w:r>
            <w:r w:rsidRPr="00D66BE4">
              <w:t>IV</w:t>
            </w:r>
            <w:r>
              <w:t>冠军的分数</w:t>
            </w:r>
            <w:r>
              <w:rPr>
                <w:rFonts w:hint="eastAsia"/>
              </w:rPr>
              <w:t>（0</w:t>
            </w:r>
            <w:r>
              <w:t>.57</w:t>
            </w:r>
            <w:r>
              <w:rPr>
                <w:rFonts w:hint="eastAsia"/>
              </w:rPr>
              <w:t>）</w:t>
            </w:r>
            <w:r>
              <w:t>。</w:t>
            </w:r>
          </w:p>
        </w:tc>
      </w:tr>
      <w:tr w:rsidR="00737EF3" w:rsidRPr="00F80E89" w14:paraId="640F2DA3"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DA819C4" w14:textId="77777777" w:rsidR="00737EF3" w:rsidRDefault="00737EF3" w:rsidP="00E0736A">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CF1D1EB" w14:textId="643A83F1" w:rsidR="00737EF3" w:rsidRPr="00F80E89" w:rsidRDefault="00DF19D6" w:rsidP="00DF19D6">
            <w:r>
              <w:rPr>
                <w:rFonts w:hint="eastAsia"/>
              </w:rPr>
              <w:t>文章提出</w:t>
            </w:r>
            <w:r w:rsidRPr="00DF19D6">
              <w:rPr>
                <w:rFonts w:hint="eastAsia"/>
              </w:rPr>
              <w:t>两种方法都不再需要空间过滤。在</w:t>
            </w:r>
            <w:r w:rsidRPr="00DF19D6">
              <w:t>MDRM分类方法中，唯一必要的信号处理步骤是时间过滤、平均协方差矩阵的估计和黎曼距离的比较。不需要设置参数，获得的结果</w:t>
            </w:r>
            <w:r>
              <w:rPr>
                <w:rFonts w:hint="eastAsia"/>
              </w:rPr>
              <w:t>也可接受</w:t>
            </w:r>
            <w:r w:rsidRPr="00DF19D6">
              <w:t>。此外，切线空间映射是一个无监督的操作，它提取的空间信息的质量与最先进的CSP相当。</w:t>
            </w:r>
            <w:r>
              <w:rPr>
                <w:rFonts w:hint="eastAsia"/>
              </w:rPr>
              <w:t>因此其可在</w:t>
            </w:r>
            <w:r w:rsidRPr="00DF19D6">
              <w:t>BCI应用中高效无监督训练算法的发展。</w:t>
            </w:r>
          </w:p>
        </w:tc>
      </w:tr>
    </w:tbl>
    <w:p w14:paraId="6DEDF1BB" w14:textId="33E4949C" w:rsidR="00737EF3" w:rsidRDefault="00737EF3"/>
    <w:p w14:paraId="6325F944" w14:textId="42D88251" w:rsidR="00DF19D6" w:rsidRDefault="00DF19D6"/>
    <w:p w14:paraId="070C2463" w14:textId="77777777" w:rsidR="00DF19D6" w:rsidRPr="00DF19D6" w:rsidRDefault="00DF19D6"/>
    <w:tbl>
      <w:tblPr>
        <w:tblStyle w:val="1"/>
        <w:tblW w:w="8926" w:type="dxa"/>
        <w:tblInd w:w="0" w:type="dxa"/>
        <w:tblLook w:val="04A0" w:firstRow="1" w:lastRow="0" w:firstColumn="1" w:lastColumn="0" w:noHBand="0" w:noVBand="1"/>
      </w:tblPr>
      <w:tblGrid>
        <w:gridCol w:w="1413"/>
        <w:gridCol w:w="7513"/>
      </w:tblGrid>
      <w:tr w:rsidR="00BE1D5C" w:rsidRPr="00C767E3" w14:paraId="0762F216" w14:textId="77777777" w:rsidTr="00E0736A">
        <w:trPr>
          <w:trHeight w:val="280"/>
        </w:trPr>
        <w:tc>
          <w:tcPr>
            <w:tcW w:w="1413" w:type="dxa"/>
            <w:hideMark/>
          </w:tcPr>
          <w:p w14:paraId="1418F4B0" w14:textId="77777777" w:rsidR="00BE1D5C" w:rsidRPr="00C767E3" w:rsidRDefault="00BE1D5C" w:rsidP="00E0736A">
            <w:pPr>
              <w:jc w:val="center"/>
              <w:rPr>
                <w:b/>
                <w:bCs/>
              </w:rPr>
            </w:pPr>
            <w:r w:rsidRPr="00C767E3">
              <w:rPr>
                <w:rFonts w:hint="eastAsia"/>
                <w:b/>
                <w:bCs/>
              </w:rPr>
              <w:t>序号</w:t>
            </w:r>
          </w:p>
        </w:tc>
        <w:tc>
          <w:tcPr>
            <w:tcW w:w="7513" w:type="dxa"/>
            <w:noWrap/>
            <w:hideMark/>
          </w:tcPr>
          <w:p w14:paraId="1C6FC846" w14:textId="567E13F2" w:rsidR="00BE1D5C" w:rsidRPr="00C767E3" w:rsidRDefault="00BE1D5C" w:rsidP="00E0736A">
            <w:pPr>
              <w:jc w:val="center"/>
              <w:rPr>
                <w:b/>
                <w:bCs/>
              </w:rPr>
            </w:pPr>
            <w:proofErr w:type="gramStart"/>
            <w:r>
              <w:rPr>
                <w:rFonts w:hint="eastAsia"/>
                <w:b/>
                <w:bCs/>
              </w:rPr>
              <w:t>文章</w:t>
            </w:r>
            <w:r w:rsidR="00737EF3">
              <w:rPr>
                <w:rFonts w:hint="eastAsia"/>
                <w:b/>
                <w:bCs/>
              </w:rPr>
              <w:t>七</w:t>
            </w:r>
            <w:proofErr w:type="gramEnd"/>
          </w:p>
        </w:tc>
      </w:tr>
      <w:tr w:rsidR="00BE1D5C" w:rsidRPr="007A51BE" w14:paraId="2FF1FC56" w14:textId="77777777" w:rsidTr="00E0736A">
        <w:trPr>
          <w:trHeight w:val="280"/>
        </w:trPr>
        <w:tc>
          <w:tcPr>
            <w:tcW w:w="1413" w:type="dxa"/>
            <w:hideMark/>
          </w:tcPr>
          <w:p w14:paraId="79EDE27F" w14:textId="77777777" w:rsidR="00BE1D5C" w:rsidRPr="007A51BE" w:rsidRDefault="00BE1D5C" w:rsidP="00E0736A">
            <w:pPr>
              <w:jc w:val="center"/>
            </w:pPr>
            <w:r w:rsidRPr="00C767E3">
              <w:rPr>
                <w:rFonts w:hint="eastAsia"/>
                <w:b/>
                <w:bCs/>
              </w:rPr>
              <w:t>标题</w:t>
            </w:r>
          </w:p>
        </w:tc>
        <w:tc>
          <w:tcPr>
            <w:tcW w:w="7513" w:type="dxa"/>
            <w:noWrap/>
            <w:hideMark/>
          </w:tcPr>
          <w:p w14:paraId="0E02B036" w14:textId="161F5B84" w:rsidR="00E1558C" w:rsidRDefault="00E1558C" w:rsidP="00E1558C">
            <w:r>
              <w:t xml:space="preserve">Enhancing the Hybrid BCI Performance </w:t>
            </w:r>
            <w:proofErr w:type="gramStart"/>
            <w:r>
              <w:t>With</w:t>
            </w:r>
            <w:proofErr w:type="gramEnd"/>
            <w:r>
              <w:t xml:space="preserve"> the</w:t>
            </w:r>
            <w:r>
              <w:rPr>
                <w:rFonts w:hint="eastAsia"/>
              </w:rPr>
              <w:t xml:space="preserve"> </w:t>
            </w:r>
            <w:r>
              <w:t>Common Frequency Pattern in</w:t>
            </w:r>
          </w:p>
          <w:p w14:paraId="36171E4B" w14:textId="182ED339" w:rsidR="00BE1D5C" w:rsidRPr="007A51BE" w:rsidRDefault="00E1558C" w:rsidP="00E1558C">
            <w:r>
              <w:t>Dual-Channel EEG</w:t>
            </w:r>
          </w:p>
        </w:tc>
      </w:tr>
      <w:tr w:rsidR="00BE1D5C" w:rsidRPr="00F80E89" w14:paraId="53C73B14" w14:textId="77777777" w:rsidTr="00E0736A">
        <w:trPr>
          <w:trHeight w:val="280"/>
        </w:trPr>
        <w:tc>
          <w:tcPr>
            <w:tcW w:w="1413" w:type="dxa"/>
          </w:tcPr>
          <w:p w14:paraId="716A47F4" w14:textId="77777777" w:rsidR="00BE1D5C" w:rsidRPr="00C767E3" w:rsidRDefault="00BE1D5C" w:rsidP="00E0736A">
            <w:pPr>
              <w:jc w:val="center"/>
              <w:rPr>
                <w:b/>
                <w:bCs/>
              </w:rPr>
            </w:pPr>
            <w:r>
              <w:rPr>
                <w:rFonts w:hint="eastAsia"/>
                <w:b/>
                <w:bCs/>
              </w:rPr>
              <w:t>期刊/等级</w:t>
            </w:r>
          </w:p>
        </w:tc>
        <w:tc>
          <w:tcPr>
            <w:tcW w:w="7513" w:type="dxa"/>
            <w:noWrap/>
          </w:tcPr>
          <w:p w14:paraId="15575E3E" w14:textId="4C5E7034" w:rsidR="00BE1D5C" w:rsidRPr="00F80E89" w:rsidRDefault="00E1558C" w:rsidP="00E0736A">
            <w:r w:rsidRPr="00E1558C">
              <w:t>IEEE Transactions on Neural Systems and Rehabilitation Engineering</w:t>
            </w:r>
          </w:p>
        </w:tc>
      </w:tr>
      <w:tr w:rsidR="00BE1D5C" w:rsidRPr="00F80E89" w14:paraId="31016E0E" w14:textId="77777777" w:rsidTr="00E0736A">
        <w:trPr>
          <w:trHeight w:val="280"/>
        </w:trPr>
        <w:tc>
          <w:tcPr>
            <w:tcW w:w="1413" w:type="dxa"/>
          </w:tcPr>
          <w:p w14:paraId="1D323DD8" w14:textId="77777777" w:rsidR="00BE1D5C" w:rsidRDefault="00BE1D5C" w:rsidP="00E0736A">
            <w:pPr>
              <w:jc w:val="center"/>
              <w:rPr>
                <w:b/>
                <w:bCs/>
              </w:rPr>
            </w:pPr>
            <w:r>
              <w:rPr>
                <w:rFonts w:hint="eastAsia"/>
                <w:b/>
                <w:bCs/>
              </w:rPr>
              <w:t>种类</w:t>
            </w:r>
          </w:p>
        </w:tc>
        <w:tc>
          <w:tcPr>
            <w:tcW w:w="7513" w:type="dxa"/>
            <w:noWrap/>
          </w:tcPr>
          <w:p w14:paraId="2B7B3733" w14:textId="77777777" w:rsidR="00BE1D5C" w:rsidRPr="00F80E89" w:rsidRDefault="00BE1D5C" w:rsidP="00E0736A">
            <w:r>
              <w:rPr>
                <w:rFonts w:hint="eastAsia"/>
              </w:rPr>
              <w:t>B</w:t>
            </w:r>
            <w:r>
              <w:t>CI</w:t>
            </w:r>
            <w:r>
              <w:rPr>
                <w:rFonts w:hint="eastAsia"/>
              </w:rPr>
              <w:t>性能</w:t>
            </w:r>
          </w:p>
        </w:tc>
      </w:tr>
      <w:tr w:rsidR="00BE1D5C" w:rsidRPr="00AC1B75" w14:paraId="707CBBD1" w14:textId="77777777" w:rsidTr="00E0736A">
        <w:trPr>
          <w:trHeight w:val="280"/>
        </w:trPr>
        <w:tc>
          <w:tcPr>
            <w:tcW w:w="1413" w:type="dxa"/>
          </w:tcPr>
          <w:p w14:paraId="1EE7D05A" w14:textId="77777777" w:rsidR="00BE1D5C" w:rsidRDefault="00BE1D5C" w:rsidP="00E0736A">
            <w:pPr>
              <w:jc w:val="center"/>
              <w:rPr>
                <w:b/>
                <w:bCs/>
              </w:rPr>
            </w:pPr>
            <w:r>
              <w:rPr>
                <w:rFonts w:hint="eastAsia"/>
                <w:b/>
                <w:bCs/>
              </w:rPr>
              <w:t>方法</w:t>
            </w:r>
          </w:p>
        </w:tc>
        <w:tc>
          <w:tcPr>
            <w:tcW w:w="7513" w:type="dxa"/>
            <w:noWrap/>
          </w:tcPr>
          <w:p w14:paraId="3E30C830" w14:textId="77777777" w:rsidR="00BE1D5C" w:rsidRPr="00AC1B75" w:rsidRDefault="00BE1D5C" w:rsidP="00E0736A">
            <w:pPr>
              <w:rPr>
                <w:b/>
                <w:bCs/>
              </w:rPr>
            </w:pPr>
            <w:r>
              <w:rPr>
                <w:rFonts w:hint="eastAsia"/>
              </w:rPr>
              <w:t>本文</w:t>
            </w:r>
            <w:r w:rsidRPr="00020ED2">
              <w:rPr>
                <w:rFonts w:hint="eastAsia"/>
              </w:rPr>
              <w:t>提出</w:t>
            </w:r>
            <w:r>
              <w:rPr>
                <w:rFonts w:hint="eastAsia"/>
              </w:rPr>
              <w:t>了一种</w:t>
            </w:r>
            <w:r w:rsidRPr="00020ED2">
              <w:t>结合了两种的BCI技术</w:t>
            </w:r>
            <w:r>
              <w:rPr>
                <w:rFonts w:hint="eastAsia"/>
              </w:rPr>
              <w:t>（M</w:t>
            </w:r>
            <w:r>
              <w:t>I</w:t>
            </w:r>
            <w:r>
              <w:rPr>
                <w:rFonts w:hint="eastAsia"/>
              </w:rPr>
              <w:t>和S</w:t>
            </w:r>
            <w:r>
              <w:t>SVEP</w:t>
            </w:r>
            <w:r>
              <w:rPr>
                <w:rFonts w:hint="eastAsia"/>
              </w:rPr>
              <w:t>）的</w:t>
            </w:r>
            <w:r w:rsidRPr="00020ED2">
              <w:rPr>
                <w:rFonts w:hint="eastAsia"/>
              </w:rPr>
              <w:t>混合</w:t>
            </w:r>
            <w:r w:rsidRPr="00020ED2">
              <w:t>BCI系统，实现不同的认知任务</w:t>
            </w:r>
            <w:r>
              <w:rPr>
                <w:rFonts w:hint="eastAsia"/>
              </w:rPr>
              <w:t>,</w:t>
            </w:r>
            <w:r w:rsidRPr="00020ED2">
              <w:t xml:space="preserve"> 该系统</w:t>
            </w:r>
            <w:r>
              <w:rPr>
                <w:rFonts w:hint="eastAsia"/>
              </w:rPr>
              <w:t>还</w:t>
            </w:r>
            <w:r w:rsidRPr="00020ED2">
              <w:t>仅利用来自中央区域的两个EEG通道</w:t>
            </w:r>
            <w:r>
              <w:rPr>
                <w:rFonts w:hint="eastAsia"/>
              </w:rPr>
              <w:t>（C</w:t>
            </w:r>
            <w:r w:rsidRPr="00AC1B75">
              <w:rPr>
                <w:vertAlign w:val="subscript"/>
              </w:rPr>
              <w:t>3</w:t>
            </w:r>
            <w:r>
              <w:t>-C</w:t>
            </w:r>
            <w:r w:rsidRPr="00AC1B75">
              <w:rPr>
                <w:vertAlign w:val="subscript"/>
              </w:rPr>
              <w:t>4</w:t>
            </w:r>
            <w:r>
              <w:rPr>
                <w:rFonts w:hint="eastAsia"/>
              </w:rPr>
              <w:t>）,</w:t>
            </w:r>
            <w:r w:rsidRPr="0093678C">
              <w:t xml:space="preserve"> </w:t>
            </w:r>
            <w:r>
              <w:rPr>
                <w:rFonts w:hint="eastAsia"/>
              </w:rPr>
              <w:t>在</w:t>
            </w:r>
            <w:r w:rsidRPr="0093678C">
              <w:t>数据处理</w:t>
            </w:r>
            <w:r>
              <w:rPr>
                <w:rFonts w:hint="eastAsia"/>
              </w:rPr>
              <w:t>中引入</w:t>
            </w:r>
            <w:r w:rsidRPr="0093678C">
              <w:t>了一种有监督的特征提取优化算法</w:t>
            </w:r>
            <w:r>
              <w:rPr>
                <w:rFonts w:hint="eastAsia"/>
              </w:rPr>
              <w:t>（C</w:t>
            </w:r>
            <w:r>
              <w:t>FP</w:t>
            </w:r>
            <w:r>
              <w:rPr>
                <w:rFonts w:hint="eastAsia"/>
              </w:rPr>
              <w:t>），其</w:t>
            </w:r>
            <w:r w:rsidRPr="0093678C">
              <w:t>寻找最优的谱滤波，使数据的分类可分性最大化</w:t>
            </w:r>
            <w:r>
              <w:rPr>
                <w:rFonts w:hint="eastAsia"/>
              </w:rPr>
              <w:t>。</w:t>
            </w:r>
          </w:p>
        </w:tc>
      </w:tr>
      <w:tr w:rsidR="00BE1D5C" w:rsidRPr="00F80E89" w14:paraId="218B26D5" w14:textId="77777777" w:rsidTr="00E0736A">
        <w:trPr>
          <w:trHeight w:val="280"/>
        </w:trPr>
        <w:tc>
          <w:tcPr>
            <w:tcW w:w="1413" w:type="dxa"/>
          </w:tcPr>
          <w:p w14:paraId="7C3E2DB8" w14:textId="77777777" w:rsidR="00BE1D5C" w:rsidRDefault="00BE1D5C" w:rsidP="00E0736A">
            <w:pPr>
              <w:jc w:val="center"/>
              <w:rPr>
                <w:b/>
                <w:bCs/>
              </w:rPr>
            </w:pPr>
            <w:r>
              <w:rPr>
                <w:rFonts w:hint="eastAsia"/>
                <w:b/>
                <w:bCs/>
              </w:rPr>
              <w:t>结果</w:t>
            </w:r>
          </w:p>
        </w:tc>
        <w:tc>
          <w:tcPr>
            <w:tcW w:w="7513" w:type="dxa"/>
            <w:noWrap/>
          </w:tcPr>
          <w:p w14:paraId="4A4704AC" w14:textId="23F87F54" w:rsidR="00BE1D5C" w:rsidRPr="00F80E89" w:rsidRDefault="00BE1D5C" w:rsidP="00E0736A">
            <w:r w:rsidRPr="0093678C">
              <w:t>比较了MI、SSVEP</w:t>
            </w:r>
            <w:r w:rsidRPr="0093678C">
              <w:rPr>
                <w:rFonts w:hint="eastAsia"/>
              </w:rPr>
              <w:t>和混合方法在两类任务中对</w:t>
            </w:r>
            <w:r w:rsidRPr="0093678C">
              <w:t>17名受试者的分类准确率，</w:t>
            </w:r>
            <w:r w:rsidRPr="00020ED2">
              <w:t>两个测试的单模态</w:t>
            </w:r>
            <w:proofErr w:type="gramStart"/>
            <w:r w:rsidRPr="00020ED2">
              <w:t>脑机接口</w:t>
            </w:r>
            <w:proofErr w:type="gramEnd"/>
            <w:r w:rsidRPr="00020ED2">
              <w:t>在以双C3-C4模式而不是</w:t>
            </w:r>
            <w:r>
              <w:rPr>
                <w:rFonts w:hint="eastAsia"/>
              </w:rPr>
              <w:t>完整通道</w:t>
            </w:r>
            <w:r w:rsidRPr="00020ED2">
              <w:t>操作时，表现出分类准确度的显著下降:MI从95.5%到67.3%，SSVEP从97.4%到85.2%。同时，混合任务中的性能下降是微妙的:分别从98.6%下降到97.3%。结果，混合任务与CFP的组合不仅优于O1O2中的SSVEP，而且优于全</w:t>
            </w:r>
            <w:r w:rsidR="00E1558C">
              <w:rPr>
                <w:rFonts w:hint="eastAsia"/>
              </w:rPr>
              <w:t>通道</w:t>
            </w:r>
            <w:r w:rsidRPr="00020ED2">
              <w:t>中的MI，并且显示出与全</w:t>
            </w:r>
            <w:r w:rsidR="00E1558C">
              <w:rPr>
                <w:rFonts w:hint="eastAsia"/>
              </w:rPr>
              <w:t>通道</w:t>
            </w:r>
            <w:r w:rsidRPr="00020ED2">
              <w:t>条件下的SSVEP相当的准确性</w:t>
            </w:r>
            <w:r>
              <w:rPr>
                <w:rFonts w:hint="eastAsia"/>
              </w:rPr>
              <w:t>。</w:t>
            </w:r>
          </w:p>
        </w:tc>
      </w:tr>
      <w:tr w:rsidR="00BE1D5C" w:rsidRPr="00F80E89" w14:paraId="78CFDB4D" w14:textId="77777777" w:rsidTr="00E0736A">
        <w:trPr>
          <w:trHeight w:val="280"/>
        </w:trPr>
        <w:tc>
          <w:tcPr>
            <w:tcW w:w="1413" w:type="dxa"/>
          </w:tcPr>
          <w:p w14:paraId="725D85E1" w14:textId="77777777" w:rsidR="00BE1D5C" w:rsidRDefault="00BE1D5C" w:rsidP="00E0736A">
            <w:pPr>
              <w:jc w:val="center"/>
              <w:rPr>
                <w:b/>
                <w:bCs/>
              </w:rPr>
            </w:pPr>
            <w:r>
              <w:rPr>
                <w:rFonts w:hint="eastAsia"/>
                <w:b/>
                <w:bCs/>
              </w:rPr>
              <w:t>个人观点</w:t>
            </w:r>
          </w:p>
        </w:tc>
        <w:tc>
          <w:tcPr>
            <w:tcW w:w="7513" w:type="dxa"/>
            <w:noWrap/>
          </w:tcPr>
          <w:p w14:paraId="08E5F40A" w14:textId="571CCD27" w:rsidR="00BE1D5C" w:rsidRPr="00F80E89" w:rsidRDefault="004A747C" w:rsidP="00E0736A">
            <w:r>
              <w:rPr>
                <w:rFonts w:hint="eastAsia"/>
              </w:rPr>
              <w:t>本研究</w:t>
            </w:r>
            <w:r w:rsidRPr="004A747C">
              <w:rPr>
                <w:rFonts w:hint="eastAsia"/>
              </w:rPr>
              <w:t>为了补偿双通道设置中空间信息的缺乏，对收集的</w:t>
            </w:r>
            <w:r w:rsidRPr="004A747C">
              <w:t>EEG数据进行CFP</w:t>
            </w:r>
            <w:r>
              <w:rPr>
                <w:rFonts w:hint="eastAsia"/>
              </w:rPr>
              <w:t>；</w:t>
            </w:r>
            <w:r>
              <w:t>实验</w:t>
            </w:r>
            <w:r>
              <w:rPr>
                <w:rFonts w:hint="eastAsia"/>
              </w:rPr>
              <w:t>也</w:t>
            </w:r>
            <w:r>
              <w:t>表明CFP确实在所有条件下提高了用户选择的识别精度</w:t>
            </w:r>
            <w:r>
              <w:rPr>
                <w:rFonts w:hint="eastAsia"/>
              </w:rPr>
              <w:t>，因此本文考虑到</w:t>
            </w:r>
            <w:r>
              <w:t>CFP算法应用于优化FFT输出的特征提取</w:t>
            </w:r>
            <w:r>
              <w:rPr>
                <w:rFonts w:hint="eastAsia"/>
              </w:rPr>
              <w:t>，</w:t>
            </w:r>
            <w:r w:rsidR="00282223">
              <w:rPr>
                <w:rFonts w:hint="eastAsia"/>
              </w:rPr>
              <w:t>在</w:t>
            </w:r>
            <w:r w:rsidR="00282223" w:rsidRPr="00282223">
              <w:rPr>
                <w:rFonts w:hint="eastAsia"/>
              </w:rPr>
              <w:t>为寻找</w:t>
            </w:r>
            <w:r w:rsidR="00282223" w:rsidRPr="00282223">
              <w:t>SSVEP反应的主导频率而从FFT功率谱密度值中进行评估，无需任何初步训练，</w:t>
            </w:r>
            <w:r w:rsidR="00282223">
              <w:rPr>
                <w:rFonts w:hint="eastAsia"/>
              </w:rPr>
              <w:t>而</w:t>
            </w:r>
            <w:r w:rsidR="00282223" w:rsidRPr="00282223">
              <w:t>CFP需要在监督训练中对FFT输出进行加权，才能以在线方式应用</w:t>
            </w:r>
            <w:r w:rsidR="00282223">
              <w:rPr>
                <w:rFonts w:hint="eastAsia"/>
              </w:rPr>
              <w:t>。</w:t>
            </w:r>
          </w:p>
        </w:tc>
      </w:tr>
    </w:tbl>
    <w:p w14:paraId="5A159C6D" w14:textId="77777777" w:rsidR="00DF19D6" w:rsidRDefault="00DF19D6"/>
    <w:tbl>
      <w:tblPr>
        <w:tblStyle w:val="1"/>
        <w:tblW w:w="8926" w:type="dxa"/>
        <w:tblInd w:w="0" w:type="dxa"/>
        <w:tblLook w:val="04A0" w:firstRow="1" w:lastRow="0" w:firstColumn="1" w:lastColumn="0" w:noHBand="0" w:noVBand="1"/>
      </w:tblPr>
      <w:tblGrid>
        <w:gridCol w:w="1413"/>
        <w:gridCol w:w="7513"/>
      </w:tblGrid>
      <w:tr w:rsidR="00E1558C" w:rsidRPr="00C767E3" w14:paraId="30F5BDE8"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hideMark/>
          </w:tcPr>
          <w:p w14:paraId="2F6BE226" w14:textId="77777777" w:rsidR="00E1558C" w:rsidRPr="00C767E3" w:rsidRDefault="00E1558C" w:rsidP="00E0736A">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8CFA4E5" w14:textId="5562D562" w:rsidR="00E1558C" w:rsidRPr="00C767E3" w:rsidRDefault="00E1558C" w:rsidP="00E0736A">
            <w:pPr>
              <w:jc w:val="center"/>
              <w:rPr>
                <w:b/>
                <w:bCs/>
              </w:rPr>
            </w:pPr>
            <w:r>
              <w:rPr>
                <w:rFonts w:hint="eastAsia"/>
                <w:b/>
                <w:bCs/>
              </w:rPr>
              <w:t>文章八</w:t>
            </w:r>
          </w:p>
        </w:tc>
      </w:tr>
      <w:tr w:rsidR="00E1558C" w:rsidRPr="007A51BE" w14:paraId="6A5783B6"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E834984" w14:textId="77777777" w:rsidR="00E1558C" w:rsidRPr="007A51BE" w:rsidRDefault="00E1558C" w:rsidP="00E0736A">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6516045" w14:textId="0579226D" w:rsidR="00901038" w:rsidRDefault="00901038" w:rsidP="00901038">
            <w:r>
              <w:t xml:space="preserve">Discriminative Manifold Learning Based Detection of Movement-Related Cortical </w:t>
            </w:r>
          </w:p>
          <w:p w14:paraId="6DA83DCB" w14:textId="7AE6DB54" w:rsidR="00E1558C" w:rsidRPr="007A51BE" w:rsidRDefault="00901038" w:rsidP="00901038">
            <w:r>
              <w:t>Potentials</w:t>
            </w:r>
          </w:p>
        </w:tc>
      </w:tr>
      <w:tr w:rsidR="00E1558C" w:rsidRPr="00F80E89" w14:paraId="76405799"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A64DDC5" w14:textId="77777777" w:rsidR="00E1558C" w:rsidRPr="00C767E3" w:rsidRDefault="00E1558C" w:rsidP="00E0736A">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4A9CA3AF" w14:textId="5A2E4F7A" w:rsidR="00E1558C" w:rsidRPr="00F80E89" w:rsidRDefault="00901038" w:rsidP="00E0736A">
            <w:r w:rsidRPr="00901038">
              <w:t>IEEE Transactions on Neural Systems and Rehabilitation Engineering</w:t>
            </w:r>
          </w:p>
        </w:tc>
      </w:tr>
      <w:tr w:rsidR="00E1558C" w:rsidRPr="00F80E89" w14:paraId="716C6319"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1D6D7F6C" w14:textId="77777777" w:rsidR="00E1558C" w:rsidRDefault="00E1558C" w:rsidP="00E0736A">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CBE0903" w14:textId="17ABC758" w:rsidR="00E1558C" w:rsidRPr="00F80E89" w:rsidRDefault="00901038" w:rsidP="00E0736A">
            <w:r>
              <w:rPr>
                <w:rFonts w:hint="eastAsia"/>
              </w:rPr>
              <w:t>M</w:t>
            </w:r>
            <w:r>
              <w:t>RCP</w:t>
            </w:r>
            <w:r>
              <w:rPr>
                <w:rFonts w:hint="eastAsia"/>
              </w:rPr>
              <w:t>检测</w:t>
            </w:r>
          </w:p>
        </w:tc>
      </w:tr>
      <w:tr w:rsidR="00E1558C" w:rsidRPr="00F80E89" w14:paraId="779C5F51"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62299F6" w14:textId="77777777" w:rsidR="00E1558C" w:rsidRDefault="00E1558C" w:rsidP="00E0736A">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970CE04" w14:textId="248324C2" w:rsidR="00E1558C" w:rsidRPr="00F80E89" w:rsidRDefault="005C3F60" w:rsidP="00E0736A">
            <w:r w:rsidRPr="005C3F60">
              <w:rPr>
                <w:rFonts w:hint="eastAsia"/>
              </w:rPr>
              <w:t>本文中提出了一种基于判别流形学习方法的检测器</w:t>
            </w:r>
            <w:r>
              <w:rPr>
                <w:rFonts w:hint="eastAsia"/>
              </w:rPr>
              <w:t>-</w:t>
            </w:r>
            <w:r>
              <w:t>-</w:t>
            </w:r>
            <w:r w:rsidRPr="005C3F60">
              <w:rPr>
                <w:rFonts w:hint="eastAsia"/>
              </w:rPr>
              <w:t>局部敏感判别分析</w:t>
            </w:r>
            <w:r w:rsidRPr="005C3F60">
              <w:t>(LSDA) ，以提高MRCPs的检测性能。</w:t>
            </w:r>
            <w:r>
              <w:rPr>
                <w:rFonts w:hint="eastAsia"/>
              </w:rPr>
              <w:t>该检测器</w:t>
            </w:r>
            <w:proofErr w:type="gramStart"/>
            <w:r w:rsidRPr="005C3F60">
              <w:t>基于从</w:t>
            </w:r>
            <w:proofErr w:type="gramEnd"/>
            <w:r w:rsidRPr="005C3F60">
              <w:t>训练集构造类</w:t>
            </w:r>
            <w:proofErr w:type="gramStart"/>
            <w:r w:rsidRPr="005C3F60">
              <w:t>内图和类间图</w:t>
            </w:r>
            <w:proofErr w:type="gramEnd"/>
            <w:r w:rsidRPr="005C3F60">
              <w:t>，并寻找线性变换矩阵以将高维数据映射到低特征空间。通过变换矩阵，数据的局部邻域信息和全局判别信息都被有效地保留。最后，使用最近邻分类器进行检测</w:t>
            </w:r>
            <w:r w:rsidR="00EF4380">
              <w:rPr>
                <w:rFonts w:hint="eastAsia"/>
              </w:rPr>
              <w:t>，分别设置了离线与在线实验测试所提检测器与之前文献提出的L</w:t>
            </w:r>
            <w:r w:rsidR="00EF4380">
              <w:t>PP</w:t>
            </w:r>
            <w:r w:rsidR="00EF4380">
              <w:rPr>
                <w:rFonts w:hint="eastAsia"/>
              </w:rPr>
              <w:t>性能比较，此外，</w:t>
            </w:r>
            <w:r w:rsidR="00EF4380" w:rsidRPr="00EF4380">
              <w:rPr>
                <w:rFonts w:hint="eastAsia"/>
              </w:rPr>
              <w:t>本研究中使用了对应于运动执行（</w:t>
            </w:r>
            <w:r w:rsidR="00EF4380" w:rsidRPr="00EF4380">
              <w:t>ME）和运动想象（MI）的信号。</w:t>
            </w:r>
          </w:p>
        </w:tc>
      </w:tr>
      <w:tr w:rsidR="00E1558C" w:rsidRPr="00F80E89" w14:paraId="045BF004"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501ADF9" w14:textId="77777777" w:rsidR="00E1558C" w:rsidRDefault="00E1558C" w:rsidP="00E0736A">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5675E841" w14:textId="07ED6909" w:rsidR="00E1558C" w:rsidRPr="00F80E89" w:rsidRDefault="00B26A75" w:rsidP="00E0736A">
            <w:r w:rsidRPr="00B26A75">
              <w:rPr>
                <w:rFonts w:hint="eastAsia"/>
              </w:rPr>
              <w:t>结果显示，在</w:t>
            </w:r>
            <w:r w:rsidRPr="00B26A75">
              <w:t>MRCP检测中，提议的应用LSDA提取特征的方法优于LPP，因为在保持类似的TPR水平的情况下，FPR明显降低。</w:t>
            </w:r>
            <w:r w:rsidRPr="00B26A75">
              <w:rPr>
                <w:rFonts w:hint="eastAsia"/>
              </w:rPr>
              <w:t>在线实验中，本研究发现的</w:t>
            </w:r>
            <w:r>
              <w:rPr>
                <w:rFonts w:hint="eastAsia"/>
              </w:rPr>
              <w:t>两种方法的I</w:t>
            </w:r>
            <w:r>
              <w:t>TR,</w:t>
            </w:r>
            <w:r w:rsidRPr="00B26A75">
              <w:t>LPP（73.5±11.7%）和LSDA（75.5±12.0%</w:t>
            </w:r>
            <w:r w:rsidR="00485468">
              <w:rPr>
                <w:rFonts w:hint="eastAsia"/>
              </w:rPr>
              <w:t>），</w:t>
            </w:r>
          </w:p>
        </w:tc>
      </w:tr>
      <w:tr w:rsidR="00E1558C" w:rsidRPr="00F80E89" w14:paraId="29F695EE"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6137A3B" w14:textId="77777777" w:rsidR="00E1558C" w:rsidRDefault="00E1558C" w:rsidP="00E0736A">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687FCB6" w14:textId="4B7FE030" w:rsidR="00E1558C" w:rsidRPr="00F80E89" w:rsidRDefault="00C5199F" w:rsidP="00C5199F">
            <w:r>
              <w:rPr>
                <w:rFonts w:hint="eastAsia"/>
              </w:rPr>
              <w:t>本文提出的</w:t>
            </w:r>
            <w:r w:rsidRPr="00C5199F">
              <w:rPr>
                <w:rFonts w:hint="eastAsia"/>
              </w:rPr>
              <w:t>新检测方案通过发现全局判别结构并同时保留局部结构，自动提取了判别性的内在特征。</w:t>
            </w:r>
            <w:r>
              <w:rPr>
                <w:rFonts w:hint="eastAsia"/>
              </w:rPr>
              <w:t>然后</w:t>
            </w:r>
            <w:r w:rsidRPr="00C5199F">
              <w:rPr>
                <w:rFonts w:hint="eastAsia"/>
              </w:rPr>
              <w:t>为了满足流形假设，通过移动与</w:t>
            </w:r>
            <w:r w:rsidRPr="00C5199F">
              <w:t>MRCP相关的时间窗口，人为地再现了更多的样本</w:t>
            </w:r>
            <w:r>
              <w:rPr>
                <w:rFonts w:hint="eastAsia"/>
              </w:rPr>
              <w:t>，从而有效地</w:t>
            </w:r>
            <w:r w:rsidRPr="00C5199F">
              <w:t>保留了较高的真阳性率（TPR），同时也抑制了FPR</w:t>
            </w:r>
            <w:r>
              <w:rPr>
                <w:rFonts w:hint="eastAsia"/>
              </w:rPr>
              <w:t>。</w:t>
            </w:r>
            <w:r w:rsidRPr="00C5199F">
              <w:rPr>
                <w:rFonts w:hint="eastAsia"/>
              </w:rPr>
              <w:t>考虑到</w:t>
            </w:r>
            <w:r w:rsidRPr="00C5199F">
              <w:t>FPR的降低在BCI应用中具有根本意义，</w:t>
            </w:r>
            <w:r>
              <w:rPr>
                <w:rFonts w:hint="eastAsia"/>
              </w:rPr>
              <w:t>一次该方法</w:t>
            </w:r>
            <w:r w:rsidRPr="00C5199F">
              <w:t>对MRCP作为BCI系统的源信号的应用是有希望的</w:t>
            </w:r>
            <w:r>
              <w:rPr>
                <w:rFonts w:hint="eastAsia"/>
              </w:rPr>
              <w:t>。</w:t>
            </w:r>
          </w:p>
        </w:tc>
      </w:tr>
      <w:tr w:rsidR="00C03BEF" w:rsidRPr="00F80E89" w14:paraId="294BDF76" w14:textId="77777777" w:rsidTr="00D301D1">
        <w:trPr>
          <w:trHeight w:val="280"/>
        </w:trPr>
        <w:tc>
          <w:tcPr>
            <w:tcW w:w="8926" w:type="dxa"/>
            <w:gridSpan w:val="2"/>
            <w:tcBorders>
              <w:top w:val="single" w:sz="4" w:space="0" w:color="auto"/>
              <w:left w:val="single" w:sz="4" w:space="0" w:color="auto"/>
              <w:bottom w:val="single" w:sz="4" w:space="0" w:color="auto"/>
              <w:right w:val="single" w:sz="4" w:space="0" w:color="auto"/>
            </w:tcBorders>
            <w:vAlign w:val="center"/>
          </w:tcPr>
          <w:p w14:paraId="4CC1B77E" w14:textId="77777777" w:rsidR="00C03BEF" w:rsidRDefault="00C03BEF" w:rsidP="00E0736A">
            <w:pPr>
              <w:jc w:val="center"/>
              <w:rPr>
                <w:b/>
                <w:bCs/>
              </w:rPr>
            </w:pPr>
          </w:p>
          <w:p w14:paraId="3EA92872" w14:textId="77777777" w:rsidR="00C03BEF" w:rsidRDefault="00C03BEF" w:rsidP="00E0736A">
            <w:pPr>
              <w:jc w:val="center"/>
              <w:rPr>
                <w:b/>
                <w:bCs/>
              </w:rPr>
            </w:pPr>
          </w:p>
          <w:p w14:paraId="2B2AF027" w14:textId="77777777" w:rsidR="00C03BEF" w:rsidRDefault="00C03BEF" w:rsidP="00C5199F"/>
        </w:tc>
      </w:tr>
      <w:tr w:rsidR="009677A4" w:rsidRPr="00C767E3" w14:paraId="4B139ACF"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hideMark/>
          </w:tcPr>
          <w:p w14:paraId="59241D1D" w14:textId="77777777" w:rsidR="009677A4" w:rsidRPr="00C767E3" w:rsidRDefault="009677A4" w:rsidP="005F2F52">
            <w:pPr>
              <w:jc w:val="center"/>
              <w:rPr>
                <w:b/>
                <w:bCs/>
              </w:rPr>
            </w:pPr>
            <w:r w:rsidRPr="00C767E3">
              <w:rPr>
                <w:rFonts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97DD2FA" w14:textId="2FC0CEC4" w:rsidR="009677A4" w:rsidRPr="00C767E3" w:rsidRDefault="009677A4" w:rsidP="005F2F52">
            <w:pPr>
              <w:jc w:val="center"/>
              <w:rPr>
                <w:b/>
                <w:bCs/>
              </w:rPr>
            </w:pPr>
            <w:r>
              <w:rPr>
                <w:rFonts w:hint="eastAsia"/>
                <w:b/>
                <w:bCs/>
              </w:rPr>
              <w:t>文章九</w:t>
            </w:r>
          </w:p>
        </w:tc>
      </w:tr>
      <w:tr w:rsidR="009677A4" w:rsidRPr="007A51BE" w14:paraId="0A46E94F"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26D6CF" w14:textId="77777777" w:rsidR="009677A4" w:rsidRPr="007A51BE" w:rsidRDefault="009677A4" w:rsidP="005F2F52">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F0B9459" w14:textId="77777777" w:rsidR="009677A4" w:rsidRPr="007A51BE" w:rsidRDefault="009677A4" w:rsidP="005F2F52">
            <w:r w:rsidRPr="00D5257C">
              <w:t>Improving BCI-based emotion recognition by combining EEG feature selection and kernel classifiers</w:t>
            </w:r>
          </w:p>
        </w:tc>
      </w:tr>
      <w:tr w:rsidR="009677A4" w:rsidRPr="00F80E89" w14:paraId="6A5CF30E"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D714068" w14:textId="77777777" w:rsidR="009677A4" w:rsidRPr="00C767E3" w:rsidRDefault="009677A4" w:rsidP="005F2F52">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5CC0C546" w14:textId="77777777" w:rsidR="009677A4" w:rsidRPr="00F80E89" w:rsidRDefault="009677A4" w:rsidP="005F2F52">
            <w:r w:rsidRPr="00D5257C">
              <w:t>Expert Systems with Applications</w:t>
            </w:r>
          </w:p>
        </w:tc>
      </w:tr>
      <w:tr w:rsidR="009677A4" w:rsidRPr="00F80E89" w14:paraId="073FCA26"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AE55E1E" w14:textId="77777777" w:rsidR="009677A4" w:rsidRDefault="009677A4" w:rsidP="005F2F52">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C586C4F" w14:textId="77777777" w:rsidR="009677A4" w:rsidRPr="00F80E89" w:rsidRDefault="009677A4" w:rsidP="005F2F52">
            <w:r>
              <w:rPr>
                <w:rFonts w:hint="eastAsia"/>
              </w:rPr>
              <w:t>B</w:t>
            </w:r>
            <w:r>
              <w:t>CI</w:t>
            </w:r>
            <w:r>
              <w:rPr>
                <w:rFonts w:hint="eastAsia"/>
              </w:rPr>
              <w:t>应用</w:t>
            </w:r>
          </w:p>
        </w:tc>
      </w:tr>
      <w:tr w:rsidR="009677A4" w:rsidRPr="0072458D" w14:paraId="6F22DD39"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53AD72B" w14:textId="77777777" w:rsidR="009677A4" w:rsidRDefault="009677A4" w:rsidP="005F2F52">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2D5D4B6A" w14:textId="77777777" w:rsidR="009677A4" w:rsidRPr="0072458D" w:rsidRDefault="009677A4" w:rsidP="005F2F52">
            <w:r w:rsidRPr="00CD7B1F">
              <w:rPr>
                <w:rFonts w:hint="eastAsia"/>
              </w:rPr>
              <w:t>本文提出了一个新的基于特征的情绪识别模型。与其他方法不同的是，</w:t>
            </w:r>
            <w:r>
              <w:rPr>
                <w:rFonts w:hint="eastAsia"/>
              </w:rPr>
              <w:t>其</w:t>
            </w:r>
            <w:r w:rsidRPr="00CD7B1F">
              <w:rPr>
                <w:rFonts w:hint="eastAsia"/>
              </w:rPr>
              <w:t>探索了更广泛的情绪类型，并在情绪的维度模型的基础上加入了与信号预处理和识别分类任务相关的额外特征</w:t>
            </w:r>
            <w:r>
              <w:rPr>
                <w:rFonts w:hint="eastAsia"/>
              </w:rPr>
              <w:t>：</w:t>
            </w:r>
            <w:r w:rsidRPr="00CD7B1F">
              <w:t>Valence和Arousal</w:t>
            </w:r>
            <w:r>
              <w:rPr>
                <w:rFonts w:hint="eastAsia"/>
              </w:rPr>
              <w:t>，主要</w:t>
            </w:r>
            <w:r w:rsidRPr="00CD7B1F">
              <w:t>通过结合基于相互信息的特征选择方法和内核分类器来提高情绪分类任务的准确性。</w:t>
            </w:r>
          </w:p>
        </w:tc>
      </w:tr>
      <w:tr w:rsidR="009677A4" w:rsidRPr="00F80E89" w14:paraId="7EBEBAD3"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78DCAFF" w14:textId="77777777" w:rsidR="009677A4" w:rsidRDefault="009677A4" w:rsidP="005F2F52">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05B152B6" w14:textId="77777777" w:rsidR="009677A4" w:rsidRPr="00F80E89" w:rsidRDefault="009677A4" w:rsidP="005F2F52">
            <w:r w:rsidRPr="00A40364">
              <w:rPr>
                <w:rFonts w:hint="eastAsia"/>
              </w:rPr>
              <w:t>总体结果显示</w:t>
            </w:r>
            <w:r>
              <w:rPr>
                <w:rFonts w:hint="eastAsia"/>
              </w:rPr>
              <w:t>，</w:t>
            </w:r>
            <w:r w:rsidRPr="00A40364">
              <w:rPr>
                <w:rFonts w:hint="eastAsia"/>
              </w:rPr>
              <w:t>在对情绪进行分类时，基于</w:t>
            </w:r>
            <w:r w:rsidRPr="00A40364">
              <w:t>MRM的特征选择方法在两个维度（唤醒和情感）上的表现都优于GA-SVM（准确率为60.72%和62.4%，而57%和53.4%）。此外，对于这两个维度，</w:t>
            </w:r>
            <w:r>
              <w:rPr>
                <w:rFonts w:hint="eastAsia"/>
              </w:rPr>
              <w:t>拟定</w:t>
            </w:r>
            <w:r w:rsidRPr="00A40364">
              <w:t>方法减少了相关特征的数量，几乎能够减少在63%，准确率更高</w:t>
            </w:r>
            <w:r>
              <w:rPr>
                <w:rFonts w:hint="eastAsia"/>
              </w:rPr>
              <w:t>，</w:t>
            </w:r>
            <w:r w:rsidRPr="00A40364">
              <w:rPr>
                <w:rFonts w:hint="eastAsia"/>
              </w:rPr>
              <w:t>在每个维度有相同数量的类时，</w:t>
            </w:r>
            <w:r>
              <w:rPr>
                <w:rFonts w:hint="eastAsia"/>
              </w:rPr>
              <w:t>拟定</w:t>
            </w:r>
            <w:r w:rsidRPr="00A40364">
              <w:rPr>
                <w:rFonts w:hint="eastAsia"/>
              </w:rPr>
              <w:t>方法优于最先进的方法（即</w:t>
            </w:r>
            <w:r w:rsidRPr="00A40364">
              <w:t>73%对62%）。此外，当</w:t>
            </w:r>
            <w:proofErr w:type="gramStart"/>
            <w:r w:rsidRPr="00A40364">
              <w:t>其他最</w:t>
            </w:r>
            <w:proofErr w:type="gramEnd"/>
            <w:r w:rsidRPr="00A40364">
              <w:t>先进的方法对</w:t>
            </w:r>
            <w:proofErr w:type="spellStart"/>
            <w:r w:rsidRPr="00A40364">
              <w:t>em</w:t>
            </w:r>
            <w:proofErr w:type="spellEnd"/>
            <w:r w:rsidRPr="00A40364">
              <w:t xml:space="preserve"> Valence进行分类时，</w:t>
            </w:r>
            <w:r>
              <w:rPr>
                <w:rFonts w:hint="eastAsia"/>
              </w:rPr>
              <w:t>提出的</w:t>
            </w:r>
            <w:r w:rsidRPr="00A40364">
              <w:t>方法能够对每个维</w:t>
            </w:r>
            <w:proofErr w:type="gramStart"/>
            <w:r w:rsidRPr="00A40364">
              <w:t>度更多</w:t>
            </w:r>
            <w:proofErr w:type="gramEnd"/>
            <w:r w:rsidRPr="00A40364">
              <w:t>的类进行分类。</w:t>
            </w:r>
          </w:p>
        </w:tc>
      </w:tr>
      <w:tr w:rsidR="009677A4" w:rsidRPr="00F80E89" w14:paraId="2D2005CB" w14:textId="77777777" w:rsidTr="005F2F52">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76121F05" w14:textId="77777777" w:rsidR="009677A4" w:rsidRDefault="009677A4" w:rsidP="005F2F52">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303CF216" w14:textId="77777777" w:rsidR="009677A4" w:rsidRPr="00F80E89" w:rsidRDefault="009677A4" w:rsidP="005F2F52">
            <w:r>
              <w:rPr>
                <w:rFonts w:hint="eastAsia"/>
              </w:rPr>
              <w:t>该研究</w:t>
            </w:r>
            <w:r w:rsidRPr="00CD7B1F">
              <w:rPr>
                <w:rFonts w:hint="eastAsia"/>
              </w:rPr>
              <w:t>结合特征选择方法（</w:t>
            </w:r>
            <w:proofErr w:type="spellStart"/>
            <w:r w:rsidRPr="00CD7B1F">
              <w:t>mRMR</w:t>
            </w:r>
            <w:proofErr w:type="spellEnd"/>
            <w:r w:rsidRPr="00CD7B1F">
              <w:t>）和使用RBF核的SVM分类器在准确性上有了明显的改善</w:t>
            </w:r>
            <w:r>
              <w:rPr>
                <w:rFonts w:hint="eastAsia"/>
              </w:rPr>
              <w:t>，其通过使用</w:t>
            </w:r>
            <w:proofErr w:type="spellStart"/>
            <w:r w:rsidRPr="00480382">
              <w:t>mRMR</w:t>
            </w:r>
            <w:proofErr w:type="spellEnd"/>
            <w:r w:rsidRPr="00480382">
              <w:t>特征选择方法作为信号预处理步骤</w:t>
            </w:r>
            <w:r>
              <w:rPr>
                <w:rFonts w:hint="eastAsia"/>
              </w:rPr>
              <w:t>，</w:t>
            </w:r>
            <w:r w:rsidRPr="00480382">
              <w:rPr>
                <w:rFonts w:hint="eastAsia"/>
              </w:rPr>
              <w:t>选择与分类变量相关性最强的特征，利用相互信息（</w:t>
            </w:r>
            <w:r w:rsidRPr="00480382">
              <w:t>MI）方法减少坏特征和</w:t>
            </w:r>
            <w:proofErr w:type="gramStart"/>
            <w:r w:rsidRPr="00480382">
              <w:t>好特征</w:t>
            </w:r>
            <w:proofErr w:type="gramEnd"/>
            <w:r w:rsidRPr="00480382">
              <w:t>之间的信息冗余，可以</w:t>
            </w:r>
            <w:r>
              <w:rPr>
                <w:rFonts w:hint="eastAsia"/>
              </w:rPr>
              <w:t>有效地选择</w:t>
            </w:r>
            <w:r w:rsidRPr="00480382">
              <w:t>最佳的特征集</w:t>
            </w:r>
            <w:r>
              <w:rPr>
                <w:rFonts w:hint="eastAsia"/>
              </w:rPr>
              <w:t>。</w:t>
            </w:r>
          </w:p>
        </w:tc>
      </w:tr>
    </w:tbl>
    <w:p w14:paraId="46A6C048" w14:textId="77777777" w:rsidR="009677A4" w:rsidRDefault="009677A4" w:rsidP="00E1558C"/>
    <w:p w14:paraId="51E9CA40" w14:textId="77777777" w:rsidR="009677A4" w:rsidRPr="009677A4" w:rsidRDefault="009677A4" w:rsidP="00E1558C"/>
    <w:tbl>
      <w:tblPr>
        <w:tblStyle w:val="1"/>
        <w:tblW w:w="8926" w:type="dxa"/>
        <w:tblInd w:w="0" w:type="dxa"/>
        <w:tblLook w:val="04A0" w:firstRow="1" w:lastRow="0" w:firstColumn="1" w:lastColumn="0" w:noHBand="0" w:noVBand="1"/>
      </w:tblPr>
      <w:tblGrid>
        <w:gridCol w:w="1413"/>
        <w:gridCol w:w="7513"/>
      </w:tblGrid>
      <w:tr w:rsidR="00E1558C" w:rsidRPr="00C767E3" w14:paraId="78F163E5"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hideMark/>
          </w:tcPr>
          <w:p w14:paraId="424C4AB4" w14:textId="77777777" w:rsidR="00E1558C" w:rsidRPr="00C767E3" w:rsidRDefault="00E1558C" w:rsidP="00E0736A">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3DAB8D5" w14:textId="62C9DFF9" w:rsidR="00E1558C" w:rsidRPr="00C767E3" w:rsidRDefault="00E1558C" w:rsidP="00E0736A">
            <w:pPr>
              <w:jc w:val="center"/>
              <w:rPr>
                <w:b/>
                <w:bCs/>
              </w:rPr>
            </w:pPr>
            <w:r>
              <w:rPr>
                <w:rFonts w:hint="eastAsia"/>
                <w:b/>
                <w:bCs/>
              </w:rPr>
              <w:t>文章十</w:t>
            </w:r>
          </w:p>
        </w:tc>
      </w:tr>
      <w:tr w:rsidR="00E1558C" w:rsidRPr="007A51BE" w14:paraId="4FD84273"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F9241F3" w14:textId="77777777" w:rsidR="00E1558C" w:rsidRPr="007A51BE" w:rsidRDefault="00E1558C" w:rsidP="00E0736A">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8F8E790" w14:textId="19A373F7" w:rsidR="00E1558C" w:rsidRPr="007A51BE" w:rsidRDefault="00F02D3B" w:rsidP="00E0736A">
            <w:r w:rsidRPr="00F02D3B">
              <w:t>Frameworks for Efficient Brain-Computer Interfacing</w:t>
            </w:r>
          </w:p>
        </w:tc>
      </w:tr>
      <w:tr w:rsidR="00E1558C" w:rsidRPr="00F80E89" w14:paraId="52DF83EC"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367A0607" w14:textId="77777777" w:rsidR="00E1558C" w:rsidRPr="00C767E3" w:rsidRDefault="00E1558C" w:rsidP="00E0736A">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24602A1" w14:textId="31A9E6F4" w:rsidR="00E1558C" w:rsidRPr="00F80E89" w:rsidRDefault="009D3B07" w:rsidP="00E0736A">
            <w:r w:rsidRPr="009D3B07">
              <w:t>IEEE Transactions on Biomedical Circuits and Systems</w:t>
            </w:r>
          </w:p>
        </w:tc>
      </w:tr>
      <w:tr w:rsidR="00E1558C" w:rsidRPr="00F80E89" w14:paraId="7B89768C"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3D4DFBC" w14:textId="77777777" w:rsidR="00E1558C" w:rsidRDefault="00E1558C" w:rsidP="00E0736A">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8980875" w14:textId="468D773F" w:rsidR="00E1558C" w:rsidRPr="00F80E89" w:rsidRDefault="00F02D3B" w:rsidP="00E0736A">
            <w:r>
              <w:rPr>
                <w:rFonts w:hint="eastAsia"/>
              </w:rPr>
              <w:t>B</w:t>
            </w:r>
            <w:r>
              <w:t>CI</w:t>
            </w:r>
            <w:r>
              <w:rPr>
                <w:rFonts w:hint="eastAsia"/>
              </w:rPr>
              <w:t>框架</w:t>
            </w:r>
          </w:p>
        </w:tc>
      </w:tr>
      <w:tr w:rsidR="00E1558C" w:rsidRPr="00F80E89" w14:paraId="0137A01F"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6395D769" w14:textId="77777777" w:rsidR="00E1558C" w:rsidRDefault="00E1558C" w:rsidP="00E0736A">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379C2EB" w14:textId="5E0DEE5D" w:rsidR="00E1558C" w:rsidRPr="00F80E89" w:rsidRDefault="00F02D3B" w:rsidP="00E0736A">
            <w:r>
              <w:rPr>
                <w:rFonts w:hint="eastAsia"/>
              </w:rPr>
              <w:t>本文提出了</w:t>
            </w:r>
            <w:r w:rsidRPr="00F02D3B">
              <w:rPr>
                <w:rFonts w:hint="eastAsia"/>
              </w:rPr>
              <w:t>三种潜在的框架，用于研究</w:t>
            </w:r>
            <w:r w:rsidRPr="00F02D3B">
              <w:t xml:space="preserve"> BCI 电路的面积和能源效率实现。框架 I 使用体内尖峰检测器通过仅发送检测到的尖峰用于片外分类和解码来减少数据传输。最小化能量的第二个潜在框架是在可植入大脑的芯片上应用尖峰压缩</w:t>
            </w:r>
            <w:r>
              <w:rPr>
                <w:rFonts w:hint="eastAsia"/>
              </w:rPr>
              <w:t>，</w:t>
            </w:r>
            <w:r w:rsidRPr="00F02D3B">
              <w:t>通过利用神经信号的稀疏性，可以显着降低通过颅骨的数据速率，从而降低能量耗散。框架 III 在片上执行尖峰排序，以进一步减少用于片外解码的数据无线传输，但代价是更多的片上体内处理。</w:t>
            </w:r>
            <w:r>
              <w:rPr>
                <w:rFonts w:hint="eastAsia"/>
              </w:rPr>
              <w:t>还</w:t>
            </w:r>
            <w:r w:rsidRPr="00F02D3B">
              <w:rPr>
                <w:rFonts w:hint="eastAsia"/>
              </w:rPr>
              <w:t>采用人工神经网络</w:t>
            </w:r>
            <w:r w:rsidRPr="00F02D3B">
              <w:t xml:space="preserve"> (ANN)</w:t>
            </w:r>
            <w:r>
              <w:rPr>
                <w:rFonts w:hint="eastAsia"/>
              </w:rPr>
              <w:t xml:space="preserve"> 来对</w:t>
            </w:r>
            <w:r w:rsidRPr="00F02D3B">
              <w:rPr>
                <w:rFonts w:hint="eastAsia"/>
              </w:rPr>
              <w:t>尖峰排序的片上计算</w:t>
            </w:r>
            <w:r>
              <w:rPr>
                <w:rFonts w:hint="eastAsia"/>
              </w:rPr>
              <w:t>。</w:t>
            </w:r>
          </w:p>
        </w:tc>
      </w:tr>
      <w:tr w:rsidR="00E1558C" w:rsidRPr="00F80E89" w14:paraId="1CAA6FEA"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E066435" w14:textId="77777777" w:rsidR="00E1558C" w:rsidRDefault="00E1558C" w:rsidP="00E0736A">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62A2DAA2" w14:textId="27325FD0" w:rsidR="00E1558C" w:rsidRPr="00F80E89" w:rsidRDefault="009D3B07" w:rsidP="002B2D88">
            <w:r>
              <w:rPr>
                <w:rFonts w:hint="eastAsia"/>
              </w:rPr>
              <w:t>实验结果表明，</w:t>
            </w:r>
            <w:r w:rsidRPr="009D3B07">
              <w:rPr>
                <w:rFonts w:hint="eastAsia"/>
              </w:rPr>
              <w:t>与原始神经信号采样相比，所</w:t>
            </w:r>
            <w:r>
              <w:rPr>
                <w:rFonts w:hint="eastAsia"/>
              </w:rPr>
              <w:t>提出</w:t>
            </w:r>
            <w:r w:rsidRPr="009D3B07">
              <w:rPr>
                <w:rFonts w:hint="eastAsia"/>
              </w:rPr>
              <w:t>的每个框架都能降低数据率，但降低整体功耗的理想框架是在可植入大脑的芯片上使用人工神经网络</w:t>
            </w:r>
            <w:r w:rsidR="002B2D88">
              <w:rPr>
                <w:rFonts w:hint="eastAsia"/>
              </w:rPr>
              <w:t>（A</w:t>
            </w:r>
            <w:r w:rsidR="002B2D88">
              <w:t>NN</w:t>
            </w:r>
            <w:r w:rsidR="002B2D88">
              <w:rPr>
                <w:rFonts w:hint="eastAsia"/>
              </w:rPr>
              <w:t>）</w:t>
            </w:r>
            <w:r w:rsidRPr="009D3B07">
              <w:rPr>
                <w:rFonts w:hint="eastAsia"/>
              </w:rPr>
              <w:t>有效实现尖峰排序。</w:t>
            </w:r>
            <w:r w:rsidR="002B2D88">
              <w:rPr>
                <w:rFonts w:hint="eastAsia"/>
              </w:rPr>
              <w:t>此外</w:t>
            </w:r>
            <w:r w:rsidRPr="009D3B07">
              <w:t>表明，整体功耗由系统的输出数据率主导，因此数据率的降低是体内处理整体功耗降低的最重要指标之一。</w:t>
            </w:r>
          </w:p>
        </w:tc>
      </w:tr>
      <w:tr w:rsidR="00E1558C" w:rsidRPr="00F80E89" w14:paraId="3D184EC6" w14:textId="77777777" w:rsidTr="00E0736A">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1942F89" w14:textId="77777777" w:rsidR="00E1558C" w:rsidRDefault="00E1558C" w:rsidP="00E0736A">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5F3987B7" w14:textId="3CF746DA" w:rsidR="00E1558C" w:rsidRPr="00F80E89" w:rsidRDefault="00E11949" w:rsidP="00E0736A">
            <w:r>
              <w:rPr>
                <w:rFonts w:hint="eastAsia"/>
              </w:rPr>
              <w:t>在第三种框架中，</w:t>
            </w:r>
            <w:r w:rsidRPr="00E11949">
              <w:rPr>
                <w:rFonts w:hint="eastAsia"/>
              </w:rPr>
              <w:t>采取了一种替代传统方法的方法</w:t>
            </w:r>
            <w:r w:rsidR="00E11238" w:rsidRPr="00E11238">
              <w:rPr>
                <w:rFonts w:hint="eastAsia"/>
              </w:rPr>
              <w:t>有效地实现峰值排序</w:t>
            </w:r>
            <w:r w:rsidRPr="00E11949">
              <w:rPr>
                <w:rFonts w:hint="eastAsia"/>
              </w:rPr>
              <w:t>，设计了一个专门用于</w:t>
            </w:r>
            <w:r>
              <w:rPr>
                <w:rFonts w:hint="eastAsia"/>
              </w:rPr>
              <w:t>峰值排序</w:t>
            </w:r>
            <w:r w:rsidRPr="00E11949">
              <w:rPr>
                <w:rFonts w:hint="eastAsia"/>
              </w:rPr>
              <w:t>的</w:t>
            </w:r>
            <w:r w:rsidRPr="00E11949">
              <w:t>ANN</w:t>
            </w:r>
            <w:r>
              <w:rPr>
                <w:rFonts w:hint="eastAsia"/>
              </w:rPr>
              <w:t>，就是</w:t>
            </w:r>
            <w:r w:rsidRPr="00E11949">
              <w:t>波形的每个样本可以被视为一个特征，并传递给分类ANN</w:t>
            </w:r>
            <w:r>
              <w:rPr>
                <w:rFonts w:hint="eastAsia"/>
              </w:rPr>
              <w:t>，</w:t>
            </w:r>
            <w:r w:rsidRPr="00E11949">
              <w:t>ANN的输入向量的长度和尖峰分类的数量分别定义了输入和输出层的大小。</w:t>
            </w:r>
          </w:p>
        </w:tc>
      </w:tr>
    </w:tbl>
    <w:p w14:paraId="3E1B8F11" w14:textId="499EB96C" w:rsidR="00E1558C" w:rsidRPr="00505F23" w:rsidRDefault="00E1558C" w:rsidP="00E1558C"/>
    <w:sectPr w:rsidR="00E1558C" w:rsidRPr="0050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C7CB" w14:textId="77777777" w:rsidR="00F24A4D" w:rsidRDefault="00F24A4D" w:rsidP="003C0ABD">
      <w:r>
        <w:separator/>
      </w:r>
    </w:p>
  </w:endnote>
  <w:endnote w:type="continuationSeparator" w:id="0">
    <w:p w14:paraId="62133FEA" w14:textId="77777777" w:rsidR="00F24A4D" w:rsidRDefault="00F24A4D" w:rsidP="003C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C855" w14:textId="77777777" w:rsidR="00F24A4D" w:rsidRDefault="00F24A4D" w:rsidP="003C0ABD">
      <w:r>
        <w:separator/>
      </w:r>
    </w:p>
  </w:footnote>
  <w:footnote w:type="continuationSeparator" w:id="0">
    <w:p w14:paraId="69FC1D44" w14:textId="77777777" w:rsidR="00F24A4D" w:rsidRDefault="00F24A4D" w:rsidP="003C0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96"/>
    <w:rsid w:val="00003261"/>
    <w:rsid w:val="00031352"/>
    <w:rsid w:val="000324E4"/>
    <w:rsid w:val="00032AE6"/>
    <w:rsid w:val="00071AC2"/>
    <w:rsid w:val="000836BA"/>
    <w:rsid w:val="000C1516"/>
    <w:rsid w:val="00114D90"/>
    <w:rsid w:val="00127E06"/>
    <w:rsid w:val="00144B52"/>
    <w:rsid w:val="001C06E9"/>
    <w:rsid w:val="001D454B"/>
    <w:rsid w:val="00256A26"/>
    <w:rsid w:val="00282223"/>
    <w:rsid w:val="002B2D88"/>
    <w:rsid w:val="002D0EBB"/>
    <w:rsid w:val="00347EFD"/>
    <w:rsid w:val="00385EEB"/>
    <w:rsid w:val="00396F98"/>
    <w:rsid w:val="003C0ABD"/>
    <w:rsid w:val="003F52FC"/>
    <w:rsid w:val="00410A48"/>
    <w:rsid w:val="00432C84"/>
    <w:rsid w:val="00437C52"/>
    <w:rsid w:val="00470B96"/>
    <w:rsid w:val="00480382"/>
    <w:rsid w:val="00485076"/>
    <w:rsid w:val="00485468"/>
    <w:rsid w:val="0049389E"/>
    <w:rsid w:val="004A747C"/>
    <w:rsid w:val="004B43C5"/>
    <w:rsid w:val="004D1682"/>
    <w:rsid w:val="00505F23"/>
    <w:rsid w:val="005223EC"/>
    <w:rsid w:val="005C3F60"/>
    <w:rsid w:val="005D3075"/>
    <w:rsid w:val="0072458D"/>
    <w:rsid w:val="00734BB6"/>
    <w:rsid w:val="00735E14"/>
    <w:rsid w:val="00737EF3"/>
    <w:rsid w:val="007C0EA7"/>
    <w:rsid w:val="0080613F"/>
    <w:rsid w:val="008A547F"/>
    <w:rsid w:val="008D3795"/>
    <w:rsid w:val="00901038"/>
    <w:rsid w:val="00933FE1"/>
    <w:rsid w:val="00946448"/>
    <w:rsid w:val="009677A4"/>
    <w:rsid w:val="009D3B07"/>
    <w:rsid w:val="00A40364"/>
    <w:rsid w:val="00A52E86"/>
    <w:rsid w:val="00AC1B75"/>
    <w:rsid w:val="00B26A75"/>
    <w:rsid w:val="00B3225E"/>
    <w:rsid w:val="00B36F39"/>
    <w:rsid w:val="00B42C99"/>
    <w:rsid w:val="00B50001"/>
    <w:rsid w:val="00BA034A"/>
    <w:rsid w:val="00BA2EC0"/>
    <w:rsid w:val="00BE1D5C"/>
    <w:rsid w:val="00C03BEF"/>
    <w:rsid w:val="00C419E8"/>
    <w:rsid w:val="00C5199F"/>
    <w:rsid w:val="00CB01CF"/>
    <w:rsid w:val="00CB491A"/>
    <w:rsid w:val="00CD7B1F"/>
    <w:rsid w:val="00CE60D2"/>
    <w:rsid w:val="00D21741"/>
    <w:rsid w:val="00D429AE"/>
    <w:rsid w:val="00D5257C"/>
    <w:rsid w:val="00D73EB4"/>
    <w:rsid w:val="00D82DA1"/>
    <w:rsid w:val="00D92951"/>
    <w:rsid w:val="00DC2E69"/>
    <w:rsid w:val="00DC6624"/>
    <w:rsid w:val="00DD5A10"/>
    <w:rsid w:val="00DF19D6"/>
    <w:rsid w:val="00E11238"/>
    <w:rsid w:val="00E11949"/>
    <w:rsid w:val="00E1558C"/>
    <w:rsid w:val="00E43828"/>
    <w:rsid w:val="00E50E08"/>
    <w:rsid w:val="00E658E9"/>
    <w:rsid w:val="00E75872"/>
    <w:rsid w:val="00E92D7E"/>
    <w:rsid w:val="00EF3252"/>
    <w:rsid w:val="00EF4380"/>
    <w:rsid w:val="00F02D3B"/>
    <w:rsid w:val="00F114AF"/>
    <w:rsid w:val="00F24A4D"/>
    <w:rsid w:val="00F34287"/>
    <w:rsid w:val="00F430B3"/>
    <w:rsid w:val="00F45601"/>
    <w:rsid w:val="00F715CF"/>
    <w:rsid w:val="00F82031"/>
    <w:rsid w:val="00FD4159"/>
    <w:rsid w:val="00FD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E0A49"/>
  <w15:chartTrackingRefBased/>
  <w15:docId w15:val="{8DDF2BBC-661D-4CDF-8BA5-BCA53325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B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39"/>
    <w:rsid w:val="00470B96"/>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470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C0A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0ABD"/>
    <w:rPr>
      <w:sz w:val="18"/>
      <w:szCs w:val="18"/>
    </w:rPr>
  </w:style>
  <w:style w:type="paragraph" w:styleId="a6">
    <w:name w:val="footer"/>
    <w:basedOn w:val="a"/>
    <w:link w:val="a7"/>
    <w:uiPriority w:val="99"/>
    <w:unhideWhenUsed/>
    <w:rsid w:val="003C0ABD"/>
    <w:pPr>
      <w:tabs>
        <w:tab w:val="center" w:pos="4153"/>
        <w:tab w:val="right" w:pos="8306"/>
      </w:tabs>
      <w:snapToGrid w:val="0"/>
      <w:jc w:val="left"/>
    </w:pPr>
    <w:rPr>
      <w:sz w:val="18"/>
      <w:szCs w:val="18"/>
    </w:rPr>
  </w:style>
  <w:style w:type="character" w:customStyle="1" w:styleId="a7">
    <w:name w:val="页脚 字符"/>
    <w:basedOn w:val="a0"/>
    <w:link w:val="a6"/>
    <w:uiPriority w:val="99"/>
    <w:rsid w:val="003C0A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5</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Xg</dc:creator>
  <cp:keywords/>
  <dc:description/>
  <cp:lastModifiedBy>Luo Xg</cp:lastModifiedBy>
  <cp:revision>25</cp:revision>
  <dcterms:created xsi:type="dcterms:W3CDTF">2022-07-19T13:07:00Z</dcterms:created>
  <dcterms:modified xsi:type="dcterms:W3CDTF">2022-07-24T05:03:00Z</dcterms:modified>
</cp:coreProperties>
</file>