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8926" w:type="dxa"/>
        <w:tblInd w:w="0" w:type="dxa"/>
        <w:tblLook w:val="04A0" w:firstRow="1" w:lastRow="0" w:firstColumn="1" w:lastColumn="0" w:noHBand="0" w:noVBand="1"/>
      </w:tblPr>
      <w:tblGrid>
        <w:gridCol w:w="1413"/>
        <w:gridCol w:w="7513"/>
      </w:tblGrid>
      <w:tr w:rsidR="0078003C" w14:paraId="62A990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77726A7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B6B690A" w14:textId="6237EC3C" w:rsidR="0078003C" w:rsidRDefault="0078003C" w:rsidP="009B703E">
            <w:pPr>
              <w:jc w:val="center"/>
              <w:rPr>
                <w:b/>
                <w:bCs/>
              </w:rPr>
            </w:pPr>
            <w:r>
              <w:rPr>
                <w:rFonts w:hint="eastAsia"/>
                <w:b/>
                <w:bCs/>
              </w:rPr>
              <w:t>文章</w:t>
            </w:r>
            <w:proofErr w:type="gramStart"/>
            <w:r>
              <w:rPr>
                <w:rFonts w:hint="eastAsia"/>
                <w:b/>
                <w:bCs/>
              </w:rPr>
              <w:t>一</w:t>
            </w:r>
            <w:proofErr w:type="gramEnd"/>
          </w:p>
        </w:tc>
      </w:tr>
      <w:tr w:rsidR="0078003C" w14:paraId="2B0917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E231A2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3AEFC12" w14:textId="520C27F4" w:rsidR="0078003C" w:rsidRDefault="00BE1B5D" w:rsidP="00BE1B5D">
            <w:r>
              <w:t>Deep Fusion Feature Learning Network for</w:t>
            </w:r>
            <w:r>
              <w:rPr>
                <w:rFonts w:hint="eastAsia"/>
              </w:rPr>
              <w:t xml:space="preserve"> </w:t>
            </w:r>
            <w:r>
              <w:t>MI-EEG Classification</w:t>
            </w:r>
          </w:p>
        </w:tc>
      </w:tr>
      <w:tr w:rsidR="0078003C" w14:paraId="3E2D1AA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6D0D4B9"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47D8390" w14:textId="5378D0D3" w:rsidR="0078003C" w:rsidRDefault="00BE1B5D" w:rsidP="009B703E">
            <w:r>
              <w:rPr>
                <w:rFonts w:hint="eastAsia"/>
              </w:rPr>
              <w:t>I</w:t>
            </w:r>
            <w:r>
              <w:t>EEE Access</w:t>
            </w:r>
          </w:p>
        </w:tc>
      </w:tr>
      <w:tr w:rsidR="0078003C" w14:paraId="7EC7B7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6475B9"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0051A1E" w14:textId="35749551" w:rsidR="0078003C" w:rsidRDefault="00BE1B5D" w:rsidP="009B703E">
            <w:r>
              <w:rPr>
                <w:rFonts w:hint="eastAsia"/>
              </w:rPr>
              <w:t>M</w:t>
            </w:r>
            <w:r>
              <w:t>I</w:t>
            </w:r>
            <w:r>
              <w:rPr>
                <w:rFonts w:hint="eastAsia"/>
              </w:rPr>
              <w:t>分类</w:t>
            </w:r>
          </w:p>
        </w:tc>
      </w:tr>
      <w:tr w:rsidR="0078003C" w14:paraId="4AC1EBE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D9A770"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F012A55" w14:textId="2071E625" w:rsidR="0078003C" w:rsidRDefault="00BE1B5D" w:rsidP="009B703E">
            <w:r w:rsidRPr="00BE1B5D">
              <w:rPr>
                <w:rFonts w:hint="eastAsia"/>
              </w:rPr>
              <w:t>提出了一个结合空间卷积网络的长短期记忆网络，该网络同时从原始</w:t>
            </w:r>
            <w:r w:rsidRPr="00BE1B5D">
              <w:t>MI-EEG信号中学习空间信息和时间相关性。此外，通过离散小波变换分解获得脑电信号的频谱表示。为了实现更高的学习速率和更低的初始化要求，在训练和识别之前采用了批量归一化方法</w:t>
            </w:r>
          </w:p>
        </w:tc>
      </w:tr>
      <w:tr w:rsidR="0078003C" w14:paraId="316A68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C83BB69"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52ED9E8" w14:textId="5DCE7096" w:rsidR="0078003C" w:rsidRDefault="00BE1B5D" w:rsidP="009B703E">
            <w:r w:rsidRPr="00BE1B5D">
              <w:rPr>
                <w:rFonts w:hint="eastAsia"/>
              </w:rPr>
              <w:t>结果表明</w:t>
            </w:r>
            <w:r>
              <w:rPr>
                <w:rFonts w:hint="eastAsia"/>
              </w:rPr>
              <w:t>，</w:t>
            </w:r>
            <w:r w:rsidRPr="00BE1B5D">
              <w:rPr>
                <w:rFonts w:hint="eastAsia"/>
              </w:rPr>
              <w:t>所提出的方案对于</w:t>
            </w:r>
            <w:r w:rsidRPr="00BE1B5D">
              <w:t>BCIs是相对鲁棒的，并且普遍适用于MI-EEG解码。结果表明，与其他方法相比，提出的模型可以进一步提高分类性能。CNN和DWT结合在脑电信号分析中的应用可能为经典的生物电信号时空特征分析开辟一条道路</w:t>
            </w:r>
          </w:p>
        </w:tc>
      </w:tr>
      <w:tr w:rsidR="0078003C" w14:paraId="61A2B7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A39F02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B7EA42" w14:textId="41FA4084" w:rsidR="0078003C" w:rsidRDefault="00BE1B5D" w:rsidP="009B703E">
            <w:r>
              <w:rPr>
                <w:rFonts w:hint="eastAsia"/>
              </w:rPr>
              <w:t>其</w:t>
            </w:r>
            <w:r w:rsidRPr="00BE1B5D">
              <w:rPr>
                <w:rFonts w:hint="eastAsia"/>
              </w:rPr>
              <w:t>采用</w:t>
            </w:r>
            <w:r w:rsidRPr="00BE1B5D">
              <w:t>CNN、DWT、BN和LSTM从输入的EEG原始数据中学习时间和空间相关性特征。然后融合这些特征以捕获时间相关性，并采用自适应滤波将时间信息并入系统。</w:t>
            </w:r>
            <w:r>
              <w:rPr>
                <w:rFonts w:hint="eastAsia"/>
              </w:rPr>
              <w:t>因此</w:t>
            </w:r>
            <w:r w:rsidRPr="00BE1B5D">
              <w:t>LSTM网络还可以被推广用于EEG解码和识别，以及用于探索更复杂的EEG特征。</w:t>
            </w:r>
          </w:p>
        </w:tc>
      </w:tr>
    </w:tbl>
    <w:p w14:paraId="4EC1477F" w14:textId="3CFF5EF8" w:rsidR="0078003C" w:rsidRDefault="0078003C" w:rsidP="0078003C"/>
    <w:p w14:paraId="2BEB2836"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C1F0D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7E0B66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C2F433" w14:textId="77777777" w:rsidR="0078003C" w:rsidRDefault="0078003C" w:rsidP="009B703E">
            <w:pPr>
              <w:jc w:val="center"/>
              <w:rPr>
                <w:b/>
                <w:bCs/>
              </w:rPr>
            </w:pPr>
            <w:r>
              <w:rPr>
                <w:rFonts w:hint="eastAsia"/>
                <w:b/>
                <w:bCs/>
              </w:rPr>
              <w:t>文章二</w:t>
            </w:r>
          </w:p>
        </w:tc>
      </w:tr>
      <w:tr w:rsidR="0078003C" w14:paraId="35AA5E6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516608"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3C41D72" w14:textId="41056687" w:rsidR="0078003C" w:rsidRDefault="00744891" w:rsidP="009B703E">
            <w:r w:rsidRPr="00744891">
              <w:t>Deep learning for motor imagery EEG-based classification: A review</w:t>
            </w:r>
          </w:p>
        </w:tc>
      </w:tr>
      <w:tr w:rsidR="0078003C" w14:paraId="482F46E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F473E7"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0F40A2" w14:textId="129475A8" w:rsidR="0078003C" w:rsidRDefault="00744891" w:rsidP="009B703E">
            <w:r w:rsidRPr="00744891">
              <w:t>Biomedical Signal Processing and Control</w:t>
            </w:r>
          </w:p>
        </w:tc>
      </w:tr>
      <w:tr w:rsidR="0078003C" w14:paraId="51FBA1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0647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67DADA75" w14:textId="36E40C2D" w:rsidR="0078003C" w:rsidRDefault="00744891" w:rsidP="009B703E">
            <w:r>
              <w:rPr>
                <w:rFonts w:hint="eastAsia"/>
              </w:rPr>
              <w:t>MI分类</w:t>
            </w:r>
          </w:p>
        </w:tc>
      </w:tr>
      <w:tr w:rsidR="0078003C" w14:paraId="74A9DF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D680F45"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C1E8D0D" w14:textId="368FB7BD" w:rsidR="0078003C" w:rsidRDefault="00744891" w:rsidP="009B703E">
            <w:r w:rsidRPr="00744891">
              <w:rPr>
                <w:rFonts w:hint="eastAsia"/>
              </w:rPr>
              <w:t>本文试图通过对</w:t>
            </w:r>
            <w:r>
              <w:rPr>
                <w:rFonts w:hint="eastAsia"/>
              </w:rPr>
              <w:t>深度学习在BCI</w:t>
            </w:r>
            <w:r w:rsidRPr="00744891">
              <w:rPr>
                <w:rFonts w:hint="eastAsia"/>
              </w:rPr>
              <w:t>究领域内最新研究的系统回顾来实现这些目标</w:t>
            </w:r>
            <w:r>
              <w:rPr>
                <w:rFonts w:hint="eastAsia"/>
              </w:rPr>
              <w:t>。</w:t>
            </w:r>
          </w:p>
          <w:p w14:paraId="1D20214A" w14:textId="57D0DBB8" w:rsidR="0078003C" w:rsidRDefault="00744891" w:rsidP="009B703E">
            <w:r w:rsidRPr="00744891">
              <w:rPr>
                <w:rFonts w:hint="eastAsia"/>
              </w:rPr>
              <w:t>这些论文仔细研究了多个值得注意的技术问题，其中包括深度神经网络架构、输入公式、</w:t>
            </w:r>
            <w:r w:rsidRPr="00744891">
              <w:t>MI</w:t>
            </w:r>
            <w:r>
              <w:t>-</w:t>
            </w:r>
            <w:r w:rsidRPr="00744891">
              <w:t>EEG任务的数量和感兴趣的频率范围。</w:t>
            </w:r>
          </w:p>
        </w:tc>
      </w:tr>
      <w:tr w:rsidR="0078003C" w14:paraId="37905D0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3F25C5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6FD897D" w14:textId="02013249" w:rsidR="0078003C" w:rsidRDefault="00744891" w:rsidP="009B703E">
            <w:r w:rsidRPr="00744891">
              <w:rPr>
                <w:rFonts w:hint="eastAsia"/>
              </w:rPr>
              <w:t>深度神经网络通过在学习显著特征的过程中利用全部输入数据，为</w:t>
            </w:r>
            <w:r w:rsidRPr="00744891">
              <w:t>MI EEG记录的分类建立了健壮的和自动化的系统。具体而言，与其他类型架构的公共数据集相比，卷积神经网络(CNN)和混合CNN (h-CNN)是具有高性能的主导架构</w:t>
            </w:r>
            <w:r>
              <w:rPr>
                <w:rFonts w:hint="eastAsia"/>
              </w:rPr>
              <w:t>。</w:t>
            </w:r>
          </w:p>
        </w:tc>
      </w:tr>
      <w:tr w:rsidR="0078003C" w14:paraId="2DE832A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4D7623"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F7F9E4A" w14:textId="1A64AB17" w:rsidR="0078003C" w:rsidRDefault="00744891" w:rsidP="009B703E">
            <w:r w:rsidRPr="00744891">
              <w:rPr>
                <w:rFonts w:hint="eastAsia"/>
              </w:rPr>
              <w:t>在</w:t>
            </w:r>
            <w:r w:rsidRPr="00744891">
              <w:t>MI EEG信号分类中使用的DNNs在几个设计参数上有所不同，如结构类型、输入公式和激活函数</w:t>
            </w:r>
            <w:r>
              <w:rPr>
                <w:rFonts w:hint="eastAsia"/>
              </w:rPr>
              <w:t>，</w:t>
            </w:r>
            <w:r w:rsidRPr="00744891">
              <w:t>DL具有利用全部输入数据来训练网络的能力，因此原始EEG数据可以合理地用于训练过程</w:t>
            </w:r>
            <w:r>
              <w:rPr>
                <w:rFonts w:hint="eastAsia"/>
              </w:rPr>
              <w:t>。</w:t>
            </w:r>
          </w:p>
        </w:tc>
      </w:tr>
    </w:tbl>
    <w:p w14:paraId="45CE7992"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09E3BC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1D1AA205"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1C65456" w14:textId="77777777" w:rsidR="0078003C" w:rsidRDefault="0078003C" w:rsidP="009B703E">
            <w:pPr>
              <w:jc w:val="center"/>
              <w:rPr>
                <w:b/>
                <w:bCs/>
              </w:rPr>
            </w:pPr>
            <w:r>
              <w:rPr>
                <w:rFonts w:hint="eastAsia"/>
                <w:b/>
                <w:bCs/>
              </w:rPr>
              <w:t>文章三</w:t>
            </w:r>
          </w:p>
        </w:tc>
      </w:tr>
      <w:tr w:rsidR="0078003C" w14:paraId="4241AA9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1677D7B"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45C920" w14:textId="17CF23C1" w:rsidR="0078003C" w:rsidRDefault="007029F0" w:rsidP="007029F0">
            <w:r>
              <w:t>A Parametric Feature Extraction and Classification</w:t>
            </w:r>
            <w:r>
              <w:rPr>
                <w:rFonts w:hint="eastAsia"/>
              </w:rPr>
              <w:t xml:space="preserve"> </w:t>
            </w:r>
            <w:r>
              <w:t>Strategy for Brain–Computer Interfacing</w:t>
            </w:r>
          </w:p>
        </w:tc>
      </w:tr>
      <w:tr w:rsidR="0078003C" w14:paraId="0950286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3B28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931317" w14:textId="4E1C43CE" w:rsidR="0078003C" w:rsidRDefault="00D20DCC" w:rsidP="009B703E">
            <w:r w:rsidRPr="00D20DCC">
              <w:t>IEEE Transactions on Neural Systems and Rehabilitation Engineering</w:t>
            </w:r>
          </w:p>
        </w:tc>
      </w:tr>
      <w:tr w:rsidR="0078003C" w14:paraId="5C062E60"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2AE975"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04B18E1" w14:textId="63BFE03B" w:rsidR="0078003C" w:rsidRDefault="007029F0" w:rsidP="009B703E">
            <w:r>
              <w:rPr>
                <w:rFonts w:hint="eastAsia"/>
              </w:rPr>
              <w:t>BCI应用</w:t>
            </w:r>
          </w:p>
        </w:tc>
      </w:tr>
      <w:tr w:rsidR="0078003C" w14:paraId="66EFE6B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42E1362"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96DED8" w14:textId="12A9FDC2" w:rsidR="0078003C" w:rsidRPr="007029F0" w:rsidRDefault="007029F0" w:rsidP="009B703E">
            <w:r w:rsidRPr="007029F0">
              <w:rPr>
                <w:rFonts w:hint="eastAsia"/>
              </w:rPr>
              <w:t>本文将传统上应用于</w:t>
            </w:r>
            <w:proofErr w:type="gramStart"/>
            <w:r w:rsidRPr="007029F0">
              <w:rPr>
                <w:rFonts w:hint="eastAsia"/>
              </w:rPr>
              <w:t>脑机接口</w:t>
            </w:r>
            <w:proofErr w:type="gramEnd"/>
            <w:r w:rsidRPr="007029F0">
              <w:rPr>
                <w:rFonts w:hint="eastAsia"/>
              </w:rPr>
              <w:t>的熟悉的</w:t>
            </w:r>
            <w:r w:rsidRPr="007029F0">
              <w:t>AR特征提取技术扩展到ARX情况下，采用诱发或事件相关电位作为外源输入。ARX模型将信号定性为噪声（正在进行的EEG）和信号（集合平均诱发或事件相关电位）的组成部分，模型的系数构成了后续分类的特征向量</w:t>
            </w:r>
            <w:r>
              <w:rPr>
                <w:rFonts w:hint="eastAsia"/>
              </w:rPr>
              <w:t>，分类采用L</w:t>
            </w:r>
            <w:r>
              <w:t>DA</w:t>
            </w:r>
            <w:r>
              <w:rPr>
                <w:rFonts w:hint="eastAsia"/>
              </w:rPr>
              <w:t>算法进行。</w:t>
            </w:r>
          </w:p>
        </w:tc>
      </w:tr>
      <w:tr w:rsidR="0078003C" w14:paraId="71AB124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723FF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265423E" w14:textId="51623E0A" w:rsidR="0078003C" w:rsidRDefault="007029F0" w:rsidP="009B703E">
            <w:r w:rsidRPr="007029F0">
              <w:rPr>
                <w:rFonts w:hint="eastAsia"/>
              </w:rPr>
              <w:t>对于</w:t>
            </w:r>
            <w:r w:rsidRPr="007029F0">
              <w:t>ARX特征的所有对象的平均准确度是79.1±3.9%，而对于AR特征的平均准确度是52.8±4.8%。结果清楚地表明，对于每个对象，ARX</w:t>
            </w:r>
            <w:proofErr w:type="gramStart"/>
            <w:r w:rsidRPr="007029F0">
              <w:t>特征集比</w:t>
            </w:r>
            <w:proofErr w:type="gramEnd"/>
            <w:r w:rsidRPr="007029F0">
              <w:t>AR特征产生更高的分类精度</w:t>
            </w:r>
            <w:r>
              <w:rPr>
                <w:rFonts w:hint="eastAsia"/>
              </w:rPr>
              <w:t>。</w:t>
            </w:r>
          </w:p>
        </w:tc>
      </w:tr>
      <w:tr w:rsidR="0078003C" w14:paraId="2262E06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E9DC47" w14:textId="77777777" w:rsidR="0078003C" w:rsidRDefault="0078003C" w:rsidP="009B703E">
            <w:pPr>
              <w:jc w:val="center"/>
              <w:rPr>
                <w:b/>
                <w:bCs/>
              </w:rPr>
            </w:pPr>
            <w:r>
              <w:rPr>
                <w:rFonts w:hint="eastAsia"/>
                <w:b/>
                <w:bCs/>
              </w:rPr>
              <w:lastRenderedPageBreak/>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F198DD4" w14:textId="4420D934" w:rsidR="0078003C" w:rsidRPr="00D20DCC" w:rsidRDefault="002E4871" w:rsidP="009B703E">
            <w:r w:rsidRPr="002E4871">
              <w:t>ARX模型假定诱发或事件相关电位与背景EEG活动的线性叠加</w:t>
            </w:r>
            <w:r>
              <w:rPr>
                <w:rFonts w:hint="eastAsia"/>
              </w:rPr>
              <w:t>，</w:t>
            </w:r>
            <w:r w:rsidRPr="002E4871">
              <w:t>这显然是对预期的实际非线性互动的简化</w:t>
            </w:r>
            <w:r>
              <w:rPr>
                <w:rFonts w:hint="eastAsia"/>
              </w:rPr>
              <w:t>。</w:t>
            </w:r>
            <w:r w:rsidR="00D20DCC">
              <w:rPr>
                <w:rFonts w:hint="eastAsia"/>
              </w:rPr>
              <w:t>此外，若</w:t>
            </w:r>
            <w:r w:rsidR="00D20DCC" w:rsidRPr="00D20DCC">
              <w:rPr>
                <w:rFonts w:hint="eastAsia"/>
              </w:rPr>
              <w:t>系数的</w:t>
            </w:r>
            <w:proofErr w:type="gramStart"/>
            <w:r w:rsidR="00D20DCC" w:rsidRPr="00D20DCC">
              <w:rPr>
                <w:rFonts w:hint="eastAsia"/>
              </w:rPr>
              <w:t>模型阶数更大</w:t>
            </w:r>
            <w:proofErr w:type="gramEnd"/>
            <w:r w:rsidR="00D20DCC" w:rsidRPr="00D20DCC">
              <w:rPr>
                <w:rFonts w:hint="eastAsia"/>
              </w:rPr>
              <w:t>，以正确模拟</w:t>
            </w:r>
            <w:r w:rsidR="00D20DCC" w:rsidRPr="00D20DCC">
              <w:t>P300和视觉诱发电位（VEP）波形的更复杂形态。参数化特征提取和分类阶段实施简单，计算效率高，因此适合在BCI系统的实时应用中实施。</w:t>
            </w:r>
          </w:p>
        </w:tc>
      </w:tr>
    </w:tbl>
    <w:p w14:paraId="46476F7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C5F8D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D8CDE5C"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03B41FE" w14:textId="77777777" w:rsidR="0078003C" w:rsidRDefault="0078003C" w:rsidP="009B703E">
            <w:pPr>
              <w:jc w:val="center"/>
              <w:rPr>
                <w:b/>
                <w:bCs/>
              </w:rPr>
            </w:pPr>
            <w:r>
              <w:rPr>
                <w:rFonts w:hint="eastAsia"/>
                <w:b/>
                <w:bCs/>
              </w:rPr>
              <w:t>文章四</w:t>
            </w:r>
          </w:p>
        </w:tc>
      </w:tr>
      <w:tr w:rsidR="0078003C" w14:paraId="1A23789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66A15"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EE09E3D" w14:textId="02409D03" w:rsidR="0078003C" w:rsidRDefault="002C766D" w:rsidP="009B703E">
            <w:r w:rsidRPr="002C766D">
              <w:t xml:space="preserve">Optimum </w:t>
            </w:r>
            <w:proofErr w:type="spellStart"/>
            <w:r w:rsidRPr="002C766D">
              <w:t>Spatio</w:t>
            </w:r>
            <w:proofErr w:type="spellEnd"/>
            <w:r w:rsidRPr="002C766D">
              <w:t>-Spectral Filtering Network for Brain–Computer Interface</w:t>
            </w:r>
          </w:p>
        </w:tc>
      </w:tr>
      <w:tr w:rsidR="0078003C" w14:paraId="75F857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D6A21B"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E15D0CF" w14:textId="3F0BF2B4" w:rsidR="0078003C" w:rsidRDefault="002C766D" w:rsidP="009B703E">
            <w:r w:rsidRPr="002C766D">
              <w:t>IEEE Transactions on Neural Networks</w:t>
            </w:r>
          </w:p>
        </w:tc>
      </w:tr>
      <w:tr w:rsidR="0078003C" w14:paraId="25D7F67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3C4D2C"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B69686D" w14:textId="1D57F890" w:rsidR="0078003C" w:rsidRDefault="004E2284" w:rsidP="009B703E">
            <w:r>
              <w:rPr>
                <w:rFonts w:hint="eastAsia"/>
              </w:rPr>
              <w:t>B</w:t>
            </w:r>
            <w:r>
              <w:t>CI</w:t>
            </w:r>
            <w:r>
              <w:rPr>
                <w:rFonts w:hint="eastAsia"/>
              </w:rPr>
              <w:t>应用</w:t>
            </w:r>
          </w:p>
        </w:tc>
      </w:tr>
      <w:tr w:rsidR="0078003C" w14:paraId="6417702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916F70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F0E1E8" w14:textId="24DCDE59" w:rsidR="0078003C" w:rsidRDefault="004E2284" w:rsidP="009B703E">
            <w:r>
              <w:rPr>
                <w:rFonts w:hint="eastAsia"/>
              </w:rPr>
              <w:t>本文</w:t>
            </w:r>
            <w:r w:rsidRPr="004E2284">
              <w:rPr>
                <w:rFonts w:hint="eastAsia"/>
              </w:rPr>
              <w:t>提出了一种信息论方法来学习空间光谱滤波器</w:t>
            </w:r>
            <w:r>
              <w:rPr>
                <w:rFonts w:hint="eastAsia"/>
              </w:rPr>
              <w:t>，</w:t>
            </w:r>
            <w:r w:rsidR="003D6749" w:rsidRPr="003D6749">
              <w:rPr>
                <w:rFonts w:hint="eastAsia"/>
              </w:rPr>
              <w:t>以时间窗多元波形</w:t>
            </w:r>
            <w:r w:rsidR="003D6749" w:rsidRPr="003D6749">
              <w:t>形式出现的运动想象脑电图</w:t>
            </w:r>
            <w:proofErr w:type="gramStart"/>
            <w:r w:rsidR="003D6749" w:rsidRPr="003D6749">
              <w:t>块首先</w:t>
            </w:r>
            <w:proofErr w:type="gramEnd"/>
            <w:r w:rsidR="003D6749" w:rsidRPr="003D6749">
              <w:t>由频谱带通滤波器处理以获取对象特定的响应节律活动，然后通过线性变换（在空间滤波器的形式）和对数功率积分。输出特征向量描述了与运动图像相关的特定空间光谱分量的平均功率。该网络采用最大互信息方法来优化光谱滤波器和空间滤波器</w:t>
            </w:r>
            <w:r w:rsidR="003D6749">
              <w:rPr>
                <w:rFonts w:hint="eastAsia"/>
              </w:rPr>
              <w:t>，。</w:t>
            </w:r>
          </w:p>
        </w:tc>
      </w:tr>
      <w:tr w:rsidR="0078003C" w14:paraId="3CEFB61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237419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79EAA15" w14:textId="481249CE" w:rsidR="0078003C" w:rsidRDefault="00FB1813" w:rsidP="009B703E">
            <w:r w:rsidRPr="00FB1813">
              <w:rPr>
                <w:rFonts w:hint="eastAsia"/>
              </w:rPr>
              <w:t>实验结果证明了</w:t>
            </w:r>
            <w:r>
              <w:rPr>
                <w:rFonts w:hint="eastAsia"/>
              </w:rPr>
              <w:t>O</w:t>
            </w:r>
            <w:r>
              <w:t>SSFN</w:t>
            </w:r>
            <w:r w:rsidRPr="00FB1813">
              <w:rPr>
                <w:rFonts w:hint="eastAsia"/>
              </w:rPr>
              <w:t>的有效性。与最先进的</w:t>
            </w:r>
            <w:r w:rsidRPr="00FB1813">
              <w:t xml:space="preserve"> FBCSP 相比，所提出的方法产生了更高的分类准确率</w:t>
            </w:r>
            <w:r>
              <w:rPr>
                <w:rFonts w:hint="eastAsia"/>
              </w:rPr>
              <w:t>，</w:t>
            </w:r>
            <w:r w:rsidRPr="00FB1813">
              <w:rPr>
                <w:rFonts w:hint="eastAsia"/>
              </w:rPr>
              <w:t>对于所提出的方法，校准会话中的分类准确度和校准评估测试（应用于评估数据的校准模型）中的分类准确度相似</w:t>
            </w:r>
            <w:r>
              <w:rPr>
                <w:rFonts w:hint="eastAsia"/>
              </w:rPr>
              <w:t>。</w:t>
            </w:r>
          </w:p>
        </w:tc>
      </w:tr>
      <w:tr w:rsidR="0078003C" w14:paraId="2746D1D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8FDEC"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B77355B" w14:textId="78D5050F" w:rsidR="0078003C" w:rsidRDefault="004E2284" w:rsidP="009B703E">
            <w:r>
              <w:rPr>
                <w:rFonts w:hint="eastAsia"/>
              </w:rPr>
              <w:t>该文主要针对提取</w:t>
            </w:r>
            <w:r>
              <w:t xml:space="preserve"> ERD 的空间光谱特征用于运动图像分类。将最优空间光谱滤波器的学习制定为最大互信息问题</w:t>
            </w:r>
            <w:r>
              <w:rPr>
                <w:rFonts w:hint="eastAsia"/>
              </w:rPr>
              <w:t>并</w:t>
            </w:r>
            <w:r>
              <w:t>提出了一种基于梯度的优化方法来解决这个问题。</w:t>
            </w:r>
            <w:r>
              <w:rPr>
                <w:rFonts w:hint="eastAsia"/>
              </w:rPr>
              <w:t>此外，</w:t>
            </w:r>
            <w:r w:rsidR="008E13E5">
              <w:rPr>
                <w:rFonts w:hint="eastAsia"/>
              </w:rPr>
              <w:t>其</w:t>
            </w:r>
            <w:r>
              <w:rPr>
                <w:rFonts w:hint="eastAsia"/>
              </w:rPr>
              <w:t>还引入一种子空间空间过滤学习方法，使其空间过滤器由低维向量参数化。</w:t>
            </w:r>
          </w:p>
        </w:tc>
      </w:tr>
    </w:tbl>
    <w:p w14:paraId="6685076A" w14:textId="77777777" w:rsidR="0078003C" w:rsidRDefault="0078003C" w:rsidP="0078003C"/>
    <w:p w14:paraId="187A5FB4" w14:textId="77777777" w:rsidR="0078003C" w:rsidRDefault="0078003C" w:rsidP="0078003C"/>
    <w:p w14:paraId="29B628F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28AEC84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4C4EB53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28AFA3E" w14:textId="77777777" w:rsidR="0078003C" w:rsidRDefault="0078003C" w:rsidP="009B703E">
            <w:pPr>
              <w:jc w:val="center"/>
              <w:rPr>
                <w:b/>
                <w:bCs/>
              </w:rPr>
            </w:pPr>
            <w:r>
              <w:rPr>
                <w:rFonts w:hint="eastAsia"/>
                <w:b/>
                <w:bCs/>
              </w:rPr>
              <w:t>文章五</w:t>
            </w:r>
          </w:p>
        </w:tc>
      </w:tr>
      <w:tr w:rsidR="0078003C" w14:paraId="53D57F0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4464EFE"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8515924" w14:textId="6582C5C4" w:rsidR="0078003C" w:rsidRDefault="004A6AD6" w:rsidP="009B703E">
            <w:r w:rsidRPr="004A6AD6">
              <w:t>Optimizing Spatial Filters by Minimizing Within-Class Dissimilarities in Electroencephalogram-Based Brain–Computer Interface</w:t>
            </w:r>
          </w:p>
        </w:tc>
      </w:tr>
      <w:tr w:rsidR="0078003C" w14:paraId="2B6E4E9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0767420"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B51C7E5" w14:textId="38D0622E" w:rsidR="0078003C" w:rsidRDefault="004A6AD6" w:rsidP="009B703E">
            <w:r w:rsidRPr="004A6AD6">
              <w:t>IEEE Transactions on Neural Networks and Learning Systems</w:t>
            </w:r>
          </w:p>
        </w:tc>
      </w:tr>
      <w:tr w:rsidR="0078003C" w14:paraId="5D56FF1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1CAE69B"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FFD8EAB" w14:textId="705C57B2" w:rsidR="0078003C" w:rsidRDefault="004A6AD6" w:rsidP="009B703E">
            <w:r>
              <w:rPr>
                <w:rFonts w:hint="eastAsia"/>
              </w:rPr>
              <w:t>空间滤波</w:t>
            </w:r>
          </w:p>
        </w:tc>
      </w:tr>
      <w:tr w:rsidR="0078003C" w14:paraId="2BE2544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D855F2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40195F2" w14:textId="16FFDA8B" w:rsidR="0078003C" w:rsidRDefault="007A10AE" w:rsidP="009B703E">
            <w:r w:rsidRPr="007A10AE">
              <w:rPr>
                <w:rFonts w:hint="eastAsia"/>
              </w:rPr>
              <w:t>提出了一种新的基于脑电信号的</w:t>
            </w:r>
            <w:proofErr w:type="gramStart"/>
            <w:r w:rsidRPr="007A10AE">
              <w:rPr>
                <w:rFonts w:hint="eastAsia"/>
              </w:rPr>
              <w:t>脑机接口</w:t>
            </w:r>
            <w:proofErr w:type="gramEnd"/>
            <w:r w:rsidRPr="007A10AE">
              <w:rPr>
                <w:rFonts w:hint="eastAsia"/>
              </w:rPr>
              <w:t>空间滤波算法</w:t>
            </w:r>
            <w:r w:rsidRPr="007A10AE">
              <w:t>KLCSP，用于提取对脑电信号中固有的非平稳性具有鲁棒性和不变性的特征。这是通过定义一个新的标准来实现的，该标准</w:t>
            </w:r>
            <w:proofErr w:type="gramStart"/>
            <w:r w:rsidRPr="007A10AE">
              <w:t>最大化类</w:t>
            </w:r>
            <w:proofErr w:type="gramEnd"/>
            <w:r w:rsidRPr="007A10AE">
              <w:t>之间的区别，同时最小化类内的差异。</w:t>
            </w:r>
            <w:r>
              <w:rPr>
                <w:rFonts w:hint="eastAsia"/>
              </w:rPr>
              <w:t>此外</w:t>
            </w:r>
            <w:r w:rsidRPr="007A10AE">
              <w:t>，定义了一个损失函数来度量基于KL散度的类内相异度，并将其应用于CSP优化函数中。</w:t>
            </w:r>
          </w:p>
        </w:tc>
      </w:tr>
      <w:tr w:rsidR="0078003C" w14:paraId="34EFBF2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4C73EAC"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2A70656D" w14:textId="35C269CB" w:rsidR="0078003C" w:rsidRDefault="007A10AE" w:rsidP="009B703E">
            <w:r>
              <w:rPr>
                <w:rFonts w:hint="eastAsia"/>
              </w:rPr>
              <w:t>实验定量</w:t>
            </w:r>
            <w:r w:rsidRPr="007A10AE">
              <w:rPr>
                <w:rFonts w:hint="eastAsia"/>
              </w:rPr>
              <w:t>可视化显示，与</w:t>
            </w:r>
            <w:r w:rsidRPr="007A10AE">
              <w:t>CSP信号相比，KLCSP滤波信号具有较少的类内变化。绘制特征分布证实了KLCSP特征更紧凑且更可分离，并且使用所提出的KLCSP算法训练的模型能够有效地捕获从训练数据中学习到的非平稳性。此外，比较空间滤波</w:t>
            </w:r>
            <w:proofErr w:type="gramStart"/>
            <w:r w:rsidRPr="007A10AE">
              <w:t>器表明</w:t>
            </w:r>
            <w:proofErr w:type="gramEnd"/>
            <w:r w:rsidRPr="007A10AE">
              <w:t>KLCSP滤波器在神经生理学上更相关，在相关的运动皮层区域具有强权重，而在其他区域具有平滑权重</w:t>
            </w:r>
            <w:r>
              <w:rPr>
                <w:rFonts w:hint="eastAsia"/>
              </w:rPr>
              <w:t>。</w:t>
            </w:r>
          </w:p>
        </w:tc>
      </w:tr>
      <w:tr w:rsidR="0078003C" w14:paraId="3751141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85B3C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19FECF" w14:textId="7BF45DAD" w:rsidR="0078003C" w:rsidRDefault="008355F0" w:rsidP="009B703E">
            <w:r w:rsidRPr="008355F0">
              <w:t>KLCSP算法的目的是通过比较每个试验/时段的协方差矩阵与相应类别的平均协方差矩阵来检测数据中的这种变化，并学习对训练数据中现有变化具有鲁棒性的空间滤波器。</w:t>
            </w:r>
            <w:r>
              <w:rPr>
                <w:rFonts w:hint="eastAsia"/>
              </w:rPr>
              <w:t>因此</w:t>
            </w:r>
            <w:r w:rsidRPr="008355F0">
              <w:t>一些预处理算法，如选择特定主体的频段或时间段，可以提高试验的质量，从而使KLCSP的总体性能更好</w:t>
            </w:r>
            <w:r>
              <w:rPr>
                <w:rFonts w:hint="eastAsia"/>
              </w:rPr>
              <w:t>。</w:t>
            </w:r>
          </w:p>
        </w:tc>
      </w:tr>
    </w:tbl>
    <w:p w14:paraId="3C7D1F88" w14:textId="515D518C" w:rsidR="0078003C" w:rsidRDefault="0078003C" w:rsidP="0078003C"/>
    <w:p w14:paraId="040E4BEE" w14:textId="77777777" w:rsidR="00201027" w:rsidRDefault="00201027" w:rsidP="0078003C"/>
    <w:tbl>
      <w:tblPr>
        <w:tblStyle w:val="1"/>
        <w:tblW w:w="8926" w:type="dxa"/>
        <w:tblInd w:w="0" w:type="dxa"/>
        <w:tblLook w:val="04A0" w:firstRow="1" w:lastRow="0" w:firstColumn="1" w:lastColumn="0" w:noHBand="0" w:noVBand="1"/>
      </w:tblPr>
      <w:tblGrid>
        <w:gridCol w:w="1413"/>
        <w:gridCol w:w="7513"/>
      </w:tblGrid>
      <w:tr w:rsidR="0078003C" w14:paraId="2BBC707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2F8870" w14:textId="77777777" w:rsidR="0078003C" w:rsidRDefault="0078003C" w:rsidP="009B703E">
            <w:pPr>
              <w:jc w:val="center"/>
              <w:rPr>
                <w:b/>
                <w:bCs/>
              </w:rPr>
            </w:pPr>
            <w:r>
              <w:rPr>
                <w:rFonts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591F6F8" w14:textId="77777777" w:rsidR="0078003C" w:rsidRDefault="0078003C" w:rsidP="009B703E">
            <w:pPr>
              <w:jc w:val="center"/>
              <w:rPr>
                <w:b/>
                <w:bCs/>
              </w:rPr>
            </w:pPr>
            <w:r>
              <w:rPr>
                <w:rFonts w:hint="eastAsia"/>
                <w:b/>
                <w:bCs/>
              </w:rPr>
              <w:t>文章六</w:t>
            </w:r>
          </w:p>
        </w:tc>
      </w:tr>
      <w:tr w:rsidR="0078003C" w14:paraId="492FA4A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33866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EB82351" w14:textId="1EACCEF1" w:rsidR="0078003C" w:rsidRDefault="00201027" w:rsidP="009B703E">
            <w:r w:rsidRPr="00201027">
              <w:t>Improving the Separability of Motor Imagery EEG Signals Using a Cross Correlation-Based Least Square Support Vector Machine for Brain–Computer Interface</w:t>
            </w:r>
          </w:p>
        </w:tc>
      </w:tr>
      <w:tr w:rsidR="0078003C" w14:paraId="1EFBB6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CD814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DE54102" w14:textId="60590F03" w:rsidR="0078003C" w:rsidRDefault="00201027" w:rsidP="009B703E">
            <w:r w:rsidRPr="00201027">
              <w:t>IEEE Transactions on Neural Systems and Rehabilitation Engineering</w:t>
            </w:r>
          </w:p>
        </w:tc>
      </w:tr>
      <w:tr w:rsidR="0078003C" w14:paraId="6A6AC2C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99ED977"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E096B6C" w14:textId="1066B930" w:rsidR="0078003C" w:rsidRDefault="00201027" w:rsidP="009B703E">
            <w:r>
              <w:rPr>
                <w:rFonts w:hint="eastAsia"/>
              </w:rPr>
              <w:t>M</w:t>
            </w:r>
            <w:r>
              <w:t>I</w:t>
            </w:r>
            <w:r>
              <w:rPr>
                <w:rFonts w:hint="eastAsia"/>
              </w:rPr>
              <w:t>分类</w:t>
            </w:r>
          </w:p>
        </w:tc>
      </w:tr>
      <w:tr w:rsidR="0078003C" w14:paraId="3454552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BE72F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BE9B30" w14:textId="46506CDD" w:rsidR="0078003C" w:rsidRDefault="00502111" w:rsidP="009B703E">
            <w:r w:rsidRPr="00502111">
              <w:rPr>
                <w:rFonts w:hint="eastAsia"/>
              </w:rPr>
              <w:t>提出了一种混合算法以提高</w:t>
            </w:r>
            <w:r w:rsidRPr="00502111">
              <w:t>BCI中基于MI的脑电图（EEG）信号的分类成功率。拟议的方案开发了一种新型的基于</w:t>
            </w:r>
            <w:r w:rsidR="002A72F9">
              <w:rPr>
                <w:rFonts w:hint="eastAsia"/>
              </w:rPr>
              <w:t>互</w:t>
            </w:r>
            <w:r w:rsidRPr="00502111">
              <w:t>相关的特征提取器，它与最小平方支持向量机（LS-SVM）一起用于两类MI信号识别</w:t>
            </w:r>
            <w:r>
              <w:rPr>
                <w:rFonts w:hint="eastAsia"/>
              </w:rPr>
              <w:t>。</w:t>
            </w:r>
            <w:r w:rsidRPr="00502111">
              <w:rPr>
                <w:rFonts w:hint="eastAsia"/>
              </w:rPr>
              <w:t>为</w:t>
            </w:r>
            <w:r>
              <w:rPr>
                <w:rFonts w:hint="eastAsia"/>
              </w:rPr>
              <w:t>降低互</w:t>
            </w:r>
            <w:r w:rsidRPr="00502111">
              <w:rPr>
                <w:rFonts w:hint="eastAsia"/>
              </w:rPr>
              <w:t>相关序列的维度，从每个序列中提取六个统计特征，即平均数、中位数、模式、标准差、最大值和最小值</w:t>
            </w:r>
            <w:r>
              <w:rPr>
                <w:rFonts w:hint="eastAsia"/>
              </w:rPr>
              <w:t>。</w:t>
            </w:r>
          </w:p>
        </w:tc>
      </w:tr>
      <w:tr w:rsidR="0078003C" w14:paraId="3F0D8F7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254B04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AC97EAE" w14:textId="0BA3A1AC" w:rsidR="0078003C" w:rsidRPr="006F6AE7" w:rsidRDefault="006F6AE7" w:rsidP="009B703E">
            <w:r w:rsidRPr="006F6AE7">
              <w:rPr>
                <w:rFonts w:hint="eastAsia"/>
              </w:rPr>
              <w:t>结果显示，与逻辑回归和核逻辑回归分类器相比，所提出的</w:t>
            </w:r>
            <w:r w:rsidRPr="006F6AE7">
              <w:t>LS-SVM分类器在两个数据集的相同特征向量下取得了更好的性能。</w:t>
            </w:r>
            <w:r w:rsidRPr="006F6AE7">
              <w:rPr>
                <w:rFonts w:hint="eastAsia"/>
              </w:rPr>
              <w:t>实验结果还表明，在</w:t>
            </w:r>
            <w:r w:rsidRPr="006F6AE7">
              <w:t>BCI竞赛III的数据集IV a中，拟议的方法比最近报道的其他8种方法至少要好7.40%</w:t>
            </w:r>
            <w:r>
              <w:rPr>
                <w:rFonts w:hint="eastAsia"/>
              </w:rPr>
              <w:t>，</w:t>
            </w:r>
            <w:r w:rsidRPr="006F6AE7">
              <w:t>这表明</w:t>
            </w:r>
            <w:r>
              <w:rPr>
                <w:rFonts w:hint="eastAsia"/>
              </w:rPr>
              <w:t>提出</w:t>
            </w:r>
            <w:r w:rsidRPr="006F6AE7">
              <w:t>的方法在BCI应用中的MI信号分类方面表现最好。</w:t>
            </w:r>
          </w:p>
        </w:tc>
      </w:tr>
      <w:tr w:rsidR="0078003C" w14:paraId="15BDE5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4568D4"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7E48B38" w14:textId="18B831EE" w:rsidR="0078003C" w:rsidRDefault="006F6AE7" w:rsidP="009B703E">
            <w:r>
              <w:rPr>
                <w:rFonts w:hint="eastAsia"/>
              </w:rPr>
              <w:t>本文提出的</w:t>
            </w:r>
            <w:r w:rsidRPr="006F6AE7">
              <w:rPr>
                <w:rFonts w:hint="eastAsia"/>
              </w:rPr>
              <w:t>基于</w:t>
            </w:r>
            <w:r>
              <w:rPr>
                <w:rFonts w:hint="eastAsia"/>
              </w:rPr>
              <w:t>互</w:t>
            </w:r>
            <w:r w:rsidRPr="006F6AE7">
              <w:rPr>
                <w:rFonts w:hint="eastAsia"/>
              </w:rPr>
              <w:t>相关的</w:t>
            </w:r>
            <w:r w:rsidRPr="006F6AE7">
              <w:t>LS-SVM算法是一种有前途的MI信号识别技术，为开发基于MI的BCI分析提供了巨大潜力，有助于临床诊断和康复任务。</w:t>
            </w:r>
            <w:r>
              <w:rPr>
                <w:rFonts w:hint="eastAsia"/>
              </w:rPr>
              <w:t>因此可以</w:t>
            </w:r>
            <w:r w:rsidRPr="006F6AE7">
              <w:t>把拟议的基于</w:t>
            </w:r>
            <w:r w:rsidR="009360A2">
              <w:rPr>
                <w:rFonts w:hint="eastAsia"/>
              </w:rPr>
              <w:t>互</w:t>
            </w:r>
            <w:r w:rsidRPr="006F6AE7">
              <w:t>相关的LS-SVM算法扩展到多类分类问题。</w:t>
            </w:r>
          </w:p>
        </w:tc>
      </w:tr>
    </w:tbl>
    <w:p w14:paraId="4AC94974" w14:textId="3A2B878C" w:rsidR="0078003C" w:rsidRDefault="0078003C" w:rsidP="0078003C"/>
    <w:p w14:paraId="32FBCF4A" w14:textId="77777777" w:rsidR="00927AF5" w:rsidRDefault="00927AF5" w:rsidP="0078003C"/>
    <w:tbl>
      <w:tblPr>
        <w:tblStyle w:val="1"/>
        <w:tblW w:w="8926" w:type="dxa"/>
        <w:tblInd w:w="0" w:type="dxa"/>
        <w:tblLook w:val="04A0" w:firstRow="1" w:lastRow="0" w:firstColumn="1" w:lastColumn="0" w:noHBand="0" w:noVBand="1"/>
      </w:tblPr>
      <w:tblGrid>
        <w:gridCol w:w="1413"/>
        <w:gridCol w:w="7513"/>
      </w:tblGrid>
      <w:tr w:rsidR="0078003C" w14:paraId="468B474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13CFD1"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E185540" w14:textId="77777777" w:rsidR="0078003C" w:rsidRDefault="0078003C" w:rsidP="009B703E">
            <w:pPr>
              <w:jc w:val="center"/>
              <w:rPr>
                <w:b/>
                <w:bCs/>
              </w:rPr>
            </w:pPr>
            <w:proofErr w:type="gramStart"/>
            <w:r>
              <w:rPr>
                <w:rFonts w:hint="eastAsia"/>
                <w:b/>
                <w:bCs/>
              </w:rPr>
              <w:t>文章七</w:t>
            </w:r>
            <w:proofErr w:type="gramEnd"/>
          </w:p>
        </w:tc>
      </w:tr>
      <w:tr w:rsidR="0078003C" w14:paraId="710FB0D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83B20A6"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F606BAD" w14:textId="72A711F5" w:rsidR="0078003C" w:rsidRDefault="0048232F" w:rsidP="009B703E">
            <w:r w:rsidRPr="0048232F">
              <w:t xml:space="preserve">Separable Common </w:t>
            </w:r>
            <w:proofErr w:type="spellStart"/>
            <w:r w:rsidRPr="0048232F">
              <w:t>Spatio</w:t>
            </w:r>
            <w:proofErr w:type="spellEnd"/>
            <w:r w:rsidRPr="0048232F">
              <w:t>-Spectral Patterns for Motor Imagery BCI Systems</w:t>
            </w:r>
          </w:p>
        </w:tc>
      </w:tr>
      <w:tr w:rsidR="0078003C" w14:paraId="006A862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006F58"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5BC35D8" w14:textId="1367384E" w:rsidR="0078003C" w:rsidRDefault="0048232F" w:rsidP="009B703E">
            <w:r w:rsidRPr="0048232F">
              <w:t>IEEE Transactions on Biomedical Engineering</w:t>
            </w:r>
          </w:p>
        </w:tc>
      </w:tr>
      <w:tr w:rsidR="0078003C" w14:paraId="298EEC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1A83E43"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E695280" w14:textId="5DA664FF" w:rsidR="0078003C" w:rsidRDefault="0048232F" w:rsidP="009B703E">
            <w:r>
              <w:rPr>
                <w:rFonts w:hint="eastAsia"/>
              </w:rPr>
              <w:t>B</w:t>
            </w:r>
            <w:r>
              <w:t>CI</w:t>
            </w:r>
            <w:r>
              <w:rPr>
                <w:rFonts w:hint="eastAsia"/>
              </w:rPr>
              <w:t>特征提出</w:t>
            </w:r>
          </w:p>
        </w:tc>
      </w:tr>
      <w:tr w:rsidR="0078003C" w14:paraId="7F24FAA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B1D67B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B4E1FC0" w14:textId="77A2297D" w:rsidR="0078003C" w:rsidRDefault="00BA36F0" w:rsidP="009B703E">
            <w:r w:rsidRPr="00BA36F0">
              <w:rPr>
                <w:rFonts w:hint="eastAsia"/>
              </w:rPr>
              <w:t>提出了一种</w:t>
            </w:r>
            <w:proofErr w:type="gramStart"/>
            <w:r w:rsidRPr="00BA36F0">
              <w:rPr>
                <w:rFonts w:hint="eastAsia"/>
              </w:rPr>
              <w:t>基于异</w:t>
            </w:r>
            <w:proofErr w:type="gramEnd"/>
            <w:r w:rsidRPr="00BA36F0">
              <w:rPr>
                <w:rFonts w:hint="eastAsia"/>
              </w:rPr>
              <w:t>方差矩阵</w:t>
            </w:r>
            <w:r w:rsidRPr="00BA36F0">
              <w:t>-变量高斯模型的多频带脑电节律特征提取方法</w:t>
            </w:r>
            <w:r>
              <w:rPr>
                <w:rFonts w:hint="eastAsia"/>
              </w:rPr>
              <w:t>。</w:t>
            </w:r>
            <w:r w:rsidR="00062DA1" w:rsidRPr="00062DA1">
              <w:rPr>
                <w:rFonts w:hint="eastAsia"/>
              </w:rPr>
              <w:t>在所提出的方法中，</w:t>
            </w:r>
            <w:r w:rsidR="00062DA1" w:rsidRPr="00062DA1">
              <w:t>EEG首先通过一组带通滤波器来提取EEG节律的不同频带。然后，产生的信号通过一个称为SCSSP的联合空间-光谱特征提取器，该</w:t>
            </w:r>
            <w:proofErr w:type="gramStart"/>
            <w:r w:rsidR="00062DA1" w:rsidRPr="00062DA1">
              <w:t>提取器</w:t>
            </w:r>
            <w:proofErr w:type="gramEnd"/>
            <w:r w:rsidR="00062DA1" w:rsidRPr="00062DA1">
              <w:t>直接对矩阵变量数据进行操作。</w:t>
            </w:r>
            <w:r w:rsidR="00062DA1">
              <w:rPr>
                <w:rFonts w:hint="eastAsia"/>
              </w:rPr>
              <w:t>并选用</w:t>
            </w:r>
            <w:r w:rsidR="00A5149D">
              <w:rPr>
                <w:rFonts w:hint="eastAsia"/>
              </w:rPr>
              <w:t>朴素贝叶斯</w:t>
            </w:r>
            <w:proofErr w:type="spellStart"/>
            <w:r w:rsidR="00A5149D">
              <w:rPr>
                <w:rFonts w:hint="eastAsia"/>
              </w:rPr>
              <w:t>p</w:t>
            </w:r>
            <w:r w:rsidR="00A5149D">
              <w:t>arzen</w:t>
            </w:r>
            <w:proofErr w:type="spellEnd"/>
            <w:r w:rsidR="00A5149D">
              <w:rPr>
                <w:rFonts w:hint="eastAsia"/>
              </w:rPr>
              <w:t>窗口（N</w:t>
            </w:r>
            <w:r w:rsidR="00A5149D">
              <w:t>BPW</w:t>
            </w:r>
            <w:r w:rsidR="00A5149D">
              <w:rPr>
                <w:rFonts w:hint="eastAsia"/>
              </w:rPr>
              <w:t>）和线性最小平均距离作为分类器。</w:t>
            </w:r>
          </w:p>
        </w:tc>
      </w:tr>
      <w:tr w:rsidR="0078003C" w14:paraId="0B71740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B0430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6A0A1F0" w14:textId="5E5BFFD9" w:rsidR="0078003C" w:rsidRDefault="00BA36F0" w:rsidP="009B703E">
            <w:r w:rsidRPr="00BA36F0">
              <w:rPr>
                <w:rFonts w:hint="eastAsia"/>
              </w:rPr>
              <w:t>实验结果表明，所提出的计算有效的方法与滤波器组</w:t>
            </w:r>
            <w:r w:rsidRPr="00BA36F0">
              <w:t>CSP (FBCSP)竞争，并且如果有足够的训练数据可用，甚至可以优于FBCSP。</w:t>
            </w:r>
          </w:p>
        </w:tc>
      </w:tr>
      <w:tr w:rsidR="0078003C" w14:paraId="0204B5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A7C9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9D16B0D" w14:textId="0B059C78" w:rsidR="0078003C" w:rsidRDefault="00062DA1" w:rsidP="009B703E">
            <w:r w:rsidRPr="00062DA1">
              <w:t>SCSSP为我们提供了一种简单的方法来对提取的空间-光谱特征的鉴别能力进行排序</w:t>
            </w:r>
            <w:r>
              <w:rPr>
                <w:rFonts w:hint="eastAsia"/>
              </w:rPr>
              <w:t>，</w:t>
            </w:r>
            <w:r w:rsidR="00A5149D" w:rsidRPr="00A5149D">
              <w:t>SCSSP相对于FBCSP在于SCSSP联合处理</w:t>
            </w:r>
            <w:r w:rsidR="008B187B">
              <w:rPr>
                <w:rFonts w:hint="eastAsia"/>
              </w:rPr>
              <w:t>频</w:t>
            </w:r>
            <w:r w:rsidR="00A5149D" w:rsidRPr="00A5149D">
              <w:t>谱和空间域中的数据，因此可以对两个域中提取的特征进行排序；而FBCSP不能对从不同频带提取的特征进行分类。因此，SCSSP不需要单独的</w:t>
            </w:r>
            <w:proofErr w:type="gramStart"/>
            <w:r w:rsidR="00A5149D" w:rsidRPr="00A5149D">
              <w:t>后续降维阶段</w:t>
            </w:r>
            <w:proofErr w:type="gramEnd"/>
            <w:r w:rsidR="00A5149D" w:rsidRPr="00A5149D">
              <w:t>，其输出可以直接传递给分类器</w:t>
            </w:r>
            <w:r w:rsidR="008B187B">
              <w:rPr>
                <w:rFonts w:hint="eastAsia"/>
              </w:rPr>
              <w:t>。</w:t>
            </w:r>
          </w:p>
        </w:tc>
      </w:tr>
    </w:tbl>
    <w:p w14:paraId="09AC342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24AC9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E5A56B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BDE6C4" w14:textId="77777777" w:rsidR="0078003C" w:rsidRDefault="0078003C" w:rsidP="009B703E">
            <w:pPr>
              <w:jc w:val="center"/>
              <w:rPr>
                <w:b/>
                <w:bCs/>
              </w:rPr>
            </w:pPr>
            <w:r>
              <w:rPr>
                <w:rFonts w:hint="eastAsia"/>
                <w:b/>
                <w:bCs/>
              </w:rPr>
              <w:t>文章八</w:t>
            </w:r>
          </w:p>
        </w:tc>
      </w:tr>
      <w:tr w:rsidR="0078003C" w14:paraId="04D46A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230E5F"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DEB3EC9" w14:textId="325AB98A" w:rsidR="0078003C" w:rsidRDefault="007815EE" w:rsidP="009B703E">
            <w:r w:rsidRPr="007815EE">
              <w:t>Minimum Noise Estimate Filter: A Novel Automated Artifacts Removal Method for Field Potentials</w:t>
            </w:r>
          </w:p>
        </w:tc>
      </w:tr>
      <w:tr w:rsidR="0078003C" w14:paraId="52FAAE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40892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7EE7B3D" w14:textId="76C052C5" w:rsidR="0078003C" w:rsidRDefault="007815EE" w:rsidP="009B703E">
            <w:r w:rsidRPr="007815EE">
              <w:t>IEEE Transactions on Neural Systems and Rehabilitation Engineering</w:t>
            </w:r>
          </w:p>
        </w:tc>
      </w:tr>
      <w:tr w:rsidR="0078003C" w14:paraId="38FAC1F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616674E"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4862308" w14:textId="2FC8770B" w:rsidR="0078003C" w:rsidRDefault="007815EE" w:rsidP="009B703E">
            <w:r>
              <w:rPr>
                <w:rFonts w:hint="eastAsia"/>
              </w:rPr>
              <w:t>伪影去除</w:t>
            </w:r>
          </w:p>
        </w:tc>
      </w:tr>
      <w:tr w:rsidR="0078003C" w14:paraId="57A4523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EF4B2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067F2B14" w14:textId="50E9DBE1" w:rsidR="0078003C" w:rsidRDefault="007E1C90" w:rsidP="009B703E">
            <w:r w:rsidRPr="007E1C90">
              <w:rPr>
                <w:rFonts w:hint="eastAsia"/>
              </w:rPr>
              <w:t>本文介绍了一种可用于脑</w:t>
            </w:r>
            <w:r w:rsidRPr="007E1C90">
              <w:t>-机接口(BCI)应用中的自动无监督消除多通道场电位信号伪迹的新方法。该方法被称为最小噪声估计(MNE)滤波器，它基于迭代阈值化，然后是瑞利商，</w:t>
            </w:r>
            <w:proofErr w:type="gramStart"/>
            <w:r w:rsidRPr="007E1C90">
              <w:t>该瑞利商</w:t>
            </w:r>
            <w:proofErr w:type="gramEnd"/>
            <w:r w:rsidRPr="007E1C90">
              <w:t>试图找到噪声的估计，并在原始信号上使其最小化</w:t>
            </w:r>
            <w:r>
              <w:rPr>
                <w:rFonts w:hint="eastAsia"/>
              </w:rPr>
              <w:t>.</w:t>
            </w:r>
          </w:p>
        </w:tc>
      </w:tr>
      <w:tr w:rsidR="0078003C" w14:paraId="4F02918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5F1F6EB" w14:textId="77777777" w:rsidR="0078003C" w:rsidRDefault="0078003C" w:rsidP="009B703E">
            <w:pPr>
              <w:jc w:val="center"/>
              <w:rPr>
                <w:b/>
                <w:bCs/>
              </w:rPr>
            </w:pPr>
            <w:r>
              <w:rPr>
                <w:rFonts w:hint="eastAsia"/>
                <w:b/>
                <w:bCs/>
              </w:rPr>
              <w:lastRenderedPageBreak/>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F7BE4B9" w14:textId="10E2785A" w:rsidR="0078003C" w:rsidRPr="007E1C90" w:rsidRDefault="007E1C90" w:rsidP="009B703E">
            <w:r>
              <w:rPr>
                <w:rFonts w:hint="eastAsia"/>
              </w:rPr>
              <w:t>结果</w:t>
            </w:r>
            <w:r w:rsidRPr="007E1C90">
              <w:rPr>
                <w:rFonts w:hint="eastAsia"/>
              </w:rPr>
              <w:t>表明，在</w:t>
            </w:r>
            <w:proofErr w:type="spellStart"/>
            <w:r w:rsidRPr="007E1C90">
              <w:t>ECoG</w:t>
            </w:r>
            <w:proofErr w:type="spellEnd"/>
            <w:r w:rsidRPr="007E1C90">
              <w:t>信号的连续解码中，所提出的方法作为预处理步骤的应用优于包括CAR、拉普拉斯算子、ICA和小</w:t>
            </w:r>
            <w:proofErr w:type="gramStart"/>
            <w:r w:rsidRPr="007E1C90">
              <w:t>波去噪</w:t>
            </w:r>
            <w:proofErr w:type="gramEnd"/>
            <w:r w:rsidRPr="007E1C90">
              <w:t>在内的其他众所周知</w:t>
            </w:r>
            <w:proofErr w:type="gramStart"/>
            <w:r w:rsidRPr="007E1C90">
              <w:t>的伪像去除</w:t>
            </w:r>
            <w:proofErr w:type="gramEnd"/>
            <w:r w:rsidRPr="007E1C90">
              <w:t>技术。此外，</w:t>
            </w:r>
            <w:r>
              <w:rPr>
                <w:rFonts w:hint="eastAsia"/>
              </w:rPr>
              <w:t>还</w:t>
            </w:r>
            <w:r w:rsidRPr="007E1C90">
              <w:t>证明了所提出的方法能够比上述方法更好地改善脑电信号的离散解码性能。</w:t>
            </w:r>
          </w:p>
        </w:tc>
      </w:tr>
      <w:tr w:rsidR="0078003C" w14:paraId="112C884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095DFD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D81A1E5" w14:textId="75018BB7" w:rsidR="0078003C" w:rsidRDefault="00ED1FD1" w:rsidP="009B703E">
            <w:r>
              <w:rPr>
                <w:rFonts w:hint="eastAsia"/>
              </w:rPr>
              <w:t>在提出的方法中，</w:t>
            </w:r>
            <w:r w:rsidRPr="00ED1FD1">
              <w:t>MNE滤波器以特定的顺序和简单的特征值阈值对导出的源进行排序，因此，可以将期望的源与不期望的源区分开</w:t>
            </w:r>
            <w:r>
              <w:rPr>
                <w:rFonts w:hint="eastAsia"/>
              </w:rPr>
              <w:t>，与其他方法相比，这是其特点。</w:t>
            </w:r>
            <w:r w:rsidR="00E15AF6">
              <w:rPr>
                <w:rFonts w:hint="eastAsia"/>
              </w:rPr>
              <w:t>小</w:t>
            </w:r>
            <w:proofErr w:type="gramStart"/>
            <w:r w:rsidR="00E15AF6">
              <w:rPr>
                <w:rFonts w:hint="eastAsia"/>
              </w:rPr>
              <w:t>波去噪</w:t>
            </w:r>
            <w:r w:rsidR="00E15AF6" w:rsidRPr="00E15AF6">
              <w:rPr>
                <w:rFonts w:hint="eastAsia"/>
              </w:rPr>
              <w:t>会</w:t>
            </w:r>
            <w:proofErr w:type="gramEnd"/>
            <w:r w:rsidR="00E15AF6" w:rsidRPr="00E15AF6">
              <w:rPr>
                <w:rFonts w:hint="eastAsia"/>
              </w:rPr>
              <w:t>产生信号的阈值版本</w:t>
            </w:r>
            <w:r w:rsidR="00E15AF6">
              <w:rPr>
                <w:rFonts w:hint="eastAsia"/>
              </w:rPr>
              <w:t>，因此</w:t>
            </w:r>
            <w:r w:rsidR="00E15AF6" w:rsidRPr="00E15AF6">
              <w:rPr>
                <w:rFonts w:hint="eastAsia"/>
              </w:rPr>
              <w:t>对于在线应用</w:t>
            </w:r>
            <w:r w:rsidR="00E15AF6">
              <w:rPr>
                <w:rFonts w:hint="eastAsia"/>
              </w:rPr>
              <w:t>，</w:t>
            </w:r>
            <w:r w:rsidR="00E15AF6" w:rsidRPr="00E15AF6">
              <w:rPr>
                <w:rFonts w:hint="eastAsia"/>
              </w:rPr>
              <w:t>小</w:t>
            </w:r>
            <w:proofErr w:type="gramStart"/>
            <w:r w:rsidR="00E15AF6" w:rsidRPr="00E15AF6">
              <w:rPr>
                <w:rFonts w:hint="eastAsia"/>
              </w:rPr>
              <w:t>波去噪可以</w:t>
            </w:r>
            <w:proofErr w:type="gramEnd"/>
            <w:r w:rsidR="00E15AF6" w:rsidRPr="00E15AF6">
              <w:rPr>
                <w:rFonts w:hint="eastAsia"/>
              </w:rPr>
              <w:t>用作</w:t>
            </w:r>
            <w:r w:rsidR="00E15AF6" w:rsidRPr="00E15AF6">
              <w:t xml:space="preserve"> MNE 算法中</w:t>
            </w:r>
            <w:proofErr w:type="gramStart"/>
            <w:r w:rsidR="00E15AF6" w:rsidRPr="00E15AF6">
              <w:t>的去噪算子</w:t>
            </w:r>
            <w:proofErr w:type="gramEnd"/>
            <w:r w:rsidR="00E15AF6">
              <w:rPr>
                <w:rFonts w:hint="eastAsia"/>
              </w:rPr>
              <w:t>。</w:t>
            </w:r>
          </w:p>
        </w:tc>
      </w:tr>
    </w:tbl>
    <w:p w14:paraId="0B1EDE0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147E7A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A38DA29"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161709" w14:textId="77777777" w:rsidR="0078003C" w:rsidRDefault="0078003C" w:rsidP="009B703E">
            <w:pPr>
              <w:jc w:val="center"/>
              <w:rPr>
                <w:b/>
                <w:bCs/>
              </w:rPr>
            </w:pPr>
            <w:r>
              <w:rPr>
                <w:rFonts w:hint="eastAsia"/>
                <w:b/>
                <w:bCs/>
              </w:rPr>
              <w:t>文章九</w:t>
            </w:r>
          </w:p>
        </w:tc>
      </w:tr>
      <w:tr w:rsidR="0078003C" w14:paraId="260D2C9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7BBFC"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66399B9" w14:textId="2D90D8BC" w:rsidR="0078003C" w:rsidRDefault="00A91188" w:rsidP="009B703E">
            <w:r w:rsidRPr="00A91188">
              <w:t xml:space="preserve">Multisensory Stimulation and EEG Recording Below the </w:t>
            </w:r>
            <w:proofErr w:type="gramStart"/>
            <w:r w:rsidRPr="00A91188">
              <w:t>Hair-Line</w:t>
            </w:r>
            <w:proofErr w:type="gramEnd"/>
            <w:r w:rsidRPr="00A91188">
              <w:t>: A New Paradigm on Brain Computer Interfaces</w:t>
            </w:r>
          </w:p>
        </w:tc>
      </w:tr>
      <w:tr w:rsidR="0078003C" w14:paraId="36CB803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2757E2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07515A0" w14:textId="7B31D894" w:rsidR="0078003C" w:rsidRDefault="00A91188" w:rsidP="009B703E">
            <w:r w:rsidRPr="00A91188">
              <w:t>IEEE Transactions on Neural Systems and Rehabilitation Engineering</w:t>
            </w:r>
          </w:p>
        </w:tc>
      </w:tr>
      <w:tr w:rsidR="0078003C" w14:paraId="45D37AD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022601"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578C968" w14:textId="373468F0" w:rsidR="0078003C" w:rsidRDefault="00A91188" w:rsidP="009B703E">
            <w:r>
              <w:rPr>
                <w:rFonts w:hint="eastAsia"/>
              </w:rPr>
              <w:t>B</w:t>
            </w:r>
            <w:r>
              <w:t>CI</w:t>
            </w:r>
            <w:r>
              <w:rPr>
                <w:rFonts w:hint="eastAsia"/>
              </w:rPr>
              <w:t>范式</w:t>
            </w:r>
          </w:p>
        </w:tc>
      </w:tr>
      <w:tr w:rsidR="0078003C" w14:paraId="7E8FE89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1C5EB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7FD6170" w14:textId="05DB0B34" w:rsidR="0078003C" w:rsidRDefault="001344D7" w:rsidP="009B703E">
            <w:r w:rsidRPr="001344D7">
              <w:rPr>
                <w:rFonts w:hint="eastAsia"/>
              </w:rPr>
              <w:t>提出一种混合</w:t>
            </w:r>
            <w:proofErr w:type="gramStart"/>
            <w:r w:rsidRPr="001344D7">
              <w:rPr>
                <w:rFonts w:hint="eastAsia"/>
              </w:rPr>
              <w:t>脑机接口</w:t>
            </w:r>
            <w:proofErr w:type="gramEnd"/>
            <w:r w:rsidRPr="001344D7">
              <w:rPr>
                <w:rFonts w:hint="eastAsia"/>
              </w:rPr>
              <w:t>，使用多感觉刺激方法来增强诱发电位</w:t>
            </w:r>
            <w:r w:rsidRPr="001344D7">
              <w:t>(SSVEP和SSAEP)的SNR，以及在发际线以下区域记录的EEG，从而设计出更高效和舒适的BCI。</w:t>
            </w:r>
            <w:r w:rsidRPr="001344D7">
              <w:rPr>
                <w:rFonts w:hint="eastAsia"/>
              </w:rPr>
              <w:t>在处理之前，</w:t>
            </w:r>
            <w:r w:rsidRPr="001344D7">
              <w:t>EEG用双向</w:t>
            </w:r>
            <w:r w:rsidR="00D8295F">
              <w:rPr>
                <w:rFonts w:hint="eastAsia"/>
              </w:rPr>
              <w:t>巴特沃斯</w:t>
            </w:r>
            <w:r w:rsidRPr="001344D7">
              <w:t>滤波器进行数字滤波</w:t>
            </w:r>
            <w:r>
              <w:rPr>
                <w:rFonts w:hint="eastAsia"/>
              </w:rPr>
              <w:t>,然后，</w:t>
            </w:r>
            <w:r w:rsidRPr="001344D7">
              <w:rPr>
                <w:rFonts w:hint="eastAsia"/>
              </w:rPr>
              <w:t>在每次试验中，使用以</w:t>
            </w:r>
            <w:r w:rsidRPr="001344D7">
              <w:t>0.5s步长移动2s长的移动窗口进行CCA分类</w:t>
            </w:r>
            <w:r>
              <w:rPr>
                <w:rFonts w:hint="eastAsia"/>
              </w:rPr>
              <w:t>，</w:t>
            </w:r>
            <w:r w:rsidRPr="001344D7">
              <w:rPr>
                <w:rFonts w:hint="eastAsia"/>
              </w:rPr>
              <w:t>单向方差分析</w:t>
            </w:r>
            <w:r w:rsidRPr="001344D7">
              <w:t>(ANOVA)测试用于找出每次从每个EEG通道提取的数据之间的统计差异。然后，采用塔姆哈内的T2后效检验进行两两比较。</w:t>
            </w:r>
          </w:p>
        </w:tc>
      </w:tr>
      <w:tr w:rsidR="0078003C" w14:paraId="50F452A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1DAE010"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7A2F095" w14:textId="3CC78C74" w:rsidR="0078003C" w:rsidRDefault="003F7600" w:rsidP="009B703E">
            <w:r w:rsidRPr="003F7600">
              <w:rPr>
                <w:rFonts w:hint="eastAsia"/>
              </w:rPr>
              <w:t>所提出的范例可以在视觉刺激下的枕骨位置</w:t>
            </w:r>
            <w:r w:rsidRPr="003F7600">
              <w:t>(Oz)和多感觉刺激下的非头发位置(Tp9和Tp10)之间实现相似的准确度。</w:t>
            </w:r>
          </w:p>
        </w:tc>
      </w:tr>
      <w:tr w:rsidR="0078003C" w14:paraId="54BC6B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13B84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8A45E23" w14:textId="19DFF0A2" w:rsidR="0078003C" w:rsidRDefault="006310ED" w:rsidP="009B703E">
            <w:r>
              <w:rPr>
                <w:rFonts w:hint="eastAsia"/>
              </w:rPr>
              <w:t>实验得出的</w:t>
            </w:r>
            <w:r w:rsidRPr="006310ED">
              <w:t>ACC较低，</w:t>
            </w:r>
            <w:r>
              <w:rPr>
                <w:rFonts w:hint="eastAsia"/>
              </w:rPr>
              <w:t>是因为</w:t>
            </w:r>
            <w:r w:rsidRPr="006310ED">
              <w:t>仅使用了一个(或两个)EEG通道</w:t>
            </w:r>
            <w:r>
              <w:rPr>
                <w:rFonts w:hint="eastAsia"/>
              </w:rPr>
              <w:t>，因此</w:t>
            </w:r>
            <w:r w:rsidRPr="006310ED">
              <w:t>使用更多电极可能会改善结果</w:t>
            </w:r>
            <w:r>
              <w:rPr>
                <w:rFonts w:hint="eastAsia"/>
              </w:rPr>
              <w:t>；</w:t>
            </w:r>
            <w:r w:rsidRPr="006310ED">
              <w:rPr>
                <w:rFonts w:hint="eastAsia"/>
              </w:rPr>
              <w:t>由于诱发反应幅度低于其他区域</w:t>
            </w:r>
            <w:r>
              <w:rPr>
                <w:rFonts w:hint="eastAsia"/>
              </w:rPr>
              <w:t>，</w:t>
            </w:r>
            <w:r w:rsidRPr="006310ED">
              <w:rPr>
                <w:rFonts w:hint="eastAsia"/>
              </w:rPr>
              <w:t>发际线以下的诱发电位的检测需要较低的检测率</w:t>
            </w:r>
            <w:r>
              <w:rPr>
                <w:rFonts w:hint="eastAsia"/>
              </w:rPr>
              <w:t>，</w:t>
            </w:r>
            <w:r w:rsidRPr="006310ED">
              <w:rPr>
                <w:rFonts w:hint="eastAsia"/>
              </w:rPr>
              <w:t>提出的方法可以帮助减轻在非毛发位置使用电极的缺点。</w:t>
            </w:r>
            <w:r w:rsidR="00D8295F">
              <w:rPr>
                <w:rFonts w:hint="eastAsia"/>
              </w:rPr>
              <w:t>提出的混合范式</w:t>
            </w:r>
            <w:r w:rsidR="00D8295F" w:rsidRPr="00D8295F">
              <w:rPr>
                <w:rFonts w:hint="eastAsia"/>
              </w:rPr>
              <w:t>获得类似于在枕骨电极上测量的传统的基于</w:t>
            </w:r>
            <w:r w:rsidR="00D8295F" w:rsidRPr="00D8295F">
              <w:t>SSVEP的BCI的SNR和ACC。因此这种BCI能够实现高性能,具有在更舒适的电极位置测量EEG的优点。</w:t>
            </w:r>
          </w:p>
        </w:tc>
      </w:tr>
    </w:tbl>
    <w:p w14:paraId="5B6F91FF"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2F1E97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240BAD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84D2784" w14:textId="77777777" w:rsidR="0078003C" w:rsidRDefault="0078003C" w:rsidP="009B703E">
            <w:pPr>
              <w:jc w:val="center"/>
              <w:rPr>
                <w:b/>
                <w:bCs/>
              </w:rPr>
            </w:pPr>
            <w:r>
              <w:rPr>
                <w:rFonts w:hint="eastAsia"/>
                <w:b/>
                <w:bCs/>
              </w:rPr>
              <w:t>文章十</w:t>
            </w:r>
          </w:p>
        </w:tc>
      </w:tr>
      <w:tr w:rsidR="0078003C" w14:paraId="3B64B11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59747E3"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7ADA375" w14:textId="3E6E7628" w:rsidR="0078003C" w:rsidRDefault="00601FE6" w:rsidP="009B703E">
            <w:r w:rsidRPr="00601FE6">
              <w:t>A Double-Partial Least-Squares Model for the Detection of Steady-State Visual Evoked Potentials</w:t>
            </w:r>
          </w:p>
        </w:tc>
      </w:tr>
      <w:tr w:rsidR="0078003C" w14:paraId="2FF84A9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0EACDA6"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AE00A4E" w14:textId="11757E32" w:rsidR="0078003C" w:rsidRDefault="00601FE6" w:rsidP="009B703E">
            <w:r w:rsidRPr="00601FE6">
              <w:t>IEEE Journal of Biomedical and Health Informatics</w:t>
            </w:r>
          </w:p>
        </w:tc>
      </w:tr>
      <w:tr w:rsidR="0078003C" w14:paraId="56EDDCB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52979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28E44AF" w14:textId="471F1C6A" w:rsidR="0078003C" w:rsidRDefault="00601FE6" w:rsidP="009B703E">
            <w:r>
              <w:rPr>
                <w:rFonts w:hint="eastAsia"/>
              </w:rPr>
              <w:t>S</w:t>
            </w:r>
            <w:r>
              <w:t>SVEP</w:t>
            </w:r>
            <w:r>
              <w:rPr>
                <w:rFonts w:hint="eastAsia"/>
              </w:rPr>
              <w:t>检测</w:t>
            </w:r>
          </w:p>
        </w:tc>
      </w:tr>
      <w:tr w:rsidR="0078003C" w14:paraId="4727B0C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E385A86"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E9B4EB8" w14:textId="2C23D804" w:rsidR="0078003C" w:rsidRDefault="0097644B" w:rsidP="009B703E">
            <w:r w:rsidRPr="0097644B">
              <w:rPr>
                <w:rFonts w:hint="eastAsia"/>
              </w:rPr>
              <w:t>本文提出了一种</w:t>
            </w:r>
            <w:r w:rsidRPr="0097644B">
              <w:t>D-PLS模型来检测短时视觉诱发电位信号。该模型包括PLS空间滤波器和PLS特征提取器</w:t>
            </w:r>
            <w:r>
              <w:rPr>
                <w:rFonts w:hint="eastAsia"/>
              </w:rPr>
              <w:t>，</w:t>
            </w:r>
            <w:r w:rsidRPr="0097644B">
              <w:t>以增强多通道EEG数据中的SSVEP信号，并提取SSVEP特征，而无需训练</w:t>
            </w:r>
            <w:r>
              <w:rPr>
                <w:rFonts w:hint="eastAsia"/>
              </w:rPr>
              <w:t>。</w:t>
            </w:r>
          </w:p>
        </w:tc>
      </w:tr>
      <w:tr w:rsidR="0078003C" w14:paraId="4024B62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B5842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D6ED66C" w14:textId="2A8260EC" w:rsidR="0078003C" w:rsidRDefault="00BC04F6" w:rsidP="009B703E">
            <w:r>
              <w:rPr>
                <w:rFonts w:hint="eastAsia"/>
              </w:rPr>
              <w:t>实验表明，</w:t>
            </w:r>
            <w:r w:rsidRPr="00BC04F6">
              <w:t>PLS空间滤波器在所有TW长度上明显优于MEC或</w:t>
            </w:r>
            <w:proofErr w:type="spellStart"/>
            <w:r w:rsidRPr="00BC04F6">
              <w:t>aMCC</w:t>
            </w:r>
            <w:proofErr w:type="spellEnd"/>
            <w:r w:rsidRPr="00BC04F6">
              <w:t>。在大多数TW长度上，PSDA分类精度比被MEC或</w:t>
            </w:r>
            <w:proofErr w:type="spellStart"/>
            <w:r w:rsidRPr="00BC04F6">
              <w:t>aMCC</w:t>
            </w:r>
            <w:proofErr w:type="spellEnd"/>
            <w:r w:rsidRPr="00BC04F6">
              <w:t>预处理时提高了大约10%</w:t>
            </w:r>
            <w:r>
              <w:rPr>
                <w:rFonts w:hint="eastAsia"/>
              </w:rPr>
              <w:t>；</w:t>
            </w:r>
            <w:r w:rsidRPr="00BC04F6">
              <w:t>PLS特征提取器的分类精度在所有TW长度上比使用PSDA或CCA获得的分类精度高大约2-5%。</w:t>
            </w:r>
          </w:p>
        </w:tc>
      </w:tr>
      <w:tr w:rsidR="0078003C" w14:paraId="470CB66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6C5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9B74632" w14:textId="2AC5C531" w:rsidR="0078003C" w:rsidRDefault="00927AF5" w:rsidP="009B703E">
            <w:r>
              <w:rPr>
                <w:rFonts w:hint="eastAsia"/>
              </w:rPr>
              <w:t>与L</w:t>
            </w:r>
            <w:r>
              <w:t>ASSO</w:t>
            </w:r>
            <w:r>
              <w:rPr>
                <w:rFonts w:hint="eastAsia"/>
              </w:rPr>
              <w:t>相比，</w:t>
            </w:r>
            <w:r w:rsidRPr="00927AF5">
              <w:t>PLS不需要任何复杂的参数设置。因此，PLS比LASSO更具有普适性和实用性。</w:t>
            </w:r>
            <w:r w:rsidR="009656CF" w:rsidRPr="009656CF">
              <w:rPr>
                <w:rFonts w:hint="eastAsia"/>
              </w:rPr>
              <w:t>提出的</w:t>
            </w:r>
            <w:r w:rsidR="009656CF" w:rsidRPr="009656CF">
              <w:t>D-PLS模型提取的SSVEP特征直接反映了每个刺激频率对EEG数据的贡献程度。由D-PLS提取的这种SSVEP特征可以与阈值或机器</w:t>
            </w:r>
            <w:r w:rsidR="009656CF" w:rsidRPr="009656CF">
              <w:lastRenderedPageBreak/>
              <w:t>学习分类器相结合，</w:t>
            </w:r>
            <w:r w:rsidR="009656CF">
              <w:rPr>
                <w:rFonts w:hint="eastAsia"/>
              </w:rPr>
              <w:t>可以</w:t>
            </w:r>
            <w:r w:rsidR="009656CF" w:rsidRPr="009656CF">
              <w:t>构成用于检测用户选项和休息/空闲状态的异步BCI系统</w:t>
            </w:r>
          </w:p>
        </w:tc>
      </w:tr>
    </w:tbl>
    <w:p w14:paraId="7D570C31" w14:textId="77777777" w:rsidR="009042AC" w:rsidRPr="009656CF" w:rsidRDefault="009042AC"/>
    <w:sectPr w:rsidR="009042AC" w:rsidRPr="009656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FA7A" w14:textId="77777777" w:rsidR="006E4683" w:rsidRDefault="006E4683" w:rsidP="00744891">
      <w:r>
        <w:separator/>
      </w:r>
    </w:p>
  </w:endnote>
  <w:endnote w:type="continuationSeparator" w:id="0">
    <w:p w14:paraId="704149CF" w14:textId="77777777" w:rsidR="006E4683" w:rsidRDefault="006E4683" w:rsidP="0074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5B53" w14:textId="77777777" w:rsidR="006E4683" w:rsidRDefault="006E4683" w:rsidP="00744891">
      <w:r>
        <w:separator/>
      </w:r>
    </w:p>
  </w:footnote>
  <w:footnote w:type="continuationSeparator" w:id="0">
    <w:p w14:paraId="7CD6CE90" w14:textId="77777777" w:rsidR="006E4683" w:rsidRDefault="006E4683" w:rsidP="00744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3C"/>
    <w:rsid w:val="000277E1"/>
    <w:rsid w:val="000472CD"/>
    <w:rsid w:val="00062DA1"/>
    <w:rsid w:val="001344D7"/>
    <w:rsid w:val="00201027"/>
    <w:rsid w:val="002A72F9"/>
    <w:rsid w:val="002C766D"/>
    <w:rsid w:val="002E4871"/>
    <w:rsid w:val="00334F27"/>
    <w:rsid w:val="003D6749"/>
    <w:rsid w:val="003F7600"/>
    <w:rsid w:val="0048232F"/>
    <w:rsid w:val="004A6AD6"/>
    <w:rsid w:val="004C30BC"/>
    <w:rsid w:val="004C5C1B"/>
    <w:rsid w:val="004E2284"/>
    <w:rsid w:val="00502111"/>
    <w:rsid w:val="00601FE6"/>
    <w:rsid w:val="006310ED"/>
    <w:rsid w:val="006E4683"/>
    <w:rsid w:val="006F6AE7"/>
    <w:rsid w:val="007029F0"/>
    <w:rsid w:val="00744891"/>
    <w:rsid w:val="0078003C"/>
    <w:rsid w:val="007815EE"/>
    <w:rsid w:val="007A10AE"/>
    <w:rsid w:val="007E1C90"/>
    <w:rsid w:val="008355F0"/>
    <w:rsid w:val="008B187B"/>
    <w:rsid w:val="008E13E5"/>
    <w:rsid w:val="009042AC"/>
    <w:rsid w:val="00927AF5"/>
    <w:rsid w:val="009360A2"/>
    <w:rsid w:val="009656CF"/>
    <w:rsid w:val="0097644B"/>
    <w:rsid w:val="009C35B0"/>
    <w:rsid w:val="009D763E"/>
    <w:rsid w:val="00A5149D"/>
    <w:rsid w:val="00A91188"/>
    <w:rsid w:val="00B44013"/>
    <w:rsid w:val="00B74580"/>
    <w:rsid w:val="00BA36F0"/>
    <w:rsid w:val="00BC04F6"/>
    <w:rsid w:val="00BC2BCB"/>
    <w:rsid w:val="00BE1B5D"/>
    <w:rsid w:val="00CF363C"/>
    <w:rsid w:val="00D20DCC"/>
    <w:rsid w:val="00D8295F"/>
    <w:rsid w:val="00DC2833"/>
    <w:rsid w:val="00E15AF6"/>
    <w:rsid w:val="00ED1FD1"/>
    <w:rsid w:val="00F73BAF"/>
    <w:rsid w:val="00FB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B836E"/>
  <w15:chartTrackingRefBased/>
  <w15:docId w15:val="{5D42199A-ED77-445D-B37A-2FA7474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03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78003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744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4891"/>
    <w:rPr>
      <w:rFonts w:ascii="等线" w:eastAsia="等线" w:hAnsi="等线" w:cs="Times New Roman"/>
      <w:sz w:val="18"/>
      <w:szCs w:val="18"/>
    </w:rPr>
  </w:style>
  <w:style w:type="paragraph" w:styleId="a5">
    <w:name w:val="footer"/>
    <w:basedOn w:val="a"/>
    <w:link w:val="a6"/>
    <w:uiPriority w:val="99"/>
    <w:unhideWhenUsed/>
    <w:rsid w:val="00744891"/>
    <w:pPr>
      <w:tabs>
        <w:tab w:val="center" w:pos="4153"/>
        <w:tab w:val="right" w:pos="8306"/>
      </w:tabs>
      <w:snapToGrid w:val="0"/>
      <w:jc w:val="left"/>
    </w:pPr>
    <w:rPr>
      <w:sz w:val="18"/>
      <w:szCs w:val="18"/>
    </w:rPr>
  </w:style>
  <w:style w:type="character" w:customStyle="1" w:styleId="a6">
    <w:name w:val="页脚 字符"/>
    <w:basedOn w:val="a0"/>
    <w:link w:val="a5"/>
    <w:uiPriority w:val="99"/>
    <w:rsid w:val="00744891"/>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5</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22</cp:revision>
  <dcterms:created xsi:type="dcterms:W3CDTF">2022-07-25T10:19:00Z</dcterms:created>
  <dcterms:modified xsi:type="dcterms:W3CDTF">2022-08-13T07:27:00Z</dcterms:modified>
</cp:coreProperties>
</file>