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2601" w:rsidRDefault="001D4088" w:rsidP="00015E6F">
      <w:pPr>
        <w:pStyle w:val="SemEspaamento"/>
      </w:pPr>
      <w:r>
        <w:t>CENTRO PAULA SOUZA</w:t>
      </w:r>
    </w:p>
    <w:p w:rsidR="00015E6F" w:rsidRDefault="00015E6F" w:rsidP="00015E6F">
      <w:pPr>
        <w:pStyle w:val="SemEspaamento"/>
      </w:pPr>
      <w:r>
        <w:t xml:space="preserve">ETEC </w:t>
      </w:r>
      <w:proofErr w:type="spellStart"/>
      <w:r>
        <w:t>PROFª</w:t>
      </w:r>
      <w:proofErr w:type="spellEnd"/>
      <w:r>
        <w:t xml:space="preserve"> MARIA CRISTINA MEDEIROS</w:t>
      </w:r>
    </w:p>
    <w:p w:rsidR="00F24E7D" w:rsidRDefault="00015E6F" w:rsidP="00F24E7D">
      <w:pPr>
        <w:pStyle w:val="SemEspaamento"/>
      </w:pPr>
      <w:r>
        <w:t>Curso Técnico em Informática para Internet Integrado ao Ensino Médio</w:t>
      </w:r>
    </w:p>
    <w:p w:rsidR="00F24E7D" w:rsidRDefault="00F24E7D" w:rsidP="00EC2A55">
      <w:pPr>
        <w:pStyle w:val="SemEspaamento"/>
        <w:spacing w:before="1320"/>
      </w:pPr>
      <w:r>
        <w:t>João Vinícius Costa</w:t>
      </w:r>
    </w:p>
    <w:p w:rsidR="00F24E7D" w:rsidRDefault="00F24E7D" w:rsidP="00F24E7D">
      <w:pPr>
        <w:pStyle w:val="SemEspaamento"/>
      </w:pPr>
      <w:r>
        <w:t>Lorena da Silva Rodrigues</w:t>
      </w:r>
    </w:p>
    <w:p w:rsidR="00F24E7D" w:rsidRDefault="00F24E7D" w:rsidP="00F24E7D">
      <w:pPr>
        <w:pStyle w:val="SemEspaamento"/>
      </w:pPr>
      <w:r>
        <w:t xml:space="preserve">Paola </w:t>
      </w:r>
      <w:proofErr w:type="spellStart"/>
      <w:r>
        <w:t>Onório</w:t>
      </w:r>
      <w:proofErr w:type="spellEnd"/>
      <w:r>
        <w:t xml:space="preserve"> </w:t>
      </w:r>
      <w:proofErr w:type="spellStart"/>
      <w:r>
        <w:t>Zaratinni</w:t>
      </w:r>
      <w:proofErr w:type="spellEnd"/>
    </w:p>
    <w:p w:rsidR="00F24E7D" w:rsidRDefault="00F24E7D" w:rsidP="00F24E7D">
      <w:pPr>
        <w:pStyle w:val="SemEspaamento"/>
      </w:pPr>
      <w:proofErr w:type="spellStart"/>
      <w:r>
        <w:t>Rihanna</w:t>
      </w:r>
      <w:proofErr w:type="spellEnd"/>
      <w:r>
        <w:t xml:space="preserve"> Carolina Gonçalves Arantes</w:t>
      </w:r>
    </w:p>
    <w:p w:rsidR="00F24E7D" w:rsidRDefault="00F24E7D" w:rsidP="00F24E7D">
      <w:pPr>
        <w:pStyle w:val="SemEspaamento"/>
      </w:pPr>
      <w:r>
        <w:t xml:space="preserve">Thiago </w:t>
      </w:r>
      <w:r w:rsidR="00EC2A55">
        <w:t>da Silva</w:t>
      </w:r>
      <w:r w:rsidR="005F109B">
        <w:t xml:space="preserve"> Santos</w:t>
      </w:r>
    </w:p>
    <w:p w:rsidR="00F24E7D" w:rsidRDefault="005F109B" w:rsidP="00EC2A55">
      <w:pPr>
        <w:pStyle w:val="SemEspaamento"/>
        <w:spacing w:before="2400"/>
      </w:pPr>
      <w:proofErr w:type="spellStart"/>
      <w:proofErr w:type="gramStart"/>
      <w:r>
        <w:t>ShowMe</w:t>
      </w:r>
      <w:proofErr w:type="spellEnd"/>
      <w:proofErr w:type="gramEnd"/>
      <w:r w:rsidR="00F24E7D">
        <w:t xml:space="preserve"> – </w:t>
      </w:r>
      <w:r>
        <w:t>Sistema</w:t>
      </w:r>
      <w:r w:rsidR="00F24E7D">
        <w:t xml:space="preserve"> para </w:t>
      </w:r>
      <w:r>
        <w:t>Democratização de Eventos Culturais</w:t>
      </w:r>
    </w:p>
    <w:p w:rsidR="00F24E7D" w:rsidRDefault="00F24E7D" w:rsidP="00EC2A55">
      <w:pPr>
        <w:pStyle w:val="SemEspaamento"/>
        <w:spacing w:before="6360"/>
      </w:pPr>
      <w:r>
        <w:t>Ribeirão Pires</w:t>
      </w:r>
    </w:p>
    <w:p w:rsidR="00EC2A55" w:rsidRDefault="00F24E7D" w:rsidP="00EC2A55">
      <w:pPr>
        <w:pStyle w:val="SemEspaamento"/>
      </w:pPr>
      <w:r>
        <w:t>2026</w:t>
      </w:r>
    </w:p>
    <w:p w:rsidR="00EC2A55" w:rsidRDefault="00EC2A55" w:rsidP="00B11816">
      <w:pPr>
        <w:pStyle w:val="SemEspaamento"/>
      </w:pPr>
      <w:r>
        <w:br w:type="page"/>
      </w:r>
      <w:r>
        <w:lastRenderedPageBreak/>
        <w:t>João Vinícius Costa</w:t>
      </w:r>
    </w:p>
    <w:p w:rsidR="00EC2A55" w:rsidRDefault="00EC2A55" w:rsidP="00EC2A55">
      <w:pPr>
        <w:pStyle w:val="SemEspaamento"/>
      </w:pPr>
      <w:r>
        <w:t>Lorena da Silva Rodrigues</w:t>
      </w:r>
    </w:p>
    <w:p w:rsidR="00EC2A55" w:rsidRDefault="00EC2A55" w:rsidP="00EC2A55">
      <w:pPr>
        <w:pStyle w:val="SemEspaamento"/>
      </w:pPr>
      <w:r>
        <w:t xml:space="preserve">Paola </w:t>
      </w:r>
      <w:proofErr w:type="spellStart"/>
      <w:r>
        <w:t>Onório</w:t>
      </w:r>
      <w:proofErr w:type="spellEnd"/>
      <w:r>
        <w:t xml:space="preserve"> </w:t>
      </w:r>
      <w:proofErr w:type="spellStart"/>
      <w:r>
        <w:t>Zaratinni</w:t>
      </w:r>
      <w:proofErr w:type="spellEnd"/>
    </w:p>
    <w:p w:rsidR="00EC2A55" w:rsidRDefault="00EC2A55" w:rsidP="00EC2A55">
      <w:pPr>
        <w:pStyle w:val="SemEspaamento"/>
      </w:pPr>
      <w:proofErr w:type="spellStart"/>
      <w:r>
        <w:t>Rihanna</w:t>
      </w:r>
      <w:proofErr w:type="spellEnd"/>
      <w:r>
        <w:t xml:space="preserve"> Carolina Gonçalves Arantes</w:t>
      </w:r>
    </w:p>
    <w:p w:rsidR="00EC2A55" w:rsidRDefault="00EC2A55" w:rsidP="00EC2A55">
      <w:pPr>
        <w:pStyle w:val="SemEspaamento"/>
      </w:pPr>
      <w:r>
        <w:t>Thiago da Silva</w:t>
      </w:r>
      <w:r w:rsidR="003022B2">
        <w:t xml:space="preserve"> Santos</w:t>
      </w:r>
    </w:p>
    <w:p w:rsidR="00EC2A55" w:rsidRDefault="005F109B" w:rsidP="00EC2A55">
      <w:pPr>
        <w:pStyle w:val="SemEspaamento"/>
        <w:spacing w:before="5040"/>
      </w:pPr>
      <w:proofErr w:type="spellStart"/>
      <w:proofErr w:type="gramStart"/>
      <w:r>
        <w:t>ShowMe</w:t>
      </w:r>
      <w:proofErr w:type="spellEnd"/>
      <w:proofErr w:type="gramEnd"/>
      <w:r>
        <w:t xml:space="preserve"> – Sistema para Democratização de Eventos Culturais</w:t>
      </w:r>
    </w:p>
    <w:p w:rsidR="00EC2A55" w:rsidRPr="00EA13B8" w:rsidRDefault="00EC2A55" w:rsidP="00EA13B8">
      <w:pPr>
        <w:pStyle w:val="SemEspaamento"/>
        <w:spacing w:before="960"/>
        <w:ind w:left="4535"/>
        <w:jc w:val="both"/>
        <w:rPr>
          <w:b w:val="0"/>
        </w:rPr>
      </w:pPr>
      <w:r w:rsidRPr="00EA13B8">
        <w:rPr>
          <w:b w:val="0"/>
          <w:sz w:val="22"/>
        </w:rPr>
        <w:t xml:space="preserve">Trabalho de Conclusão de Curso apresentado ao Curso Técnico em Informática para Internet da ETEC </w:t>
      </w:r>
      <w:proofErr w:type="spellStart"/>
      <w:r w:rsidRPr="00EA13B8">
        <w:rPr>
          <w:b w:val="0"/>
          <w:sz w:val="22"/>
        </w:rPr>
        <w:t>Profª</w:t>
      </w:r>
      <w:proofErr w:type="spellEnd"/>
      <w:r w:rsidRPr="00EA13B8">
        <w:rPr>
          <w:b w:val="0"/>
          <w:sz w:val="22"/>
        </w:rPr>
        <w:t xml:space="preserve"> Maria Cristina Medeiros, orientado pela </w:t>
      </w:r>
      <w:proofErr w:type="spellStart"/>
      <w:r w:rsidRPr="00EA13B8">
        <w:rPr>
          <w:b w:val="0"/>
          <w:sz w:val="22"/>
        </w:rPr>
        <w:t>Prof</w:t>
      </w:r>
      <w:r w:rsidR="00EA13B8" w:rsidRPr="00EA13B8">
        <w:rPr>
          <w:b w:val="0"/>
          <w:sz w:val="22"/>
        </w:rPr>
        <w:t>ª</w:t>
      </w:r>
      <w:proofErr w:type="spellEnd"/>
      <w:r w:rsidRPr="00EA13B8">
        <w:rPr>
          <w:b w:val="0"/>
          <w:sz w:val="22"/>
        </w:rPr>
        <w:t xml:space="preserve"> Cíntia Maria de </w:t>
      </w:r>
      <w:r w:rsidR="00EA13B8" w:rsidRPr="00EA13B8">
        <w:rPr>
          <w:b w:val="0"/>
          <w:sz w:val="22"/>
        </w:rPr>
        <w:t>Araújo</w:t>
      </w:r>
      <w:r w:rsidRPr="00EA13B8">
        <w:rPr>
          <w:b w:val="0"/>
          <w:sz w:val="22"/>
        </w:rPr>
        <w:t xml:space="preserve"> Pinho, como requisito parcial para obtenção do Título de Técnico em </w:t>
      </w:r>
      <w:proofErr w:type="gramStart"/>
      <w:r w:rsidRPr="00EA13B8">
        <w:rPr>
          <w:b w:val="0"/>
          <w:sz w:val="22"/>
        </w:rPr>
        <w:t>Informática</w:t>
      </w:r>
      <w:proofErr w:type="gramEnd"/>
    </w:p>
    <w:p w:rsidR="00EC2A55" w:rsidRDefault="00EC2A55" w:rsidP="00EA13B8">
      <w:pPr>
        <w:pStyle w:val="SemEspaamento"/>
        <w:spacing w:before="3840"/>
      </w:pPr>
      <w:r>
        <w:t>Ribeirão Pires</w:t>
      </w:r>
    </w:p>
    <w:p w:rsidR="00B74154" w:rsidRDefault="00EC2A55" w:rsidP="00EC2A55">
      <w:pPr>
        <w:pStyle w:val="SemEspaamento"/>
      </w:pPr>
      <w:r>
        <w:t>2026</w:t>
      </w:r>
    </w:p>
    <w:p w:rsidR="00E65FAF" w:rsidRPr="00CB295D" w:rsidRDefault="00B74154" w:rsidP="00CB295D">
      <w:pPr>
        <w:rPr>
          <w:b/>
          <w:sz w:val="28"/>
        </w:rPr>
      </w:pPr>
      <w:r>
        <w:lastRenderedPageBreak/>
        <w:br w:type="page"/>
      </w:r>
    </w:p>
    <w:p w:rsidR="00E65FAF" w:rsidRDefault="00E65FAF" w:rsidP="00E65FAF">
      <w:pPr>
        <w:pStyle w:val="SemEspaamento"/>
      </w:pPr>
      <w:r>
        <w:lastRenderedPageBreak/>
        <w:t>DEDICATÓRIA</w:t>
      </w:r>
    </w:p>
    <w:p w:rsidR="00E65FAF" w:rsidRDefault="00E65FAF" w:rsidP="00E65FAF">
      <w:pPr>
        <w:pStyle w:val="SemEspaamento"/>
      </w:pPr>
    </w:p>
    <w:p w:rsidR="00E65FAF" w:rsidRDefault="007A74F2" w:rsidP="00E65FAF">
      <w:r>
        <w:t>Dedicamos nosso trabalho de conclusão de curso a todos aqueles que estiveram conosco, nos apoiaram e foram gentis, durante o trajeto do Ensino Médio.</w:t>
      </w:r>
    </w:p>
    <w:p w:rsidR="00E65FAF" w:rsidRDefault="00E65FAF">
      <w:r>
        <w:br w:type="page"/>
      </w:r>
    </w:p>
    <w:p w:rsidR="00EC2A55" w:rsidRDefault="00E65FAF" w:rsidP="00E65FAF">
      <w:pPr>
        <w:pStyle w:val="SemEspaamento"/>
      </w:pPr>
      <w:r>
        <w:lastRenderedPageBreak/>
        <w:t>AGRADECIMENTOS</w:t>
      </w:r>
    </w:p>
    <w:p w:rsidR="00E65FAF" w:rsidRDefault="00E65FAF" w:rsidP="00E65FAF">
      <w:pPr>
        <w:pStyle w:val="SemEspaamento"/>
      </w:pPr>
    </w:p>
    <w:p w:rsidR="00531E2A" w:rsidRDefault="00CB295D" w:rsidP="00E65FAF">
      <w:r>
        <w:t xml:space="preserve">Prestamos nossos agradecimentos </w:t>
      </w:r>
      <w:r w:rsidR="007A74F2">
        <w:t xml:space="preserve">ao Centro Paula Souza e à instituição ETEC Professora Maria Cristina Medeiros pela oportunidade de realizar este projeto e a professora </w:t>
      </w:r>
      <w:r w:rsidR="007A74F2" w:rsidRPr="007A74F2">
        <w:t>Cíntia Maria de Araújo Pinho</w:t>
      </w:r>
      <w:r w:rsidR="007A74F2">
        <w:t xml:space="preserve"> por nos ter orientado durante o desenvolvimento. </w:t>
      </w:r>
    </w:p>
    <w:p w:rsidR="00531E2A" w:rsidRDefault="00531E2A">
      <w:r>
        <w:br w:type="page"/>
      </w:r>
    </w:p>
    <w:p w:rsidR="00531E2A" w:rsidRDefault="00531E2A" w:rsidP="00531E2A"/>
    <w:p w:rsidR="00CB295D" w:rsidRDefault="001330CC" w:rsidP="00CB295D">
      <w:pPr>
        <w:spacing w:before="12720" w:after="0"/>
        <w:ind w:firstLine="4395"/>
      </w:pPr>
      <w:proofErr w:type="gramStart"/>
      <w:r>
        <w:t>“Enquanto houver amanhã</w:t>
      </w:r>
      <w:r w:rsidR="00CB295D">
        <w:t xml:space="preserve">, </w:t>
      </w:r>
    </w:p>
    <w:p w:rsidR="001330CC" w:rsidRDefault="00CB295D" w:rsidP="00CB295D">
      <w:pPr>
        <w:spacing w:after="0"/>
        <w:ind w:firstLine="4395"/>
      </w:pPr>
      <w:r>
        <w:t>O Sol vai nascer novamente”</w:t>
      </w:r>
      <w:proofErr w:type="gramEnd"/>
      <w:r>
        <w:t xml:space="preserve"> – </w:t>
      </w:r>
      <w:proofErr w:type="spellStart"/>
      <w:r>
        <w:t>Cleo</w:t>
      </w:r>
      <w:proofErr w:type="spellEnd"/>
      <w:r>
        <w:t xml:space="preserve"> Sol</w:t>
      </w:r>
    </w:p>
    <w:p w:rsidR="00E65FAF" w:rsidRPr="001330CC" w:rsidRDefault="00531E2A" w:rsidP="001330CC">
      <w:pPr>
        <w:pStyle w:val="SemEspaamento"/>
      </w:pPr>
      <w:r>
        <w:br w:type="page"/>
      </w:r>
      <w:r w:rsidRPr="001330CC">
        <w:lastRenderedPageBreak/>
        <w:t>RESUMO</w:t>
      </w:r>
    </w:p>
    <w:p w:rsidR="00531E2A" w:rsidRDefault="00531E2A" w:rsidP="00531E2A">
      <w:pPr>
        <w:pStyle w:val="SemEspaamento"/>
      </w:pPr>
    </w:p>
    <w:p w:rsidR="00531E2A" w:rsidRDefault="00531E2A" w:rsidP="001330CC">
      <w:r>
        <w:t>Aqui vai ficar o resumo</w:t>
      </w:r>
    </w:p>
    <w:p w:rsidR="00531E2A" w:rsidRDefault="00531E2A">
      <w:r>
        <w:br w:type="page"/>
      </w:r>
    </w:p>
    <w:p w:rsidR="00531E2A" w:rsidRDefault="00531E2A" w:rsidP="00531E2A">
      <w:pPr>
        <w:pStyle w:val="SemEspaamento"/>
      </w:pPr>
      <w:r>
        <w:lastRenderedPageBreak/>
        <w:t>ABSTRACT</w:t>
      </w:r>
    </w:p>
    <w:p w:rsidR="00531E2A" w:rsidRDefault="00531E2A" w:rsidP="00531E2A">
      <w:pPr>
        <w:pStyle w:val="SemEspaamento"/>
      </w:pPr>
    </w:p>
    <w:p w:rsidR="00531E2A" w:rsidRDefault="00531E2A" w:rsidP="00531E2A">
      <w:r>
        <w:t>Aqui vai ficar o abstract</w:t>
      </w:r>
    </w:p>
    <w:p w:rsidR="00531E2A" w:rsidRDefault="00531E2A">
      <w:r>
        <w:br w:type="page"/>
      </w:r>
    </w:p>
    <w:p w:rsidR="00531E2A" w:rsidRDefault="00531E2A" w:rsidP="00531E2A">
      <w:pPr>
        <w:pStyle w:val="SemEspaamento"/>
      </w:pPr>
      <w:r>
        <w:lastRenderedPageBreak/>
        <w:t>ÍNDICE DE ILUSTRAÇÕES</w:t>
      </w:r>
    </w:p>
    <w:p w:rsidR="00531E2A" w:rsidRDefault="00531E2A" w:rsidP="00531E2A">
      <w:pPr>
        <w:pStyle w:val="SemEspaamento"/>
      </w:pPr>
    </w:p>
    <w:p w:rsidR="00531E2A" w:rsidRDefault="005748EA" w:rsidP="005748EA">
      <w:pPr>
        <w:pStyle w:val="SemEspaamento"/>
      </w:pPr>
      <w:r>
        <w:t>FIGURAS</w:t>
      </w:r>
    </w:p>
    <w:p w:rsidR="005C1402" w:rsidRDefault="005C1402" w:rsidP="005748EA">
      <w:pPr>
        <w:pStyle w:val="SemEspaamento"/>
      </w:pPr>
    </w:p>
    <w:p w:rsidR="009F49D3" w:rsidRDefault="005C1402">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"Figura" </w:instrText>
      </w:r>
      <w:r>
        <w:fldChar w:fldCharType="separate"/>
      </w:r>
      <w:hyperlink w:anchor="_Toc232116271" w:history="1">
        <w:r w:rsidR="009F49D3" w:rsidRPr="000B098A">
          <w:rPr>
            <w:rStyle w:val="Hyperlink"/>
            <w:noProof/>
          </w:rPr>
          <w:t>Figura 1: Persona</w:t>
        </w:r>
        <w:r w:rsidR="009F49D3">
          <w:rPr>
            <w:noProof/>
            <w:webHidden/>
          </w:rPr>
          <w:tab/>
        </w:r>
        <w:r w:rsidR="009F49D3">
          <w:rPr>
            <w:noProof/>
            <w:webHidden/>
          </w:rPr>
          <w:fldChar w:fldCharType="begin"/>
        </w:r>
        <w:r w:rsidR="009F49D3">
          <w:rPr>
            <w:noProof/>
            <w:webHidden/>
          </w:rPr>
          <w:instrText xml:space="preserve"> PAGEREF _Toc232116271 \h </w:instrText>
        </w:r>
        <w:r w:rsidR="009F49D3">
          <w:rPr>
            <w:noProof/>
            <w:webHidden/>
          </w:rPr>
        </w:r>
        <w:r w:rsidR="009F49D3">
          <w:rPr>
            <w:noProof/>
            <w:webHidden/>
          </w:rPr>
          <w:fldChar w:fldCharType="separate"/>
        </w:r>
        <w:r w:rsidR="009F49D3">
          <w:rPr>
            <w:noProof/>
            <w:webHidden/>
          </w:rPr>
          <w:t>15</w:t>
        </w:r>
        <w:r w:rsidR="009F49D3">
          <w:rPr>
            <w:noProof/>
            <w:webHidden/>
          </w:rPr>
          <w:fldChar w:fldCharType="end"/>
        </w:r>
      </w:hyperlink>
    </w:p>
    <w:p w:rsidR="009F49D3" w:rsidRDefault="009F49D3">
      <w:pPr>
        <w:pStyle w:val="ndicedeilustraes"/>
        <w:tabs>
          <w:tab w:val="right" w:leader="dot" w:pos="9061"/>
        </w:tabs>
        <w:rPr>
          <w:rFonts w:asciiTheme="minorHAnsi" w:eastAsiaTheme="minorEastAsia" w:hAnsiTheme="minorHAnsi"/>
          <w:noProof/>
          <w:sz w:val="22"/>
          <w:lang w:eastAsia="pt-BR"/>
        </w:rPr>
      </w:pPr>
      <w:hyperlink w:anchor="_Toc232116272" w:history="1">
        <w:r w:rsidRPr="000B098A">
          <w:rPr>
            <w:rStyle w:val="Hyperlink"/>
            <w:noProof/>
          </w:rPr>
          <w:t>Figura 2: Mapa de Empatia</w:t>
        </w:r>
        <w:r>
          <w:rPr>
            <w:noProof/>
            <w:webHidden/>
          </w:rPr>
          <w:tab/>
        </w:r>
        <w:r>
          <w:rPr>
            <w:noProof/>
            <w:webHidden/>
          </w:rPr>
          <w:fldChar w:fldCharType="begin"/>
        </w:r>
        <w:r>
          <w:rPr>
            <w:noProof/>
            <w:webHidden/>
          </w:rPr>
          <w:instrText xml:space="preserve"> PAGEREF _Toc232116272 \h </w:instrText>
        </w:r>
        <w:r>
          <w:rPr>
            <w:noProof/>
            <w:webHidden/>
          </w:rPr>
        </w:r>
        <w:r>
          <w:rPr>
            <w:noProof/>
            <w:webHidden/>
          </w:rPr>
          <w:fldChar w:fldCharType="separate"/>
        </w:r>
        <w:r>
          <w:rPr>
            <w:noProof/>
            <w:webHidden/>
          </w:rPr>
          <w:t>16</w:t>
        </w:r>
        <w:r>
          <w:rPr>
            <w:noProof/>
            <w:webHidden/>
          </w:rPr>
          <w:fldChar w:fldCharType="end"/>
        </w:r>
      </w:hyperlink>
    </w:p>
    <w:p w:rsidR="009F49D3" w:rsidRDefault="009F49D3">
      <w:pPr>
        <w:pStyle w:val="ndicedeilustraes"/>
        <w:tabs>
          <w:tab w:val="right" w:leader="dot" w:pos="9061"/>
        </w:tabs>
        <w:rPr>
          <w:rFonts w:asciiTheme="minorHAnsi" w:eastAsiaTheme="minorEastAsia" w:hAnsiTheme="minorHAnsi"/>
          <w:noProof/>
          <w:sz w:val="22"/>
          <w:lang w:eastAsia="pt-BR"/>
        </w:rPr>
      </w:pPr>
      <w:hyperlink w:anchor="_Toc232116273" w:history="1">
        <w:r w:rsidRPr="000B098A">
          <w:rPr>
            <w:rStyle w:val="Hyperlink"/>
            <w:noProof/>
          </w:rPr>
          <w:t>Figura 3: Cardápio de Ideias</w:t>
        </w:r>
        <w:r>
          <w:rPr>
            <w:noProof/>
            <w:webHidden/>
          </w:rPr>
          <w:tab/>
        </w:r>
        <w:r>
          <w:rPr>
            <w:noProof/>
            <w:webHidden/>
          </w:rPr>
          <w:fldChar w:fldCharType="begin"/>
        </w:r>
        <w:r>
          <w:rPr>
            <w:noProof/>
            <w:webHidden/>
          </w:rPr>
          <w:instrText xml:space="preserve"> PAGEREF _Toc232116273 \h </w:instrText>
        </w:r>
        <w:r>
          <w:rPr>
            <w:noProof/>
            <w:webHidden/>
          </w:rPr>
        </w:r>
        <w:r>
          <w:rPr>
            <w:noProof/>
            <w:webHidden/>
          </w:rPr>
          <w:fldChar w:fldCharType="separate"/>
        </w:r>
        <w:r>
          <w:rPr>
            <w:noProof/>
            <w:webHidden/>
          </w:rPr>
          <w:t>17</w:t>
        </w:r>
        <w:r>
          <w:rPr>
            <w:noProof/>
            <w:webHidden/>
          </w:rPr>
          <w:fldChar w:fldCharType="end"/>
        </w:r>
      </w:hyperlink>
    </w:p>
    <w:p w:rsidR="009F49D3" w:rsidRDefault="009F49D3">
      <w:pPr>
        <w:pStyle w:val="ndicedeilustraes"/>
        <w:tabs>
          <w:tab w:val="right" w:leader="dot" w:pos="9061"/>
        </w:tabs>
        <w:rPr>
          <w:rFonts w:asciiTheme="minorHAnsi" w:eastAsiaTheme="minorEastAsia" w:hAnsiTheme="minorHAnsi"/>
          <w:noProof/>
          <w:sz w:val="22"/>
          <w:lang w:eastAsia="pt-BR"/>
        </w:rPr>
      </w:pPr>
      <w:hyperlink w:anchor="_Toc232116274" w:history="1">
        <w:r w:rsidRPr="000B098A">
          <w:rPr>
            <w:rStyle w:val="Hyperlink"/>
            <w:noProof/>
          </w:rPr>
          <w:t>Figura 4: Brainstorming</w:t>
        </w:r>
        <w:r>
          <w:rPr>
            <w:noProof/>
            <w:webHidden/>
          </w:rPr>
          <w:tab/>
        </w:r>
        <w:r>
          <w:rPr>
            <w:noProof/>
            <w:webHidden/>
          </w:rPr>
          <w:fldChar w:fldCharType="begin"/>
        </w:r>
        <w:r>
          <w:rPr>
            <w:noProof/>
            <w:webHidden/>
          </w:rPr>
          <w:instrText xml:space="preserve"> PAGEREF _Toc232116274 \h </w:instrText>
        </w:r>
        <w:r>
          <w:rPr>
            <w:noProof/>
            <w:webHidden/>
          </w:rPr>
        </w:r>
        <w:r>
          <w:rPr>
            <w:noProof/>
            <w:webHidden/>
          </w:rPr>
          <w:fldChar w:fldCharType="separate"/>
        </w:r>
        <w:r>
          <w:rPr>
            <w:noProof/>
            <w:webHidden/>
          </w:rPr>
          <w:t>18</w:t>
        </w:r>
        <w:r>
          <w:rPr>
            <w:noProof/>
            <w:webHidden/>
          </w:rPr>
          <w:fldChar w:fldCharType="end"/>
        </w:r>
      </w:hyperlink>
    </w:p>
    <w:p w:rsidR="009F49D3" w:rsidRDefault="009F49D3">
      <w:pPr>
        <w:pStyle w:val="ndicedeilustraes"/>
        <w:tabs>
          <w:tab w:val="right" w:leader="dot" w:pos="9061"/>
        </w:tabs>
        <w:rPr>
          <w:rFonts w:asciiTheme="minorHAnsi" w:eastAsiaTheme="minorEastAsia" w:hAnsiTheme="minorHAnsi"/>
          <w:noProof/>
          <w:sz w:val="22"/>
          <w:lang w:eastAsia="pt-BR"/>
        </w:rPr>
      </w:pPr>
      <w:hyperlink w:anchor="_Toc232116275" w:history="1">
        <w:r w:rsidRPr="000B098A">
          <w:rPr>
            <w:rStyle w:val="Hyperlink"/>
            <w:noProof/>
          </w:rPr>
          <w:t>Figura 5: Golden Circle</w:t>
        </w:r>
        <w:r>
          <w:rPr>
            <w:noProof/>
            <w:webHidden/>
          </w:rPr>
          <w:tab/>
        </w:r>
        <w:r>
          <w:rPr>
            <w:noProof/>
            <w:webHidden/>
          </w:rPr>
          <w:fldChar w:fldCharType="begin"/>
        </w:r>
        <w:r>
          <w:rPr>
            <w:noProof/>
            <w:webHidden/>
          </w:rPr>
          <w:instrText xml:space="preserve"> PAGEREF _Toc232116275 \h </w:instrText>
        </w:r>
        <w:r>
          <w:rPr>
            <w:noProof/>
            <w:webHidden/>
          </w:rPr>
        </w:r>
        <w:r>
          <w:rPr>
            <w:noProof/>
            <w:webHidden/>
          </w:rPr>
          <w:fldChar w:fldCharType="separate"/>
        </w:r>
        <w:r>
          <w:rPr>
            <w:noProof/>
            <w:webHidden/>
          </w:rPr>
          <w:t>19</w:t>
        </w:r>
        <w:r>
          <w:rPr>
            <w:noProof/>
            <w:webHidden/>
          </w:rPr>
          <w:fldChar w:fldCharType="end"/>
        </w:r>
      </w:hyperlink>
    </w:p>
    <w:p w:rsidR="009F49D3" w:rsidRDefault="009F49D3">
      <w:pPr>
        <w:pStyle w:val="ndicedeilustraes"/>
        <w:tabs>
          <w:tab w:val="right" w:leader="dot" w:pos="9061"/>
        </w:tabs>
        <w:rPr>
          <w:rFonts w:asciiTheme="minorHAnsi" w:eastAsiaTheme="minorEastAsia" w:hAnsiTheme="minorHAnsi"/>
          <w:noProof/>
          <w:sz w:val="22"/>
          <w:lang w:eastAsia="pt-BR"/>
        </w:rPr>
      </w:pPr>
      <w:hyperlink w:anchor="_Toc232116276" w:history="1">
        <w:r w:rsidRPr="000B098A">
          <w:rPr>
            <w:rStyle w:val="Hyperlink"/>
            <w:noProof/>
          </w:rPr>
          <w:t>Figura 6: Caso de Uso</w:t>
        </w:r>
        <w:r>
          <w:rPr>
            <w:noProof/>
            <w:webHidden/>
          </w:rPr>
          <w:tab/>
        </w:r>
        <w:r>
          <w:rPr>
            <w:noProof/>
            <w:webHidden/>
          </w:rPr>
          <w:fldChar w:fldCharType="begin"/>
        </w:r>
        <w:r>
          <w:rPr>
            <w:noProof/>
            <w:webHidden/>
          </w:rPr>
          <w:instrText xml:space="preserve"> PAGEREF _Toc232116276 \h </w:instrText>
        </w:r>
        <w:r>
          <w:rPr>
            <w:noProof/>
            <w:webHidden/>
          </w:rPr>
        </w:r>
        <w:r>
          <w:rPr>
            <w:noProof/>
            <w:webHidden/>
          </w:rPr>
          <w:fldChar w:fldCharType="separate"/>
        </w:r>
        <w:r>
          <w:rPr>
            <w:noProof/>
            <w:webHidden/>
          </w:rPr>
          <w:t>20</w:t>
        </w:r>
        <w:r>
          <w:rPr>
            <w:noProof/>
            <w:webHidden/>
          </w:rPr>
          <w:fldChar w:fldCharType="end"/>
        </w:r>
      </w:hyperlink>
    </w:p>
    <w:p w:rsidR="009F49D3" w:rsidRDefault="009F49D3">
      <w:pPr>
        <w:pStyle w:val="ndicedeilustraes"/>
        <w:tabs>
          <w:tab w:val="right" w:leader="dot" w:pos="9061"/>
        </w:tabs>
        <w:rPr>
          <w:rFonts w:asciiTheme="minorHAnsi" w:eastAsiaTheme="minorEastAsia" w:hAnsiTheme="minorHAnsi"/>
          <w:noProof/>
          <w:sz w:val="22"/>
          <w:lang w:eastAsia="pt-BR"/>
        </w:rPr>
      </w:pPr>
      <w:hyperlink w:anchor="_Toc232116277" w:history="1">
        <w:r w:rsidRPr="000B098A">
          <w:rPr>
            <w:rStyle w:val="Hyperlink"/>
            <w:noProof/>
          </w:rPr>
          <w:t>Figura 7: Modelagem de Dados</w:t>
        </w:r>
        <w:r>
          <w:rPr>
            <w:noProof/>
            <w:webHidden/>
          </w:rPr>
          <w:tab/>
        </w:r>
        <w:r>
          <w:rPr>
            <w:noProof/>
            <w:webHidden/>
          </w:rPr>
          <w:fldChar w:fldCharType="begin"/>
        </w:r>
        <w:r>
          <w:rPr>
            <w:noProof/>
            <w:webHidden/>
          </w:rPr>
          <w:instrText xml:space="preserve"> PAGEREF _Toc232116277 \h </w:instrText>
        </w:r>
        <w:r>
          <w:rPr>
            <w:noProof/>
            <w:webHidden/>
          </w:rPr>
        </w:r>
        <w:r>
          <w:rPr>
            <w:noProof/>
            <w:webHidden/>
          </w:rPr>
          <w:fldChar w:fldCharType="separate"/>
        </w:r>
        <w:r>
          <w:rPr>
            <w:noProof/>
            <w:webHidden/>
          </w:rPr>
          <w:t>21</w:t>
        </w:r>
        <w:r>
          <w:rPr>
            <w:noProof/>
            <w:webHidden/>
          </w:rPr>
          <w:fldChar w:fldCharType="end"/>
        </w:r>
      </w:hyperlink>
    </w:p>
    <w:p w:rsidR="005748EA" w:rsidRDefault="005C1402" w:rsidP="00B92C88">
      <w:pPr>
        <w:ind w:firstLine="0"/>
      </w:pPr>
      <w:r>
        <w:fldChar w:fldCharType="end"/>
      </w:r>
    </w:p>
    <w:p w:rsidR="005748EA" w:rsidRDefault="005748EA" w:rsidP="005748EA">
      <w:pPr>
        <w:pStyle w:val="SemEspaamento"/>
      </w:pPr>
      <w:r>
        <w:t>QUADROS</w:t>
      </w:r>
    </w:p>
    <w:p w:rsidR="005C1402" w:rsidRDefault="005C1402" w:rsidP="005748EA">
      <w:pPr>
        <w:pStyle w:val="SemEspaamento"/>
      </w:pPr>
    </w:p>
    <w:p w:rsidR="00221E9E" w:rsidRDefault="005C1402">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"Quadro" </w:instrText>
      </w:r>
      <w:r>
        <w:fldChar w:fldCharType="separate"/>
      </w:r>
      <w:hyperlink w:anchor="_Toc232116294" w:history="1">
        <w:r w:rsidR="00221E9E" w:rsidRPr="00DB1A5F">
          <w:rPr>
            <w:rStyle w:val="Hyperlink"/>
            <w:noProof/>
          </w:rPr>
          <w:t>Quadro 1: Caderno de Sensibilidade</w:t>
        </w:r>
        <w:r w:rsidR="00221E9E">
          <w:rPr>
            <w:noProof/>
            <w:webHidden/>
          </w:rPr>
          <w:tab/>
        </w:r>
        <w:r w:rsidR="00221E9E">
          <w:rPr>
            <w:noProof/>
            <w:webHidden/>
          </w:rPr>
          <w:fldChar w:fldCharType="begin"/>
        </w:r>
        <w:r w:rsidR="00221E9E">
          <w:rPr>
            <w:noProof/>
            <w:webHidden/>
          </w:rPr>
          <w:instrText xml:space="preserve"> PAGEREF _Toc232116294 \h </w:instrText>
        </w:r>
        <w:r w:rsidR="00221E9E">
          <w:rPr>
            <w:noProof/>
            <w:webHidden/>
          </w:rPr>
        </w:r>
        <w:r w:rsidR="00221E9E">
          <w:rPr>
            <w:noProof/>
            <w:webHidden/>
          </w:rPr>
          <w:fldChar w:fldCharType="separate"/>
        </w:r>
        <w:r w:rsidR="00221E9E">
          <w:rPr>
            <w:noProof/>
            <w:webHidden/>
          </w:rPr>
          <w:t>13</w:t>
        </w:r>
        <w:r w:rsidR="00221E9E">
          <w:rPr>
            <w:noProof/>
            <w:webHidden/>
          </w:rPr>
          <w:fldChar w:fldCharType="end"/>
        </w:r>
      </w:hyperlink>
      <w:bookmarkStart w:id="0" w:name="_GoBack"/>
      <w:bookmarkEnd w:id="0"/>
    </w:p>
    <w:p w:rsidR="005C1402" w:rsidRPr="001330CC" w:rsidRDefault="005C1402" w:rsidP="001330CC">
      <w:r>
        <w:fldChar w:fldCharType="end"/>
      </w:r>
      <w:r>
        <w:fldChar w:fldCharType="begin"/>
      </w:r>
      <w:r>
        <w:instrText xml:space="preserve"> TOC \h \z \c "Tabela" </w:instrText>
      </w:r>
      <w:r>
        <w:fldChar w:fldCharType="separate"/>
      </w:r>
    </w:p>
    <w:p w:rsidR="005C1402" w:rsidRDefault="005C1402" w:rsidP="005C1402">
      <w:pPr>
        <w:rPr>
          <w:noProof/>
          <w:lang w:eastAsia="pt-BR"/>
        </w:rPr>
      </w:pPr>
      <w:r>
        <w:rPr>
          <w:noProof/>
          <w:lang w:eastAsia="pt-BR"/>
        </w:rPr>
        <w:br w:type="page"/>
      </w:r>
    </w:p>
    <w:p w:rsidR="00531E2A" w:rsidRDefault="005C1402" w:rsidP="00CB295D">
      <w:pPr>
        <w:pStyle w:val="SemEspaamento"/>
      </w:pPr>
      <w:r>
        <w:lastRenderedPageBreak/>
        <w:fldChar w:fldCharType="end"/>
      </w:r>
      <w:r w:rsidR="00531E2A">
        <w:t>SUMÁRIO</w:t>
      </w:r>
    </w:p>
    <w:sdt>
      <w:sdtPr>
        <w:rPr>
          <w:rFonts w:ascii="Arial" w:eastAsiaTheme="minorHAnsi" w:hAnsi="Arial" w:cstheme="minorBidi"/>
          <w:color w:val="auto"/>
          <w:sz w:val="24"/>
          <w:szCs w:val="22"/>
          <w:lang w:eastAsia="en-US"/>
        </w:rPr>
        <w:id w:val="-825206180"/>
        <w:docPartObj>
          <w:docPartGallery w:val="Table of Contents"/>
          <w:docPartUnique/>
        </w:docPartObj>
      </w:sdtPr>
      <w:sdtEndPr>
        <w:rPr>
          <w:b/>
          <w:bCs/>
        </w:rPr>
      </w:sdtEndPr>
      <w:sdtContent>
        <w:p w:rsidR="007459DD" w:rsidRDefault="007459DD">
          <w:pPr>
            <w:pStyle w:val="CabealhodoSumrio"/>
          </w:pPr>
        </w:p>
        <w:p w:rsidR="009F49D3" w:rsidRDefault="007459DD">
          <w:pPr>
            <w:pStyle w:val="Sumrio1"/>
            <w:rPr>
              <w:rFonts w:asciiTheme="minorHAnsi" w:eastAsiaTheme="minorEastAsia" w:hAnsiTheme="minorHAnsi"/>
              <w:noProof/>
              <w:sz w:val="22"/>
              <w:lang w:eastAsia="pt-BR"/>
            </w:rPr>
          </w:pPr>
          <w:r>
            <w:fldChar w:fldCharType="begin"/>
          </w:r>
          <w:r>
            <w:instrText xml:space="preserve"> TOC \o "1-5" \h \z \u </w:instrText>
          </w:r>
          <w:r>
            <w:fldChar w:fldCharType="separate"/>
          </w:r>
          <w:hyperlink w:anchor="_Toc232116278" w:history="1">
            <w:r w:rsidR="009F49D3" w:rsidRPr="00DA6150">
              <w:rPr>
                <w:rStyle w:val="Hyperlink"/>
                <w:noProof/>
              </w:rPr>
              <w:t>1</w:t>
            </w:r>
            <w:r w:rsidR="009F49D3">
              <w:rPr>
                <w:rFonts w:asciiTheme="minorHAnsi" w:eastAsiaTheme="minorEastAsia" w:hAnsiTheme="minorHAnsi"/>
                <w:noProof/>
                <w:sz w:val="22"/>
                <w:lang w:eastAsia="pt-BR"/>
              </w:rPr>
              <w:tab/>
            </w:r>
            <w:r w:rsidR="009F49D3" w:rsidRPr="00DA6150">
              <w:rPr>
                <w:rStyle w:val="Hyperlink"/>
                <w:noProof/>
              </w:rPr>
              <w:t>INTRODUÇÃO</w:t>
            </w:r>
            <w:r w:rsidR="009F49D3">
              <w:rPr>
                <w:noProof/>
                <w:webHidden/>
              </w:rPr>
              <w:tab/>
            </w:r>
            <w:r w:rsidR="009F49D3">
              <w:rPr>
                <w:noProof/>
                <w:webHidden/>
              </w:rPr>
              <w:fldChar w:fldCharType="begin"/>
            </w:r>
            <w:r w:rsidR="009F49D3">
              <w:rPr>
                <w:noProof/>
                <w:webHidden/>
              </w:rPr>
              <w:instrText xml:space="preserve"> PAGEREF _Toc232116278 \h </w:instrText>
            </w:r>
            <w:r w:rsidR="009F49D3">
              <w:rPr>
                <w:noProof/>
                <w:webHidden/>
              </w:rPr>
            </w:r>
            <w:r w:rsidR="009F49D3">
              <w:rPr>
                <w:noProof/>
                <w:webHidden/>
              </w:rPr>
              <w:fldChar w:fldCharType="separate"/>
            </w:r>
            <w:r w:rsidR="009F49D3">
              <w:rPr>
                <w:noProof/>
                <w:webHidden/>
              </w:rPr>
              <w:t>10</w:t>
            </w:r>
            <w:r w:rsidR="009F49D3">
              <w:rPr>
                <w:noProof/>
                <w:webHidden/>
              </w:rPr>
              <w:fldChar w:fldCharType="end"/>
            </w:r>
          </w:hyperlink>
        </w:p>
        <w:p w:rsidR="009F49D3" w:rsidRDefault="009F49D3">
          <w:pPr>
            <w:pStyle w:val="Sumrio2"/>
            <w:rPr>
              <w:rFonts w:asciiTheme="minorHAnsi" w:eastAsiaTheme="minorEastAsia" w:hAnsiTheme="minorHAnsi"/>
              <w:noProof/>
              <w:sz w:val="22"/>
              <w:lang w:eastAsia="pt-BR"/>
            </w:rPr>
          </w:pPr>
          <w:hyperlink w:anchor="_Toc232116279" w:history="1">
            <w:r w:rsidRPr="00DA6150">
              <w:rPr>
                <w:rStyle w:val="Hyperlink"/>
                <w:noProof/>
              </w:rPr>
              <w:t>1.1</w:t>
            </w:r>
            <w:r>
              <w:rPr>
                <w:rFonts w:asciiTheme="minorHAnsi" w:eastAsiaTheme="minorEastAsia" w:hAnsiTheme="minorHAnsi"/>
                <w:noProof/>
                <w:sz w:val="22"/>
                <w:lang w:eastAsia="pt-BR"/>
              </w:rPr>
              <w:tab/>
            </w:r>
            <w:r w:rsidRPr="00DA6150">
              <w:rPr>
                <w:rStyle w:val="Hyperlink"/>
                <w:noProof/>
              </w:rPr>
              <w:t>Problemática</w:t>
            </w:r>
            <w:r>
              <w:rPr>
                <w:noProof/>
                <w:webHidden/>
              </w:rPr>
              <w:tab/>
            </w:r>
            <w:r>
              <w:rPr>
                <w:noProof/>
                <w:webHidden/>
              </w:rPr>
              <w:fldChar w:fldCharType="begin"/>
            </w:r>
            <w:r>
              <w:rPr>
                <w:noProof/>
                <w:webHidden/>
              </w:rPr>
              <w:instrText xml:space="preserve"> PAGEREF _Toc232116279 \h </w:instrText>
            </w:r>
            <w:r>
              <w:rPr>
                <w:noProof/>
                <w:webHidden/>
              </w:rPr>
            </w:r>
            <w:r>
              <w:rPr>
                <w:noProof/>
                <w:webHidden/>
              </w:rPr>
              <w:fldChar w:fldCharType="separate"/>
            </w:r>
            <w:r>
              <w:rPr>
                <w:noProof/>
                <w:webHidden/>
              </w:rPr>
              <w:t>11</w:t>
            </w:r>
            <w:r>
              <w:rPr>
                <w:noProof/>
                <w:webHidden/>
              </w:rPr>
              <w:fldChar w:fldCharType="end"/>
            </w:r>
          </w:hyperlink>
        </w:p>
        <w:p w:rsidR="009F49D3" w:rsidRDefault="009F49D3">
          <w:pPr>
            <w:pStyle w:val="Sumrio2"/>
            <w:rPr>
              <w:rFonts w:asciiTheme="minorHAnsi" w:eastAsiaTheme="minorEastAsia" w:hAnsiTheme="minorHAnsi"/>
              <w:noProof/>
              <w:sz w:val="22"/>
              <w:lang w:eastAsia="pt-BR"/>
            </w:rPr>
          </w:pPr>
          <w:hyperlink w:anchor="_Toc232116280" w:history="1">
            <w:r w:rsidRPr="00DA6150">
              <w:rPr>
                <w:rStyle w:val="Hyperlink"/>
                <w:noProof/>
              </w:rPr>
              <w:t>1.2</w:t>
            </w:r>
            <w:r>
              <w:rPr>
                <w:rFonts w:asciiTheme="minorHAnsi" w:eastAsiaTheme="minorEastAsia" w:hAnsiTheme="minorHAnsi"/>
                <w:noProof/>
                <w:sz w:val="22"/>
                <w:lang w:eastAsia="pt-BR"/>
              </w:rPr>
              <w:tab/>
            </w:r>
            <w:r w:rsidRPr="00DA6150">
              <w:rPr>
                <w:rStyle w:val="Hyperlink"/>
                <w:noProof/>
              </w:rPr>
              <w:t>Justificativa</w:t>
            </w:r>
            <w:r>
              <w:rPr>
                <w:noProof/>
                <w:webHidden/>
              </w:rPr>
              <w:tab/>
            </w:r>
            <w:r>
              <w:rPr>
                <w:noProof/>
                <w:webHidden/>
              </w:rPr>
              <w:fldChar w:fldCharType="begin"/>
            </w:r>
            <w:r>
              <w:rPr>
                <w:noProof/>
                <w:webHidden/>
              </w:rPr>
              <w:instrText xml:space="preserve"> PAGEREF _Toc232116280 \h </w:instrText>
            </w:r>
            <w:r>
              <w:rPr>
                <w:noProof/>
                <w:webHidden/>
              </w:rPr>
            </w:r>
            <w:r>
              <w:rPr>
                <w:noProof/>
                <w:webHidden/>
              </w:rPr>
              <w:fldChar w:fldCharType="separate"/>
            </w:r>
            <w:r>
              <w:rPr>
                <w:noProof/>
                <w:webHidden/>
              </w:rPr>
              <w:t>12</w:t>
            </w:r>
            <w:r>
              <w:rPr>
                <w:noProof/>
                <w:webHidden/>
              </w:rPr>
              <w:fldChar w:fldCharType="end"/>
            </w:r>
          </w:hyperlink>
        </w:p>
        <w:p w:rsidR="009F49D3" w:rsidRDefault="009F49D3">
          <w:pPr>
            <w:pStyle w:val="Sumrio1"/>
            <w:rPr>
              <w:rFonts w:asciiTheme="minorHAnsi" w:eastAsiaTheme="minorEastAsia" w:hAnsiTheme="minorHAnsi"/>
              <w:noProof/>
              <w:sz w:val="22"/>
              <w:lang w:eastAsia="pt-BR"/>
            </w:rPr>
          </w:pPr>
          <w:hyperlink w:anchor="_Toc232116281" w:history="1">
            <w:r w:rsidRPr="00DA6150">
              <w:rPr>
                <w:rStyle w:val="Hyperlink"/>
                <w:noProof/>
              </w:rPr>
              <w:t>2</w:t>
            </w:r>
            <w:r>
              <w:rPr>
                <w:rFonts w:asciiTheme="minorHAnsi" w:eastAsiaTheme="minorEastAsia" w:hAnsiTheme="minorHAnsi"/>
                <w:noProof/>
                <w:sz w:val="22"/>
                <w:lang w:eastAsia="pt-BR"/>
              </w:rPr>
              <w:tab/>
            </w:r>
            <w:r w:rsidRPr="00DA6150">
              <w:rPr>
                <w:rStyle w:val="Hyperlink"/>
                <w:noProof/>
              </w:rPr>
              <w:t>IMERSÃO</w:t>
            </w:r>
            <w:r>
              <w:rPr>
                <w:noProof/>
                <w:webHidden/>
              </w:rPr>
              <w:tab/>
            </w:r>
            <w:r>
              <w:rPr>
                <w:noProof/>
                <w:webHidden/>
              </w:rPr>
              <w:fldChar w:fldCharType="begin"/>
            </w:r>
            <w:r>
              <w:rPr>
                <w:noProof/>
                <w:webHidden/>
              </w:rPr>
              <w:instrText xml:space="preserve"> PAGEREF _Toc232116281 \h </w:instrText>
            </w:r>
            <w:r>
              <w:rPr>
                <w:noProof/>
                <w:webHidden/>
              </w:rPr>
            </w:r>
            <w:r>
              <w:rPr>
                <w:noProof/>
                <w:webHidden/>
              </w:rPr>
              <w:fldChar w:fldCharType="separate"/>
            </w:r>
            <w:r>
              <w:rPr>
                <w:noProof/>
                <w:webHidden/>
              </w:rPr>
              <w:t>13</w:t>
            </w:r>
            <w:r>
              <w:rPr>
                <w:noProof/>
                <w:webHidden/>
              </w:rPr>
              <w:fldChar w:fldCharType="end"/>
            </w:r>
          </w:hyperlink>
        </w:p>
        <w:p w:rsidR="009F49D3" w:rsidRDefault="009F49D3">
          <w:pPr>
            <w:pStyle w:val="Sumrio2"/>
            <w:rPr>
              <w:rFonts w:asciiTheme="minorHAnsi" w:eastAsiaTheme="minorEastAsia" w:hAnsiTheme="minorHAnsi"/>
              <w:noProof/>
              <w:sz w:val="22"/>
              <w:lang w:eastAsia="pt-BR"/>
            </w:rPr>
          </w:pPr>
          <w:hyperlink w:anchor="_Toc232116282" w:history="1">
            <w:r w:rsidRPr="00DA6150">
              <w:rPr>
                <w:rStyle w:val="Hyperlink"/>
                <w:noProof/>
              </w:rPr>
              <w:t>2.1</w:t>
            </w:r>
            <w:r>
              <w:rPr>
                <w:rFonts w:asciiTheme="minorHAnsi" w:eastAsiaTheme="minorEastAsia" w:hAnsiTheme="minorHAnsi"/>
                <w:noProof/>
                <w:sz w:val="22"/>
                <w:lang w:eastAsia="pt-BR"/>
              </w:rPr>
              <w:tab/>
            </w:r>
            <w:r w:rsidRPr="00DA6150">
              <w:rPr>
                <w:rStyle w:val="Hyperlink"/>
                <w:noProof/>
              </w:rPr>
              <w:t>Caderno de Sensibilidade</w:t>
            </w:r>
            <w:r>
              <w:rPr>
                <w:noProof/>
                <w:webHidden/>
              </w:rPr>
              <w:tab/>
            </w:r>
            <w:r>
              <w:rPr>
                <w:noProof/>
                <w:webHidden/>
              </w:rPr>
              <w:fldChar w:fldCharType="begin"/>
            </w:r>
            <w:r>
              <w:rPr>
                <w:noProof/>
                <w:webHidden/>
              </w:rPr>
              <w:instrText xml:space="preserve"> PAGEREF _Toc232116282 \h </w:instrText>
            </w:r>
            <w:r>
              <w:rPr>
                <w:noProof/>
                <w:webHidden/>
              </w:rPr>
            </w:r>
            <w:r>
              <w:rPr>
                <w:noProof/>
                <w:webHidden/>
              </w:rPr>
              <w:fldChar w:fldCharType="separate"/>
            </w:r>
            <w:r>
              <w:rPr>
                <w:noProof/>
                <w:webHidden/>
              </w:rPr>
              <w:t>13</w:t>
            </w:r>
            <w:r>
              <w:rPr>
                <w:noProof/>
                <w:webHidden/>
              </w:rPr>
              <w:fldChar w:fldCharType="end"/>
            </w:r>
          </w:hyperlink>
        </w:p>
        <w:p w:rsidR="009F49D3" w:rsidRDefault="009F49D3">
          <w:pPr>
            <w:pStyle w:val="Sumrio1"/>
            <w:rPr>
              <w:rFonts w:asciiTheme="minorHAnsi" w:eastAsiaTheme="minorEastAsia" w:hAnsiTheme="minorHAnsi"/>
              <w:noProof/>
              <w:sz w:val="22"/>
              <w:lang w:eastAsia="pt-BR"/>
            </w:rPr>
          </w:pPr>
          <w:hyperlink w:anchor="_Toc232116283" w:history="1">
            <w:r w:rsidRPr="00DA6150">
              <w:rPr>
                <w:rStyle w:val="Hyperlink"/>
                <w:noProof/>
              </w:rPr>
              <w:t>3</w:t>
            </w:r>
            <w:r>
              <w:rPr>
                <w:rFonts w:asciiTheme="minorHAnsi" w:eastAsiaTheme="minorEastAsia" w:hAnsiTheme="minorHAnsi"/>
                <w:noProof/>
                <w:sz w:val="22"/>
                <w:lang w:eastAsia="pt-BR"/>
              </w:rPr>
              <w:tab/>
            </w:r>
            <w:r w:rsidRPr="00DA6150">
              <w:rPr>
                <w:rStyle w:val="Hyperlink"/>
                <w:noProof/>
              </w:rPr>
              <w:t>ANÁLISE E SÍNTESE</w:t>
            </w:r>
            <w:r>
              <w:rPr>
                <w:noProof/>
                <w:webHidden/>
              </w:rPr>
              <w:tab/>
            </w:r>
            <w:r>
              <w:rPr>
                <w:noProof/>
                <w:webHidden/>
              </w:rPr>
              <w:fldChar w:fldCharType="begin"/>
            </w:r>
            <w:r>
              <w:rPr>
                <w:noProof/>
                <w:webHidden/>
              </w:rPr>
              <w:instrText xml:space="preserve"> PAGEREF _Toc232116283 \h </w:instrText>
            </w:r>
            <w:r>
              <w:rPr>
                <w:noProof/>
                <w:webHidden/>
              </w:rPr>
            </w:r>
            <w:r>
              <w:rPr>
                <w:noProof/>
                <w:webHidden/>
              </w:rPr>
              <w:fldChar w:fldCharType="separate"/>
            </w:r>
            <w:r>
              <w:rPr>
                <w:noProof/>
                <w:webHidden/>
              </w:rPr>
              <w:t>15</w:t>
            </w:r>
            <w:r>
              <w:rPr>
                <w:noProof/>
                <w:webHidden/>
              </w:rPr>
              <w:fldChar w:fldCharType="end"/>
            </w:r>
          </w:hyperlink>
        </w:p>
        <w:p w:rsidR="009F49D3" w:rsidRDefault="009F49D3">
          <w:pPr>
            <w:pStyle w:val="Sumrio2"/>
            <w:rPr>
              <w:rFonts w:asciiTheme="minorHAnsi" w:eastAsiaTheme="minorEastAsia" w:hAnsiTheme="minorHAnsi"/>
              <w:noProof/>
              <w:sz w:val="22"/>
              <w:lang w:eastAsia="pt-BR"/>
            </w:rPr>
          </w:pPr>
          <w:hyperlink w:anchor="_Toc232116284" w:history="1">
            <w:r w:rsidRPr="00DA6150">
              <w:rPr>
                <w:rStyle w:val="Hyperlink"/>
                <w:noProof/>
              </w:rPr>
              <w:t>3.1</w:t>
            </w:r>
            <w:r>
              <w:rPr>
                <w:rFonts w:asciiTheme="minorHAnsi" w:eastAsiaTheme="minorEastAsia" w:hAnsiTheme="minorHAnsi"/>
                <w:noProof/>
                <w:sz w:val="22"/>
                <w:lang w:eastAsia="pt-BR"/>
              </w:rPr>
              <w:tab/>
            </w:r>
            <w:r w:rsidRPr="00DA6150">
              <w:rPr>
                <w:rStyle w:val="Hyperlink"/>
                <w:noProof/>
              </w:rPr>
              <w:t>Persona</w:t>
            </w:r>
            <w:r>
              <w:rPr>
                <w:noProof/>
                <w:webHidden/>
              </w:rPr>
              <w:tab/>
            </w:r>
            <w:r>
              <w:rPr>
                <w:noProof/>
                <w:webHidden/>
              </w:rPr>
              <w:fldChar w:fldCharType="begin"/>
            </w:r>
            <w:r>
              <w:rPr>
                <w:noProof/>
                <w:webHidden/>
              </w:rPr>
              <w:instrText xml:space="preserve"> PAGEREF _Toc232116284 \h </w:instrText>
            </w:r>
            <w:r>
              <w:rPr>
                <w:noProof/>
                <w:webHidden/>
              </w:rPr>
            </w:r>
            <w:r>
              <w:rPr>
                <w:noProof/>
                <w:webHidden/>
              </w:rPr>
              <w:fldChar w:fldCharType="separate"/>
            </w:r>
            <w:r>
              <w:rPr>
                <w:noProof/>
                <w:webHidden/>
              </w:rPr>
              <w:t>15</w:t>
            </w:r>
            <w:r>
              <w:rPr>
                <w:noProof/>
                <w:webHidden/>
              </w:rPr>
              <w:fldChar w:fldCharType="end"/>
            </w:r>
          </w:hyperlink>
        </w:p>
        <w:p w:rsidR="009F49D3" w:rsidRDefault="009F49D3">
          <w:pPr>
            <w:pStyle w:val="Sumrio2"/>
            <w:rPr>
              <w:rFonts w:asciiTheme="minorHAnsi" w:eastAsiaTheme="minorEastAsia" w:hAnsiTheme="minorHAnsi"/>
              <w:noProof/>
              <w:sz w:val="22"/>
              <w:lang w:eastAsia="pt-BR"/>
            </w:rPr>
          </w:pPr>
          <w:hyperlink w:anchor="_Toc232116285" w:history="1">
            <w:r w:rsidRPr="00DA6150">
              <w:rPr>
                <w:rStyle w:val="Hyperlink"/>
                <w:noProof/>
              </w:rPr>
              <w:t>3.2</w:t>
            </w:r>
            <w:r>
              <w:rPr>
                <w:rFonts w:asciiTheme="minorHAnsi" w:eastAsiaTheme="minorEastAsia" w:hAnsiTheme="minorHAnsi"/>
                <w:noProof/>
                <w:sz w:val="22"/>
                <w:lang w:eastAsia="pt-BR"/>
              </w:rPr>
              <w:tab/>
            </w:r>
            <w:r w:rsidRPr="00DA6150">
              <w:rPr>
                <w:rStyle w:val="Hyperlink"/>
                <w:noProof/>
              </w:rPr>
              <w:t>Mapa da Empatia</w:t>
            </w:r>
            <w:r>
              <w:rPr>
                <w:noProof/>
                <w:webHidden/>
              </w:rPr>
              <w:tab/>
            </w:r>
            <w:r>
              <w:rPr>
                <w:noProof/>
                <w:webHidden/>
              </w:rPr>
              <w:fldChar w:fldCharType="begin"/>
            </w:r>
            <w:r>
              <w:rPr>
                <w:noProof/>
                <w:webHidden/>
              </w:rPr>
              <w:instrText xml:space="preserve"> PAGEREF _Toc232116285 \h </w:instrText>
            </w:r>
            <w:r>
              <w:rPr>
                <w:noProof/>
                <w:webHidden/>
              </w:rPr>
            </w:r>
            <w:r>
              <w:rPr>
                <w:noProof/>
                <w:webHidden/>
              </w:rPr>
              <w:fldChar w:fldCharType="separate"/>
            </w:r>
            <w:r>
              <w:rPr>
                <w:noProof/>
                <w:webHidden/>
              </w:rPr>
              <w:t>15</w:t>
            </w:r>
            <w:r>
              <w:rPr>
                <w:noProof/>
                <w:webHidden/>
              </w:rPr>
              <w:fldChar w:fldCharType="end"/>
            </w:r>
          </w:hyperlink>
        </w:p>
        <w:p w:rsidR="009F49D3" w:rsidRDefault="009F49D3">
          <w:pPr>
            <w:pStyle w:val="Sumrio1"/>
            <w:rPr>
              <w:rFonts w:asciiTheme="minorHAnsi" w:eastAsiaTheme="minorEastAsia" w:hAnsiTheme="minorHAnsi"/>
              <w:noProof/>
              <w:sz w:val="22"/>
              <w:lang w:eastAsia="pt-BR"/>
            </w:rPr>
          </w:pPr>
          <w:hyperlink w:anchor="_Toc232116286" w:history="1">
            <w:r w:rsidRPr="00DA6150">
              <w:rPr>
                <w:rStyle w:val="Hyperlink"/>
                <w:noProof/>
              </w:rPr>
              <w:t>4</w:t>
            </w:r>
            <w:r>
              <w:rPr>
                <w:rFonts w:asciiTheme="minorHAnsi" w:eastAsiaTheme="minorEastAsia" w:hAnsiTheme="minorHAnsi"/>
                <w:noProof/>
                <w:sz w:val="22"/>
                <w:lang w:eastAsia="pt-BR"/>
              </w:rPr>
              <w:tab/>
            </w:r>
            <w:r w:rsidRPr="00DA6150">
              <w:rPr>
                <w:rStyle w:val="Hyperlink"/>
                <w:noProof/>
              </w:rPr>
              <w:t>IDEAÇÃO</w:t>
            </w:r>
            <w:r>
              <w:rPr>
                <w:noProof/>
                <w:webHidden/>
              </w:rPr>
              <w:tab/>
            </w:r>
            <w:r>
              <w:rPr>
                <w:noProof/>
                <w:webHidden/>
              </w:rPr>
              <w:fldChar w:fldCharType="begin"/>
            </w:r>
            <w:r>
              <w:rPr>
                <w:noProof/>
                <w:webHidden/>
              </w:rPr>
              <w:instrText xml:space="preserve"> PAGEREF _Toc232116286 \h </w:instrText>
            </w:r>
            <w:r>
              <w:rPr>
                <w:noProof/>
                <w:webHidden/>
              </w:rPr>
            </w:r>
            <w:r>
              <w:rPr>
                <w:noProof/>
                <w:webHidden/>
              </w:rPr>
              <w:fldChar w:fldCharType="separate"/>
            </w:r>
            <w:r>
              <w:rPr>
                <w:noProof/>
                <w:webHidden/>
              </w:rPr>
              <w:t>17</w:t>
            </w:r>
            <w:r>
              <w:rPr>
                <w:noProof/>
                <w:webHidden/>
              </w:rPr>
              <w:fldChar w:fldCharType="end"/>
            </w:r>
          </w:hyperlink>
        </w:p>
        <w:p w:rsidR="009F49D3" w:rsidRDefault="009F49D3">
          <w:pPr>
            <w:pStyle w:val="Sumrio2"/>
            <w:rPr>
              <w:rFonts w:asciiTheme="minorHAnsi" w:eastAsiaTheme="minorEastAsia" w:hAnsiTheme="minorHAnsi"/>
              <w:noProof/>
              <w:sz w:val="22"/>
              <w:lang w:eastAsia="pt-BR"/>
            </w:rPr>
          </w:pPr>
          <w:hyperlink w:anchor="_Toc232116287" w:history="1">
            <w:r w:rsidRPr="00DA6150">
              <w:rPr>
                <w:rStyle w:val="Hyperlink"/>
                <w:noProof/>
              </w:rPr>
              <w:t>4.1</w:t>
            </w:r>
            <w:r>
              <w:rPr>
                <w:rFonts w:asciiTheme="minorHAnsi" w:eastAsiaTheme="minorEastAsia" w:hAnsiTheme="minorHAnsi"/>
                <w:noProof/>
                <w:sz w:val="22"/>
                <w:lang w:eastAsia="pt-BR"/>
              </w:rPr>
              <w:tab/>
            </w:r>
            <w:r w:rsidRPr="00DA6150">
              <w:rPr>
                <w:rStyle w:val="Hyperlink"/>
                <w:noProof/>
              </w:rPr>
              <w:t>Cardápio de Ideias</w:t>
            </w:r>
            <w:r>
              <w:rPr>
                <w:noProof/>
                <w:webHidden/>
              </w:rPr>
              <w:tab/>
            </w:r>
            <w:r>
              <w:rPr>
                <w:noProof/>
                <w:webHidden/>
              </w:rPr>
              <w:fldChar w:fldCharType="begin"/>
            </w:r>
            <w:r>
              <w:rPr>
                <w:noProof/>
                <w:webHidden/>
              </w:rPr>
              <w:instrText xml:space="preserve"> PAGEREF _Toc232116287 \h </w:instrText>
            </w:r>
            <w:r>
              <w:rPr>
                <w:noProof/>
                <w:webHidden/>
              </w:rPr>
            </w:r>
            <w:r>
              <w:rPr>
                <w:noProof/>
                <w:webHidden/>
              </w:rPr>
              <w:fldChar w:fldCharType="separate"/>
            </w:r>
            <w:r>
              <w:rPr>
                <w:noProof/>
                <w:webHidden/>
              </w:rPr>
              <w:t>17</w:t>
            </w:r>
            <w:r>
              <w:rPr>
                <w:noProof/>
                <w:webHidden/>
              </w:rPr>
              <w:fldChar w:fldCharType="end"/>
            </w:r>
          </w:hyperlink>
        </w:p>
        <w:p w:rsidR="009F49D3" w:rsidRDefault="009F49D3">
          <w:pPr>
            <w:pStyle w:val="Sumrio2"/>
            <w:rPr>
              <w:rFonts w:asciiTheme="minorHAnsi" w:eastAsiaTheme="minorEastAsia" w:hAnsiTheme="minorHAnsi"/>
              <w:noProof/>
              <w:sz w:val="22"/>
              <w:lang w:eastAsia="pt-BR"/>
            </w:rPr>
          </w:pPr>
          <w:hyperlink w:anchor="_Toc232116288" w:history="1">
            <w:r w:rsidRPr="00DA6150">
              <w:rPr>
                <w:rStyle w:val="Hyperlink"/>
                <w:noProof/>
              </w:rPr>
              <w:t>4.2</w:t>
            </w:r>
            <w:r>
              <w:rPr>
                <w:rFonts w:asciiTheme="minorHAnsi" w:eastAsiaTheme="minorEastAsia" w:hAnsiTheme="minorHAnsi"/>
                <w:noProof/>
                <w:sz w:val="22"/>
                <w:lang w:eastAsia="pt-BR"/>
              </w:rPr>
              <w:tab/>
            </w:r>
            <w:r w:rsidRPr="00DA6150">
              <w:rPr>
                <w:rStyle w:val="Hyperlink"/>
                <w:noProof/>
              </w:rPr>
              <w:t>Brainstorming</w:t>
            </w:r>
            <w:r>
              <w:rPr>
                <w:noProof/>
                <w:webHidden/>
              </w:rPr>
              <w:tab/>
            </w:r>
            <w:r>
              <w:rPr>
                <w:noProof/>
                <w:webHidden/>
              </w:rPr>
              <w:fldChar w:fldCharType="begin"/>
            </w:r>
            <w:r>
              <w:rPr>
                <w:noProof/>
                <w:webHidden/>
              </w:rPr>
              <w:instrText xml:space="preserve"> PAGEREF _Toc232116288 \h </w:instrText>
            </w:r>
            <w:r>
              <w:rPr>
                <w:noProof/>
                <w:webHidden/>
              </w:rPr>
            </w:r>
            <w:r>
              <w:rPr>
                <w:noProof/>
                <w:webHidden/>
              </w:rPr>
              <w:fldChar w:fldCharType="separate"/>
            </w:r>
            <w:r>
              <w:rPr>
                <w:noProof/>
                <w:webHidden/>
              </w:rPr>
              <w:t>17</w:t>
            </w:r>
            <w:r>
              <w:rPr>
                <w:noProof/>
                <w:webHidden/>
              </w:rPr>
              <w:fldChar w:fldCharType="end"/>
            </w:r>
          </w:hyperlink>
        </w:p>
        <w:p w:rsidR="009F49D3" w:rsidRDefault="009F49D3">
          <w:pPr>
            <w:pStyle w:val="Sumrio2"/>
            <w:rPr>
              <w:rFonts w:asciiTheme="minorHAnsi" w:eastAsiaTheme="minorEastAsia" w:hAnsiTheme="minorHAnsi"/>
              <w:noProof/>
              <w:sz w:val="22"/>
              <w:lang w:eastAsia="pt-BR"/>
            </w:rPr>
          </w:pPr>
          <w:hyperlink w:anchor="_Toc232116289" w:history="1">
            <w:r w:rsidRPr="00DA6150">
              <w:rPr>
                <w:rStyle w:val="Hyperlink"/>
                <w:noProof/>
              </w:rPr>
              <w:t>4.3</w:t>
            </w:r>
            <w:r>
              <w:rPr>
                <w:rFonts w:asciiTheme="minorHAnsi" w:eastAsiaTheme="minorEastAsia" w:hAnsiTheme="minorHAnsi"/>
                <w:noProof/>
                <w:sz w:val="22"/>
                <w:lang w:eastAsia="pt-BR"/>
              </w:rPr>
              <w:tab/>
            </w:r>
            <w:r w:rsidRPr="00DA6150">
              <w:rPr>
                <w:rStyle w:val="Hyperlink"/>
                <w:noProof/>
              </w:rPr>
              <w:t>Golden Circle</w:t>
            </w:r>
            <w:r>
              <w:rPr>
                <w:noProof/>
                <w:webHidden/>
              </w:rPr>
              <w:tab/>
            </w:r>
            <w:r>
              <w:rPr>
                <w:noProof/>
                <w:webHidden/>
              </w:rPr>
              <w:fldChar w:fldCharType="begin"/>
            </w:r>
            <w:r>
              <w:rPr>
                <w:noProof/>
                <w:webHidden/>
              </w:rPr>
              <w:instrText xml:space="preserve"> PAGEREF _Toc232116289 \h </w:instrText>
            </w:r>
            <w:r>
              <w:rPr>
                <w:noProof/>
                <w:webHidden/>
              </w:rPr>
            </w:r>
            <w:r>
              <w:rPr>
                <w:noProof/>
                <w:webHidden/>
              </w:rPr>
              <w:fldChar w:fldCharType="separate"/>
            </w:r>
            <w:r>
              <w:rPr>
                <w:noProof/>
                <w:webHidden/>
              </w:rPr>
              <w:t>18</w:t>
            </w:r>
            <w:r>
              <w:rPr>
                <w:noProof/>
                <w:webHidden/>
              </w:rPr>
              <w:fldChar w:fldCharType="end"/>
            </w:r>
          </w:hyperlink>
        </w:p>
        <w:p w:rsidR="009F49D3" w:rsidRDefault="009F49D3">
          <w:pPr>
            <w:pStyle w:val="Sumrio1"/>
            <w:rPr>
              <w:rFonts w:asciiTheme="minorHAnsi" w:eastAsiaTheme="minorEastAsia" w:hAnsiTheme="minorHAnsi"/>
              <w:noProof/>
              <w:sz w:val="22"/>
              <w:lang w:eastAsia="pt-BR"/>
            </w:rPr>
          </w:pPr>
          <w:hyperlink w:anchor="_Toc232116290" w:history="1">
            <w:r w:rsidRPr="00DA6150">
              <w:rPr>
                <w:rStyle w:val="Hyperlink"/>
                <w:noProof/>
              </w:rPr>
              <w:t>5</w:t>
            </w:r>
            <w:r>
              <w:rPr>
                <w:rFonts w:asciiTheme="minorHAnsi" w:eastAsiaTheme="minorEastAsia" w:hAnsiTheme="minorHAnsi"/>
                <w:noProof/>
                <w:sz w:val="22"/>
                <w:lang w:eastAsia="pt-BR"/>
              </w:rPr>
              <w:tab/>
            </w:r>
            <w:r w:rsidRPr="00DA6150">
              <w:rPr>
                <w:rStyle w:val="Hyperlink"/>
                <w:noProof/>
              </w:rPr>
              <w:t>PROTÓTIPO</w:t>
            </w:r>
            <w:r>
              <w:rPr>
                <w:noProof/>
                <w:webHidden/>
              </w:rPr>
              <w:tab/>
            </w:r>
            <w:r>
              <w:rPr>
                <w:noProof/>
                <w:webHidden/>
              </w:rPr>
              <w:fldChar w:fldCharType="begin"/>
            </w:r>
            <w:r>
              <w:rPr>
                <w:noProof/>
                <w:webHidden/>
              </w:rPr>
              <w:instrText xml:space="preserve"> PAGEREF _Toc232116290 \h </w:instrText>
            </w:r>
            <w:r>
              <w:rPr>
                <w:noProof/>
                <w:webHidden/>
              </w:rPr>
            </w:r>
            <w:r>
              <w:rPr>
                <w:noProof/>
                <w:webHidden/>
              </w:rPr>
              <w:fldChar w:fldCharType="separate"/>
            </w:r>
            <w:r>
              <w:rPr>
                <w:noProof/>
                <w:webHidden/>
              </w:rPr>
              <w:t>20</w:t>
            </w:r>
            <w:r>
              <w:rPr>
                <w:noProof/>
                <w:webHidden/>
              </w:rPr>
              <w:fldChar w:fldCharType="end"/>
            </w:r>
          </w:hyperlink>
        </w:p>
        <w:p w:rsidR="009F49D3" w:rsidRDefault="009F49D3">
          <w:pPr>
            <w:pStyle w:val="Sumrio2"/>
            <w:rPr>
              <w:rFonts w:asciiTheme="minorHAnsi" w:eastAsiaTheme="minorEastAsia" w:hAnsiTheme="minorHAnsi"/>
              <w:noProof/>
              <w:sz w:val="22"/>
              <w:lang w:eastAsia="pt-BR"/>
            </w:rPr>
          </w:pPr>
          <w:hyperlink w:anchor="_Toc232116291" w:history="1">
            <w:r w:rsidRPr="00DA6150">
              <w:rPr>
                <w:rStyle w:val="Hyperlink"/>
                <w:noProof/>
              </w:rPr>
              <w:t>5.1</w:t>
            </w:r>
            <w:r>
              <w:rPr>
                <w:rFonts w:asciiTheme="minorHAnsi" w:eastAsiaTheme="minorEastAsia" w:hAnsiTheme="minorHAnsi"/>
                <w:noProof/>
                <w:sz w:val="22"/>
                <w:lang w:eastAsia="pt-BR"/>
              </w:rPr>
              <w:tab/>
            </w:r>
            <w:r w:rsidRPr="00DA6150">
              <w:rPr>
                <w:rStyle w:val="Hyperlink"/>
                <w:noProof/>
              </w:rPr>
              <w:t>Diagrama de Caso de Uso</w:t>
            </w:r>
            <w:r>
              <w:rPr>
                <w:noProof/>
                <w:webHidden/>
              </w:rPr>
              <w:tab/>
            </w:r>
            <w:r>
              <w:rPr>
                <w:noProof/>
                <w:webHidden/>
              </w:rPr>
              <w:fldChar w:fldCharType="begin"/>
            </w:r>
            <w:r>
              <w:rPr>
                <w:noProof/>
                <w:webHidden/>
              </w:rPr>
              <w:instrText xml:space="preserve"> PAGEREF _Toc232116291 \h </w:instrText>
            </w:r>
            <w:r>
              <w:rPr>
                <w:noProof/>
                <w:webHidden/>
              </w:rPr>
            </w:r>
            <w:r>
              <w:rPr>
                <w:noProof/>
                <w:webHidden/>
              </w:rPr>
              <w:fldChar w:fldCharType="separate"/>
            </w:r>
            <w:r>
              <w:rPr>
                <w:noProof/>
                <w:webHidden/>
              </w:rPr>
              <w:t>20</w:t>
            </w:r>
            <w:r>
              <w:rPr>
                <w:noProof/>
                <w:webHidden/>
              </w:rPr>
              <w:fldChar w:fldCharType="end"/>
            </w:r>
          </w:hyperlink>
        </w:p>
        <w:p w:rsidR="009F49D3" w:rsidRDefault="009F49D3">
          <w:pPr>
            <w:pStyle w:val="Sumrio2"/>
            <w:rPr>
              <w:rFonts w:asciiTheme="minorHAnsi" w:eastAsiaTheme="minorEastAsia" w:hAnsiTheme="minorHAnsi"/>
              <w:noProof/>
              <w:sz w:val="22"/>
              <w:lang w:eastAsia="pt-BR"/>
            </w:rPr>
          </w:pPr>
          <w:hyperlink w:anchor="_Toc232116292" w:history="1">
            <w:r w:rsidRPr="00DA6150">
              <w:rPr>
                <w:rStyle w:val="Hyperlink"/>
                <w:noProof/>
              </w:rPr>
              <w:t>5.2</w:t>
            </w:r>
            <w:r>
              <w:rPr>
                <w:rFonts w:asciiTheme="minorHAnsi" w:eastAsiaTheme="minorEastAsia" w:hAnsiTheme="minorHAnsi"/>
                <w:noProof/>
                <w:sz w:val="22"/>
                <w:lang w:eastAsia="pt-BR"/>
              </w:rPr>
              <w:tab/>
            </w:r>
            <w:r w:rsidRPr="00DA6150">
              <w:rPr>
                <w:rStyle w:val="Hyperlink"/>
                <w:noProof/>
              </w:rPr>
              <w:t>Modelagem do Banco de Dados</w:t>
            </w:r>
            <w:r>
              <w:rPr>
                <w:noProof/>
                <w:webHidden/>
              </w:rPr>
              <w:tab/>
            </w:r>
            <w:r>
              <w:rPr>
                <w:noProof/>
                <w:webHidden/>
              </w:rPr>
              <w:fldChar w:fldCharType="begin"/>
            </w:r>
            <w:r>
              <w:rPr>
                <w:noProof/>
                <w:webHidden/>
              </w:rPr>
              <w:instrText xml:space="preserve"> PAGEREF _Toc232116292 \h </w:instrText>
            </w:r>
            <w:r>
              <w:rPr>
                <w:noProof/>
                <w:webHidden/>
              </w:rPr>
            </w:r>
            <w:r>
              <w:rPr>
                <w:noProof/>
                <w:webHidden/>
              </w:rPr>
              <w:fldChar w:fldCharType="separate"/>
            </w:r>
            <w:r>
              <w:rPr>
                <w:noProof/>
                <w:webHidden/>
              </w:rPr>
              <w:t>20</w:t>
            </w:r>
            <w:r>
              <w:rPr>
                <w:noProof/>
                <w:webHidden/>
              </w:rPr>
              <w:fldChar w:fldCharType="end"/>
            </w:r>
          </w:hyperlink>
        </w:p>
        <w:p w:rsidR="009F49D3" w:rsidRDefault="009F49D3">
          <w:pPr>
            <w:pStyle w:val="Sumrio1"/>
            <w:rPr>
              <w:rFonts w:asciiTheme="minorHAnsi" w:eastAsiaTheme="minorEastAsia" w:hAnsiTheme="minorHAnsi"/>
              <w:noProof/>
              <w:sz w:val="22"/>
              <w:lang w:eastAsia="pt-BR"/>
            </w:rPr>
          </w:pPr>
          <w:hyperlink w:anchor="_Toc232116293" w:history="1">
            <w:r w:rsidRPr="00DA6150">
              <w:rPr>
                <w:rStyle w:val="Hyperlink"/>
                <w:noProof/>
              </w:rPr>
              <w:t>REFERÊNCIAS</w:t>
            </w:r>
            <w:r>
              <w:rPr>
                <w:noProof/>
                <w:webHidden/>
              </w:rPr>
              <w:tab/>
            </w:r>
            <w:r>
              <w:rPr>
                <w:noProof/>
                <w:webHidden/>
              </w:rPr>
              <w:fldChar w:fldCharType="begin"/>
            </w:r>
            <w:r>
              <w:rPr>
                <w:noProof/>
                <w:webHidden/>
              </w:rPr>
              <w:instrText xml:space="preserve"> PAGEREF _Toc232116293 \h </w:instrText>
            </w:r>
            <w:r>
              <w:rPr>
                <w:noProof/>
                <w:webHidden/>
              </w:rPr>
            </w:r>
            <w:r>
              <w:rPr>
                <w:noProof/>
                <w:webHidden/>
              </w:rPr>
              <w:fldChar w:fldCharType="separate"/>
            </w:r>
            <w:r>
              <w:rPr>
                <w:noProof/>
                <w:webHidden/>
              </w:rPr>
              <w:t>22</w:t>
            </w:r>
            <w:r>
              <w:rPr>
                <w:noProof/>
                <w:webHidden/>
              </w:rPr>
              <w:fldChar w:fldCharType="end"/>
            </w:r>
          </w:hyperlink>
        </w:p>
        <w:p w:rsidR="007459DD" w:rsidRDefault="007459DD" w:rsidP="007459DD">
          <w:pPr>
            <w:ind w:firstLine="0"/>
          </w:pPr>
          <w:r>
            <w:fldChar w:fldCharType="end"/>
          </w:r>
        </w:p>
      </w:sdtContent>
    </w:sdt>
    <w:p w:rsidR="005F5610" w:rsidRDefault="005F5610" w:rsidP="005F5610">
      <w:pPr>
        <w:ind w:firstLine="708"/>
      </w:pPr>
    </w:p>
    <w:p w:rsidR="005F5610" w:rsidRDefault="005F5610" w:rsidP="005F5610"/>
    <w:p w:rsidR="00C43E3D" w:rsidRPr="005F5610" w:rsidRDefault="00C43E3D" w:rsidP="005F5610">
      <w:pPr>
        <w:sectPr w:rsidR="00C43E3D" w:rsidRPr="005F5610" w:rsidSect="00C43E3D">
          <w:pgSz w:w="11906" w:h="16838"/>
          <w:pgMar w:top="1701" w:right="1134" w:bottom="1134" w:left="1701" w:header="709" w:footer="709" w:gutter="0"/>
          <w:pgNumType w:start="0"/>
          <w:cols w:space="708"/>
          <w:docGrid w:linePitch="360"/>
        </w:sectPr>
      </w:pPr>
    </w:p>
    <w:p w:rsidR="00531E2A" w:rsidRDefault="0075586C" w:rsidP="000D6B4F">
      <w:pPr>
        <w:pStyle w:val="Ttulo1"/>
      </w:pPr>
      <w:bookmarkStart w:id="1" w:name="_Toc232116278"/>
      <w:r>
        <w:lastRenderedPageBreak/>
        <w:t>INTRODUÇÃO</w:t>
      </w:r>
      <w:bookmarkEnd w:id="1"/>
    </w:p>
    <w:p w:rsidR="00B11816" w:rsidRPr="00B11816" w:rsidRDefault="00B11816" w:rsidP="00B11816">
      <w:pPr>
        <w:rPr>
          <w:rFonts w:ascii="Times New Roman" w:hAnsi="Times New Roman" w:cs="Times New Roman"/>
          <w:szCs w:val="24"/>
          <w:lang w:eastAsia="pt-BR"/>
        </w:rPr>
      </w:pPr>
      <w:r w:rsidRPr="00B11816">
        <w:rPr>
          <w:lang w:eastAsia="pt-BR"/>
        </w:rPr>
        <w:t>Nos últimos anos, o avanço da tecnologia tem transformado significativamente a forma como as pessoas consomem informações, se comunicam e participam de atividades culturais. A expansão da internet e o crescimento das plataformas digitais possibilitaram novas maneiras de acesso à cultura, tornando conteúdos culturais mais acessíveis e ampliando o alcance de eventos e manifestações artísticas. Segundo a UNESCO, as tecnologias digitais possuem grande impacto na maneira como a sociedade experimenta e acessa a cultura, além de contribuírem para a preservação e divulgação do patrimônio cultural.</w:t>
      </w:r>
    </w:p>
    <w:p w:rsidR="00B11816" w:rsidRPr="00B11816" w:rsidRDefault="00B11816" w:rsidP="00B11816">
      <w:pPr>
        <w:rPr>
          <w:rFonts w:ascii="Times New Roman" w:hAnsi="Times New Roman" w:cs="Times New Roman"/>
          <w:szCs w:val="24"/>
          <w:lang w:eastAsia="pt-BR"/>
        </w:rPr>
      </w:pPr>
      <w:r w:rsidRPr="00B11816">
        <w:rPr>
          <w:lang w:eastAsia="pt-BR"/>
        </w:rPr>
        <w:t>Nesse contexto, destaca-se o uso de plataformas digitais voltadas para a divulgação de eventos culturais, shows, exposições, festivais e peças teatrais. Redes sociais, aplicativos e sites especializados passaram a desempenhar um papel importante na disseminação rápida de informações culturais, permitindo que diferentes públicos tenham conhecimento sobre atividades culturais disponíveis em diversas regiões. Além disso, os meios digitais possibilitam maior interação entre artistas, produtores culturais e espectadores, fortalecendo a circulação da cultura no ambiente virtual.</w:t>
      </w:r>
    </w:p>
    <w:p w:rsidR="00B11816" w:rsidRPr="00B11816" w:rsidRDefault="00B11816" w:rsidP="00B11816">
      <w:pPr>
        <w:rPr>
          <w:rFonts w:ascii="Times New Roman" w:hAnsi="Times New Roman" w:cs="Times New Roman"/>
          <w:szCs w:val="24"/>
          <w:lang w:eastAsia="pt-BR"/>
        </w:rPr>
      </w:pPr>
      <w:r w:rsidRPr="00B11816">
        <w:rPr>
          <w:lang w:eastAsia="pt-BR"/>
        </w:rPr>
        <w:t>Entretanto, apesar dos avanços proporcionados pela tecnologia, ainda existem dificuldades relacionadas ao acesso cultural em regiões periféricas e afastadas dos grandes centros urbanos. Em um país como o Brasil, caracterizado por ampla diversidade cultural, tradições regionais e desigualdades sociais, grande parte da população ainda enfrenta limitações no acesso à informação cultural e às oportunidades de participação em eventos culturais. Dessa forma, surge o seguinte questionamento: como os públicos mais distantes poderiam aproveitar melhor a cultura, considerando a grande diversidade de tradições existentes no país?</w:t>
      </w:r>
    </w:p>
    <w:p w:rsidR="00B11816" w:rsidRPr="00B11816" w:rsidRDefault="00B11816" w:rsidP="00B11816">
      <w:pPr>
        <w:rPr>
          <w:rFonts w:ascii="Times New Roman" w:hAnsi="Times New Roman" w:cs="Times New Roman"/>
          <w:szCs w:val="24"/>
          <w:lang w:eastAsia="pt-BR"/>
        </w:rPr>
      </w:pPr>
      <w:r w:rsidRPr="00B11816">
        <w:rPr>
          <w:lang w:eastAsia="pt-BR"/>
        </w:rPr>
        <w:t xml:space="preserve">De acordo com o sociólogo Pierre </w:t>
      </w:r>
      <w:proofErr w:type="spellStart"/>
      <w:r w:rsidRPr="00B11816">
        <w:rPr>
          <w:lang w:eastAsia="pt-BR"/>
        </w:rPr>
        <w:t>Bourdieu</w:t>
      </w:r>
      <w:proofErr w:type="spellEnd"/>
      <w:r w:rsidRPr="00B11816">
        <w:rPr>
          <w:lang w:eastAsia="pt-BR"/>
        </w:rPr>
        <w:t>, o acesso à cultura está diretamente relacionado ao chamado “capital cultural”, conceito que representa o conjunto de conhecimentos, experiências e oportunidades culturais adquiridos pelos indivíduos ao longo da vida. Assim, pessoas que possuem menor acesso à informação, educação e atividades culturais tendem a enfrentar maiores dificuldades para participar de manifestações culturais e desenvolver repertório cultural.</w:t>
      </w:r>
    </w:p>
    <w:p w:rsidR="00B11816" w:rsidRPr="00B11816" w:rsidRDefault="00B11816" w:rsidP="00B11816">
      <w:pPr>
        <w:rPr>
          <w:rFonts w:ascii="Times New Roman" w:hAnsi="Times New Roman" w:cs="Times New Roman"/>
          <w:szCs w:val="24"/>
          <w:lang w:eastAsia="pt-BR"/>
        </w:rPr>
      </w:pPr>
      <w:r w:rsidRPr="00B11816">
        <w:rPr>
          <w:lang w:eastAsia="pt-BR"/>
        </w:rPr>
        <w:lastRenderedPageBreak/>
        <w:t>Dessa maneira, a utilização de plataformas digitais voltadas à divulgação cultural pode contribuir para reduzir barreiras de acesso à cultura e democratizar a informação cultural. A transformação digital no setor cultural cria novas oportunidades para aproximar a população de manifestações artísticas e patrimônios culturais, permitindo que conteúdos culturais sejam acessados de forma mais ampla e inclusiva.</w:t>
      </w:r>
    </w:p>
    <w:p w:rsidR="00B11816" w:rsidRPr="00B11816" w:rsidRDefault="00B11816" w:rsidP="00B11816">
      <w:pPr>
        <w:rPr>
          <w:rFonts w:ascii="Times New Roman" w:hAnsi="Times New Roman" w:cs="Times New Roman"/>
          <w:szCs w:val="24"/>
          <w:lang w:eastAsia="pt-BR"/>
        </w:rPr>
      </w:pPr>
      <w:r w:rsidRPr="00B11816">
        <w:rPr>
          <w:lang w:eastAsia="pt-BR"/>
        </w:rPr>
        <w:t>Assim, o presente trabalho tem como objetivo analisar a importância das plataformas digitais na democratização do acesso à cultura, considerando sua contribuição para a divulgação de eventos culturais e para a valorização da diversidade cultural brasileira. Além disso, busca compreender de que forma a tecnologia pode auxiliar na aproximação entre a população e as manifestações culturais presentes em diferentes regiões do país.</w:t>
      </w:r>
    </w:p>
    <w:p w:rsidR="0075586C" w:rsidRDefault="0075586C" w:rsidP="000D6B4F">
      <w:pPr>
        <w:pStyle w:val="Ttulo2"/>
      </w:pPr>
      <w:bookmarkStart w:id="2" w:name="_Toc232116279"/>
      <w:r w:rsidRPr="000D6B4F">
        <w:t>Problemática</w:t>
      </w:r>
      <w:bookmarkEnd w:id="2"/>
    </w:p>
    <w:p w:rsidR="00B96C46" w:rsidRDefault="00B96C46" w:rsidP="00931BB1">
      <w:r>
        <w:t xml:space="preserve">Embora o Brasil seja um dos maiores consumidores de eventos culturais, a maior parte desse público está concentrada na região Sudeste. Segundo pesquisas, algumas das principais causas para a falta de shows em áreas afastadas — como o Norte, onde 31,4% da população </w:t>
      </w:r>
      <w:proofErr w:type="gramStart"/>
      <w:r>
        <w:t>vive</w:t>
      </w:r>
      <w:proofErr w:type="gramEnd"/>
      <w:r>
        <w:t xml:space="preserve"> sem equipamentos culturais — são a falta de planejamento para a alta demanda e a infraestrutura insuficiente. Isso gera uma carência em parte da população que, para ter acesso a esses eventos, precisam se deslocar para fora de sua cidade</w:t>
      </w:r>
      <w:r w:rsidR="00931BB1">
        <w:rPr>
          <w:rFonts w:ascii="Times New Roman" w:hAnsi="Times New Roman"/>
        </w:rPr>
        <w:t xml:space="preserve">. </w:t>
      </w:r>
      <w:r>
        <w:t>(SEBRAE, 2025).</w:t>
      </w:r>
    </w:p>
    <w:p w:rsidR="00CA38E4" w:rsidRDefault="00CA38E4" w:rsidP="00CA38E4">
      <w:pPr>
        <w:rPr>
          <w:color w:val="000000"/>
          <w:sz w:val="20"/>
          <w:szCs w:val="20"/>
        </w:rPr>
      </w:pPr>
      <w:r>
        <w:t xml:space="preserve">O caso se agrava conforme a proporção do show. Dados da CNN Brasil sobre o </w:t>
      </w:r>
      <w:proofErr w:type="spellStart"/>
      <w:r>
        <w:t>Lollapalooza</w:t>
      </w:r>
      <w:proofErr w:type="spellEnd"/>
      <w:r>
        <w:t xml:space="preserve"> mostram que metade do público veio de fora do estado de São Paulo, esse número representa 148.200 espectadores para um público cuja soma é de 285.000 pessoas (NICOLAU, 2026). Outro exemplo é o Rock in Rio, que teve uma participação de 730 mil pessoas, sendo 46% de fora do estado. (DANDARA, 2024).</w:t>
      </w:r>
      <w:r>
        <w:rPr>
          <w:color w:val="000000"/>
          <w:sz w:val="20"/>
          <w:szCs w:val="20"/>
        </w:rPr>
        <w:t xml:space="preserve"> </w:t>
      </w:r>
    </w:p>
    <w:p w:rsidR="00B96C46" w:rsidRPr="009117E2" w:rsidRDefault="00931BB1" w:rsidP="009117E2">
      <w:pPr>
        <w:rPr>
          <w:rFonts w:ascii="Times New Roman" w:hAnsi="Times New Roman"/>
        </w:rPr>
      </w:pPr>
      <w:r>
        <w:t xml:space="preserve">Dada </w:t>
      </w:r>
      <w:proofErr w:type="gramStart"/>
      <w:r>
        <w:t>a</w:t>
      </w:r>
      <w:proofErr w:type="gramEnd"/>
      <w:r>
        <w:t xml:space="preserve"> magnitude dessa situação, as dificuldades tendem aumentar quando o esforço no planejamento é insuficiente, o empenho de passar meses organizando hotéis próximos, horários de transporte entre </w:t>
      </w:r>
      <w:r w:rsidR="00CA38E4">
        <w:t>outras coisas</w:t>
      </w:r>
      <w:r>
        <w:t xml:space="preserve"> pode causar estresse logístico, </w:t>
      </w:r>
      <w:r>
        <w:rPr>
          <w:color w:val="000000"/>
        </w:rPr>
        <w:t>evidenciando a necessidade de soluções que simplifiquem esse planejamento e diminuam os obstáculos entre o público e o evento.</w:t>
      </w:r>
    </w:p>
    <w:p w:rsidR="0075586C" w:rsidRDefault="0075586C" w:rsidP="000D6B4F">
      <w:pPr>
        <w:pStyle w:val="Ttulo2"/>
      </w:pPr>
      <w:bookmarkStart w:id="3" w:name="_Toc232116280"/>
      <w:r>
        <w:lastRenderedPageBreak/>
        <w:t>Justificativa</w:t>
      </w:r>
      <w:bookmarkEnd w:id="3"/>
    </w:p>
    <w:p w:rsidR="009117E2" w:rsidRDefault="009117E2" w:rsidP="009117E2">
      <w:r>
        <w:t>A relevância do presente projeto fundamenta-se no fato de que a participação em eventos culturais ao vivo, como shows, contribui para a melhoria da saúde mental e do bem-estar, auxiliando na redução do estresse e da ansiedade, além de favorecer a socialização entre indivíduos (BIACHIN, 2025). O Brasil, por si só, é o segundo país que mais consome shows ao vivo, sejam de cunho nacional ou internacional, o que evidencia o forte interesse da população por esse tipo de experiência cultural e torna uma iniciativa que simplifique o usufruto desses eventos para o público brasileiro essencial.</w:t>
      </w:r>
    </w:p>
    <w:p w:rsidR="009117E2" w:rsidRDefault="009117E2" w:rsidP="009117E2">
      <w:proofErr w:type="gramStart"/>
      <w:r>
        <w:t>Outrossim</w:t>
      </w:r>
      <w:proofErr w:type="gramEnd"/>
      <w:r>
        <w:t>, apesar desse alto consumo, o acesso a tais eventos ainda é limitado para parcelas significativas da população. A escassez de recursos que viabilizem o consumo de eventos culturais por pessoas de baixa renda ou que vivem distantes das grandes capitais fomenta um cenário elitizado, marcado pela desigualdade e pela exclusão cultural. (ANDRADE, 2024).</w:t>
      </w:r>
    </w:p>
    <w:p w:rsidR="009117E2" w:rsidRPr="009117E2" w:rsidRDefault="009117E2" w:rsidP="009117E2">
      <w:pPr>
        <w:rPr>
          <w:rFonts w:ascii="Times New Roman" w:hAnsi="Times New Roman"/>
        </w:rPr>
      </w:pPr>
      <w:r>
        <w:t xml:space="preserve">Portanto, tais questões apresentadas, somadas à falta de soluções existentes, são mais que suficientes para justificar o desenvolvimento desse projeto que, alinhado aos Objetivos de Desenvolvimento Sustentável </w:t>
      </w:r>
      <w:proofErr w:type="gramStart"/>
      <w:r>
        <w:t>3</w:t>
      </w:r>
      <w:proofErr w:type="gramEnd"/>
      <w:r>
        <w:t xml:space="preserve"> (Saúde e Bem-Estar), 4 (Educação de Qualidade) e 16 (Paz, Justiça e Instituições Eficazes), busca promover mais inclusão cultural no Brasil, difundir o lazer saudável e estimular o senso crítico e a empatia de ainda mais brasileiros.</w:t>
      </w:r>
    </w:p>
    <w:p w:rsidR="00D05889" w:rsidRPr="007459DD" w:rsidRDefault="00D05889" w:rsidP="00D05889">
      <w:pPr>
        <w:pStyle w:val="Fonteeimagem"/>
      </w:pPr>
    </w:p>
    <w:p w:rsidR="007459DD" w:rsidRDefault="007459DD">
      <w:pPr>
        <w:spacing w:after="160" w:line="259" w:lineRule="auto"/>
        <w:ind w:firstLine="0"/>
        <w:jc w:val="left"/>
      </w:pPr>
      <w:r>
        <w:br w:type="page"/>
      </w:r>
    </w:p>
    <w:p w:rsidR="007459DD" w:rsidRDefault="007459DD" w:rsidP="007459DD">
      <w:pPr>
        <w:pStyle w:val="Ttulo1"/>
      </w:pPr>
      <w:bookmarkStart w:id="4" w:name="_Toc232116281"/>
      <w:r>
        <w:lastRenderedPageBreak/>
        <w:t>IMERSÃO</w:t>
      </w:r>
      <w:bookmarkEnd w:id="4"/>
    </w:p>
    <w:p w:rsidR="00B8788C" w:rsidRPr="00B8788C" w:rsidRDefault="00B8788C" w:rsidP="00B8788C">
      <w:r w:rsidRPr="00B8788C">
        <w:t xml:space="preserve">A fase de imersão no Design </w:t>
      </w:r>
      <w:proofErr w:type="spellStart"/>
      <w:r w:rsidRPr="00B8788C">
        <w:t>Thinking</w:t>
      </w:r>
      <w:proofErr w:type="spellEnd"/>
      <w:r w:rsidRPr="00B8788C">
        <w:t>, também denominada inspiração, consiste no momento em que a equipe se aproxima profundamente do contexto do problema, considerando tanto a visão da organização quanto a do usuário final. Nesse estágio, são coletados insights a partir da observação e da empatia, ao se colocar no lugar do outro para compreender suas necessidades. Esse movimento favorece a identificação de oportunidades de inovação baseadas em experiências reais. Além disso, possibilita interpretar o negócio sob a perspectiva do consumidor. Dessa forma, a imersão contribui para a construção de propostas de valor mais adequadas (</w:t>
      </w:r>
      <w:r>
        <w:t>M</w:t>
      </w:r>
      <w:r w:rsidRPr="00B8788C">
        <w:t xml:space="preserve">artins </w:t>
      </w:r>
      <w:proofErr w:type="gramStart"/>
      <w:r w:rsidRPr="00B8788C">
        <w:t>et</w:t>
      </w:r>
      <w:proofErr w:type="gramEnd"/>
      <w:r w:rsidRPr="00B8788C">
        <w:t xml:space="preserve"> al., 2016).</w:t>
      </w:r>
    </w:p>
    <w:p w:rsidR="007320C2" w:rsidRDefault="00041CAB" w:rsidP="007320C2">
      <w:pPr>
        <w:pStyle w:val="Ttulo2"/>
      </w:pPr>
      <w:bookmarkStart w:id="5" w:name="_Toc232116282"/>
      <w:r>
        <w:t>Caderno de Sensibilidade</w:t>
      </w:r>
      <w:bookmarkEnd w:id="5"/>
    </w:p>
    <w:p w:rsidR="00426D2F" w:rsidRDefault="00426D2F" w:rsidP="00426D2F">
      <w:pPr>
        <w:pStyle w:val="Legenda"/>
        <w:keepNext/>
      </w:pPr>
      <w:bookmarkStart w:id="6" w:name="_Toc232116294"/>
      <w:r>
        <w:t xml:space="preserve">Quadro </w:t>
      </w:r>
      <w:fldSimple w:instr=" SEQ Quadro \* ARABIC ">
        <w:r>
          <w:rPr>
            <w:noProof/>
          </w:rPr>
          <w:t>1</w:t>
        </w:r>
      </w:fldSimple>
      <w:r>
        <w:t>: Caderno de Sensibilidade</w:t>
      </w:r>
      <w:bookmarkEnd w:id="6"/>
    </w:p>
    <w:tbl>
      <w:tblPr>
        <w:tblStyle w:val="Tabelacomgrade"/>
        <w:tblW w:w="0" w:type="auto"/>
        <w:tblInd w:w="390" w:type="dxa"/>
        <w:tblLook w:val="04A0" w:firstRow="1" w:lastRow="0" w:firstColumn="1" w:lastColumn="0" w:noHBand="0" w:noVBand="1"/>
      </w:tblPr>
      <w:tblGrid>
        <w:gridCol w:w="7148"/>
        <w:gridCol w:w="1523"/>
      </w:tblGrid>
      <w:tr w:rsidR="000019A0" w:rsidTr="007148E4">
        <w:tc>
          <w:tcPr>
            <w:tcW w:w="7148" w:type="dxa"/>
          </w:tcPr>
          <w:p w:rsidR="000019A0" w:rsidRPr="00426D2F" w:rsidRDefault="000019A0" w:rsidP="00426D2F">
            <w:pPr>
              <w:ind w:firstLine="0"/>
              <w:jc w:val="center"/>
              <w:rPr>
                <w:b/>
              </w:rPr>
            </w:pPr>
            <w:r w:rsidRPr="00426D2F">
              <w:rPr>
                <w:b/>
              </w:rPr>
              <w:t>Frase</w:t>
            </w:r>
          </w:p>
        </w:tc>
        <w:tc>
          <w:tcPr>
            <w:tcW w:w="1523" w:type="dxa"/>
          </w:tcPr>
          <w:p w:rsidR="000019A0" w:rsidRPr="00426D2F" w:rsidRDefault="000019A0" w:rsidP="00426D2F">
            <w:pPr>
              <w:ind w:firstLine="0"/>
              <w:jc w:val="center"/>
              <w:rPr>
                <w:b/>
              </w:rPr>
            </w:pPr>
            <w:r w:rsidRPr="00426D2F">
              <w:rPr>
                <w:b/>
              </w:rPr>
              <w:t>Sentimento</w:t>
            </w:r>
          </w:p>
        </w:tc>
      </w:tr>
      <w:tr w:rsidR="007148E4" w:rsidTr="00B11816">
        <w:trPr>
          <w:trHeight w:val="1144"/>
        </w:trPr>
        <w:tc>
          <w:tcPr>
            <w:tcW w:w="7148" w:type="dxa"/>
          </w:tcPr>
          <w:p w:rsidR="007148E4" w:rsidRPr="007148E4" w:rsidRDefault="007148E4" w:rsidP="00B11816">
            <w:pPr>
              <w:ind w:firstLine="0"/>
              <w:rPr>
                <w:rFonts w:ascii="Times New Roman" w:hAnsi="Times New Roman"/>
              </w:rPr>
            </w:pPr>
            <w:r>
              <w:t>O Brasil é o 2º país que mais consome shows ao vivo e o país da América Latina que mais consome artistas locais </w:t>
            </w:r>
          </w:p>
        </w:tc>
        <w:tc>
          <w:tcPr>
            <w:tcW w:w="1523" w:type="dxa"/>
          </w:tcPr>
          <w:p w:rsidR="007148E4" w:rsidRPr="000019A0" w:rsidRDefault="007148E4" w:rsidP="00B11816">
            <w:pPr>
              <w:spacing w:after="100" w:afterAutospacing="1"/>
              <w:ind w:firstLine="0"/>
              <w:jc w:val="center"/>
              <w:rPr>
                <w:rFonts w:ascii="Segoe UI Symbol" w:hAnsi="Segoe UI Symbol"/>
                <w:sz w:val="52"/>
                <w:szCs w:val="52"/>
              </w:rPr>
            </w:pPr>
            <w:r>
              <w:rPr>
                <w:rFonts w:ascii="Segoe UI Symbol" w:hAnsi="Segoe UI Symbol" w:cs="Segoe UI Symbol"/>
                <w:color w:val="000000"/>
                <w:sz w:val="72"/>
                <w:szCs w:val="72"/>
              </w:rPr>
              <w:t>😊</w:t>
            </w:r>
          </w:p>
        </w:tc>
      </w:tr>
      <w:tr w:rsidR="007148E4" w:rsidTr="007148E4">
        <w:trPr>
          <w:trHeight w:val="617"/>
        </w:trPr>
        <w:tc>
          <w:tcPr>
            <w:tcW w:w="7148" w:type="dxa"/>
          </w:tcPr>
          <w:p w:rsidR="007148E4" w:rsidRDefault="007148E4" w:rsidP="00B11816">
            <w:pPr>
              <w:ind w:firstLine="0"/>
            </w:pPr>
            <w:r>
              <w:t>Os shows internacionais se concentram em algumas poucas cidades distantes das regiões norte e centro-oeste do país</w:t>
            </w:r>
          </w:p>
        </w:tc>
        <w:tc>
          <w:tcPr>
            <w:tcW w:w="1523" w:type="dxa"/>
          </w:tcPr>
          <w:p w:rsidR="007148E4" w:rsidRPr="000019A0" w:rsidRDefault="007148E4" w:rsidP="00B11816">
            <w:pPr>
              <w:spacing w:after="0"/>
              <w:ind w:firstLine="0"/>
              <w:jc w:val="center"/>
              <w:rPr>
                <w:rFonts w:ascii="Segoe UI Symbol" w:hAnsi="Segoe UI Symbol"/>
                <w:sz w:val="52"/>
                <w:szCs w:val="52"/>
              </w:rPr>
            </w:pPr>
            <w:r>
              <w:rPr>
                <w:rFonts w:ascii="Segoe UI Symbol" w:hAnsi="Segoe UI Symbol" w:cs="Segoe UI Symbol"/>
                <w:color w:val="000000"/>
                <w:sz w:val="72"/>
                <w:szCs w:val="72"/>
              </w:rPr>
              <w:t>😟</w:t>
            </w:r>
          </w:p>
        </w:tc>
      </w:tr>
      <w:tr w:rsidR="007148E4" w:rsidTr="007148E4">
        <w:tc>
          <w:tcPr>
            <w:tcW w:w="7148" w:type="dxa"/>
          </w:tcPr>
          <w:p w:rsidR="007148E4" w:rsidRDefault="007148E4" w:rsidP="00B11816">
            <w:pPr>
              <w:ind w:firstLine="0"/>
            </w:pPr>
            <w:r>
              <w:t xml:space="preserve">Até os moradores da região metropolitana de São Paulo, estado cuja capital abriga frequentemente grandes eventos, precisam se preocupar com mobilidade ou até </w:t>
            </w:r>
            <w:proofErr w:type="gramStart"/>
            <w:r>
              <w:t>hospedagem</w:t>
            </w:r>
            <w:proofErr w:type="gramEnd"/>
          </w:p>
        </w:tc>
        <w:tc>
          <w:tcPr>
            <w:tcW w:w="1523" w:type="dxa"/>
          </w:tcPr>
          <w:p w:rsidR="007148E4" w:rsidRPr="000019A0" w:rsidRDefault="007148E4" w:rsidP="00B11816">
            <w:pPr>
              <w:spacing w:after="0"/>
              <w:ind w:firstLine="0"/>
              <w:jc w:val="center"/>
              <w:rPr>
                <w:rFonts w:ascii="Segoe UI Symbol" w:hAnsi="Segoe UI Symbol"/>
                <w:sz w:val="52"/>
                <w:szCs w:val="52"/>
              </w:rPr>
            </w:pPr>
            <w:r>
              <w:rPr>
                <w:rFonts w:ascii="Segoe UI Symbol" w:hAnsi="Segoe UI Symbol" w:cs="Segoe UI Symbol"/>
                <w:color w:val="000000"/>
                <w:sz w:val="72"/>
                <w:szCs w:val="72"/>
              </w:rPr>
              <w:t>😟</w:t>
            </w:r>
          </w:p>
        </w:tc>
      </w:tr>
      <w:tr w:rsidR="007148E4" w:rsidTr="007148E4">
        <w:tc>
          <w:tcPr>
            <w:tcW w:w="7148" w:type="dxa"/>
          </w:tcPr>
          <w:p w:rsidR="007148E4" w:rsidRDefault="007148E4" w:rsidP="00B11816">
            <w:pPr>
              <w:ind w:firstLine="0"/>
            </w:pPr>
            <w:r>
              <w:rPr>
                <w:color w:val="141414"/>
                <w:shd w:val="clear" w:color="auto" w:fill="FFFFFF"/>
              </w:rPr>
              <w:t>Pessoas com maior repertório cultural tendem a consumir mais diversidade, explorar novos artistas e sair do circuito mais óbvio.</w:t>
            </w:r>
          </w:p>
        </w:tc>
        <w:tc>
          <w:tcPr>
            <w:tcW w:w="1523" w:type="dxa"/>
          </w:tcPr>
          <w:p w:rsidR="007148E4" w:rsidRPr="000019A0" w:rsidRDefault="007148E4" w:rsidP="00B11816">
            <w:pPr>
              <w:spacing w:after="0"/>
              <w:ind w:firstLine="0"/>
              <w:jc w:val="center"/>
              <w:rPr>
                <w:rFonts w:ascii="Segoe UI Symbol" w:hAnsi="Segoe UI Symbol"/>
                <w:sz w:val="52"/>
                <w:szCs w:val="52"/>
              </w:rPr>
            </w:pPr>
            <w:r>
              <w:rPr>
                <w:rFonts w:ascii="Segoe UI Symbol" w:hAnsi="Segoe UI Symbol" w:cs="Segoe UI Symbol"/>
                <w:color w:val="000000"/>
                <w:sz w:val="72"/>
                <w:szCs w:val="72"/>
              </w:rPr>
              <w:t>😊</w:t>
            </w:r>
          </w:p>
        </w:tc>
      </w:tr>
      <w:tr w:rsidR="007148E4" w:rsidTr="007148E4">
        <w:trPr>
          <w:trHeight w:val="795"/>
        </w:trPr>
        <w:tc>
          <w:tcPr>
            <w:tcW w:w="7148" w:type="dxa"/>
          </w:tcPr>
          <w:p w:rsidR="007148E4" w:rsidRDefault="007148E4" w:rsidP="007148E4">
            <w:pPr>
              <w:ind w:firstLine="0"/>
            </w:pPr>
            <w:r>
              <w:rPr>
                <w:shd w:val="clear" w:color="auto" w:fill="FFFFFF"/>
              </w:rPr>
              <w:t>Cerca de 30% dos brasileiros afirmam deixar de frequentar eventos culturais por motivos financeiros, enquanto 31% citam a insegurança e violência como principais razões para evitar esses espaços.</w:t>
            </w:r>
          </w:p>
        </w:tc>
        <w:tc>
          <w:tcPr>
            <w:tcW w:w="1523" w:type="dxa"/>
          </w:tcPr>
          <w:p w:rsidR="007148E4" w:rsidRPr="000019A0" w:rsidRDefault="007148E4" w:rsidP="00B11816">
            <w:pPr>
              <w:spacing w:after="0"/>
              <w:ind w:firstLine="0"/>
              <w:jc w:val="center"/>
              <w:rPr>
                <w:rFonts w:ascii="Segoe UI Symbol" w:hAnsi="Segoe UI Symbol"/>
                <w:sz w:val="52"/>
                <w:szCs w:val="52"/>
              </w:rPr>
            </w:pPr>
            <w:r>
              <w:rPr>
                <w:rFonts w:ascii="Segoe UI Symbol" w:hAnsi="Segoe UI Symbol" w:cs="Segoe UI Symbol"/>
                <w:color w:val="000000"/>
                <w:sz w:val="72"/>
                <w:szCs w:val="72"/>
              </w:rPr>
              <w:t>😟</w:t>
            </w:r>
          </w:p>
        </w:tc>
      </w:tr>
      <w:tr w:rsidR="007148E4" w:rsidTr="007148E4">
        <w:trPr>
          <w:trHeight w:val="795"/>
        </w:trPr>
        <w:tc>
          <w:tcPr>
            <w:tcW w:w="7148" w:type="dxa"/>
          </w:tcPr>
          <w:p w:rsidR="007148E4" w:rsidRDefault="007148E4" w:rsidP="00B11816">
            <w:pPr>
              <w:ind w:firstLine="0"/>
              <w:rPr>
                <w:rFonts w:ascii="Times New Roman" w:hAnsi="Times New Roman"/>
              </w:rPr>
            </w:pPr>
            <w:r>
              <w:rPr>
                <w:shd w:val="clear" w:color="auto" w:fill="FFFFFF"/>
              </w:rPr>
              <w:lastRenderedPageBreak/>
              <w:t>Enquanto 96% dos brasileiros com ensino superior classe A/B afirmam participar de atividades culturais presenciais, o índice cai para 70% entre os que têm ensino fundamental e 71% na classe D/E.</w:t>
            </w:r>
          </w:p>
        </w:tc>
        <w:tc>
          <w:tcPr>
            <w:tcW w:w="1523" w:type="dxa"/>
          </w:tcPr>
          <w:p w:rsidR="007148E4" w:rsidRDefault="007148E4" w:rsidP="00B11816">
            <w:pPr>
              <w:spacing w:after="0"/>
              <w:ind w:firstLine="0"/>
              <w:jc w:val="center"/>
              <w:rPr>
                <w:rFonts w:ascii="Segoe UI Symbol" w:hAnsi="Segoe UI Symbol"/>
                <w:sz w:val="52"/>
                <w:szCs w:val="52"/>
              </w:rPr>
            </w:pPr>
            <w:r>
              <w:rPr>
                <w:rFonts w:ascii="Segoe UI Symbol" w:hAnsi="Segoe UI Symbol" w:cs="Segoe UI Symbol"/>
                <w:color w:val="000000"/>
                <w:sz w:val="72"/>
                <w:szCs w:val="72"/>
              </w:rPr>
              <w:t>😟</w:t>
            </w:r>
          </w:p>
        </w:tc>
      </w:tr>
      <w:tr w:rsidR="007148E4" w:rsidTr="007148E4">
        <w:trPr>
          <w:trHeight w:val="1224"/>
        </w:trPr>
        <w:tc>
          <w:tcPr>
            <w:tcW w:w="7148" w:type="dxa"/>
          </w:tcPr>
          <w:p w:rsidR="007148E4" w:rsidRDefault="007148E4" w:rsidP="00B11816">
            <w:pPr>
              <w:ind w:firstLine="0"/>
            </w:pPr>
            <w:r>
              <w:t>“Melhorar a saúde” motiva 32% de brasileiros que frequentam eventos culturais</w:t>
            </w:r>
          </w:p>
        </w:tc>
        <w:tc>
          <w:tcPr>
            <w:tcW w:w="1523" w:type="dxa"/>
          </w:tcPr>
          <w:p w:rsidR="007148E4" w:rsidRDefault="007148E4" w:rsidP="00B11816">
            <w:pPr>
              <w:spacing w:after="0"/>
              <w:ind w:firstLine="0"/>
              <w:jc w:val="center"/>
              <w:rPr>
                <w:rFonts w:ascii="Segoe UI Symbol" w:hAnsi="Segoe UI Symbol"/>
                <w:sz w:val="52"/>
                <w:szCs w:val="52"/>
              </w:rPr>
            </w:pPr>
            <w:r>
              <w:rPr>
                <w:rFonts w:ascii="Segoe UI Symbol" w:hAnsi="Segoe UI Symbol" w:cs="Segoe UI Symbol"/>
                <w:color w:val="000000"/>
                <w:sz w:val="72"/>
                <w:szCs w:val="72"/>
              </w:rPr>
              <w:t>😊</w:t>
            </w:r>
          </w:p>
        </w:tc>
      </w:tr>
      <w:tr w:rsidR="007148E4" w:rsidTr="007148E4">
        <w:trPr>
          <w:trHeight w:val="795"/>
        </w:trPr>
        <w:tc>
          <w:tcPr>
            <w:tcW w:w="7148" w:type="dxa"/>
          </w:tcPr>
          <w:p w:rsidR="007148E4" w:rsidRDefault="007148E4" w:rsidP="00B11816">
            <w:pPr>
              <w:ind w:firstLine="0"/>
            </w:pPr>
            <w:r>
              <w:t>A cultura não está apenas nos grandes centros urbanos ou sob os holofotes. Ela está nas festas de rua, nas tradições orais, nas estéticas periféricas, nas narrativas regionais que desafiam os discursos centralizadores.</w:t>
            </w:r>
          </w:p>
        </w:tc>
        <w:tc>
          <w:tcPr>
            <w:tcW w:w="1523" w:type="dxa"/>
          </w:tcPr>
          <w:p w:rsidR="007148E4" w:rsidRDefault="007148E4" w:rsidP="006B699E">
            <w:pPr>
              <w:spacing w:after="0"/>
              <w:ind w:firstLine="0"/>
              <w:jc w:val="center"/>
              <w:rPr>
                <w:rFonts w:ascii="Segoe UI Symbol" w:hAnsi="Segoe UI Symbol"/>
                <w:sz w:val="52"/>
                <w:szCs w:val="52"/>
              </w:rPr>
            </w:pPr>
            <w:r>
              <w:rPr>
                <w:rFonts w:ascii="Segoe UI Symbol" w:hAnsi="Segoe UI Symbol" w:cs="Segoe UI Symbol"/>
                <w:color w:val="000000"/>
                <w:sz w:val="72"/>
                <w:szCs w:val="72"/>
              </w:rPr>
              <w:t>😊</w:t>
            </w:r>
          </w:p>
        </w:tc>
      </w:tr>
    </w:tbl>
    <w:p w:rsidR="006712BA" w:rsidRDefault="000019A0" w:rsidP="006712BA">
      <w:pPr>
        <w:pStyle w:val="Fonteeimagem"/>
      </w:pPr>
      <w:r w:rsidRPr="006712BA">
        <w:t xml:space="preserve">Fonte: Os autores, </w:t>
      </w:r>
      <w:proofErr w:type="gramStart"/>
      <w:r w:rsidRPr="006712BA">
        <w:t>2026</w:t>
      </w:r>
      <w:proofErr w:type="gramEnd"/>
    </w:p>
    <w:p w:rsidR="000019A0" w:rsidRPr="006712BA" w:rsidRDefault="006712BA" w:rsidP="006712BA">
      <w:pPr>
        <w:spacing w:after="160" w:line="259" w:lineRule="auto"/>
        <w:ind w:firstLine="0"/>
        <w:jc w:val="left"/>
        <w:rPr>
          <w:sz w:val="20"/>
        </w:rPr>
      </w:pPr>
      <w:r>
        <w:br w:type="page"/>
      </w:r>
    </w:p>
    <w:p w:rsidR="007459DD" w:rsidRDefault="00472C37" w:rsidP="00472C37">
      <w:pPr>
        <w:pStyle w:val="Ttulo1"/>
      </w:pPr>
      <w:bookmarkStart w:id="7" w:name="_Toc232116283"/>
      <w:r>
        <w:lastRenderedPageBreak/>
        <w:t>ANÁLISE E SÍNTESE</w:t>
      </w:r>
      <w:bookmarkEnd w:id="7"/>
    </w:p>
    <w:p w:rsidR="00472C37" w:rsidRDefault="002633D9" w:rsidP="00472C37">
      <w:pPr>
        <w:pStyle w:val="Ttulo2"/>
      </w:pPr>
      <w:bookmarkStart w:id="8" w:name="_Toc232116284"/>
      <w:r>
        <w:t>Persona</w:t>
      </w:r>
      <w:bookmarkEnd w:id="8"/>
    </w:p>
    <w:p w:rsidR="00C5347F" w:rsidRDefault="00E73359" w:rsidP="00C5347F">
      <w:r>
        <w:t xml:space="preserve">A persona é um personagem fictício criado a partir dos comportamentos mais pertinentes observados </w:t>
      </w:r>
      <w:r w:rsidR="009977B3">
        <w:t xml:space="preserve">de um grupo </w:t>
      </w:r>
      <w:r w:rsidR="007D2AA2">
        <w:t>amplo de usuários</w:t>
      </w:r>
      <w:r w:rsidR="009977B3">
        <w:t>, retratando su</w:t>
      </w:r>
      <w:r>
        <w:t>as motivações, desejos, expectativas e necessidades</w:t>
      </w:r>
      <w:r w:rsidR="009977B3">
        <w:t>. Uma persona t</w:t>
      </w:r>
      <w:r w:rsidR="00BC5D9E">
        <w:t>e</w:t>
      </w:r>
      <w:r w:rsidR="009977B3">
        <w:t>m nome, história e necessidades, e pode ser utilizada em várias fases do processo</w:t>
      </w:r>
      <w:r w:rsidR="00C02137">
        <w:t>, pois alinha</w:t>
      </w:r>
      <w:r w:rsidR="009977B3">
        <w:t xml:space="preserve"> informações dos usuários com todas as pessoas envolvidas (VIANNA et. al., 2012).</w:t>
      </w:r>
    </w:p>
    <w:p w:rsidR="00C5347F" w:rsidRDefault="00C5347F" w:rsidP="00C5347F">
      <w:pPr>
        <w:pStyle w:val="Legenda"/>
        <w:keepNext/>
      </w:pPr>
      <w:bookmarkStart w:id="9" w:name="_Toc232116271"/>
      <w:r>
        <w:t xml:space="preserve">Figura </w:t>
      </w:r>
      <w:fldSimple w:instr=" SEQ Figura \* ARABIC ">
        <w:r w:rsidR="00DE1075">
          <w:rPr>
            <w:noProof/>
          </w:rPr>
          <w:t>1</w:t>
        </w:r>
      </w:fldSimple>
      <w:r>
        <w:t>: Persona</w:t>
      </w:r>
      <w:bookmarkEnd w:id="9"/>
    </w:p>
    <w:p w:rsidR="00E73359" w:rsidRDefault="00C5347F" w:rsidP="00C5347F">
      <w:pPr>
        <w:pStyle w:val="Fonteeimagem"/>
        <w:rPr>
          <w:noProof/>
          <w:lang w:eastAsia="pt-BR"/>
        </w:rPr>
      </w:pPr>
      <w:r>
        <w:rPr>
          <w:noProof/>
          <w:lang w:eastAsia="pt-BR"/>
        </w:rPr>
        <w:drawing>
          <wp:inline distT="0" distB="0" distL="0" distR="0" wp14:anchorId="26BCE5C2" wp14:editId="37C70052">
            <wp:extent cx="4991100" cy="4789695"/>
            <wp:effectExtent l="0" t="0" r="0" b="0"/>
            <wp:docPr id="6" name="Imagem 6" descr="C:\Users\user\Downloads\WhatsApp Image 2026-06-10 at 18.31.35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WhatsApp Image 2026-06-10 at 18.31.35 (1).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96609" cy="4794982"/>
                    </a:xfrm>
                    <a:prstGeom prst="rect">
                      <a:avLst/>
                    </a:prstGeom>
                    <a:noFill/>
                    <a:ln>
                      <a:noFill/>
                    </a:ln>
                  </pic:spPr>
                </pic:pic>
              </a:graphicData>
            </a:graphic>
          </wp:inline>
        </w:drawing>
      </w:r>
    </w:p>
    <w:p w:rsidR="00436F88" w:rsidRPr="00E73359" w:rsidRDefault="00436F88" w:rsidP="00C5347F">
      <w:pPr>
        <w:pStyle w:val="Fonteeimagem"/>
        <w:rPr>
          <w:noProof/>
          <w:lang w:eastAsia="pt-BR"/>
        </w:rPr>
      </w:pPr>
      <w:r>
        <w:t xml:space="preserve">Fonte: Os autores, </w:t>
      </w:r>
      <w:proofErr w:type="gramStart"/>
      <w:r>
        <w:t>2026</w:t>
      </w:r>
      <w:proofErr w:type="gramEnd"/>
    </w:p>
    <w:p w:rsidR="002633D9" w:rsidRPr="002633D9" w:rsidRDefault="002633D9" w:rsidP="002633D9">
      <w:pPr>
        <w:pStyle w:val="Ttulo2"/>
      </w:pPr>
      <w:bookmarkStart w:id="10" w:name="_Toc232116285"/>
      <w:r>
        <w:t>Mapa da Empatia</w:t>
      </w:r>
      <w:bookmarkEnd w:id="10"/>
    </w:p>
    <w:p w:rsidR="00436F88" w:rsidRDefault="007C4322" w:rsidP="00436F88">
      <w:pPr>
        <w:rPr>
          <w:noProof/>
          <w:lang w:eastAsia="pt-BR"/>
        </w:rPr>
      </w:pPr>
      <w:r>
        <w:t xml:space="preserve">O mapa de empatia é uma ferramenta de síntese das informações sobre o cliente, de forma a prover entendimento do usuário como um todo e obtenção de empatia, através de uma visualização do que ele diz, </w:t>
      </w:r>
      <w:proofErr w:type="gramStart"/>
      <w:r>
        <w:t>faz</w:t>
      </w:r>
      <w:proofErr w:type="gramEnd"/>
      <w:r>
        <w:t xml:space="preserve">, pensa e sente. A </w:t>
      </w:r>
      <w:r>
        <w:lastRenderedPageBreak/>
        <w:t xml:space="preserve">ferramenta </w:t>
      </w:r>
      <w:r w:rsidR="00E73359">
        <w:t>é o principal modo de identificar</w:t>
      </w:r>
      <w:r>
        <w:t xml:space="preserve"> </w:t>
      </w:r>
      <w:r w:rsidR="00E73359">
        <w:t>as</w:t>
      </w:r>
      <w:r>
        <w:t xml:space="preserve"> necessidades do cliente e oportunidades para o projeto (VIANNA et. al., 2012).</w:t>
      </w:r>
      <w:r w:rsidR="00436F88" w:rsidRPr="00436F88">
        <w:rPr>
          <w:noProof/>
          <w:lang w:eastAsia="pt-BR"/>
        </w:rPr>
        <w:t xml:space="preserve"> </w:t>
      </w:r>
    </w:p>
    <w:p w:rsidR="00436F88" w:rsidRDefault="00436F88" w:rsidP="00436F88">
      <w:pPr>
        <w:pStyle w:val="Legenda"/>
        <w:keepNext/>
      </w:pPr>
      <w:bookmarkStart w:id="11" w:name="_Toc232116272"/>
      <w:r>
        <w:t xml:space="preserve">Figura </w:t>
      </w:r>
      <w:fldSimple w:instr=" SEQ Figura \* ARABIC ">
        <w:r w:rsidR="00DE1075">
          <w:rPr>
            <w:noProof/>
          </w:rPr>
          <w:t>2</w:t>
        </w:r>
      </w:fldSimple>
      <w:r>
        <w:t>: Mapa de Empatia</w:t>
      </w:r>
      <w:bookmarkEnd w:id="11"/>
    </w:p>
    <w:p w:rsidR="00436F88" w:rsidRDefault="00436F88" w:rsidP="00436F88">
      <w:pPr>
        <w:pStyle w:val="Fonteeimagem"/>
      </w:pPr>
      <w:r>
        <w:rPr>
          <w:noProof/>
          <w:lang w:eastAsia="pt-BR"/>
        </w:rPr>
        <w:drawing>
          <wp:inline distT="0" distB="0" distL="0" distR="0" wp14:anchorId="1EDA1094" wp14:editId="2EBABF08">
            <wp:extent cx="5372939" cy="4038600"/>
            <wp:effectExtent l="0" t="0" r="0" b="0"/>
            <wp:docPr id="7" name="Imagem 7" descr="C:\Users\user\Downloads\WhatsApp Image 2026-06-10 at 18.31.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WhatsApp Image 2026-06-10 at 18.31.35.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72939" cy="4038600"/>
                    </a:xfrm>
                    <a:prstGeom prst="rect">
                      <a:avLst/>
                    </a:prstGeom>
                    <a:noFill/>
                    <a:ln>
                      <a:noFill/>
                    </a:ln>
                  </pic:spPr>
                </pic:pic>
              </a:graphicData>
            </a:graphic>
          </wp:inline>
        </w:drawing>
      </w:r>
    </w:p>
    <w:p w:rsidR="005002DD" w:rsidRDefault="00436F88" w:rsidP="00436F88">
      <w:pPr>
        <w:pStyle w:val="Fonteeimagem"/>
        <w:rPr>
          <w:iCs/>
          <w:color w:val="404040" w:themeColor="text1" w:themeTint="BF"/>
        </w:rPr>
      </w:pPr>
      <w:r>
        <w:t>Fonte: Os autores, 2026</w:t>
      </w:r>
      <w:proofErr w:type="gramStart"/>
      <w:r w:rsidR="005002DD">
        <w:br w:type="page"/>
      </w:r>
      <w:proofErr w:type="gramEnd"/>
    </w:p>
    <w:p w:rsidR="005002DD" w:rsidRDefault="005002DD" w:rsidP="005002DD">
      <w:pPr>
        <w:pStyle w:val="Ttulo1"/>
      </w:pPr>
      <w:bookmarkStart w:id="12" w:name="_Toc232116286"/>
      <w:r>
        <w:lastRenderedPageBreak/>
        <w:t>IDEAÇÃO</w:t>
      </w:r>
      <w:bookmarkEnd w:id="12"/>
    </w:p>
    <w:p w:rsidR="005002DD" w:rsidRDefault="005002DD" w:rsidP="005002DD">
      <w:pPr>
        <w:pStyle w:val="Ttulo2"/>
      </w:pPr>
      <w:bookmarkStart w:id="13" w:name="_Toc232116287"/>
      <w:r>
        <w:t>Cardápio de Ideias</w:t>
      </w:r>
      <w:bookmarkEnd w:id="13"/>
    </w:p>
    <w:p w:rsidR="003E1331" w:rsidRDefault="003E1331" w:rsidP="006A3EEF">
      <w:r>
        <w:t>O cardápio de ideias é</w:t>
      </w:r>
      <w:r w:rsidR="006A3EEF">
        <w:t xml:space="preserve"> uma ferramenta </w:t>
      </w:r>
      <w:r>
        <w:t xml:space="preserve">do Design </w:t>
      </w:r>
      <w:proofErr w:type="spellStart"/>
      <w:r>
        <w:t>Thinking</w:t>
      </w:r>
      <w:proofErr w:type="spellEnd"/>
      <w:r w:rsidR="002848DF">
        <w:t xml:space="preserve"> que visa </w:t>
      </w:r>
      <w:r w:rsidR="006A3EEF">
        <w:t xml:space="preserve">organizar e sintetizar </w:t>
      </w:r>
      <w:r w:rsidR="002848DF">
        <w:t>todas as ideias que vieram à tona em relação a um projeto, funcionando como um catálogo</w:t>
      </w:r>
      <w:r w:rsidR="006A3EEF">
        <w:t xml:space="preserve"> de possibilidades </w:t>
      </w:r>
      <w:r w:rsidR="002848DF">
        <w:t>que permite melhor visualização d</w:t>
      </w:r>
      <w:r w:rsidR="006A3EEF">
        <w:t xml:space="preserve">as propostas levantadas pela equipe </w:t>
      </w:r>
      <w:r w:rsidR="002848DF">
        <w:t xml:space="preserve">para </w:t>
      </w:r>
      <w:r w:rsidR="006A3EEF">
        <w:t xml:space="preserve">comparação e </w:t>
      </w:r>
      <w:r w:rsidR="002848DF">
        <w:t>tomada de decisões</w:t>
      </w:r>
      <w:r w:rsidR="006A3EEF">
        <w:t xml:space="preserve"> de maneira mais efetiva </w:t>
      </w:r>
      <w:r w:rsidR="002848DF">
        <w:t>(VIANNA et. al., 2012).</w:t>
      </w:r>
    </w:p>
    <w:p w:rsidR="00B92C88" w:rsidRDefault="00B92C88" w:rsidP="00B92C88">
      <w:pPr>
        <w:pStyle w:val="Legenda"/>
        <w:keepNext/>
      </w:pPr>
      <w:bookmarkStart w:id="14" w:name="_Toc232116273"/>
      <w:r>
        <w:t xml:space="preserve">Figura </w:t>
      </w:r>
      <w:fldSimple w:instr=" SEQ Figura \* ARABIC ">
        <w:r w:rsidR="00DE1075">
          <w:rPr>
            <w:noProof/>
          </w:rPr>
          <w:t>3</w:t>
        </w:r>
      </w:fldSimple>
      <w:r>
        <w:t xml:space="preserve">: </w:t>
      </w:r>
      <w:r w:rsidRPr="0097465D">
        <w:t>Cardápio de Ideias</w:t>
      </w:r>
      <w:bookmarkEnd w:id="14"/>
    </w:p>
    <w:p w:rsidR="005002DD" w:rsidRPr="005002DD" w:rsidRDefault="00AD5AB2" w:rsidP="00AD5AB2">
      <w:pPr>
        <w:pStyle w:val="Fonteeimagem"/>
      </w:pPr>
      <w:r>
        <w:rPr>
          <w:noProof/>
          <w:lang w:eastAsia="pt-BR"/>
        </w:rPr>
        <w:drawing>
          <wp:inline distT="0" distB="0" distL="0" distR="0" wp14:anchorId="4D3F5166" wp14:editId="11229870">
            <wp:extent cx="3467757" cy="5201827"/>
            <wp:effectExtent l="19050" t="19050" r="18415" b="1841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20260506-WA0176.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71902" cy="5208045"/>
                    </a:xfrm>
                    <a:prstGeom prst="rect">
                      <a:avLst/>
                    </a:prstGeom>
                    <a:ln>
                      <a:solidFill>
                        <a:schemeClr val="tx1"/>
                      </a:solidFill>
                    </a:ln>
                  </pic:spPr>
                </pic:pic>
              </a:graphicData>
            </a:graphic>
          </wp:inline>
        </w:drawing>
      </w:r>
    </w:p>
    <w:p w:rsidR="00B92C88" w:rsidRDefault="00B92C88" w:rsidP="00B92C88">
      <w:pPr>
        <w:pStyle w:val="Fonteeimagem"/>
      </w:pPr>
      <w:r>
        <w:t xml:space="preserve">Fonte: Os autores, </w:t>
      </w:r>
      <w:proofErr w:type="gramStart"/>
      <w:r>
        <w:t>2026</w:t>
      </w:r>
      <w:proofErr w:type="gramEnd"/>
    </w:p>
    <w:p w:rsidR="006A32A5" w:rsidRDefault="007B2809" w:rsidP="007B2809">
      <w:pPr>
        <w:pStyle w:val="Ttulo2"/>
      </w:pPr>
      <w:bookmarkStart w:id="15" w:name="_Toc232116288"/>
      <w:r>
        <w:t>Brainstorming</w:t>
      </w:r>
      <w:bookmarkEnd w:id="15"/>
    </w:p>
    <w:p w:rsidR="006A32A5" w:rsidRDefault="006A32A5" w:rsidP="00BD74E1">
      <w:r>
        <w:t xml:space="preserve">O brainstorming </w:t>
      </w:r>
      <w:r w:rsidR="00BD74E1">
        <w:t xml:space="preserve">(tempestade de ideias, em português) </w:t>
      </w:r>
      <w:r>
        <w:t xml:space="preserve">é </w:t>
      </w:r>
      <w:r w:rsidR="00734BC1">
        <w:t xml:space="preserve">um processo criativo </w:t>
      </w:r>
      <w:r w:rsidR="00BD74E1">
        <w:t>usado</w:t>
      </w:r>
      <w:r>
        <w:t xml:space="preserve"> para estimular o surgimento de </w:t>
      </w:r>
      <w:r w:rsidR="003A0726">
        <w:t>diversas</w:t>
      </w:r>
      <w:r w:rsidR="00734BC1">
        <w:t xml:space="preserve"> </w:t>
      </w:r>
      <w:r w:rsidR="00401262">
        <w:t>ideias</w:t>
      </w:r>
      <w:r>
        <w:t xml:space="preserve"> </w:t>
      </w:r>
      <w:r w:rsidR="00734BC1">
        <w:t>em</w:t>
      </w:r>
      <w:r w:rsidR="003A0726">
        <w:t xml:space="preserve"> um</w:t>
      </w:r>
      <w:r w:rsidR="00734BC1">
        <w:t xml:space="preserve"> </w:t>
      </w:r>
      <w:r w:rsidR="003A0726">
        <w:t>curto período de</w:t>
      </w:r>
      <w:r w:rsidR="00734BC1">
        <w:t xml:space="preserve"> </w:t>
      </w:r>
      <w:r w:rsidR="00734BC1">
        <w:lastRenderedPageBreak/>
        <w:t>tempo</w:t>
      </w:r>
      <w:r w:rsidR="00BD74E1">
        <w:t xml:space="preserve">, </w:t>
      </w:r>
      <w:r w:rsidR="009345E6">
        <w:t>no qual os participantes devem estar à vontade e focados, o que</w:t>
      </w:r>
      <w:r w:rsidR="00BD74E1">
        <w:t xml:space="preserve"> </w:t>
      </w:r>
      <w:r w:rsidR="003A0726">
        <w:t xml:space="preserve">favorece </w:t>
      </w:r>
      <w:r>
        <w:t xml:space="preserve">o compartilhamento de </w:t>
      </w:r>
      <w:r w:rsidR="00401262">
        <w:t xml:space="preserve">soluções inovadoras </w:t>
      </w:r>
      <w:r w:rsidR="003A0726">
        <w:t>para</w:t>
      </w:r>
      <w:r w:rsidR="00401262">
        <w:t xml:space="preserve"> questões relevantes levantadas durante as fases de Imersão e de Análise</w:t>
      </w:r>
      <w:r w:rsidR="009345E6">
        <w:t xml:space="preserve"> do projeto (VIANNA et. al., 2012).</w:t>
      </w:r>
    </w:p>
    <w:p w:rsidR="00DE1075" w:rsidRDefault="009345E6" w:rsidP="00DE1075">
      <w:pPr>
        <w:rPr>
          <w:noProof/>
          <w:lang w:eastAsia="pt-BR"/>
        </w:rPr>
      </w:pPr>
      <w:r>
        <w:rPr>
          <w:lang w:eastAsia="pt-BR"/>
        </w:rPr>
        <w:t>Tendo identificado as dores e lacunas</w:t>
      </w:r>
      <w:r w:rsidR="003A0726">
        <w:rPr>
          <w:lang w:eastAsia="pt-BR"/>
        </w:rPr>
        <w:t xml:space="preserve"> </w:t>
      </w:r>
      <w:r w:rsidR="003A0726">
        <w:t>do público-alvo</w:t>
      </w:r>
      <w:r w:rsidR="00734BC1" w:rsidRPr="00734BC1">
        <w:rPr>
          <w:lang w:eastAsia="pt-BR"/>
        </w:rPr>
        <w:t xml:space="preserve">, </w:t>
      </w:r>
      <w:r w:rsidR="002F2660">
        <w:rPr>
          <w:lang w:eastAsia="pt-BR"/>
        </w:rPr>
        <w:t xml:space="preserve">o grupo </w:t>
      </w:r>
      <w:r w:rsidR="002F2660">
        <w:t>reuniu-se para realizar uma sessão de brainstorming, na qual foram geradas, sem julgamentos prévios, múltiplas propostas para o projeto</w:t>
      </w:r>
      <w:r w:rsidR="002F2660">
        <w:rPr>
          <w:lang w:eastAsia="pt-BR"/>
        </w:rPr>
        <w:t xml:space="preserve">. </w:t>
      </w:r>
      <w:r w:rsidR="002F2660">
        <w:t xml:space="preserve">Dessa abordagem </w:t>
      </w:r>
      <w:r w:rsidR="002F2660">
        <w:rPr>
          <w:lang w:eastAsia="pt-BR"/>
        </w:rPr>
        <w:t xml:space="preserve">colaborativa </w:t>
      </w:r>
      <w:r w:rsidR="003A0726">
        <w:rPr>
          <w:lang w:eastAsia="pt-BR"/>
        </w:rPr>
        <w:t xml:space="preserve">surgiram os princípios que </w:t>
      </w:r>
      <w:r w:rsidR="002F2660">
        <w:rPr>
          <w:lang w:eastAsia="pt-BR"/>
        </w:rPr>
        <w:t>permeiam</w:t>
      </w:r>
      <w:r w:rsidR="003A0726">
        <w:rPr>
          <w:lang w:eastAsia="pt-BR"/>
        </w:rPr>
        <w:t xml:space="preserve"> o presente </w:t>
      </w:r>
      <w:r w:rsidR="002F2660">
        <w:rPr>
          <w:lang w:eastAsia="pt-BR"/>
        </w:rPr>
        <w:t>trabalho</w:t>
      </w:r>
      <w:r w:rsidR="003A0726">
        <w:rPr>
          <w:lang w:eastAsia="pt-BR"/>
        </w:rPr>
        <w:t xml:space="preserve">: um sistema </w:t>
      </w:r>
      <w:r w:rsidR="002F2660">
        <w:t xml:space="preserve">voltado à </w:t>
      </w:r>
      <w:r w:rsidR="003A0726">
        <w:rPr>
          <w:lang w:eastAsia="pt-BR"/>
        </w:rPr>
        <w:t xml:space="preserve">democratização do acesso à cultura. </w:t>
      </w:r>
      <w:r w:rsidR="002F2660">
        <w:rPr>
          <w:lang w:eastAsia="pt-BR"/>
        </w:rPr>
        <w:t xml:space="preserve"> </w:t>
      </w:r>
      <w:r w:rsidR="002F2660">
        <w:t>Assim, o brainstorming contribuiu diretamente para a definição da propost</w:t>
      </w:r>
      <w:r w:rsidR="007C4322">
        <w:t>a desenvolvida.</w:t>
      </w:r>
      <w:r w:rsidR="00DE1075" w:rsidRPr="00DE1075">
        <w:rPr>
          <w:noProof/>
          <w:lang w:eastAsia="pt-BR"/>
        </w:rPr>
        <w:t xml:space="preserve"> </w:t>
      </w:r>
    </w:p>
    <w:p w:rsidR="00DE1075" w:rsidRDefault="00DE1075" w:rsidP="00DE1075">
      <w:pPr>
        <w:pStyle w:val="Legenda"/>
        <w:keepNext/>
      </w:pPr>
      <w:bookmarkStart w:id="16" w:name="_Toc232116274"/>
      <w:r>
        <w:t xml:space="preserve">Figura </w:t>
      </w:r>
      <w:fldSimple w:instr=" SEQ Figura \* ARABIC ">
        <w:r>
          <w:rPr>
            <w:noProof/>
          </w:rPr>
          <w:t>4</w:t>
        </w:r>
      </w:fldSimple>
      <w:r>
        <w:t>: Brainstorming</w:t>
      </w:r>
      <w:bookmarkEnd w:id="16"/>
    </w:p>
    <w:p w:rsidR="00734BC1" w:rsidRDefault="00DE1075" w:rsidP="00DE1075">
      <w:pPr>
        <w:pStyle w:val="Fonteeimagem"/>
        <w:rPr>
          <w:lang w:eastAsia="pt-BR"/>
        </w:rPr>
      </w:pPr>
      <w:r>
        <w:rPr>
          <w:noProof/>
          <w:lang w:eastAsia="pt-BR"/>
        </w:rPr>
        <w:drawing>
          <wp:inline distT="0" distB="0" distL="0" distR="0" wp14:anchorId="026EC19F" wp14:editId="6E06B279">
            <wp:extent cx="4648200" cy="2616536"/>
            <wp:effectExtent l="0" t="0" r="0" b="0"/>
            <wp:docPr id="8" name="Imagem 8" descr="C:\Users\user\Downloads\WhatsApp Image 2026-06-11 at 23.11.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WhatsApp Image 2026-06-11 at 23.11.03.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48200" cy="2616536"/>
                    </a:xfrm>
                    <a:prstGeom prst="rect">
                      <a:avLst/>
                    </a:prstGeom>
                    <a:noFill/>
                    <a:ln>
                      <a:noFill/>
                    </a:ln>
                  </pic:spPr>
                </pic:pic>
              </a:graphicData>
            </a:graphic>
          </wp:inline>
        </w:drawing>
      </w:r>
    </w:p>
    <w:p w:rsidR="00F37124" w:rsidRDefault="00F37124" w:rsidP="00DE1075">
      <w:pPr>
        <w:pStyle w:val="Fonteeimagem"/>
        <w:rPr>
          <w:lang w:eastAsia="pt-BR"/>
        </w:rPr>
      </w:pPr>
      <w:r>
        <w:t xml:space="preserve">Fonte: Os autores, </w:t>
      </w:r>
      <w:proofErr w:type="gramStart"/>
      <w:r>
        <w:t>2026</w:t>
      </w:r>
      <w:proofErr w:type="gramEnd"/>
    </w:p>
    <w:p w:rsidR="009B4614" w:rsidRDefault="006A32A5" w:rsidP="006A32A5">
      <w:pPr>
        <w:pStyle w:val="Ttulo2"/>
      </w:pPr>
      <w:bookmarkStart w:id="17" w:name="_Toc232116289"/>
      <w:r>
        <w:t xml:space="preserve">Golden </w:t>
      </w:r>
      <w:proofErr w:type="spellStart"/>
      <w:r>
        <w:t>Circle</w:t>
      </w:r>
      <w:bookmarkEnd w:id="17"/>
      <w:proofErr w:type="spellEnd"/>
      <w:r>
        <w:t xml:space="preserve"> </w:t>
      </w:r>
    </w:p>
    <w:p w:rsidR="00C93F0A" w:rsidRPr="00C93F0A" w:rsidRDefault="00C93F0A" w:rsidP="00F5119A">
      <w:pPr>
        <w:rPr>
          <w:lang w:eastAsia="pt-BR"/>
        </w:rPr>
      </w:pPr>
      <w:r w:rsidRPr="00C93F0A">
        <w:rPr>
          <w:lang w:eastAsia="pt-BR"/>
        </w:rPr>
        <w:t xml:space="preserve">O Golden </w:t>
      </w:r>
      <w:proofErr w:type="spellStart"/>
      <w:r w:rsidRPr="00C93F0A">
        <w:rPr>
          <w:lang w:eastAsia="pt-BR"/>
        </w:rPr>
        <w:t>Circle</w:t>
      </w:r>
      <w:proofErr w:type="spellEnd"/>
      <w:r w:rsidRPr="00C93F0A">
        <w:rPr>
          <w:lang w:eastAsia="pt-BR"/>
        </w:rPr>
        <w:t xml:space="preserve"> é uma metodologia desenvolvida por Simon </w:t>
      </w:r>
      <w:proofErr w:type="spellStart"/>
      <w:r w:rsidRPr="00C93F0A">
        <w:rPr>
          <w:lang w:eastAsia="pt-BR"/>
        </w:rPr>
        <w:t>Sinek</w:t>
      </w:r>
      <w:proofErr w:type="spellEnd"/>
      <w:r w:rsidRPr="00C93F0A">
        <w:rPr>
          <w:lang w:eastAsia="pt-BR"/>
        </w:rPr>
        <w:t xml:space="preserve"> que auxilia organizações e projetos a definirem sua razão de existir, sua forma de atuação e o produto ou serviço que oferecem. O modelo é estruturado em três perguntas fundamentais: Por quê</w:t>
      </w:r>
      <w:proofErr w:type="gramStart"/>
      <w:r w:rsidRPr="00C93F0A">
        <w:rPr>
          <w:lang w:eastAsia="pt-BR"/>
        </w:rPr>
        <w:t>?,</w:t>
      </w:r>
      <w:proofErr w:type="gramEnd"/>
      <w:r w:rsidRPr="00C93F0A">
        <w:rPr>
          <w:lang w:eastAsia="pt-BR"/>
        </w:rPr>
        <w:t xml:space="preserve"> </w:t>
      </w:r>
      <w:proofErr w:type="gramStart"/>
      <w:r w:rsidRPr="00C93F0A">
        <w:rPr>
          <w:lang w:eastAsia="pt-BR"/>
        </w:rPr>
        <w:t>que</w:t>
      </w:r>
      <w:proofErr w:type="gramEnd"/>
      <w:r w:rsidRPr="00C93F0A">
        <w:rPr>
          <w:lang w:eastAsia="pt-BR"/>
        </w:rPr>
        <w:t xml:space="preserve"> representa a motivação e o propósito da iniciativa; Como?, </w:t>
      </w:r>
      <w:proofErr w:type="gramStart"/>
      <w:r w:rsidRPr="00C93F0A">
        <w:rPr>
          <w:lang w:eastAsia="pt-BR"/>
        </w:rPr>
        <w:t>que</w:t>
      </w:r>
      <w:proofErr w:type="gramEnd"/>
      <w:r w:rsidRPr="00C93F0A">
        <w:rPr>
          <w:lang w:eastAsia="pt-BR"/>
        </w:rPr>
        <w:t xml:space="preserve"> descreve os métodos e estratégias utilizados para atingir esse propósito; e </w:t>
      </w:r>
      <w:r w:rsidR="00F5119A">
        <w:rPr>
          <w:lang w:eastAsia="pt-BR"/>
        </w:rPr>
        <w:t xml:space="preserve"> </w:t>
      </w:r>
      <w:r w:rsidRPr="00C93F0A">
        <w:rPr>
          <w:lang w:eastAsia="pt-BR"/>
        </w:rPr>
        <w:t xml:space="preserve">O quê?, </w:t>
      </w:r>
      <w:proofErr w:type="gramStart"/>
      <w:r w:rsidRPr="00C93F0A">
        <w:rPr>
          <w:lang w:eastAsia="pt-BR"/>
        </w:rPr>
        <w:t>que</w:t>
      </w:r>
      <w:proofErr w:type="gramEnd"/>
      <w:r w:rsidRPr="00C93F0A">
        <w:rPr>
          <w:lang w:eastAsia="pt-BR"/>
        </w:rPr>
        <w:t xml:space="preserve"> corresponde ao resultado final ou à solução desenvolvida. A aplicação dessa ferramenta permite compreender de forma clara os objetivos, os valores e o impacto pretendido pelo projeto (DAM; TEO, 2020).</w:t>
      </w:r>
    </w:p>
    <w:p w:rsidR="00E63BAA" w:rsidRDefault="00E63BAA" w:rsidP="00E63BAA">
      <w:pPr>
        <w:pStyle w:val="Legenda"/>
        <w:keepNext/>
      </w:pPr>
      <w:bookmarkStart w:id="18" w:name="_Toc232116275"/>
      <w:r>
        <w:lastRenderedPageBreak/>
        <w:t xml:space="preserve">Figura </w:t>
      </w:r>
      <w:fldSimple w:instr=" SEQ Figura \* ARABIC ">
        <w:r w:rsidR="00DE1075">
          <w:rPr>
            <w:noProof/>
          </w:rPr>
          <w:t>5</w:t>
        </w:r>
      </w:fldSimple>
      <w:r>
        <w:t xml:space="preserve">: Golden </w:t>
      </w:r>
      <w:proofErr w:type="spellStart"/>
      <w:r>
        <w:t>Circle</w:t>
      </w:r>
      <w:bookmarkEnd w:id="18"/>
      <w:proofErr w:type="spellEnd"/>
    </w:p>
    <w:p w:rsidR="00C5347F" w:rsidRDefault="00E63BAA" w:rsidP="00C5347F">
      <w:pPr>
        <w:pStyle w:val="Fonteeimagem"/>
      </w:pPr>
      <w:r w:rsidRPr="00C5347F">
        <w:drawing>
          <wp:inline distT="0" distB="0" distL="0" distR="0" wp14:anchorId="11F9B144" wp14:editId="331237EC">
            <wp:extent cx="5144676" cy="2896439"/>
            <wp:effectExtent l="0" t="0" r="0" b="0"/>
            <wp:docPr id="3" name="Imagem 3" descr="C:\Users\user\Downloads\WhatsApp Image 2026-06-11 at 23.11.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6-06-11 at 23.11.04.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44946" cy="2896591"/>
                    </a:xfrm>
                    <a:prstGeom prst="rect">
                      <a:avLst/>
                    </a:prstGeom>
                    <a:noFill/>
                    <a:ln>
                      <a:noFill/>
                    </a:ln>
                  </pic:spPr>
                </pic:pic>
              </a:graphicData>
            </a:graphic>
          </wp:inline>
        </w:drawing>
      </w:r>
    </w:p>
    <w:p w:rsidR="009B4614" w:rsidRPr="00C5347F" w:rsidRDefault="00C5347F" w:rsidP="00C5347F">
      <w:pPr>
        <w:pStyle w:val="Fonteeimagem"/>
      </w:pPr>
      <w:r w:rsidRPr="00C5347F">
        <w:t>Fonte: Os autores, 2026</w:t>
      </w:r>
      <w:proofErr w:type="gramStart"/>
      <w:r w:rsidR="009B4614" w:rsidRPr="00C5347F">
        <w:br w:type="page"/>
      </w:r>
      <w:proofErr w:type="gramEnd"/>
    </w:p>
    <w:p w:rsidR="009B4614" w:rsidRDefault="009B4614" w:rsidP="009B4614">
      <w:pPr>
        <w:pStyle w:val="Ttulo1"/>
      </w:pPr>
      <w:bookmarkStart w:id="19" w:name="_Toc232116290"/>
      <w:r>
        <w:lastRenderedPageBreak/>
        <w:t>PROTÓTIPO</w:t>
      </w:r>
      <w:bookmarkEnd w:id="19"/>
    </w:p>
    <w:p w:rsidR="009B4614" w:rsidRDefault="009B4614" w:rsidP="009B4614">
      <w:pPr>
        <w:pStyle w:val="Ttulo2"/>
      </w:pPr>
      <w:bookmarkStart w:id="20" w:name="_Toc232116291"/>
      <w:r>
        <w:t>Diagrama de Caso de Uso</w:t>
      </w:r>
      <w:bookmarkEnd w:id="20"/>
    </w:p>
    <w:p w:rsidR="00AF68BE" w:rsidRDefault="00AF68BE" w:rsidP="00AF68BE">
      <w:pPr>
        <w:rPr>
          <w:lang w:eastAsia="pt-BR"/>
        </w:rPr>
      </w:pPr>
      <w:r w:rsidRPr="00AF68BE">
        <w:rPr>
          <w:lang w:eastAsia="pt-BR"/>
        </w:rPr>
        <w:t xml:space="preserve">O diagrama de caso de uso é uma ferramenta da UML utilizada para identificar os atores (usuários) que interagem com </w:t>
      </w:r>
      <w:proofErr w:type="gramStart"/>
      <w:r w:rsidRPr="00AF68BE">
        <w:rPr>
          <w:lang w:eastAsia="pt-BR"/>
        </w:rPr>
        <w:t>o sistema, bem como as funcionalidades disponibilizadas a eles, denominadas</w:t>
      </w:r>
      <w:proofErr w:type="gramEnd"/>
      <w:r w:rsidRPr="00AF68BE">
        <w:rPr>
          <w:lang w:eastAsia="pt-BR"/>
        </w:rPr>
        <w:t xml:space="preserve"> casos de uso. Por empregar uma linguagem simplificada, essa ferramenta permite que os usuários obtenham uma visão geral do comportamento esperado do sistema (GUEDES, 2011).</w:t>
      </w:r>
    </w:p>
    <w:p w:rsidR="004D585E" w:rsidRDefault="004D585E" w:rsidP="004D585E">
      <w:pPr>
        <w:pStyle w:val="Legenda"/>
        <w:keepNext/>
      </w:pPr>
      <w:bookmarkStart w:id="21" w:name="_Toc232116276"/>
      <w:r>
        <w:t xml:space="preserve">Figura </w:t>
      </w:r>
      <w:fldSimple w:instr=" SEQ Figura \* ARABIC ">
        <w:r w:rsidR="00DE1075">
          <w:rPr>
            <w:noProof/>
          </w:rPr>
          <w:t>6</w:t>
        </w:r>
      </w:fldSimple>
      <w:r>
        <w:t>: Caso de Uso</w:t>
      </w:r>
      <w:bookmarkEnd w:id="21"/>
    </w:p>
    <w:p w:rsidR="00657711" w:rsidRDefault="00EA3FCF" w:rsidP="00EA3FCF">
      <w:pPr>
        <w:pStyle w:val="Fonteeimagem"/>
        <w:rPr>
          <w:lang w:eastAsia="pt-BR"/>
        </w:rPr>
      </w:pPr>
      <w:r>
        <w:rPr>
          <w:noProof/>
          <w:lang w:eastAsia="pt-BR"/>
        </w:rPr>
        <w:drawing>
          <wp:inline distT="0" distB="0" distL="0" distR="0" wp14:anchorId="5CF837BE" wp14:editId="397F5A27">
            <wp:extent cx="5745480" cy="3220720"/>
            <wp:effectExtent l="0" t="0" r="7620" b="0"/>
            <wp:docPr id="1" name="Imagem 1" descr="C:\Users\user\Downloads\UseCaseDiagram_Show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UseCaseDiagram_ShowMe.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45480" cy="3220720"/>
                    </a:xfrm>
                    <a:prstGeom prst="rect">
                      <a:avLst/>
                    </a:prstGeom>
                    <a:noFill/>
                    <a:ln>
                      <a:noFill/>
                    </a:ln>
                  </pic:spPr>
                </pic:pic>
              </a:graphicData>
            </a:graphic>
          </wp:inline>
        </w:drawing>
      </w:r>
    </w:p>
    <w:p w:rsidR="004D585E" w:rsidRPr="00AF68BE" w:rsidRDefault="004D585E" w:rsidP="00EA3FCF">
      <w:pPr>
        <w:pStyle w:val="Fonteeimagem"/>
        <w:rPr>
          <w:lang w:eastAsia="pt-BR"/>
        </w:rPr>
      </w:pPr>
      <w:r>
        <w:t xml:space="preserve">Fonte: Os autores, </w:t>
      </w:r>
      <w:proofErr w:type="gramStart"/>
      <w:r>
        <w:t>2026</w:t>
      </w:r>
      <w:proofErr w:type="gramEnd"/>
    </w:p>
    <w:p w:rsidR="001C2F15" w:rsidRDefault="009B4614" w:rsidP="009B4614">
      <w:pPr>
        <w:pStyle w:val="Ttulo2"/>
      </w:pPr>
      <w:bookmarkStart w:id="22" w:name="_Toc232116292"/>
      <w:r>
        <w:t>Modelagem do Banco de Dados</w:t>
      </w:r>
      <w:bookmarkEnd w:id="22"/>
    </w:p>
    <w:p w:rsidR="001C2F15" w:rsidRPr="001C2F15" w:rsidRDefault="001C2F15" w:rsidP="001C2F15">
      <w:pPr>
        <w:rPr>
          <w:lang w:eastAsia="pt-BR"/>
        </w:rPr>
      </w:pPr>
      <w:r w:rsidRPr="001C2F15">
        <w:rPr>
          <w:lang w:eastAsia="pt-BR"/>
        </w:rPr>
        <w:t>A modelagem de banco de dados é uma técnica utilizada para representar de forma estruturada os dados de um sistema e os relacionamentos exist</w:t>
      </w:r>
      <w:r w:rsidR="003522DB">
        <w:rPr>
          <w:lang w:eastAsia="pt-BR"/>
        </w:rPr>
        <w:t>entes entre eles. Por meio dela</w:t>
      </w:r>
      <w:r w:rsidRPr="001C2F15">
        <w:rPr>
          <w:lang w:eastAsia="pt-BR"/>
        </w:rPr>
        <w:t xml:space="preserve">, </w:t>
      </w:r>
      <w:r w:rsidR="003522DB">
        <w:rPr>
          <w:lang w:eastAsia="pt-BR"/>
        </w:rPr>
        <w:t>podem-se</w:t>
      </w:r>
      <w:r w:rsidRPr="001C2F15">
        <w:rPr>
          <w:lang w:eastAsia="pt-BR"/>
        </w:rPr>
        <w:t xml:space="preserve"> organizar as informações de maneira consistente, contribuindo para o desenvolvimento de sistemas de software mais robustos e flexíveis, capazes de atender às necessidades dos usuários finais (ARAÚJO, 2021).</w:t>
      </w:r>
    </w:p>
    <w:p w:rsidR="004D585E" w:rsidRDefault="004D585E">
      <w:pPr>
        <w:spacing w:after="160" w:line="259" w:lineRule="auto"/>
        <w:ind w:firstLine="0"/>
        <w:jc w:val="left"/>
        <w:rPr>
          <w:sz w:val="20"/>
        </w:rPr>
      </w:pPr>
      <w:r>
        <w:br w:type="page"/>
      </w:r>
    </w:p>
    <w:p w:rsidR="00777769" w:rsidRDefault="00777769" w:rsidP="00777769">
      <w:pPr>
        <w:pStyle w:val="Legenda"/>
        <w:keepNext/>
      </w:pPr>
      <w:bookmarkStart w:id="23" w:name="_Toc232116277"/>
      <w:r>
        <w:lastRenderedPageBreak/>
        <w:t xml:space="preserve">Figura </w:t>
      </w:r>
      <w:fldSimple w:instr=" SEQ Figura \* ARABIC ">
        <w:r w:rsidR="00DE1075">
          <w:rPr>
            <w:noProof/>
          </w:rPr>
          <w:t>7</w:t>
        </w:r>
      </w:fldSimple>
      <w:r>
        <w:t>: Modelagem de Dados</w:t>
      </w:r>
      <w:bookmarkEnd w:id="23"/>
    </w:p>
    <w:p w:rsidR="00777769" w:rsidRDefault="004D585E" w:rsidP="00777769">
      <w:pPr>
        <w:pStyle w:val="Fonteeimagem"/>
      </w:pPr>
      <w:r w:rsidRPr="00777769">
        <w:drawing>
          <wp:inline distT="0" distB="0" distL="0" distR="0" wp14:anchorId="70CF9EF2" wp14:editId="6811A1B9">
            <wp:extent cx="4421874" cy="3195742"/>
            <wp:effectExtent l="0" t="0" r="0" b="5080"/>
            <wp:docPr id="2" name="Imagem 2" descr="C:\Users\user\Downloads\show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showme.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21947" cy="3195795"/>
                    </a:xfrm>
                    <a:prstGeom prst="rect">
                      <a:avLst/>
                    </a:prstGeom>
                    <a:noFill/>
                    <a:ln>
                      <a:noFill/>
                    </a:ln>
                  </pic:spPr>
                </pic:pic>
              </a:graphicData>
            </a:graphic>
          </wp:inline>
        </w:drawing>
      </w:r>
      <w:r w:rsidR="00777769" w:rsidRPr="00777769">
        <w:t xml:space="preserve"> </w:t>
      </w:r>
    </w:p>
    <w:p w:rsidR="006712BA" w:rsidRPr="00777769" w:rsidRDefault="00777769" w:rsidP="00777769">
      <w:pPr>
        <w:pStyle w:val="Fonteeimagem"/>
      </w:pPr>
      <w:r>
        <w:t>Fonte: Os autores, 2026</w:t>
      </w:r>
      <w:proofErr w:type="gramStart"/>
      <w:r w:rsidR="007B2809" w:rsidRPr="00777769">
        <w:br w:type="page"/>
      </w:r>
      <w:proofErr w:type="gramEnd"/>
    </w:p>
    <w:p w:rsidR="00472C37" w:rsidRDefault="0044320A" w:rsidP="001F1DC6">
      <w:pPr>
        <w:pStyle w:val="Ttulo1"/>
        <w:numPr>
          <w:ilvl w:val="0"/>
          <w:numId w:val="0"/>
        </w:numPr>
      </w:pPr>
      <w:bookmarkStart w:id="24" w:name="_Toc232116293"/>
      <w:r>
        <w:lastRenderedPageBreak/>
        <w:t>REFERÊNCIAS</w:t>
      </w:r>
      <w:bookmarkEnd w:id="24"/>
    </w:p>
    <w:p w:rsidR="00B11816" w:rsidRDefault="006B699E" w:rsidP="006B699E">
      <w:pPr>
        <w:ind w:firstLine="0"/>
        <w:rPr>
          <w:color w:val="000000"/>
        </w:rPr>
      </w:pPr>
      <w:r w:rsidRPr="006B699E">
        <w:rPr>
          <w:color w:val="000000"/>
        </w:rPr>
        <w:t>AMÁLIA,</w:t>
      </w:r>
      <w:r>
        <w:rPr>
          <w:color w:val="000000"/>
        </w:rPr>
        <w:t xml:space="preserve"> </w:t>
      </w:r>
      <w:r w:rsidRPr="006B699E">
        <w:rPr>
          <w:color w:val="000000"/>
        </w:rPr>
        <w:t>Maria.</w:t>
      </w:r>
      <w:r>
        <w:rPr>
          <w:color w:val="000000"/>
        </w:rPr>
        <w:t xml:space="preserve"> </w:t>
      </w:r>
      <w:r w:rsidRPr="006B699E">
        <w:rPr>
          <w:b/>
          <w:color w:val="000000"/>
        </w:rPr>
        <w:t xml:space="preserve">O conceito “capital cultural” em Pierre </w:t>
      </w:r>
      <w:proofErr w:type="spellStart"/>
      <w:r w:rsidRPr="006B699E">
        <w:rPr>
          <w:b/>
          <w:color w:val="000000"/>
        </w:rPr>
        <w:t>Bourdieu</w:t>
      </w:r>
      <w:proofErr w:type="spellEnd"/>
      <w:r w:rsidRPr="006B699E">
        <w:rPr>
          <w:b/>
          <w:color w:val="000000"/>
        </w:rPr>
        <w:t xml:space="preserve"> e a herança etnográfica</w:t>
      </w:r>
      <w:r w:rsidRPr="006B699E">
        <w:rPr>
          <w:color w:val="000000"/>
        </w:rPr>
        <w:t>.</w:t>
      </w:r>
      <w:r>
        <w:rPr>
          <w:color w:val="000000"/>
        </w:rPr>
        <w:t xml:space="preserve"> </w:t>
      </w:r>
      <w:r w:rsidRPr="006B699E">
        <w:rPr>
          <w:color w:val="000000"/>
        </w:rPr>
        <w:t>Disponível em</w:t>
      </w:r>
      <w:r>
        <w:rPr>
          <w:color w:val="000000"/>
        </w:rPr>
        <w:t xml:space="preserve">: </w:t>
      </w:r>
      <w:proofErr w:type="gramStart"/>
      <w:r w:rsidRPr="006B699E">
        <w:rPr>
          <w:color w:val="000000"/>
        </w:rPr>
        <w:t>https</w:t>
      </w:r>
      <w:proofErr w:type="gramEnd"/>
      <w:r w:rsidRPr="006B699E">
        <w:rPr>
          <w:color w:val="000000"/>
        </w:rPr>
        <w:t>://periodicos.ufsc.br/index.php/perspectiva/article/view/1820. Acesso em: maio de 2026</w:t>
      </w:r>
    </w:p>
    <w:p w:rsidR="005002DD" w:rsidRDefault="005002DD" w:rsidP="00CA38E4">
      <w:pPr>
        <w:ind w:firstLine="0"/>
        <w:rPr>
          <w:color w:val="000000"/>
        </w:rPr>
      </w:pPr>
      <w:r>
        <w:rPr>
          <w:color w:val="000000"/>
        </w:rPr>
        <w:t xml:space="preserve">ANDRADE, Vinícius de. </w:t>
      </w:r>
      <w:r w:rsidRPr="005002DD">
        <w:rPr>
          <w:b/>
          <w:color w:val="000000"/>
        </w:rPr>
        <w:t>A importância da universalização do acesso à cultura</w:t>
      </w:r>
      <w:r>
        <w:rPr>
          <w:color w:val="000000"/>
        </w:rPr>
        <w:t xml:space="preserve">. Disponível em: </w:t>
      </w:r>
      <w:proofErr w:type="gramStart"/>
      <w:r w:rsidRPr="005002DD">
        <w:rPr>
          <w:color w:val="000000"/>
        </w:rPr>
        <w:t>https</w:t>
      </w:r>
      <w:proofErr w:type="gramEnd"/>
      <w:r w:rsidRPr="005002DD">
        <w:rPr>
          <w:color w:val="000000"/>
        </w:rPr>
        <w:t>://www.dw.com/pt-br/a-import%C3%A2ncia-da-universaliza%C3%A7%C3%A3o-do-acesso-%C3%A0-cultura/a-68738665</w:t>
      </w:r>
      <w:r>
        <w:rPr>
          <w:color w:val="000000"/>
        </w:rPr>
        <w:t>. Acesso em: março de 2026.</w:t>
      </w:r>
    </w:p>
    <w:p w:rsidR="00A529EE" w:rsidRDefault="00A529EE" w:rsidP="00A529EE">
      <w:pPr>
        <w:ind w:firstLine="0"/>
        <w:rPr>
          <w:color w:val="000000"/>
        </w:rPr>
      </w:pPr>
      <w:r>
        <w:rPr>
          <w:shd w:val="clear" w:color="auto" w:fill="FFFFFF"/>
        </w:rPr>
        <w:t>ARAÚJO, M.A.P. MODELAGEM DE DADOS – TEORIA E PRÁTICA. </w:t>
      </w:r>
      <w:r>
        <w:rPr>
          <w:b/>
          <w:bCs/>
          <w:shd w:val="clear" w:color="auto" w:fill="FFFFFF"/>
        </w:rPr>
        <w:t>Revista Saber Digital</w:t>
      </w:r>
      <w:r>
        <w:rPr>
          <w:shd w:val="clear" w:color="auto" w:fill="FFFFFF"/>
        </w:rPr>
        <w:t>, </w:t>
      </w:r>
      <w:r>
        <w:rPr>
          <w:i/>
          <w:iCs/>
          <w:shd w:val="clear" w:color="auto" w:fill="FFFFFF"/>
        </w:rPr>
        <w:t>[S. l.]</w:t>
      </w:r>
      <w:r>
        <w:rPr>
          <w:shd w:val="clear" w:color="auto" w:fill="FFFFFF"/>
        </w:rPr>
        <w:t xml:space="preserve">, v. 1, n. 01, p. 27–64, 2021. Disponível em: </w:t>
      </w:r>
      <w:proofErr w:type="gramStart"/>
      <w:r>
        <w:rPr>
          <w:shd w:val="clear" w:color="auto" w:fill="FFFFFF"/>
        </w:rPr>
        <w:t>https</w:t>
      </w:r>
      <w:proofErr w:type="gramEnd"/>
      <w:r>
        <w:rPr>
          <w:shd w:val="clear" w:color="auto" w:fill="FFFFFF"/>
        </w:rPr>
        <w:t>://revistas.faa.edu.br/SaberDigital/article/view/1029. Acesso em: 11 jun. 2026.</w:t>
      </w:r>
    </w:p>
    <w:p w:rsidR="00CA38E4" w:rsidRDefault="00CA38E4" w:rsidP="00CA38E4">
      <w:pPr>
        <w:ind w:firstLine="0"/>
        <w:rPr>
          <w:color w:val="000000"/>
        </w:rPr>
      </w:pPr>
      <w:r>
        <w:rPr>
          <w:color w:val="000000"/>
        </w:rPr>
        <w:t xml:space="preserve">BIACHIN, Victor. </w:t>
      </w:r>
      <w:r w:rsidRPr="005002DD">
        <w:rPr>
          <w:b/>
          <w:color w:val="000000"/>
        </w:rPr>
        <w:t>Assistir a shows ao v</w:t>
      </w:r>
      <w:r w:rsidR="005002DD" w:rsidRPr="005002DD">
        <w:rPr>
          <w:b/>
          <w:color w:val="000000"/>
        </w:rPr>
        <w:t>ivo pode fazer bem para a saúde</w:t>
      </w:r>
      <w:r w:rsidR="005002DD">
        <w:rPr>
          <w:color w:val="000000"/>
        </w:rPr>
        <w:t xml:space="preserve">. Disponível </w:t>
      </w:r>
      <w:r w:rsidRPr="00CA38E4">
        <w:rPr>
          <w:color w:val="000000"/>
        </w:rPr>
        <w:t xml:space="preserve">em: </w:t>
      </w:r>
      <w:proofErr w:type="gramStart"/>
      <w:r w:rsidR="005002DD" w:rsidRPr="005002DD">
        <w:rPr>
          <w:color w:val="000000"/>
        </w:rPr>
        <w:t>https</w:t>
      </w:r>
      <w:proofErr w:type="gramEnd"/>
      <w:r w:rsidR="005002DD" w:rsidRPr="005002DD">
        <w:rPr>
          <w:color w:val="000000"/>
        </w:rPr>
        <w:t>://super.abril.com.br/mundo-estranho/assistir-a-shows-ao-vivo-pode-fazer-bem-para-a-saude/</w:t>
      </w:r>
      <w:r w:rsidR="005002DD">
        <w:rPr>
          <w:color w:val="000000"/>
        </w:rPr>
        <w:t>. Acesso em: março de 2026.</w:t>
      </w:r>
    </w:p>
    <w:p w:rsidR="00A529EE" w:rsidRDefault="00A529EE" w:rsidP="00A529EE">
      <w:pPr>
        <w:ind w:firstLine="0"/>
      </w:pPr>
      <w:proofErr w:type="spellStart"/>
      <w:r>
        <w:t>Dam</w:t>
      </w:r>
      <w:proofErr w:type="spellEnd"/>
      <w:r>
        <w:t xml:space="preserve">, R. F. </w:t>
      </w:r>
      <w:proofErr w:type="spellStart"/>
      <w:r>
        <w:t>and</w:t>
      </w:r>
      <w:proofErr w:type="spellEnd"/>
      <w:r>
        <w:t xml:space="preserve"> </w:t>
      </w:r>
      <w:proofErr w:type="spellStart"/>
      <w:r>
        <w:t>Teo</w:t>
      </w:r>
      <w:proofErr w:type="spellEnd"/>
      <w:r>
        <w:t>, Y. S</w:t>
      </w:r>
      <w:r w:rsidRPr="00A529EE">
        <w:t xml:space="preserve">. </w:t>
      </w:r>
      <w:proofErr w:type="spellStart"/>
      <w:r w:rsidRPr="00A529EE">
        <w:rPr>
          <w:b/>
        </w:rPr>
        <w:t>Introduction</w:t>
      </w:r>
      <w:proofErr w:type="spellEnd"/>
      <w:r w:rsidRPr="00A529EE">
        <w:rPr>
          <w:b/>
        </w:rPr>
        <w:t xml:space="preserve"> </w:t>
      </w:r>
      <w:proofErr w:type="spellStart"/>
      <w:r w:rsidRPr="00A529EE">
        <w:rPr>
          <w:b/>
        </w:rPr>
        <w:t>to</w:t>
      </w:r>
      <w:proofErr w:type="spellEnd"/>
      <w:r w:rsidRPr="00A529EE">
        <w:rPr>
          <w:b/>
        </w:rPr>
        <w:t xml:space="preserve"> </w:t>
      </w:r>
      <w:proofErr w:type="spellStart"/>
      <w:r w:rsidRPr="00A529EE">
        <w:rPr>
          <w:b/>
        </w:rPr>
        <w:t>the</w:t>
      </w:r>
      <w:proofErr w:type="spellEnd"/>
      <w:r w:rsidRPr="00A529EE">
        <w:rPr>
          <w:b/>
        </w:rPr>
        <w:t xml:space="preserve"> </w:t>
      </w:r>
      <w:proofErr w:type="spellStart"/>
      <w:r w:rsidRPr="00A529EE">
        <w:rPr>
          <w:b/>
        </w:rPr>
        <w:t>Essential</w:t>
      </w:r>
      <w:proofErr w:type="spellEnd"/>
      <w:r w:rsidRPr="00A529EE">
        <w:rPr>
          <w:b/>
        </w:rPr>
        <w:t xml:space="preserve"> </w:t>
      </w:r>
      <w:proofErr w:type="spellStart"/>
      <w:r w:rsidRPr="00A529EE">
        <w:rPr>
          <w:b/>
        </w:rPr>
        <w:t>Ideation</w:t>
      </w:r>
      <w:proofErr w:type="spellEnd"/>
      <w:r w:rsidRPr="00A529EE">
        <w:rPr>
          <w:b/>
        </w:rPr>
        <w:t xml:space="preserve"> </w:t>
      </w:r>
      <w:proofErr w:type="spellStart"/>
      <w:r w:rsidRPr="00A529EE">
        <w:rPr>
          <w:b/>
        </w:rPr>
        <w:t>Techniques</w:t>
      </w:r>
      <w:proofErr w:type="spellEnd"/>
      <w:r w:rsidRPr="00A529EE">
        <w:rPr>
          <w:b/>
        </w:rPr>
        <w:t xml:space="preserve"> </w:t>
      </w:r>
      <w:proofErr w:type="spellStart"/>
      <w:r w:rsidRPr="00A529EE">
        <w:rPr>
          <w:b/>
        </w:rPr>
        <w:t>which</w:t>
      </w:r>
      <w:proofErr w:type="spellEnd"/>
      <w:r w:rsidRPr="00A529EE">
        <w:rPr>
          <w:b/>
        </w:rPr>
        <w:t xml:space="preserve"> are </w:t>
      </w:r>
      <w:proofErr w:type="spellStart"/>
      <w:r w:rsidRPr="00A529EE">
        <w:rPr>
          <w:b/>
        </w:rPr>
        <w:t>the</w:t>
      </w:r>
      <w:proofErr w:type="spellEnd"/>
      <w:r w:rsidRPr="00A529EE">
        <w:rPr>
          <w:b/>
        </w:rPr>
        <w:t xml:space="preserve"> Heart </w:t>
      </w:r>
      <w:proofErr w:type="spellStart"/>
      <w:r w:rsidRPr="00A529EE">
        <w:rPr>
          <w:b/>
        </w:rPr>
        <w:t>of</w:t>
      </w:r>
      <w:proofErr w:type="spellEnd"/>
      <w:r w:rsidRPr="00A529EE">
        <w:rPr>
          <w:b/>
        </w:rPr>
        <w:t xml:space="preserve"> Design </w:t>
      </w:r>
      <w:proofErr w:type="spellStart"/>
      <w:r w:rsidRPr="00A529EE">
        <w:rPr>
          <w:b/>
        </w:rPr>
        <w:t>Thinking</w:t>
      </w:r>
      <w:proofErr w:type="spellEnd"/>
      <w:r w:rsidRPr="00A529EE">
        <w:rPr>
          <w:b/>
        </w:rPr>
        <w:t xml:space="preserve">. </w:t>
      </w:r>
      <w:proofErr w:type="spellStart"/>
      <w:proofErr w:type="gramStart"/>
      <w:r w:rsidRPr="00A529EE">
        <w:rPr>
          <w:b/>
        </w:rPr>
        <w:t>IxDF</w:t>
      </w:r>
      <w:proofErr w:type="spellEnd"/>
      <w:proofErr w:type="gramEnd"/>
      <w:r w:rsidRPr="00A529EE">
        <w:rPr>
          <w:b/>
        </w:rPr>
        <w:t xml:space="preserve"> - </w:t>
      </w:r>
      <w:proofErr w:type="spellStart"/>
      <w:r w:rsidRPr="00A529EE">
        <w:rPr>
          <w:b/>
        </w:rPr>
        <w:t>Interaction</w:t>
      </w:r>
      <w:proofErr w:type="spellEnd"/>
      <w:r w:rsidRPr="00A529EE">
        <w:rPr>
          <w:b/>
        </w:rPr>
        <w:t xml:space="preserve"> Design Foundation</w:t>
      </w:r>
      <w:r w:rsidRPr="00A529EE">
        <w:t xml:space="preserve">. </w:t>
      </w:r>
      <w:r>
        <w:t xml:space="preserve">Disponível em: </w:t>
      </w:r>
      <w:proofErr w:type="gramStart"/>
      <w:r w:rsidRPr="00A529EE">
        <w:t>https</w:t>
      </w:r>
      <w:proofErr w:type="gramEnd"/>
      <w:r w:rsidRPr="00A529EE">
        <w:t>://ixdf.org/literature/article/introduction-to-the-essential-ideation-techniques-which-are-the-heart-of-design-thinking</w:t>
      </w:r>
      <w:r>
        <w:t>. Acesso em: junho de 2026.</w:t>
      </w:r>
    </w:p>
    <w:p w:rsidR="00CA38E4" w:rsidRDefault="00CA38E4" w:rsidP="00CA38E4">
      <w:pPr>
        <w:ind w:firstLine="0"/>
      </w:pPr>
      <w:r>
        <w:rPr>
          <w:color w:val="000000"/>
        </w:rPr>
        <w:t>DANDARA, Luana</w:t>
      </w:r>
      <w:r>
        <w:t xml:space="preserve">. </w:t>
      </w:r>
      <w:r w:rsidRPr="00CA38E4">
        <w:rPr>
          <w:b/>
        </w:rPr>
        <w:t xml:space="preserve">Rock in Rio injeta R$ 2,6 bilhões na economia e </w:t>
      </w:r>
      <w:proofErr w:type="gramStart"/>
      <w:r w:rsidRPr="00CA38E4">
        <w:rPr>
          <w:b/>
        </w:rPr>
        <w:t>atrai</w:t>
      </w:r>
      <w:proofErr w:type="gramEnd"/>
      <w:r w:rsidRPr="00CA38E4">
        <w:rPr>
          <w:b/>
        </w:rPr>
        <w:t xml:space="preserve"> 730 mil pessoas</w:t>
      </w:r>
      <w:r>
        <w:t xml:space="preserve">. Disponível em: </w:t>
      </w:r>
      <w:proofErr w:type="gramStart"/>
      <w:r w:rsidRPr="00CA38E4">
        <w:t>https</w:t>
      </w:r>
      <w:proofErr w:type="gramEnd"/>
      <w:r w:rsidRPr="00CA38E4">
        <w:t>://valor.globo.com/empresas/marketing/noticia/2024/09/23/rock-in-rio-injeta-r-26-bilhoes-na-economia-e-atrai-730-mil-pessoas.ghtml</w:t>
      </w:r>
      <w:r>
        <w:t>. Acesso em: abril de 2026.</w:t>
      </w:r>
    </w:p>
    <w:p w:rsidR="00AF68BE" w:rsidRDefault="00AF68BE" w:rsidP="00CA38E4">
      <w:pPr>
        <w:ind w:firstLine="0"/>
      </w:pPr>
      <w:r>
        <w:t xml:space="preserve">GUEDES, </w:t>
      </w:r>
      <w:proofErr w:type="spellStart"/>
      <w:r>
        <w:t>Gilleanes</w:t>
      </w:r>
      <w:proofErr w:type="spellEnd"/>
      <w:r>
        <w:t xml:space="preserve"> T. A. </w:t>
      </w:r>
      <w:proofErr w:type="gramStart"/>
      <w:r w:rsidRPr="00AF68BE">
        <w:rPr>
          <w:b/>
        </w:rPr>
        <w:t>UML2 :</w:t>
      </w:r>
      <w:proofErr w:type="gramEnd"/>
      <w:r w:rsidRPr="00AF68BE">
        <w:rPr>
          <w:b/>
        </w:rPr>
        <w:t xml:space="preserve"> uma abordagem prática</w:t>
      </w:r>
      <w:r>
        <w:t xml:space="preserve">. 2. </w:t>
      </w:r>
      <w:proofErr w:type="gramStart"/>
      <w:r>
        <w:t>ed.</w:t>
      </w:r>
      <w:proofErr w:type="gramEnd"/>
      <w:r>
        <w:t xml:space="preserve"> São Paulo: </w:t>
      </w:r>
      <w:proofErr w:type="spellStart"/>
      <w:r>
        <w:t>Novatec</w:t>
      </w:r>
      <w:proofErr w:type="spellEnd"/>
      <w:r>
        <w:t xml:space="preserve"> Editora, 2011.</w:t>
      </w:r>
    </w:p>
    <w:p w:rsidR="00C91FA4" w:rsidRDefault="00B8788C" w:rsidP="00CA38E4">
      <w:pPr>
        <w:ind w:firstLine="0"/>
      </w:pPr>
      <w:r>
        <w:t xml:space="preserve">MARTINS, Amilton Rodrigo de Quadros </w:t>
      </w:r>
      <w:proofErr w:type="gramStart"/>
      <w:r>
        <w:t>et</w:t>
      </w:r>
      <w:proofErr w:type="gramEnd"/>
      <w:r>
        <w:t xml:space="preserve"> al. </w:t>
      </w:r>
      <w:r w:rsidRPr="00316A8C">
        <w:rPr>
          <w:b/>
        </w:rPr>
        <w:t xml:space="preserve">Uso de design </w:t>
      </w:r>
      <w:proofErr w:type="spellStart"/>
      <w:r w:rsidRPr="00316A8C">
        <w:rPr>
          <w:b/>
        </w:rPr>
        <w:t>thinking</w:t>
      </w:r>
      <w:proofErr w:type="spellEnd"/>
      <w:r w:rsidRPr="00316A8C">
        <w:rPr>
          <w:b/>
        </w:rPr>
        <w:t xml:space="preserve"> como experiência de prototipação de ideias no ensino superior</w:t>
      </w:r>
      <w:r>
        <w:t xml:space="preserve">. Future </w:t>
      </w:r>
      <w:proofErr w:type="spellStart"/>
      <w:r>
        <w:t>Studies</w:t>
      </w:r>
      <w:proofErr w:type="spellEnd"/>
      <w:r>
        <w:t xml:space="preserve"> </w:t>
      </w:r>
      <w:proofErr w:type="spellStart"/>
      <w:r>
        <w:t>Research</w:t>
      </w:r>
      <w:proofErr w:type="spellEnd"/>
      <w:r>
        <w:t xml:space="preserve"> </w:t>
      </w:r>
      <w:proofErr w:type="spellStart"/>
      <w:r>
        <w:t>Journal</w:t>
      </w:r>
      <w:proofErr w:type="spellEnd"/>
      <w:r>
        <w:t xml:space="preserve">: </w:t>
      </w:r>
      <w:proofErr w:type="spellStart"/>
      <w:r>
        <w:t>Trends</w:t>
      </w:r>
      <w:proofErr w:type="spellEnd"/>
      <w:r>
        <w:t xml:space="preserve"> </w:t>
      </w:r>
      <w:proofErr w:type="spellStart"/>
      <w:r>
        <w:t>and</w:t>
      </w:r>
      <w:proofErr w:type="spellEnd"/>
      <w:r>
        <w:t xml:space="preserve"> </w:t>
      </w:r>
      <w:proofErr w:type="spellStart"/>
      <w:r>
        <w:t>Strategies</w:t>
      </w:r>
      <w:proofErr w:type="spellEnd"/>
      <w:r>
        <w:t xml:space="preserve">, São Paulo, v. 8, n. 2, p. 203-226, 2016. Disponível em: </w:t>
      </w:r>
      <w:proofErr w:type="gramStart"/>
      <w:r w:rsidR="00316A8C" w:rsidRPr="008A1323">
        <w:t>https</w:t>
      </w:r>
      <w:proofErr w:type="gramEnd"/>
      <w:r w:rsidR="00316A8C" w:rsidRPr="008A1323">
        <w:t>://future.emnuvens.com.br/FSRJ/article/view/227/342</w:t>
      </w:r>
      <w:r w:rsidR="00316A8C">
        <w:t xml:space="preserve">. </w:t>
      </w:r>
      <w:r>
        <w:t xml:space="preserve">Acesso em: </w:t>
      </w:r>
      <w:proofErr w:type="gramStart"/>
      <w:r>
        <w:t>2</w:t>
      </w:r>
      <w:proofErr w:type="gramEnd"/>
      <w:r>
        <w:t xml:space="preserve"> abr. 2026.</w:t>
      </w:r>
    </w:p>
    <w:p w:rsidR="00CA38E4" w:rsidRDefault="00CA38E4" w:rsidP="00CA38E4">
      <w:pPr>
        <w:ind w:firstLine="0"/>
      </w:pPr>
      <w:r>
        <w:rPr>
          <w:color w:val="000000"/>
        </w:rPr>
        <w:lastRenderedPageBreak/>
        <w:t>NICOLAU, André</w:t>
      </w:r>
      <w:r>
        <w:t xml:space="preserve">. </w:t>
      </w:r>
      <w:proofErr w:type="spellStart"/>
      <w:r w:rsidRPr="00CA38E4">
        <w:rPr>
          <w:b/>
        </w:rPr>
        <w:t>Lollapalooza</w:t>
      </w:r>
      <w:proofErr w:type="spellEnd"/>
      <w:r w:rsidRPr="00CA38E4">
        <w:rPr>
          <w:b/>
        </w:rPr>
        <w:t xml:space="preserve"> tem público de 285 mil</w:t>
      </w:r>
      <w:r w:rsidR="00AD5AB2">
        <w:rPr>
          <w:b/>
        </w:rPr>
        <w:t xml:space="preserve"> pessoas em três dias de evento</w:t>
      </w:r>
      <w:r>
        <w:t xml:space="preserve">. Disponível em: </w:t>
      </w:r>
      <w:proofErr w:type="gramStart"/>
      <w:r w:rsidRPr="00CA38E4">
        <w:t>https</w:t>
      </w:r>
      <w:proofErr w:type="gramEnd"/>
      <w:r w:rsidRPr="00CA38E4">
        <w:t>://www.cnnbrasil.com.br/entretenimento/lollapalooza-tem-publico-de-285-mil-pessoas-em-tres-dias-de-evento/</w:t>
      </w:r>
      <w:r>
        <w:t>. Acesso em: abril de 2026.</w:t>
      </w:r>
    </w:p>
    <w:p w:rsidR="006B699E" w:rsidRDefault="006B699E" w:rsidP="006B699E">
      <w:pPr>
        <w:ind w:firstLine="0"/>
      </w:pPr>
      <w:r>
        <w:t xml:space="preserve">RIGAUTS, Thomas. </w:t>
      </w:r>
      <w:r w:rsidRPr="006B699E">
        <w:rPr>
          <w:b/>
        </w:rPr>
        <w:t>Cultura e Tecnologias Digitais</w:t>
      </w:r>
      <w:r>
        <w:t>. Disponível em:</w:t>
      </w:r>
    </w:p>
    <w:p w:rsidR="006B699E" w:rsidRDefault="006B699E" w:rsidP="006B699E">
      <w:pPr>
        <w:ind w:firstLine="0"/>
      </w:pPr>
      <w:proofErr w:type="gramStart"/>
      <w:r w:rsidRPr="006B699E">
        <w:t>https</w:t>
      </w:r>
      <w:proofErr w:type="gramEnd"/>
      <w:r w:rsidRPr="006B699E">
        <w:t>://www.unesco.org/es/culture-and-digital-technologies</w:t>
      </w:r>
      <w:r>
        <w:t>. Acesso em: maio de 2026.</w:t>
      </w:r>
    </w:p>
    <w:p w:rsidR="00CA38E4" w:rsidRDefault="00563306" w:rsidP="00CA38E4">
      <w:pPr>
        <w:ind w:firstLine="0"/>
      </w:pPr>
      <w:r>
        <w:t xml:space="preserve">SERASA. </w:t>
      </w:r>
      <w:r w:rsidRPr="00CA38E4">
        <w:rPr>
          <w:b/>
        </w:rPr>
        <w:t>Shows e festivais: 89% dos brasileiros participam de até sete eventos por ano, revela pesquisa Serasa</w:t>
      </w:r>
      <w:r>
        <w:t xml:space="preserve">. Disponível em: </w:t>
      </w:r>
      <w:r>
        <w:rPr>
          <w:rFonts w:ascii="Tahoma" w:hAnsi="Tahoma" w:cs="Tahoma"/>
        </w:rPr>
        <w:t>⁠</w:t>
      </w:r>
      <w:proofErr w:type="gramStart"/>
      <w:r w:rsidRPr="00CA38E4">
        <w:t>https</w:t>
      </w:r>
      <w:proofErr w:type="gramEnd"/>
      <w:r w:rsidRPr="00CA38E4">
        <w:t>://www.serasa.com.br/imprensa/brasileiros-participam-de-ate-sete-eventos-</w:t>
      </w:r>
      <w:proofErr w:type="gramStart"/>
      <w:r w:rsidRPr="00CA38E4">
        <w:t>por</w:t>
      </w:r>
      <w:proofErr w:type="gramEnd"/>
      <w:r w:rsidRPr="00CA38E4">
        <w:t>-ano/</w:t>
      </w:r>
      <w:r>
        <w:t>. Acesso em: abril de 2026.</w:t>
      </w:r>
    </w:p>
    <w:p w:rsidR="003E1331" w:rsidRDefault="003E1331" w:rsidP="003E1331">
      <w:pPr>
        <w:ind w:firstLine="0"/>
      </w:pPr>
      <w:r>
        <w:t xml:space="preserve">VIANNA, Maurício; VIANNA, </w:t>
      </w:r>
      <w:proofErr w:type="spellStart"/>
      <w:r>
        <w:t>Ysmar</w:t>
      </w:r>
      <w:proofErr w:type="spellEnd"/>
      <w:r>
        <w:t>; ADLER, Isabel; LUCENA, Brenda; RUSSO, Beatriz</w:t>
      </w:r>
      <w:r w:rsidRPr="003E1331">
        <w:rPr>
          <w:b/>
        </w:rPr>
        <w:t xml:space="preserve">. Design </w:t>
      </w:r>
      <w:proofErr w:type="spellStart"/>
      <w:r w:rsidRPr="003E1331">
        <w:rPr>
          <w:b/>
        </w:rPr>
        <w:t>thinking</w:t>
      </w:r>
      <w:proofErr w:type="spellEnd"/>
      <w:r w:rsidRPr="003E1331">
        <w:rPr>
          <w:b/>
        </w:rPr>
        <w:t>: inovação em negócios</w:t>
      </w:r>
      <w:r>
        <w:t>. Rio de Janeiro: MJV Press, 2012.</w:t>
      </w:r>
    </w:p>
    <w:sectPr w:rsidR="003E1331" w:rsidSect="00F24E7D">
      <w:headerReference w:type="default" r:id="rId16"/>
      <w:footerReference w:type="default" r:id="rId17"/>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50B8" w:rsidRDefault="007450B8" w:rsidP="00822648">
      <w:pPr>
        <w:spacing w:after="0" w:line="240" w:lineRule="auto"/>
      </w:pPr>
      <w:r>
        <w:separator/>
      </w:r>
    </w:p>
  </w:endnote>
  <w:endnote w:type="continuationSeparator" w:id="0">
    <w:p w:rsidR="007450B8" w:rsidRDefault="007450B8" w:rsidP="00822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2137" w:rsidRDefault="00C02137">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50B8" w:rsidRDefault="007450B8" w:rsidP="00822648">
      <w:pPr>
        <w:spacing w:after="0" w:line="240" w:lineRule="auto"/>
      </w:pPr>
      <w:r>
        <w:separator/>
      </w:r>
    </w:p>
  </w:footnote>
  <w:footnote w:type="continuationSeparator" w:id="0">
    <w:p w:rsidR="007450B8" w:rsidRDefault="007450B8" w:rsidP="0082264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1680015"/>
      <w:docPartObj>
        <w:docPartGallery w:val="Page Numbers (Top of Page)"/>
        <w:docPartUnique/>
      </w:docPartObj>
    </w:sdtPr>
    <w:sdtContent>
      <w:p w:rsidR="00C02137" w:rsidRDefault="00C02137">
        <w:pPr>
          <w:pStyle w:val="Cabealho"/>
          <w:jc w:val="right"/>
        </w:pPr>
        <w:r>
          <w:fldChar w:fldCharType="begin"/>
        </w:r>
        <w:r>
          <w:instrText>PAGE   \* MERGEFORMAT</w:instrText>
        </w:r>
        <w:r>
          <w:fldChar w:fldCharType="separate"/>
        </w:r>
        <w:r w:rsidR="00221E9E">
          <w:rPr>
            <w:noProof/>
          </w:rPr>
          <w:t>13</w:t>
        </w:r>
        <w:r>
          <w:fldChar w:fldCharType="end"/>
        </w:r>
      </w:p>
    </w:sdtContent>
  </w:sdt>
  <w:p w:rsidR="00C02137" w:rsidRDefault="00C02137">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7E5634"/>
    <w:multiLevelType w:val="multilevel"/>
    <w:tmpl w:val="2C7C1702"/>
    <w:lvl w:ilvl="0">
      <w:start w:val="1"/>
      <w:numFmt w:val="decimal"/>
      <w:pStyle w:val="Ttulo1"/>
      <w:lvlText w:val="%1"/>
      <w:lvlJc w:val="left"/>
      <w:pPr>
        <w:ind w:left="7022" w:hanging="360"/>
      </w:pPr>
      <w:rPr>
        <w:rFonts w:hint="default"/>
      </w:rPr>
    </w:lvl>
    <w:lvl w:ilvl="1">
      <w:start w:val="1"/>
      <w:numFmt w:val="decimal"/>
      <w:pStyle w:val="Ttulo2"/>
      <w:isLgl/>
      <w:lvlText w:val="%1.%2"/>
      <w:lvlJc w:val="left"/>
      <w:pPr>
        <w:ind w:left="4500"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activeWritingStyle w:appName="MSWord" w:lang="pt-BR"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2648"/>
    <w:rsid w:val="000019A0"/>
    <w:rsid w:val="00015E6F"/>
    <w:rsid w:val="00041CAB"/>
    <w:rsid w:val="000D4ABA"/>
    <w:rsid w:val="000D6B4F"/>
    <w:rsid w:val="001330CC"/>
    <w:rsid w:val="00167F98"/>
    <w:rsid w:val="001C2F15"/>
    <w:rsid w:val="001D4088"/>
    <w:rsid w:val="001F1DC6"/>
    <w:rsid w:val="00221E9E"/>
    <w:rsid w:val="002633D9"/>
    <w:rsid w:val="00283932"/>
    <w:rsid w:val="002848DF"/>
    <w:rsid w:val="002F2660"/>
    <w:rsid w:val="003022B2"/>
    <w:rsid w:val="00315AC4"/>
    <w:rsid w:val="00316A8C"/>
    <w:rsid w:val="003522DB"/>
    <w:rsid w:val="00364E84"/>
    <w:rsid w:val="0037757A"/>
    <w:rsid w:val="003A0726"/>
    <w:rsid w:val="003E1331"/>
    <w:rsid w:val="003F62F8"/>
    <w:rsid w:val="00401262"/>
    <w:rsid w:val="00426D2F"/>
    <w:rsid w:val="00436F88"/>
    <w:rsid w:val="0044320A"/>
    <w:rsid w:val="00472C37"/>
    <w:rsid w:val="004D585E"/>
    <w:rsid w:val="004F04BE"/>
    <w:rsid w:val="005002DD"/>
    <w:rsid w:val="0052652B"/>
    <w:rsid w:val="00531E2A"/>
    <w:rsid w:val="00563306"/>
    <w:rsid w:val="005748EA"/>
    <w:rsid w:val="00590121"/>
    <w:rsid w:val="005C1402"/>
    <w:rsid w:val="005F109B"/>
    <w:rsid w:val="005F5610"/>
    <w:rsid w:val="00643220"/>
    <w:rsid w:val="00657711"/>
    <w:rsid w:val="006712BA"/>
    <w:rsid w:val="00674318"/>
    <w:rsid w:val="006A32A5"/>
    <w:rsid w:val="006A3EEF"/>
    <w:rsid w:val="006B699E"/>
    <w:rsid w:val="00703E85"/>
    <w:rsid w:val="007148E4"/>
    <w:rsid w:val="007320C2"/>
    <w:rsid w:val="00734BC1"/>
    <w:rsid w:val="007450B8"/>
    <w:rsid w:val="007459DD"/>
    <w:rsid w:val="0075586C"/>
    <w:rsid w:val="00777769"/>
    <w:rsid w:val="007A74F2"/>
    <w:rsid w:val="007B2809"/>
    <w:rsid w:val="007C4322"/>
    <w:rsid w:val="007D2AA2"/>
    <w:rsid w:val="00822648"/>
    <w:rsid w:val="00857199"/>
    <w:rsid w:val="008A1323"/>
    <w:rsid w:val="00911355"/>
    <w:rsid w:val="009117E2"/>
    <w:rsid w:val="00931BB1"/>
    <w:rsid w:val="009345E6"/>
    <w:rsid w:val="009922EE"/>
    <w:rsid w:val="009977B3"/>
    <w:rsid w:val="009B4614"/>
    <w:rsid w:val="009F49D3"/>
    <w:rsid w:val="009F6180"/>
    <w:rsid w:val="00A529EE"/>
    <w:rsid w:val="00A6340A"/>
    <w:rsid w:val="00A908BC"/>
    <w:rsid w:val="00AD5AB2"/>
    <w:rsid w:val="00AF3DFB"/>
    <w:rsid w:val="00AF68BE"/>
    <w:rsid w:val="00B044DA"/>
    <w:rsid w:val="00B11816"/>
    <w:rsid w:val="00B72601"/>
    <w:rsid w:val="00B74154"/>
    <w:rsid w:val="00B8788C"/>
    <w:rsid w:val="00B92C88"/>
    <w:rsid w:val="00B96C46"/>
    <w:rsid w:val="00B97A26"/>
    <w:rsid w:val="00BB7344"/>
    <w:rsid w:val="00BC5D9E"/>
    <w:rsid w:val="00BD1FF7"/>
    <w:rsid w:val="00BD74E1"/>
    <w:rsid w:val="00BF0291"/>
    <w:rsid w:val="00C02137"/>
    <w:rsid w:val="00C43E3D"/>
    <w:rsid w:val="00C5347F"/>
    <w:rsid w:val="00C64649"/>
    <w:rsid w:val="00C661C8"/>
    <w:rsid w:val="00C70A9F"/>
    <w:rsid w:val="00C71AC6"/>
    <w:rsid w:val="00C91FA4"/>
    <w:rsid w:val="00C93F0A"/>
    <w:rsid w:val="00CA38E4"/>
    <w:rsid w:val="00CB295D"/>
    <w:rsid w:val="00D05889"/>
    <w:rsid w:val="00D419D0"/>
    <w:rsid w:val="00D833CE"/>
    <w:rsid w:val="00DA2B75"/>
    <w:rsid w:val="00DE1075"/>
    <w:rsid w:val="00DE453D"/>
    <w:rsid w:val="00E05720"/>
    <w:rsid w:val="00E619AF"/>
    <w:rsid w:val="00E63BAA"/>
    <w:rsid w:val="00E65FAF"/>
    <w:rsid w:val="00E73359"/>
    <w:rsid w:val="00EA13B8"/>
    <w:rsid w:val="00EA3FCF"/>
    <w:rsid w:val="00EC2A55"/>
    <w:rsid w:val="00ED6405"/>
    <w:rsid w:val="00F24E7D"/>
    <w:rsid w:val="00F37124"/>
    <w:rsid w:val="00F5119A"/>
    <w:rsid w:val="00FE7322"/>
    <w:rsid w:val="00FF1A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6405"/>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0D6B4F"/>
    <w:pPr>
      <w:keepNext/>
      <w:keepLines/>
      <w:numPr>
        <w:numId w:val="1"/>
      </w:numPr>
      <w:spacing w:after="300" w:line="240" w:lineRule="auto"/>
      <w:ind w:left="360"/>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0D6B4F"/>
    <w:pPr>
      <w:keepNext/>
      <w:keepLines/>
      <w:numPr>
        <w:ilvl w:val="1"/>
        <w:numId w:val="1"/>
      </w:numPr>
      <w:spacing w:before="300" w:after="300" w:line="240" w:lineRule="auto"/>
      <w:ind w:left="390"/>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0D6B4F"/>
    <w:pPr>
      <w:keepNext/>
      <w:keepLines/>
      <w:numPr>
        <w:ilvl w:val="2"/>
        <w:numId w:val="1"/>
      </w:numPr>
      <w:spacing w:before="300" w:after="300" w:line="240" w:lineRule="auto"/>
      <w:ind w:left="720"/>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0D6B4F"/>
    <w:pPr>
      <w:keepNext/>
      <w:keepLines/>
      <w:numPr>
        <w:ilvl w:val="3"/>
        <w:numId w:val="1"/>
      </w:numPr>
      <w:spacing w:before="300" w:after="300" w:line="240" w:lineRule="auto"/>
      <w:ind w:left="720"/>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C64649"/>
    <w:pPr>
      <w:keepNext/>
      <w:keepLines/>
      <w:numPr>
        <w:ilvl w:val="4"/>
        <w:numId w:val="1"/>
      </w:numPr>
      <w:spacing w:before="300" w:after="300" w:line="240" w:lineRule="auto"/>
      <w:ind w:left="0" w:firstLine="0"/>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2264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22648"/>
  </w:style>
  <w:style w:type="paragraph" w:styleId="Rodap">
    <w:name w:val="footer"/>
    <w:basedOn w:val="Normal"/>
    <w:link w:val="RodapChar"/>
    <w:uiPriority w:val="99"/>
    <w:unhideWhenUsed/>
    <w:rsid w:val="00822648"/>
    <w:pPr>
      <w:tabs>
        <w:tab w:val="center" w:pos="4252"/>
        <w:tab w:val="right" w:pos="8504"/>
      </w:tabs>
      <w:spacing w:after="0" w:line="240" w:lineRule="auto"/>
    </w:pPr>
  </w:style>
  <w:style w:type="character" w:customStyle="1" w:styleId="RodapChar">
    <w:name w:val="Rodapé Char"/>
    <w:basedOn w:val="Fontepargpadro"/>
    <w:link w:val="Rodap"/>
    <w:uiPriority w:val="99"/>
    <w:rsid w:val="00822648"/>
  </w:style>
  <w:style w:type="paragraph" w:styleId="SemEspaamento">
    <w:name w:val="No Spacing"/>
    <w:aliases w:val="Pré-Textuais"/>
    <w:uiPriority w:val="1"/>
    <w:qFormat/>
    <w:rsid w:val="00015E6F"/>
    <w:pPr>
      <w:spacing w:after="0" w:line="240" w:lineRule="auto"/>
      <w:jc w:val="center"/>
    </w:pPr>
    <w:rPr>
      <w:rFonts w:ascii="Arial" w:hAnsi="Arial"/>
      <w:b/>
      <w:sz w:val="28"/>
    </w:rPr>
  </w:style>
  <w:style w:type="character" w:customStyle="1" w:styleId="Ttulo1Char">
    <w:name w:val="Título 1 Char"/>
    <w:basedOn w:val="Fontepargpadro"/>
    <w:link w:val="Ttulo1"/>
    <w:uiPriority w:val="9"/>
    <w:rsid w:val="000D6B4F"/>
    <w:rPr>
      <w:rFonts w:ascii="Arial" w:eastAsiaTheme="majorEastAsia" w:hAnsi="Arial" w:cstheme="majorBidi"/>
      <w:b/>
      <w:sz w:val="24"/>
      <w:szCs w:val="32"/>
    </w:rPr>
  </w:style>
  <w:style w:type="character" w:customStyle="1" w:styleId="Ttulo2Char">
    <w:name w:val="Título 2 Char"/>
    <w:basedOn w:val="Fontepargpadro"/>
    <w:link w:val="Ttulo2"/>
    <w:uiPriority w:val="9"/>
    <w:rsid w:val="000D6B4F"/>
    <w:rPr>
      <w:rFonts w:ascii="Arial" w:eastAsiaTheme="majorEastAsia" w:hAnsi="Arial" w:cstheme="majorBidi"/>
      <w:b/>
      <w:sz w:val="24"/>
      <w:szCs w:val="26"/>
    </w:rPr>
  </w:style>
  <w:style w:type="character" w:customStyle="1" w:styleId="Ttulo3Char">
    <w:name w:val="Título 3 Char"/>
    <w:basedOn w:val="Fontepargpadro"/>
    <w:link w:val="Ttulo3"/>
    <w:uiPriority w:val="9"/>
    <w:rsid w:val="000D6B4F"/>
    <w:rPr>
      <w:rFonts w:ascii="Arial" w:eastAsiaTheme="majorEastAsia" w:hAnsi="Arial" w:cstheme="majorBidi"/>
      <w:b/>
      <w:sz w:val="24"/>
      <w:szCs w:val="24"/>
    </w:rPr>
  </w:style>
  <w:style w:type="character" w:customStyle="1" w:styleId="Ttulo4Char">
    <w:name w:val="Título 4 Char"/>
    <w:basedOn w:val="Fontepargpadro"/>
    <w:link w:val="Ttulo4"/>
    <w:uiPriority w:val="9"/>
    <w:rsid w:val="000D6B4F"/>
    <w:rPr>
      <w:rFonts w:ascii="Arial" w:eastAsiaTheme="majorEastAsia" w:hAnsi="Arial" w:cstheme="majorBidi"/>
      <w:b/>
      <w:iCs/>
      <w:sz w:val="24"/>
    </w:rPr>
  </w:style>
  <w:style w:type="character" w:customStyle="1" w:styleId="Ttulo5Char">
    <w:name w:val="Título 5 Char"/>
    <w:basedOn w:val="Fontepargpadro"/>
    <w:link w:val="Ttulo5"/>
    <w:uiPriority w:val="9"/>
    <w:rsid w:val="00C64649"/>
    <w:rPr>
      <w:rFonts w:ascii="Arial" w:eastAsiaTheme="majorEastAsia" w:hAnsi="Arial" w:cstheme="majorBidi"/>
      <w:b/>
      <w:sz w:val="24"/>
    </w:rPr>
  </w:style>
  <w:style w:type="paragraph" w:styleId="CabealhodoSumrio">
    <w:name w:val="TOC Heading"/>
    <w:basedOn w:val="Ttulo1"/>
    <w:next w:val="Normal"/>
    <w:uiPriority w:val="39"/>
    <w:unhideWhenUsed/>
    <w:qFormat/>
    <w:rsid w:val="007459DD"/>
    <w:pPr>
      <w:numPr>
        <w:numId w:val="0"/>
      </w:numPr>
      <w:spacing w:before="240" w:after="0" w:line="259" w:lineRule="auto"/>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7459DD"/>
    <w:pPr>
      <w:tabs>
        <w:tab w:val="left" w:pos="1418"/>
        <w:tab w:val="right" w:leader="dot" w:pos="9061"/>
      </w:tabs>
      <w:spacing w:after="100"/>
      <w:ind w:firstLine="0"/>
    </w:pPr>
  </w:style>
  <w:style w:type="paragraph" w:styleId="Sumrio2">
    <w:name w:val="toc 2"/>
    <w:basedOn w:val="Normal"/>
    <w:next w:val="Normal"/>
    <w:autoRedefine/>
    <w:uiPriority w:val="39"/>
    <w:unhideWhenUsed/>
    <w:rsid w:val="007459DD"/>
    <w:pPr>
      <w:tabs>
        <w:tab w:val="left" w:pos="1418"/>
        <w:tab w:val="right" w:leader="dot" w:pos="9061"/>
      </w:tabs>
      <w:spacing w:after="100"/>
      <w:ind w:left="240" w:hanging="240"/>
    </w:pPr>
  </w:style>
  <w:style w:type="paragraph" w:styleId="Sumrio3">
    <w:name w:val="toc 3"/>
    <w:basedOn w:val="Normal"/>
    <w:next w:val="Normal"/>
    <w:autoRedefine/>
    <w:uiPriority w:val="39"/>
    <w:unhideWhenUsed/>
    <w:rsid w:val="007459DD"/>
    <w:pPr>
      <w:tabs>
        <w:tab w:val="left" w:pos="1418"/>
        <w:tab w:val="right" w:leader="dot" w:pos="9061"/>
      </w:tabs>
      <w:spacing w:after="100"/>
      <w:ind w:left="480" w:hanging="480"/>
    </w:pPr>
  </w:style>
  <w:style w:type="character" w:styleId="Hyperlink">
    <w:name w:val="Hyperlink"/>
    <w:basedOn w:val="Fontepargpadro"/>
    <w:uiPriority w:val="99"/>
    <w:unhideWhenUsed/>
    <w:rsid w:val="007459DD"/>
    <w:rPr>
      <w:color w:val="0563C1" w:themeColor="hyperlink"/>
      <w:u w:val="single"/>
    </w:rPr>
  </w:style>
  <w:style w:type="paragraph" w:styleId="Sumrio4">
    <w:name w:val="toc 4"/>
    <w:basedOn w:val="Normal"/>
    <w:next w:val="Normal"/>
    <w:autoRedefine/>
    <w:uiPriority w:val="39"/>
    <w:unhideWhenUsed/>
    <w:rsid w:val="007459DD"/>
    <w:pPr>
      <w:tabs>
        <w:tab w:val="left" w:pos="1418"/>
        <w:tab w:val="right" w:leader="dot" w:pos="9061"/>
      </w:tabs>
      <w:spacing w:after="100"/>
      <w:ind w:left="720" w:hanging="720"/>
    </w:pPr>
  </w:style>
  <w:style w:type="paragraph" w:styleId="Sumrio5">
    <w:name w:val="toc 5"/>
    <w:basedOn w:val="Normal"/>
    <w:next w:val="Normal"/>
    <w:autoRedefine/>
    <w:uiPriority w:val="39"/>
    <w:unhideWhenUsed/>
    <w:rsid w:val="001F1DC6"/>
    <w:pPr>
      <w:tabs>
        <w:tab w:val="left" w:pos="1418"/>
        <w:tab w:val="right" w:leader="dot" w:pos="9061"/>
      </w:tabs>
      <w:spacing w:after="100"/>
      <w:ind w:firstLine="0"/>
    </w:pPr>
  </w:style>
  <w:style w:type="character" w:styleId="Forte">
    <w:name w:val="Strong"/>
    <w:basedOn w:val="Fontepargpadro"/>
    <w:uiPriority w:val="22"/>
    <w:qFormat/>
    <w:rsid w:val="00C91FA4"/>
    <w:rPr>
      <w:b/>
      <w:bCs/>
    </w:rPr>
  </w:style>
  <w:style w:type="character" w:styleId="nfase">
    <w:name w:val="Emphasis"/>
    <w:basedOn w:val="Fontepargpadro"/>
    <w:uiPriority w:val="20"/>
    <w:qFormat/>
    <w:rsid w:val="00C91FA4"/>
    <w:rPr>
      <w:i/>
      <w:iCs/>
    </w:rPr>
  </w:style>
  <w:style w:type="paragraph" w:styleId="Citao">
    <w:name w:val="Quote"/>
    <w:basedOn w:val="Normal"/>
    <w:next w:val="Normal"/>
    <w:link w:val="CitaoChar"/>
    <w:uiPriority w:val="29"/>
    <w:qFormat/>
    <w:rsid w:val="007320C2"/>
    <w:pPr>
      <w:spacing w:before="120" w:line="240" w:lineRule="auto"/>
      <w:ind w:left="2268" w:firstLine="0"/>
    </w:pPr>
    <w:rPr>
      <w:iCs/>
      <w:color w:val="404040" w:themeColor="text1" w:themeTint="BF"/>
      <w:sz w:val="20"/>
    </w:rPr>
  </w:style>
  <w:style w:type="character" w:customStyle="1" w:styleId="CitaoChar">
    <w:name w:val="Citação Char"/>
    <w:basedOn w:val="Fontepargpadro"/>
    <w:link w:val="Citao"/>
    <w:uiPriority w:val="29"/>
    <w:rsid w:val="007320C2"/>
    <w:rPr>
      <w:rFonts w:ascii="Arial" w:hAnsi="Arial"/>
      <w:iCs/>
      <w:color w:val="404040" w:themeColor="text1" w:themeTint="BF"/>
      <w:sz w:val="20"/>
    </w:rPr>
  </w:style>
  <w:style w:type="paragraph" w:customStyle="1" w:styleId="Fonteeimagem">
    <w:name w:val="Fonte e imagem"/>
    <w:basedOn w:val="Normal"/>
    <w:link w:val="FonteeimagemChar"/>
    <w:qFormat/>
    <w:rsid w:val="00D05889"/>
    <w:pPr>
      <w:spacing w:before="120" w:line="240" w:lineRule="auto"/>
      <w:ind w:firstLine="0"/>
      <w:jc w:val="center"/>
    </w:pPr>
    <w:rPr>
      <w:sz w:val="20"/>
    </w:rPr>
  </w:style>
  <w:style w:type="table" w:styleId="Tabelacomgrade">
    <w:name w:val="Table Grid"/>
    <w:basedOn w:val="Tabelanormal"/>
    <w:uiPriority w:val="39"/>
    <w:rsid w:val="000019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eeimagemChar">
    <w:name w:val="Fonte e imagem Char"/>
    <w:basedOn w:val="Fontepargpadro"/>
    <w:link w:val="Fonteeimagem"/>
    <w:rsid w:val="00D05889"/>
    <w:rPr>
      <w:rFonts w:ascii="Arial" w:hAnsi="Arial"/>
      <w:sz w:val="20"/>
    </w:rPr>
  </w:style>
  <w:style w:type="paragraph" w:styleId="Legenda">
    <w:name w:val="caption"/>
    <w:basedOn w:val="Normal"/>
    <w:next w:val="Normal"/>
    <w:uiPriority w:val="35"/>
    <w:unhideWhenUsed/>
    <w:qFormat/>
    <w:rsid w:val="009922EE"/>
    <w:pPr>
      <w:spacing w:before="120" w:line="240" w:lineRule="auto"/>
      <w:ind w:firstLine="0"/>
      <w:jc w:val="center"/>
    </w:pPr>
    <w:rPr>
      <w:b/>
      <w:iCs/>
      <w:sz w:val="20"/>
      <w:szCs w:val="18"/>
    </w:rPr>
  </w:style>
  <w:style w:type="paragraph" w:styleId="ndicedeilustraes">
    <w:name w:val="table of figures"/>
    <w:basedOn w:val="Normal"/>
    <w:next w:val="Normal"/>
    <w:uiPriority w:val="99"/>
    <w:unhideWhenUsed/>
    <w:rsid w:val="005C1402"/>
    <w:pPr>
      <w:spacing w:after="0"/>
    </w:pPr>
  </w:style>
  <w:style w:type="paragraph" w:styleId="NormalWeb">
    <w:name w:val="Normal (Web)"/>
    <w:basedOn w:val="Normal"/>
    <w:uiPriority w:val="99"/>
    <w:unhideWhenUsed/>
    <w:rsid w:val="00B96C46"/>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Textodebalo">
    <w:name w:val="Balloon Text"/>
    <w:basedOn w:val="Normal"/>
    <w:link w:val="TextodebaloChar"/>
    <w:uiPriority w:val="99"/>
    <w:semiHidden/>
    <w:unhideWhenUsed/>
    <w:rsid w:val="00B1181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11816"/>
    <w:rPr>
      <w:rFonts w:ascii="Tahoma" w:hAnsi="Tahoma" w:cs="Tahoma"/>
      <w:sz w:val="16"/>
      <w:szCs w:val="16"/>
    </w:rPr>
  </w:style>
  <w:style w:type="character" w:customStyle="1" w:styleId="whitespace-normal">
    <w:name w:val="whitespace-normal"/>
    <w:basedOn w:val="Fontepargpadro"/>
    <w:rsid w:val="002848D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6405"/>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0D6B4F"/>
    <w:pPr>
      <w:keepNext/>
      <w:keepLines/>
      <w:numPr>
        <w:numId w:val="1"/>
      </w:numPr>
      <w:spacing w:after="300" w:line="240" w:lineRule="auto"/>
      <w:ind w:left="360"/>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0D6B4F"/>
    <w:pPr>
      <w:keepNext/>
      <w:keepLines/>
      <w:numPr>
        <w:ilvl w:val="1"/>
        <w:numId w:val="1"/>
      </w:numPr>
      <w:spacing w:before="300" w:after="300" w:line="240" w:lineRule="auto"/>
      <w:ind w:left="390"/>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0D6B4F"/>
    <w:pPr>
      <w:keepNext/>
      <w:keepLines/>
      <w:numPr>
        <w:ilvl w:val="2"/>
        <w:numId w:val="1"/>
      </w:numPr>
      <w:spacing w:before="300" w:after="300" w:line="240" w:lineRule="auto"/>
      <w:ind w:left="720"/>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0D6B4F"/>
    <w:pPr>
      <w:keepNext/>
      <w:keepLines/>
      <w:numPr>
        <w:ilvl w:val="3"/>
        <w:numId w:val="1"/>
      </w:numPr>
      <w:spacing w:before="300" w:after="300" w:line="240" w:lineRule="auto"/>
      <w:ind w:left="720"/>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C64649"/>
    <w:pPr>
      <w:keepNext/>
      <w:keepLines/>
      <w:numPr>
        <w:ilvl w:val="4"/>
        <w:numId w:val="1"/>
      </w:numPr>
      <w:spacing w:before="300" w:after="300" w:line="240" w:lineRule="auto"/>
      <w:ind w:left="0" w:firstLine="0"/>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2264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22648"/>
  </w:style>
  <w:style w:type="paragraph" w:styleId="Rodap">
    <w:name w:val="footer"/>
    <w:basedOn w:val="Normal"/>
    <w:link w:val="RodapChar"/>
    <w:uiPriority w:val="99"/>
    <w:unhideWhenUsed/>
    <w:rsid w:val="00822648"/>
    <w:pPr>
      <w:tabs>
        <w:tab w:val="center" w:pos="4252"/>
        <w:tab w:val="right" w:pos="8504"/>
      </w:tabs>
      <w:spacing w:after="0" w:line="240" w:lineRule="auto"/>
    </w:pPr>
  </w:style>
  <w:style w:type="character" w:customStyle="1" w:styleId="RodapChar">
    <w:name w:val="Rodapé Char"/>
    <w:basedOn w:val="Fontepargpadro"/>
    <w:link w:val="Rodap"/>
    <w:uiPriority w:val="99"/>
    <w:rsid w:val="00822648"/>
  </w:style>
  <w:style w:type="paragraph" w:styleId="SemEspaamento">
    <w:name w:val="No Spacing"/>
    <w:aliases w:val="Pré-Textuais"/>
    <w:uiPriority w:val="1"/>
    <w:qFormat/>
    <w:rsid w:val="00015E6F"/>
    <w:pPr>
      <w:spacing w:after="0" w:line="240" w:lineRule="auto"/>
      <w:jc w:val="center"/>
    </w:pPr>
    <w:rPr>
      <w:rFonts w:ascii="Arial" w:hAnsi="Arial"/>
      <w:b/>
      <w:sz w:val="28"/>
    </w:rPr>
  </w:style>
  <w:style w:type="character" w:customStyle="1" w:styleId="Ttulo1Char">
    <w:name w:val="Título 1 Char"/>
    <w:basedOn w:val="Fontepargpadro"/>
    <w:link w:val="Ttulo1"/>
    <w:uiPriority w:val="9"/>
    <w:rsid w:val="000D6B4F"/>
    <w:rPr>
      <w:rFonts w:ascii="Arial" w:eastAsiaTheme="majorEastAsia" w:hAnsi="Arial" w:cstheme="majorBidi"/>
      <w:b/>
      <w:sz w:val="24"/>
      <w:szCs w:val="32"/>
    </w:rPr>
  </w:style>
  <w:style w:type="character" w:customStyle="1" w:styleId="Ttulo2Char">
    <w:name w:val="Título 2 Char"/>
    <w:basedOn w:val="Fontepargpadro"/>
    <w:link w:val="Ttulo2"/>
    <w:uiPriority w:val="9"/>
    <w:rsid w:val="000D6B4F"/>
    <w:rPr>
      <w:rFonts w:ascii="Arial" w:eastAsiaTheme="majorEastAsia" w:hAnsi="Arial" w:cstheme="majorBidi"/>
      <w:b/>
      <w:sz w:val="24"/>
      <w:szCs w:val="26"/>
    </w:rPr>
  </w:style>
  <w:style w:type="character" w:customStyle="1" w:styleId="Ttulo3Char">
    <w:name w:val="Título 3 Char"/>
    <w:basedOn w:val="Fontepargpadro"/>
    <w:link w:val="Ttulo3"/>
    <w:uiPriority w:val="9"/>
    <w:rsid w:val="000D6B4F"/>
    <w:rPr>
      <w:rFonts w:ascii="Arial" w:eastAsiaTheme="majorEastAsia" w:hAnsi="Arial" w:cstheme="majorBidi"/>
      <w:b/>
      <w:sz w:val="24"/>
      <w:szCs w:val="24"/>
    </w:rPr>
  </w:style>
  <w:style w:type="character" w:customStyle="1" w:styleId="Ttulo4Char">
    <w:name w:val="Título 4 Char"/>
    <w:basedOn w:val="Fontepargpadro"/>
    <w:link w:val="Ttulo4"/>
    <w:uiPriority w:val="9"/>
    <w:rsid w:val="000D6B4F"/>
    <w:rPr>
      <w:rFonts w:ascii="Arial" w:eastAsiaTheme="majorEastAsia" w:hAnsi="Arial" w:cstheme="majorBidi"/>
      <w:b/>
      <w:iCs/>
      <w:sz w:val="24"/>
    </w:rPr>
  </w:style>
  <w:style w:type="character" w:customStyle="1" w:styleId="Ttulo5Char">
    <w:name w:val="Título 5 Char"/>
    <w:basedOn w:val="Fontepargpadro"/>
    <w:link w:val="Ttulo5"/>
    <w:uiPriority w:val="9"/>
    <w:rsid w:val="00C64649"/>
    <w:rPr>
      <w:rFonts w:ascii="Arial" w:eastAsiaTheme="majorEastAsia" w:hAnsi="Arial" w:cstheme="majorBidi"/>
      <w:b/>
      <w:sz w:val="24"/>
    </w:rPr>
  </w:style>
  <w:style w:type="paragraph" w:styleId="CabealhodoSumrio">
    <w:name w:val="TOC Heading"/>
    <w:basedOn w:val="Ttulo1"/>
    <w:next w:val="Normal"/>
    <w:uiPriority w:val="39"/>
    <w:unhideWhenUsed/>
    <w:qFormat/>
    <w:rsid w:val="007459DD"/>
    <w:pPr>
      <w:numPr>
        <w:numId w:val="0"/>
      </w:numPr>
      <w:spacing w:before="240" w:after="0" w:line="259" w:lineRule="auto"/>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7459DD"/>
    <w:pPr>
      <w:tabs>
        <w:tab w:val="left" w:pos="1418"/>
        <w:tab w:val="right" w:leader="dot" w:pos="9061"/>
      </w:tabs>
      <w:spacing w:after="100"/>
      <w:ind w:firstLine="0"/>
    </w:pPr>
  </w:style>
  <w:style w:type="paragraph" w:styleId="Sumrio2">
    <w:name w:val="toc 2"/>
    <w:basedOn w:val="Normal"/>
    <w:next w:val="Normal"/>
    <w:autoRedefine/>
    <w:uiPriority w:val="39"/>
    <w:unhideWhenUsed/>
    <w:rsid w:val="007459DD"/>
    <w:pPr>
      <w:tabs>
        <w:tab w:val="left" w:pos="1418"/>
        <w:tab w:val="right" w:leader="dot" w:pos="9061"/>
      </w:tabs>
      <w:spacing w:after="100"/>
      <w:ind w:left="240" w:hanging="240"/>
    </w:pPr>
  </w:style>
  <w:style w:type="paragraph" w:styleId="Sumrio3">
    <w:name w:val="toc 3"/>
    <w:basedOn w:val="Normal"/>
    <w:next w:val="Normal"/>
    <w:autoRedefine/>
    <w:uiPriority w:val="39"/>
    <w:unhideWhenUsed/>
    <w:rsid w:val="007459DD"/>
    <w:pPr>
      <w:tabs>
        <w:tab w:val="left" w:pos="1418"/>
        <w:tab w:val="right" w:leader="dot" w:pos="9061"/>
      </w:tabs>
      <w:spacing w:after="100"/>
      <w:ind w:left="480" w:hanging="480"/>
    </w:pPr>
  </w:style>
  <w:style w:type="character" w:styleId="Hyperlink">
    <w:name w:val="Hyperlink"/>
    <w:basedOn w:val="Fontepargpadro"/>
    <w:uiPriority w:val="99"/>
    <w:unhideWhenUsed/>
    <w:rsid w:val="007459DD"/>
    <w:rPr>
      <w:color w:val="0563C1" w:themeColor="hyperlink"/>
      <w:u w:val="single"/>
    </w:rPr>
  </w:style>
  <w:style w:type="paragraph" w:styleId="Sumrio4">
    <w:name w:val="toc 4"/>
    <w:basedOn w:val="Normal"/>
    <w:next w:val="Normal"/>
    <w:autoRedefine/>
    <w:uiPriority w:val="39"/>
    <w:unhideWhenUsed/>
    <w:rsid w:val="007459DD"/>
    <w:pPr>
      <w:tabs>
        <w:tab w:val="left" w:pos="1418"/>
        <w:tab w:val="right" w:leader="dot" w:pos="9061"/>
      </w:tabs>
      <w:spacing w:after="100"/>
      <w:ind w:left="720" w:hanging="720"/>
    </w:pPr>
  </w:style>
  <w:style w:type="paragraph" w:styleId="Sumrio5">
    <w:name w:val="toc 5"/>
    <w:basedOn w:val="Normal"/>
    <w:next w:val="Normal"/>
    <w:autoRedefine/>
    <w:uiPriority w:val="39"/>
    <w:unhideWhenUsed/>
    <w:rsid w:val="001F1DC6"/>
    <w:pPr>
      <w:tabs>
        <w:tab w:val="left" w:pos="1418"/>
        <w:tab w:val="right" w:leader="dot" w:pos="9061"/>
      </w:tabs>
      <w:spacing w:after="100"/>
      <w:ind w:firstLine="0"/>
    </w:pPr>
  </w:style>
  <w:style w:type="character" w:styleId="Forte">
    <w:name w:val="Strong"/>
    <w:basedOn w:val="Fontepargpadro"/>
    <w:uiPriority w:val="22"/>
    <w:qFormat/>
    <w:rsid w:val="00C91FA4"/>
    <w:rPr>
      <w:b/>
      <w:bCs/>
    </w:rPr>
  </w:style>
  <w:style w:type="character" w:styleId="nfase">
    <w:name w:val="Emphasis"/>
    <w:basedOn w:val="Fontepargpadro"/>
    <w:uiPriority w:val="20"/>
    <w:qFormat/>
    <w:rsid w:val="00C91FA4"/>
    <w:rPr>
      <w:i/>
      <w:iCs/>
    </w:rPr>
  </w:style>
  <w:style w:type="paragraph" w:styleId="Citao">
    <w:name w:val="Quote"/>
    <w:basedOn w:val="Normal"/>
    <w:next w:val="Normal"/>
    <w:link w:val="CitaoChar"/>
    <w:uiPriority w:val="29"/>
    <w:qFormat/>
    <w:rsid w:val="007320C2"/>
    <w:pPr>
      <w:spacing w:before="120" w:line="240" w:lineRule="auto"/>
      <w:ind w:left="2268" w:firstLine="0"/>
    </w:pPr>
    <w:rPr>
      <w:iCs/>
      <w:color w:val="404040" w:themeColor="text1" w:themeTint="BF"/>
      <w:sz w:val="20"/>
    </w:rPr>
  </w:style>
  <w:style w:type="character" w:customStyle="1" w:styleId="CitaoChar">
    <w:name w:val="Citação Char"/>
    <w:basedOn w:val="Fontepargpadro"/>
    <w:link w:val="Citao"/>
    <w:uiPriority w:val="29"/>
    <w:rsid w:val="007320C2"/>
    <w:rPr>
      <w:rFonts w:ascii="Arial" w:hAnsi="Arial"/>
      <w:iCs/>
      <w:color w:val="404040" w:themeColor="text1" w:themeTint="BF"/>
      <w:sz w:val="20"/>
    </w:rPr>
  </w:style>
  <w:style w:type="paragraph" w:customStyle="1" w:styleId="Fonteeimagem">
    <w:name w:val="Fonte e imagem"/>
    <w:basedOn w:val="Normal"/>
    <w:link w:val="FonteeimagemChar"/>
    <w:qFormat/>
    <w:rsid w:val="00D05889"/>
    <w:pPr>
      <w:spacing w:before="120" w:line="240" w:lineRule="auto"/>
      <w:ind w:firstLine="0"/>
      <w:jc w:val="center"/>
    </w:pPr>
    <w:rPr>
      <w:sz w:val="20"/>
    </w:rPr>
  </w:style>
  <w:style w:type="table" w:styleId="Tabelacomgrade">
    <w:name w:val="Table Grid"/>
    <w:basedOn w:val="Tabelanormal"/>
    <w:uiPriority w:val="39"/>
    <w:rsid w:val="000019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eeimagemChar">
    <w:name w:val="Fonte e imagem Char"/>
    <w:basedOn w:val="Fontepargpadro"/>
    <w:link w:val="Fonteeimagem"/>
    <w:rsid w:val="00D05889"/>
    <w:rPr>
      <w:rFonts w:ascii="Arial" w:hAnsi="Arial"/>
      <w:sz w:val="20"/>
    </w:rPr>
  </w:style>
  <w:style w:type="paragraph" w:styleId="Legenda">
    <w:name w:val="caption"/>
    <w:basedOn w:val="Normal"/>
    <w:next w:val="Normal"/>
    <w:uiPriority w:val="35"/>
    <w:unhideWhenUsed/>
    <w:qFormat/>
    <w:rsid w:val="009922EE"/>
    <w:pPr>
      <w:spacing w:before="120" w:line="240" w:lineRule="auto"/>
      <w:ind w:firstLine="0"/>
      <w:jc w:val="center"/>
    </w:pPr>
    <w:rPr>
      <w:b/>
      <w:iCs/>
      <w:sz w:val="20"/>
      <w:szCs w:val="18"/>
    </w:rPr>
  </w:style>
  <w:style w:type="paragraph" w:styleId="ndicedeilustraes">
    <w:name w:val="table of figures"/>
    <w:basedOn w:val="Normal"/>
    <w:next w:val="Normal"/>
    <w:uiPriority w:val="99"/>
    <w:unhideWhenUsed/>
    <w:rsid w:val="005C1402"/>
    <w:pPr>
      <w:spacing w:after="0"/>
    </w:pPr>
  </w:style>
  <w:style w:type="paragraph" w:styleId="NormalWeb">
    <w:name w:val="Normal (Web)"/>
    <w:basedOn w:val="Normal"/>
    <w:uiPriority w:val="99"/>
    <w:unhideWhenUsed/>
    <w:rsid w:val="00B96C46"/>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Textodebalo">
    <w:name w:val="Balloon Text"/>
    <w:basedOn w:val="Normal"/>
    <w:link w:val="TextodebaloChar"/>
    <w:uiPriority w:val="99"/>
    <w:semiHidden/>
    <w:unhideWhenUsed/>
    <w:rsid w:val="00B1181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11816"/>
    <w:rPr>
      <w:rFonts w:ascii="Tahoma" w:hAnsi="Tahoma" w:cs="Tahoma"/>
      <w:sz w:val="16"/>
      <w:szCs w:val="16"/>
    </w:rPr>
  </w:style>
  <w:style w:type="character" w:customStyle="1" w:styleId="whitespace-normal">
    <w:name w:val="whitespace-normal"/>
    <w:basedOn w:val="Fontepargpadro"/>
    <w:rsid w:val="002848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560219">
      <w:bodyDiv w:val="1"/>
      <w:marLeft w:val="0"/>
      <w:marRight w:val="0"/>
      <w:marTop w:val="0"/>
      <w:marBottom w:val="0"/>
      <w:divBdr>
        <w:top w:val="none" w:sz="0" w:space="0" w:color="auto"/>
        <w:left w:val="none" w:sz="0" w:space="0" w:color="auto"/>
        <w:bottom w:val="none" w:sz="0" w:space="0" w:color="auto"/>
        <w:right w:val="none" w:sz="0" w:space="0" w:color="auto"/>
      </w:divBdr>
    </w:div>
    <w:div w:id="243229340">
      <w:bodyDiv w:val="1"/>
      <w:marLeft w:val="0"/>
      <w:marRight w:val="0"/>
      <w:marTop w:val="0"/>
      <w:marBottom w:val="0"/>
      <w:divBdr>
        <w:top w:val="none" w:sz="0" w:space="0" w:color="auto"/>
        <w:left w:val="none" w:sz="0" w:space="0" w:color="auto"/>
        <w:bottom w:val="none" w:sz="0" w:space="0" w:color="auto"/>
        <w:right w:val="none" w:sz="0" w:space="0" w:color="auto"/>
      </w:divBdr>
    </w:div>
    <w:div w:id="254556990">
      <w:bodyDiv w:val="1"/>
      <w:marLeft w:val="0"/>
      <w:marRight w:val="0"/>
      <w:marTop w:val="0"/>
      <w:marBottom w:val="0"/>
      <w:divBdr>
        <w:top w:val="none" w:sz="0" w:space="0" w:color="auto"/>
        <w:left w:val="none" w:sz="0" w:space="0" w:color="auto"/>
        <w:bottom w:val="none" w:sz="0" w:space="0" w:color="auto"/>
        <w:right w:val="none" w:sz="0" w:space="0" w:color="auto"/>
      </w:divBdr>
    </w:div>
    <w:div w:id="468936718">
      <w:bodyDiv w:val="1"/>
      <w:marLeft w:val="0"/>
      <w:marRight w:val="0"/>
      <w:marTop w:val="0"/>
      <w:marBottom w:val="0"/>
      <w:divBdr>
        <w:top w:val="none" w:sz="0" w:space="0" w:color="auto"/>
        <w:left w:val="none" w:sz="0" w:space="0" w:color="auto"/>
        <w:bottom w:val="none" w:sz="0" w:space="0" w:color="auto"/>
        <w:right w:val="none" w:sz="0" w:space="0" w:color="auto"/>
      </w:divBdr>
    </w:div>
    <w:div w:id="496111529">
      <w:bodyDiv w:val="1"/>
      <w:marLeft w:val="0"/>
      <w:marRight w:val="0"/>
      <w:marTop w:val="0"/>
      <w:marBottom w:val="0"/>
      <w:divBdr>
        <w:top w:val="none" w:sz="0" w:space="0" w:color="auto"/>
        <w:left w:val="none" w:sz="0" w:space="0" w:color="auto"/>
        <w:bottom w:val="none" w:sz="0" w:space="0" w:color="auto"/>
        <w:right w:val="none" w:sz="0" w:space="0" w:color="auto"/>
      </w:divBdr>
    </w:div>
    <w:div w:id="540283786">
      <w:bodyDiv w:val="1"/>
      <w:marLeft w:val="0"/>
      <w:marRight w:val="0"/>
      <w:marTop w:val="0"/>
      <w:marBottom w:val="0"/>
      <w:divBdr>
        <w:top w:val="none" w:sz="0" w:space="0" w:color="auto"/>
        <w:left w:val="none" w:sz="0" w:space="0" w:color="auto"/>
        <w:bottom w:val="none" w:sz="0" w:space="0" w:color="auto"/>
        <w:right w:val="none" w:sz="0" w:space="0" w:color="auto"/>
      </w:divBdr>
    </w:div>
    <w:div w:id="782967893">
      <w:bodyDiv w:val="1"/>
      <w:marLeft w:val="0"/>
      <w:marRight w:val="0"/>
      <w:marTop w:val="0"/>
      <w:marBottom w:val="0"/>
      <w:divBdr>
        <w:top w:val="none" w:sz="0" w:space="0" w:color="auto"/>
        <w:left w:val="none" w:sz="0" w:space="0" w:color="auto"/>
        <w:bottom w:val="none" w:sz="0" w:space="0" w:color="auto"/>
        <w:right w:val="none" w:sz="0" w:space="0" w:color="auto"/>
      </w:divBdr>
    </w:div>
    <w:div w:id="886769041">
      <w:bodyDiv w:val="1"/>
      <w:marLeft w:val="0"/>
      <w:marRight w:val="0"/>
      <w:marTop w:val="0"/>
      <w:marBottom w:val="0"/>
      <w:divBdr>
        <w:top w:val="none" w:sz="0" w:space="0" w:color="auto"/>
        <w:left w:val="none" w:sz="0" w:space="0" w:color="auto"/>
        <w:bottom w:val="none" w:sz="0" w:space="0" w:color="auto"/>
        <w:right w:val="none" w:sz="0" w:space="0" w:color="auto"/>
      </w:divBdr>
    </w:div>
    <w:div w:id="892037777">
      <w:bodyDiv w:val="1"/>
      <w:marLeft w:val="0"/>
      <w:marRight w:val="0"/>
      <w:marTop w:val="0"/>
      <w:marBottom w:val="0"/>
      <w:divBdr>
        <w:top w:val="none" w:sz="0" w:space="0" w:color="auto"/>
        <w:left w:val="none" w:sz="0" w:space="0" w:color="auto"/>
        <w:bottom w:val="none" w:sz="0" w:space="0" w:color="auto"/>
        <w:right w:val="none" w:sz="0" w:space="0" w:color="auto"/>
      </w:divBdr>
    </w:div>
    <w:div w:id="941647300">
      <w:bodyDiv w:val="1"/>
      <w:marLeft w:val="0"/>
      <w:marRight w:val="0"/>
      <w:marTop w:val="0"/>
      <w:marBottom w:val="0"/>
      <w:divBdr>
        <w:top w:val="none" w:sz="0" w:space="0" w:color="auto"/>
        <w:left w:val="none" w:sz="0" w:space="0" w:color="auto"/>
        <w:bottom w:val="none" w:sz="0" w:space="0" w:color="auto"/>
        <w:right w:val="none" w:sz="0" w:space="0" w:color="auto"/>
      </w:divBdr>
    </w:div>
    <w:div w:id="1185901767">
      <w:bodyDiv w:val="1"/>
      <w:marLeft w:val="0"/>
      <w:marRight w:val="0"/>
      <w:marTop w:val="0"/>
      <w:marBottom w:val="0"/>
      <w:divBdr>
        <w:top w:val="none" w:sz="0" w:space="0" w:color="auto"/>
        <w:left w:val="none" w:sz="0" w:space="0" w:color="auto"/>
        <w:bottom w:val="none" w:sz="0" w:space="0" w:color="auto"/>
        <w:right w:val="none" w:sz="0" w:space="0" w:color="auto"/>
      </w:divBdr>
      <w:divsChild>
        <w:div w:id="688873283">
          <w:marLeft w:val="0"/>
          <w:marRight w:val="0"/>
          <w:marTop w:val="0"/>
          <w:marBottom w:val="0"/>
          <w:divBdr>
            <w:top w:val="none" w:sz="0" w:space="0" w:color="auto"/>
            <w:left w:val="none" w:sz="0" w:space="0" w:color="auto"/>
            <w:bottom w:val="none" w:sz="0" w:space="0" w:color="auto"/>
            <w:right w:val="none" w:sz="0" w:space="0" w:color="auto"/>
          </w:divBdr>
        </w:div>
        <w:div w:id="824011979">
          <w:marLeft w:val="0"/>
          <w:marRight w:val="0"/>
          <w:marTop w:val="0"/>
          <w:marBottom w:val="0"/>
          <w:divBdr>
            <w:top w:val="none" w:sz="0" w:space="0" w:color="auto"/>
            <w:left w:val="none" w:sz="0" w:space="0" w:color="auto"/>
            <w:bottom w:val="none" w:sz="0" w:space="0" w:color="auto"/>
            <w:right w:val="none" w:sz="0" w:space="0" w:color="auto"/>
          </w:divBdr>
        </w:div>
      </w:divsChild>
    </w:div>
    <w:div w:id="1309046928">
      <w:bodyDiv w:val="1"/>
      <w:marLeft w:val="0"/>
      <w:marRight w:val="0"/>
      <w:marTop w:val="0"/>
      <w:marBottom w:val="0"/>
      <w:divBdr>
        <w:top w:val="none" w:sz="0" w:space="0" w:color="auto"/>
        <w:left w:val="none" w:sz="0" w:space="0" w:color="auto"/>
        <w:bottom w:val="none" w:sz="0" w:space="0" w:color="auto"/>
        <w:right w:val="none" w:sz="0" w:space="0" w:color="auto"/>
      </w:divBdr>
    </w:div>
    <w:div w:id="1375082559">
      <w:bodyDiv w:val="1"/>
      <w:marLeft w:val="0"/>
      <w:marRight w:val="0"/>
      <w:marTop w:val="0"/>
      <w:marBottom w:val="0"/>
      <w:divBdr>
        <w:top w:val="none" w:sz="0" w:space="0" w:color="auto"/>
        <w:left w:val="none" w:sz="0" w:space="0" w:color="auto"/>
        <w:bottom w:val="none" w:sz="0" w:space="0" w:color="auto"/>
        <w:right w:val="none" w:sz="0" w:space="0" w:color="auto"/>
      </w:divBdr>
    </w:div>
    <w:div w:id="1386223131">
      <w:bodyDiv w:val="1"/>
      <w:marLeft w:val="0"/>
      <w:marRight w:val="0"/>
      <w:marTop w:val="0"/>
      <w:marBottom w:val="0"/>
      <w:divBdr>
        <w:top w:val="none" w:sz="0" w:space="0" w:color="auto"/>
        <w:left w:val="none" w:sz="0" w:space="0" w:color="auto"/>
        <w:bottom w:val="none" w:sz="0" w:space="0" w:color="auto"/>
        <w:right w:val="none" w:sz="0" w:space="0" w:color="auto"/>
      </w:divBdr>
    </w:div>
    <w:div w:id="1482623055">
      <w:bodyDiv w:val="1"/>
      <w:marLeft w:val="0"/>
      <w:marRight w:val="0"/>
      <w:marTop w:val="0"/>
      <w:marBottom w:val="0"/>
      <w:divBdr>
        <w:top w:val="none" w:sz="0" w:space="0" w:color="auto"/>
        <w:left w:val="none" w:sz="0" w:space="0" w:color="auto"/>
        <w:bottom w:val="none" w:sz="0" w:space="0" w:color="auto"/>
        <w:right w:val="none" w:sz="0" w:space="0" w:color="auto"/>
      </w:divBdr>
    </w:div>
    <w:div w:id="1795826602">
      <w:bodyDiv w:val="1"/>
      <w:marLeft w:val="0"/>
      <w:marRight w:val="0"/>
      <w:marTop w:val="0"/>
      <w:marBottom w:val="0"/>
      <w:divBdr>
        <w:top w:val="none" w:sz="0" w:space="0" w:color="auto"/>
        <w:left w:val="none" w:sz="0" w:space="0" w:color="auto"/>
        <w:bottom w:val="none" w:sz="0" w:space="0" w:color="auto"/>
        <w:right w:val="none" w:sz="0" w:space="0" w:color="auto"/>
      </w:divBdr>
    </w:div>
    <w:div w:id="192788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6945A-488B-4B86-9706-6DE9BDD2E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913</TotalTime>
  <Pages>24</Pages>
  <Words>2830</Words>
  <Characters>15285</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user</cp:lastModifiedBy>
  <cp:revision>63</cp:revision>
  <dcterms:created xsi:type="dcterms:W3CDTF">2026-03-12T12:21:00Z</dcterms:created>
  <dcterms:modified xsi:type="dcterms:W3CDTF">2026-06-12T03:24:00Z</dcterms:modified>
</cp:coreProperties>
</file>