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F5" w:rsidRDefault="00AC4EF5" w:rsidP="00AC4EF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AC4EF5" w:rsidRDefault="00AC4EF5" w:rsidP="00AC4EF5">
      <w:pPr>
        <w:pStyle w:val="Standard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 w:rsidR="00AC4EF5" w:rsidRDefault="00AC4EF5" w:rsidP="00AC4EF5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AC4EF5" w:rsidRDefault="00AC4EF5" w:rsidP="00AC4EF5"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 w:rsidR="00AC4EF5" w:rsidRDefault="00AC4EF5" w:rsidP="00AC4EF5">
      <w:pPr>
        <w:pStyle w:val="Standard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:rsidR="00AC4EF5" w:rsidRDefault="00AC4EF5" w:rsidP="00AC4EF5"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AC4EF5" w:rsidRDefault="00AC4EF5" w:rsidP="00AC4EF5">
      <w:pPr>
        <w:pStyle w:val="Standard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Основы теории систем</w:t>
      </w:r>
    </w:p>
    <w:p w:rsidR="00AC4EF5" w:rsidRDefault="00AC4EF5" w:rsidP="00AC4EF5"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Система «Видеокамера»</w:t>
      </w: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ind w:left="-142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Кадиков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Павел Игоревич, 321702</w:t>
      </w:r>
    </w:p>
    <w:p w:rsidR="00AC4EF5" w:rsidRDefault="00AC4EF5" w:rsidP="00AC4EF5"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  <w:proofErr w:type="spellStart"/>
      <w:r w:rsidR="00F2014B">
        <w:rPr>
          <w:rFonts w:eastAsia="Times New Roman" w:cs="Times New Roman"/>
          <w:color w:val="000000"/>
          <w:sz w:val="28"/>
          <w:szCs w:val="28"/>
          <w:lang w:eastAsia="ru-RU"/>
        </w:rPr>
        <w:t>Соколович</w:t>
      </w:r>
      <w:proofErr w:type="spellEnd"/>
      <w:r w:rsidR="00F2014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Максим Геннадьевич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spacing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AC4EF5" w:rsidRDefault="00AC4EF5" w:rsidP="00AC4EF5"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2024</w:t>
      </w:r>
    </w:p>
    <w:p w:rsidR="00AC4EF5" w:rsidRDefault="00AC4EF5" w:rsidP="00AC4EF5">
      <w:pPr>
        <w:pStyle w:val="Standard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lastRenderedPageBreak/>
        <w:t>Система “</w:t>
      </w:r>
      <w:r w:rsidR="00F427C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Видеокамера</w:t>
      </w:r>
      <w:r>
        <w:rPr>
          <w:b/>
          <w:bCs/>
          <w:sz w:val="28"/>
          <w:szCs w:val="28"/>
          <w:lang w:eastAsia="ru-RU"/>
        </w:rPr>
        <w:t>”</w:t>
      </w:r>
    </w:p>
    <w:p w:rsidR="00AC4EF5" w:rsidRDefault="00AC4EF5" w:rsidP="00AC4EF5">
      <w:pPr>
        <w:pStyle w:val="Standard"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 xml:space="preserve">: </w:t>
      </w:r>
      <w:r>
        <w:rPr>
          <w:rStyle w:val="fontstyle01"/>
          <w:rFonts w:eastAsia="Noto Serif CJK SC"/>
          <w:sz w:val="28"/>
          <w:szCs w:val="28"/>
        </w:rPr>
        <w:t>построение и исследование модели «чёрный ящик», модели состава</w:t>
      </w:r>
      <w:r>
        <w:rPr>
          <w:sz w:val="28"/>
          <w:szCs w:val="28"/>
        </w:rPr>
        <w:br/>
      </w:r>
      <w:r>
        <w:rPr>
          <w:rStyle w:val="fontstyle01"/>
          <w:rFonts w:eastAsia="Noto Serif CJK SC"/>
          <w:sz w:val="28"/>
          <w:szCs w:val="28"/>
        </w:rPr>
        <w:t>системы, модели структуры системы, структурной схемы системы.</w:t>
      </w:r>
    </w:p>
    <w:p w:rsidR="00AC4EF5" w:rsidRDefault="00AC4EF5" w:rsidP="00AC4EF5">
      <w:pPr>
        <w:pStyle w:val="Standard"/>
      </w:pPr>
    </w:p>
    <w:p w:rsidR="00AC4EF5" w:rsidRDefault="00AC4EF5" w:rsidP="00AC4EF5">
      <w:pPr>
        <w:pStyle w:val="Standard"/>
      </w:pPr>
      <w:r>
        <w:rPr>
          <w:rStyle w:val="fontstyle01"/>
          <w:rFonts w:eastAsia="Noto Serif CJK SC"/>
          <w:b/>
          <w:bCs/>
          <w:sz w:val="28"/>
          <w:szCs w:val="28"/>
        </w:rPr>
        <w:t>Характеристика</w:t>
      </w:r>
      <w:r>
        <w:rPr>
          <w:rStyle w:val="fontstyle01"/>
          <w:rFonts w:eastAsia="Noto Serif CJK SC"/>
          <w:sz w:val="28"/>
          <w:szCs w:val="28"/>
        </w:rPr>
        <w:t>: с</w:t>
      </w:r>
      <w:r>
        <w:rPr>
          <w:sz w:val="28"/>
          <w:szCs w:val="28"/>
          <w:lang w:eastAsia="ru-RU"/>
        </w:rPr>
        <w:t>истема “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Видеокамера</w:t>
      </w:r>
      <w:r>
        <w:rPr>
          <w:sz w:val="28"/>
          <w:szCs w:val="28"/>
          <w:lang w:eastAsia="ru-RU"/>
        </w:rPr>
        <w:t>” предназначена для записи видеоизображений и звука и используется в создании фильмов, видеонаблюдении, видеоконференциях, журналистике и научных исследованиях. Аппаратная часть данной системы включает в себя объектив, сенсор изображе</w:t>
      </w:r>
      <w:r w:rsidR="008B78BF">
        <w:rPr>
          <w:sz w:val="28"/>
          <w:szCs w:val="28"/>
          <w:lang w:eastAsia="ru-RU"/>
        </w:rPr>
        <w:t xml:space="preserve">ния, процессор, память, экран, </w:t>
      </w:r>
      <w:r>
        <w:rPr>
          <w:sz w:val="28"/>
          <w:szCs w:val="28"/>
          <w:lang w:eastAsia="ru-RU"/>
        </w:rPr>
        <w:t>микрофон и аккумулятор, обеспечивая запись видео и звука.</w:t>
      </w:r>
    </w:p>
    <w:p w:rsidR="00AC4EF5" w:rsidRDefault="00AC4EF5" w:rsidP="00AC4EF5">
      <w:pPr>
        <w:pStyle w:val="Standard"/>
        <w:rPr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t>Построение модели «чёрный ящик»</w:t>
      </w:r>
    </w:p>
    <w:p w:rsidR="00AC4EF5" w:rsidRDefault="00AC4EF5" w:rsidP="00AC4EF5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Входы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Свет через объектив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Звуковые сигналы через микрофон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Электрическое питание от аккумулятора или сети</w:t>
      </w:r>
    </w:p>
    <w:p w:rsidR="008B78BF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Команды управления от пользователя </w:t>
      </w:r>
      <w:r w:rsidRPr="008B78BF">
        <w:rPr>
          <w:sz w:val="28"/>
          <w:szCs w:val="28"/>
          <w:lang w:eastAsia="ru-RU"/>
        </w:rPr>
        <w:t>(</w:t>
      </w:r>
      <w:r w:rsidR="00F2014B">
        <w:rPr>
          <w:sz w:val="28"/>
          <w:szCs w:val="28"/>
          <w:lang w:eastAsia="ru-RU"/>
        </w:rPr>
        <w:t>запуск/пауз</w:t>
      </w:r>
      <w:r>
        <w:rPr>
          <w:sz w:val="28"/>
          <w:szCs w:val="28"/>
          <w:lang w:eastAsia="ru-RU"/>
        </w:rPr>
        <w:t>а записи)</w:t>
      </w:r>
    </w:p>
    <w:p w:rsidR="00237EC8" w:rsidRDefault="00237EC8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Реагирование на движения</w:t>
      </w:r>
    </w:p>
    <w:p w:rsidR="00AC4EF5" w:rsidRDefault="00AC4EF5" w:rsidP="00AC4EF5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Выходы</w:t>
      </w:r>
    </w:p>
    <w:p w:rsidR="00F2014B" w:rsidRDefault="008B78BF" w:rsidP="005047DC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 w:rsidRPr="00F2014B">
        <w:rPr>
          <w:sz w:val="28"/>
          <w:szCs w:val="28"/>
          <w:lang w:eastAsia="ru-RU"/>
        </w:rPr>
        <w:t xml:space="preserve">Видеоизображение на экран или на карту памяти </w:t>
      </w:r>
    </w:p>
    <w:p w:rsidR="00AC4EF5" w:rsidRPr="00F2014B" w:rsidRDefault="008B78BF" w:rsidP="005047DC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 w:rsidRPr="00F2014B">
        <w:rPr>
          <w:sz w:val="28"/>
          <w:szCs w:val="28"/>
          <w:lang w:eastAsia="ru-RU"/>
        </w:rPr>
        <w:t>Аудио через встроенные или подключенные динамики</w:t>
      </w:r>
    </w:p>
    <w:p w:rsidR="008B78BF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Передача данных на внешние устройства (компьютер)</w:t>
      </w:r>
    </w:p>
    <w:p w:rsidR="00237EC8" w:rsidRDefault="00237EC8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Тревожные выходы (сигнализация)</w:t>
      </w:r>
    </w:p>
    <w:p w:rsidR="00237EC8" w:rsidRDefault="00237EC8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Подача питания на дополнительные устройства (различные датчики)</w:t>
      </w:r>
    </w:p>
    <w:p w:rsidR="00AC4EF5" w:rsidRDefault="00AC4EF5" w:rsidP="00AC4EF5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Нежелательные входы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Вибрации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Удары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Попадание влаги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Попадание пыли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Короткое замыкание в проводке (проведенное к камере)</w:t>
      </w:r>
    </w:p>
    <w:p w:rsidR="00AC4EF5" w:rsidRPr="008B78BF" w:rsidRDefault="00AC4EF5" w:rsidP="008B78BF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Сильное электромагнитное поле</w:t>
      </w:r>
    </w:p>
    <w:p w:rsidR="00AC4EF5" w:rsidRDefault="00AC4EF5" w:rsidP="00AC4EF5">
      <w:pPr>
        <w:pStyle w:val="Standard"/>
        <w:numPr>
          <w:ilvl w:val="0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Нежелательные выходы</w:t>
      </w:r>
    </w:p>
    <w:p w:rsidR="00AC4EF5" w:rsidRDefault="00AC4EF5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Повреждённые данные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Искажение изображения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Искажение звука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Перегрев</w:t>
      </w:r>
    </w:p>
    <w:p w:rsidR="008B78BF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Потеря данных</w:t>
      </w:r>
    </w:p>
    <w:p w:rsidR="00AC4EF5" w:rsidRDefault="00AC4EF5" w:rsidP="00AC4EF5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Способы устранения недостатков системы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Использование экранирования для защиты от электромагнитных помех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Герметизация корпуса для защиты от влаги и пыли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Улучшение системы охлаждения для предотвращения перегрева</w:t>
      </w:r>
    </w:p>
    <w:p w:rsidR="00AC4EF5" w:rsidRDefault="008B78BF" w:rsidP="00AC4EF5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Регулярное резервное копирование данных для предотвращения их потери</w:t>
      </w:r>
    </w:p>
    <w:p w:rsidR="00AC4EF5" w:rsidRDefault="008B78BF" w:rsidP="008B78BF">
      <w:pPr>
        <w:pStyle w:val="Standard"/>
        <w:numPr>
          <w:ilvl w:val="1"/>
          <w:numId w:val="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Применение амортизирующих материалов для защиты от вибраций и ударов</w:t>
      </w:r>
    </w:p>
    <w:p w:rsidR="006A4092" w:rsidRDefault="006A4092" w:rsidP="006A4092">
      <w:pPr>
        <w:pStyle w:val="Standard"/>
        <w:rPr>
          <w:sz w:val="28"/>
          <w:szCs w:val="28"/>
          <w:lang w:eastAsia="ru-RU"/>
        </w:rPr>
      </w:pPr>
    </w:p>
    <w:p w:rsidR="006A4092" w:rsidRPr="008B78BF" w:rsidRDefault="006A4092" w:rsidP="006A4092">
      <w:pPr>
        <w:pStyle w:val="Standard"/>
        <w:rPr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237EC8" w:rsidRDefault="00237EC8" w:rsidP="00AC4EF5">
      <w:pPr>
        <w:pStyle w:val="Standard"/>
        <w:rPr>
          <w:b/>
          <w:bCs/>
          <w:sz w:val="28"/>
          <w:szCs w:val="28"/>
          <w:lang w:eastAsia="ru-RU"/>
        </w:rPr>
      </w:pPr>
    </w:p>
    <w:p w:rsidR="00AC4EF5" w:rsidRDefault="00AC4EF5" w:rsidP="00AC4EF5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  <w:lang w:eastAsia="ru-RU"/>
        </w:rPr>
        <w:lastRenderedPageBreak/>
        <w:t>Модель состава системы</w:t>
      </w:r>
    </w:p>
    <w:p w:rsidR="00AC4EF5" w:rsidRDefault="00AC4EF5" w:rsidP="00AC4EF5">
      <w:pPr>
        <w:pStyle w:val="Standard"/>
        <w:rPr>
          <w:sz w:val="28"/>
          <w:szCs w:val="28"/>
        </w:rPr>
      </w:pPr>
      <w:r>
        <w:rPr>
          <w:sz w:val="28"/>
          <w:szCs w:val="28"/>
          <w:lang w:eastAsia="ru-RU"/>
        </w:rPr>
        <w:t>Корпус</w:t>
      </w:r>
    </w:p>
    <w:p w:rsidR="00AC4EF5" w:rsidRDefault="00F427C1" w:rsidP="00AC4EF5">
      <w:pPr>
        <w:pStyle w:val="Standar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Объектив</w:t>
      </w:r>
    </w:p>
    <w:p w:rsidR="00F427C1" w:rsidRDefault="00F427C1" w:rsidP="00AC4EF5">
      <w:pPr>
        <w:pStyle w:val="Standar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Микрофон</w:t>
      </w:r>
    </w:p>
    <w:p w:rsidR="00AC4EF5" w:rsidRDefault="00AC4EF5" w:rsidP="00AC4EF5">
      <w:pPr>
        <w:pStyle w:val="Standard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Подсистема </w:t>
      </w:r>
      <w:r w:rsidR="00F427C1">
        <w:rPr>
          <w:sz w:val="28"/>
          <w:szCs w:val="28"/>
          <w:lang w:eastAsia="ru-RU"/>
        </w:rPr>
        <w:t>оцифровки</w:t>
      </w:r>
    </w:p>
    <w:p w:rsidR="00AC4EF5" w:rsidRDefault="00AC4EF5" w:rsidP="00AC4EF5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Блок </w:t>
      </w:r>
      <w:r w:rsidR="00F427C1">
        <w:rPr>
          <w:sz w:val="28"/>
          <w:szCs w:val="28"/>
          <w:lang w:eastAsia="ru-RU"/>
        </w:rPr>
        <w:t>оцифровки</w:t>
      </w:r>
    </w:p>
    <w:p w:rsidR="00AC4EF5" w:rsidRDefault="00F427C1" w:rsidP="00AC4EF5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eastAsia="ru-RU"/>
        </w:rPr>
        <w:t>ПЗС-матрица (прибор с зарядовой связью)</w:t>
      </w:r>
    </w:p>
    <w:p w:rsidR="00AC4EF5" w:rsidRPr="00F427C1" w:rsidRDefault="00F427C1" w:rsidP="00F427C1">
      <w:pPr>
        <w:pStyle w:val="Standard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Оптический фильтр</w:t>
      </w:r>
    </w:p>
    <w:p w:rsidR="00AC4EF5" w:rsidRDefault="00AC4EF5" w:rsidP="00AC4E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F427C1">
        <w:rPr>
          <w:sz w:val="28"/>
          <w:szCs w:val="28"/>
        </w:rPr>
        <w:t>записи памяти</w:t>
      </w:r>
    </w:p>
    <w:p w:rsidR="00AC4EF5" w:rsidRDefault="00F427C1" w:rsidP="00AC4EF5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Центральный процессор</w:t>
      </w:r>
    </w:p>
    <w:p w:rsidR="00AC4EF5" w:rsidRDefault="00F427C1" w:rsidP="00AC4EF5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Флэш-память</w:t>
      </w:r>
    </w:p>
    <w:p w:rsidR="00F427C1" w:rsidRDefault="00F427C1" w:rsidP="00AC4EF5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ОЗУ</w:t>
      </w:r>
    </w:p>
    <w:p w:rsidR="00F427C1" w:rsidRDefault="00F427C1" w:rsidP="00AC4EF5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Блок сжатия</w:t>
      </w:r>
    </w:p>
    <w:p w:rsidR="00F427C1" w:rsidRDefault="00F427C1" w:rsidP="00F427C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Подсистема питания</w:t>
      </w:r>
    </w:p>
    <w:p w:rsidR="00F427C1" w:rsidRDefault="00F427C1" w:rsidP="00F427C1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Блок питания для подключения видеокамер</w:t>
      </w:r>
    </w:p>
    <w:p w:rsidR="00F427C1" w:rsidRDefault="00F427C1" w:rsidP="00F427C1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Кабель</w:t>
      </w:r>
    </w:p>
    <w:p w:rsidR="00F427C1" w:rsidRDefault="00F427C1" w:rsidP="00F427C1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Разъёмы питания</w:t>
      </w:r>
    </w:p>
    <w:p w:rsidR="00AC4EF5" w:rsidRDefault="00AC4EF5" w:rsidP="00AC4EF5">
      <w:pPr>
        <w:pStyle w:val="Standard"/>
        <w:pageBreakBefore/>
        <w:rPr>
          <w:sz w:val="28"/>
          <w:szCs w:val="28"/>
        </w:rPr>
      </w:pPr>
    </w:p>
    <w:p w:rsidR="00AC4EF5" w:rsidRDefault="00AC4EF5" w:rsidP="00AC4EF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Модель структуры системы</w:t>
      </w:r>
    </w:p>
    <w:tbl>
      <w:tblPr>
        <w:tblpPr w:leftFromText="180" w:rightFromText="180" w:vertAnchor="text" w:horzAnchor="margin" w:tblpY="144"/>
        <w:tblW w:w="100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8"/>
        <w:gridCol w:w="5008"/>
      </w:tblGrid>
      <w:tr w:rsidR="00C50D7D" w:rsidTr="00C50D7D">
        <w:trPr>
          <w:trHeight w:val="323"/>
        </w:trPr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Свойства</w:t>
            </w:r>
          </w:p>
        </w:tc>
      </w:tr>
      <w:tr w:rsidR="00C50D7D" w:rsidTr="00C50D7D">
        <w:trPr>
          <w:trHeight w:val="1307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Корпус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Защищает внутренние компоненты от внешних воздействий. Корпус может быть водо- и пыленепроницаемым, герметизированным и ударопрочным</w:t>
            </w:r>
          </w:p>
        </w:tc>
      </w:tr>
      <w:tr w:rsidR="00C50D7D" w:rsidTr="00C50D7D">
        <w:trPr>
          <w:trHeight w:val="323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Объектив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Фокус света на матрицу, </w:t>
            </w:r>
            <w:proofErr w:type="spellStart"/>
            <w:r>
              <w:rPr>
                <w:sz w:val="28"/>
                <w:szCs w:val="28"/>
              </w:rPr>
              <w:t>зуммирование</w:t>
            </w:r>
            <w:proofErr w:type="spellEnd"/>
          </w:p>
        </w:tc>
      </w:tr>
      <w:tr w:rsidR="00C50D7D" w:rsidTr="00C50D7D">
        <w:trPr>
          <w:trHeight w:val="323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Микрофон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звука</w:t>
            </w:r>
          </w:p>
        </w:tc>
      </w:tr>
      <w:tr w:rsidR="00C50D7D" w:rsidTr="00C50D7D">
        <w:trPr>
          <w:trHeight w:val="646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оцифровки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аналогового видеосигнала в цифровой формат</w:t>
            </w:r>
          </w:p>
        </w:tc>
      </w:tr>
      <w:tr w:rsidR="00C50D7D" w:rsidTr="00C50D7D">
        <w:trPr>
          <w:trHeight w:val="984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ПЗС-матрица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сигнала (преобразование его в аналоговый видеосигнал)</w:t>
            </w:r>
          </w:p>
        </w:tc>
      </w:tr>
      <w:tr w:rsidR="00C50D7D" w:rsidTr="00C50D7D">
        <w:trPr>
          <w:trHeight w:val="646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Оптический фильтр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Уменьшение бликов, улучшение контрастности и цветопередачи</w:t>
            </w:r>
          </w:p>
        </w:tc>
      </w:tr>
      <w:tr w:rsidR="00C50D7D" w:rsidTr="00C50D7D">
        <w:trPr>
          <w:trHeight w:val="608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Центральный процессор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Обработка, улучшение и работа с изображением</w:t>
            </w:r>
          </w:p>
        </w:tc>
      </w:tr>
      <w:tr w:rsidR="00C50D7D" w:rsidTr="00C50D7D">
        <w:trPr>
          <w:trHeight w:val="338"/>
        </w:trPr>
        <w:tc>
          <w:tcPr>
            <w:tcW w:w="500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Флэш-память</w:t>
            </w:r>
          </w:p>
        </w:tc>
        <w:tc>
          <w:tcPr>
            <w:tcW w:w="500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записанных видеофрагментов</w:t>
            </w:r>
          </w:p>
        </w:tc>
      </w:tr>
      <w:tr w:rsidR="00C50D7D" w:rsidTr="00C50D7D">
        <w:trPr>
          <w:trHeight w:val="25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50D7D" w:rsidTr="00C50D7D">
        <w:trPr>
          <w:trHeight w:val="338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ОЗУ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Временное хранение данных, необходимых для обработки видео в реальном времени</w:t>
            </w:r>
          </w:p>
        </w:tc>
      </w:tr>
      <w:tr w:rsidR="00C50D7D" w:rsidTr="00C50D7D">
        <w:trPr>
          <w:trHeight w:val="338"/>
        </w:trPr>
        <w:tc>
          <w:tcPr>
            <w:tcW w:w="5008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сжатия</w:t>
            </w:r>
          </w:p>
        </w:tc>
        <w:tc>
          <w:tcPr>
            <w:tcW w:w="500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Уменьшает размер видеофайлов для экономии места на носителе и облегчения передачи данных</w:t>
            </w:r>
          </w:p>
        </w:tc>
      </w:tr>
      <w:tr w:rsidR="00C50D7D" w:rsidTr="00C50D7D">
        <w:trPr>
          <w:trHeight w:val="338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</w:p>
        </w:tc>
      </w:tr>
      <w:tr w:rsidR="00C50D7D" w:rsidTr="00C50D7D">
        <w:trPr>
          <w:trHeight w:val="338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питания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переменного тока в постоянный ток, необходимый для работы камеры</w:t>
            </w:r>
          </w:p>
        </w:tc>
      </w:tr>
      <w:tr w:rsidR="00C50D7D" w:rsidTr="00C50D7D">
        <w:trPr>
          <w:trHeight w:val="338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Кабель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Передача питания к видеокамере</w:t>
            </w:r>
          </w:p>
        </w:tc>
      </w:tr>
      <w:tr w:rsidR="00C50D7D" w:rsidTr="00C50D7D">
        <w:trPr>
          <w:trHeight w:val="338"/>
        </w:trPr>
        <w:tc>
          <w:tcPr>
            <w:tcW w:w="50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Разъёмы для питания</w:t>
            </w:r>
          </w:p>
        </w:tc>
        <w:tc>
          <w:tcPr>
            <w:tcW w:w="50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D7D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 камеры к источнику питания</w:t>
            </w:r>
          </w:p>
        </w:tc>
      </w:tr>
    </w:tbl>
    <w:p w:rsidR="00AC4EF5" w:rsidRDefault="00AC4EF5" w:rsidP="00AC4EF5">
      <w:pPr>
        <w:pStyle w:val="Textbody"/>
        <w:rPr>
          <w:sz w:val="28"/>
          <w:szCs w:val="28"/>
        </w:rPr>
      </w:pPr>
      <w:r>
        <w:rPr>
          <w:sz w:val="28"/>
          <w:szCs w:val="28"/>
        </w:rPr>
        <w:br/>
      </w:r>
    </w:p>
    <w:p w:rsidR="00AC4EF5" w:rsidRDefault="00AC4EF5" w:rsidP="00AC4EF5">
      <w:pPr>
        <w:pStyle w:val="Textbody"/>
        <w:rPr>
          <w:sz w:val="28"/>
          <w:szCs w:val="28"/>
        </w:rPr>
      </w:pPr>
    </w:p>
    <w:p w:rsidR="00AC4EF5" w:rsidRDefault="00AC4EF5" w:rsidP="00AC4EF5">
      <w:pPr>
        <w:pStyle w:val="Standard"/>
        <w:rPr>
          <w:sz w:val="28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AC4EF5" w:rsidTr="00A50D30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A50D3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 элементов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A50D3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Связь между ними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Корпус и </w:t>
            </w:r>
            <w:r w:rsidR="00C50D7D">
              <w:rPr>
                <w:sz w:val="28"/>
                <w:szCs w:val="28"/>
              </w:rPr>
              <w:t>блок оцифровки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Корпус и </w:t>
            </w:r>
            <w:r w:rsidR="00C50D7D">
              <w:rPr>
                <w:sz w:val="28"/>
                <w:szCs w:val="28"/>
              </w:rPr>
              <w:t>блок сжатия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C50D7D" w:rsidP="00C50D7D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Объектив и оптический фильтр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C50D7D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Фильтрация света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C50D7D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Оптический фильтр и ПЗС-матрица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92611E" w:rsidP="0092611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данных в аналоговые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C50D7D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ПЗС-матрица и блок оцифровки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92611E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 аналоговых данных в цифровые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92611E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Центральный процессор и флэш-память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92611E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обработанных данных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92611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Разъём</w:t>
            </w:r>
            <w:r w:rsidR="0092611E">
              <w:rPr>
                <w:sz w:val="28"/>
                <w:szCs w:val="28"/>
              </w:rPr>
              <w:t xml:space="preserve"> для</w:t>
            </w:r>
            <w:r>
              <w:rPr>
                <w:sz w:val="28"/>
                <w:szCs w:val="28"/>
              </w:rPr>
              <w:t xml:space="preserve"> питания и </w:t>
            </w:r>
            <w:r w:rsidR="0092611E">
              <w:rPr>
                <w:sz w:val="28"/>
                <w:szCs w:val="28"/>
              </w:rPr>
              <w:t>блок питания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Подача питания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92611E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Разъём питания и </w:t>
            </w:r>
            <w:r w:rsidR="0092611E">
              <w:rPr>
                <w:sz w:val="28"/>
                <w:szCs w:val="28"/>
              </w:rPr>
              <w:t>кабель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AC4EF5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Подача питания</w:t>
            </w:r>
          </w:p>
        </w:tc>
      </w:tr>
      <w:tr w:rsidR="00AC4EF5" w:rsidTr="00A50D30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Default="0092611E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Центральный процессор и блок сжатия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4EF5" w:rsidRPr="00F07329" w:rsidRDefault="0092611E" w:rsidP="00A50D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Уменьшение размера обработанных данных</w:t>
            </w:r>
          </w:p>
        </w:tc>
      </w:tr>
    </w:tbl>
    <w:p w:rsidR="00AC4EF5" w:rsidRDefault="00AC4EF5" w:rsidP="00AC4EF5">
      <w:pPr>
        <w:pStyle w:val="Textbody"/>
        <w:rPr>
          <w:sz w:val="28"/>
          <w:szCs w:val="28"/>
        </w:rPr>
      </w:pPr>
    </w:p>
    <w:p w:rsidR="00AC4EF5" w:rsidRDefault="003D6637" w:rsidP="00AC4EF5">
      <w:pPr>
        <w:pStyle w:val="Standard"/>
        <w:pageBreakBefore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Построение блок-</w:t>
      </w:r>
      <w:r w:rsidR="00AC4EF5">
        <w:rPr>
          <w:rFonts w:cs="Times New Roman"/>
          <w:b/>
          <w:sz w:val="28"/>
          <w:szCs w:val="28"/>
        </w:rPr>
        <w:t>схемы системы</w:t>
      </w:r>
    </w:p>
    <w:p w:rsidR="00AC4EF5" w:rsidRDefault="00AC4EF5" w:rsidP="00AC4EF5">
      <w:pPr>
        <w:pStyle w:val="Standard"/>
        <w:rPr>
          <w:rFonts w:cs="Times New Roman"/>
          <w:b/>
          <w:sz w:val="28"/>
          <w:szCs w:val="28"/>
        </w:rPr>
      </w:pPr>
    </w:p>
    <w:p w:rsidR="00AC4EF5" w:rsidRDefault="00AC4EF5" w:rsidP="00AC4EF5">
      <w:pPr>
        <w:pStyle w:val="Standard"/>
        <w:rPr>
          <w:rFonts w:cs="Times New Roman"/>
          <w:b/>
          <w:sz w:val="28"/>
          <w:szCs w:val="28"/>
        </w:rPr>
      </w:pPr>
    </w:p>
    <w:p w:rsidR="00F12C76" w:rsidRDefault="00850BBC" w:rsidP="006C0B77">
      <w:pPr>
        <w:ind w:firstLine="709"/>
        <w:jc w:val="both"/>
      </w:pPr>
      <w:r w:rsidRPr="00850BBC">
        <w:rPr>
          <w:noProof/>
          <w:lang w:eastAsia="ru-RU" w:bidi="ar-SA"/>
        </w:rPr>
        <w:drawing>
          <wp:inline distT="0" distB="0" distL="0" distR="0" wp14:anchorId="31182DF9" wp14:editId="63B6CF54">
            <wp:extent cx="5029578" cy="784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877" cy="7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37" w:rsidRDefault="003D6637" w:rsidP="003D6637">
      <w:pPr>
        <w:pStyle w:val="Standard"/>
        <w:pageBreakBefore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Построение структурной </w:t>
      </w:r>
      <w:r>
        <w:rPr>
          <w:rFonts w:cs="Times New Roman"/>
          <w:b/>
          <w:sz w:val="28"/>
          <w:szCs w:val="28"/>
        </w:rPr>
        <w:t>схемы системы</w:t>
      </w:r>
    </w:p>
    <w:p w:rsidR="003D6637" w:rsidRDefault="00F61938" w:rsidP="006C0B77">
      <w:pPr>
        <w:ind w:firstLine="709"/>
        <w:jc w:val="both"/>
      </w:pPr>
      <w:r w:rsidRPr="00F61938">
        <w:drawing>
          <wp:inline distT="0" distB="0" distL="0" distR="0" wp14:anchorId="3D29E168" wp14:editId="3EED5B95">
            <wp:extent cx="6332220" cy="6922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637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635A"/>
    <w:multiLevelType w:val="multilevel"/>
    <w:tmpl w:val="745ECE8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49870AEE"/>
    <w:multiLevelType w:val="multilevel"/>
    <w:tmpl w:val="F90031BA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abstractNum w:abstractNumId="2" w15:restartNumberingAfterBreak="0">
    <w:nsid w:val="4E4874FF"/>
    <w:multiLevelType w:val="hybridMultilevel"/>
    <w:tmpl w:val="30360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849C8"/>
    <w:multiLevelType w:val="multilevel"/>
    <w:tmpl w:val="921490FA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360"/>
      </w:pPr>
    </w:lvl>
    <w:lvl w:ilvl="2">
      <w:start w:val="1"/>
      <w:numFmt w:val="decimal"/>
      <w:suff w:val="space"/>
      <w:lvlText w:val="%1.%2.%3."/>
      <w:lvlJc w:val="left"/>
      <w:pPr>
        <w:ind w:left="1440" w:hanging="360"/>
      </w:pPr>
    </w:lvl>
    <w:lvl w:ilvl="3">
      <w:start w:val="1"/>
      <w:numFmt w:val="decimal"/>
      <w:suff w:val="space"/>
      <w:lvlText w:val="%1.%2.%3.%4."/>
      <w:lvlJc w:val="left"/>
      <w:pPr>
        <w:ind w:left="1800" w:hanging="360"/>
      </w:pPr>
    </w:lvl>
    <w:lvl w:ilvl="4">
      <w:start w:val="1"/>
      <w:numFmt w:val="decimal"/>
      <w:suff w:val="space"/>
      <w:lvlText w:val="%1.%2.%3.%4.%5."/>
      <w:lvlJc w:val="left"/>
      <w:pPr>
        <w:ind w:left="2160" w:hanging="360"/>
      </w:pPr>
    </w:lvl>
    <w:lvl w:ilvl="5">
      <w:start w:val="1"/>
      <w:numFmt w:val="decimal"/>
      <w:suff w:val="space"/>
      <w:lvlText w:val="%1.%2.%3.%4.%5.%6."/>
      <w:lvlJc w:val="left"/>
      <w:pPr>
        <w:ind w:left="2520" w:hanging="360"/>
      </w:pPr>
    </w:lvl>
    <w:lvl w:ilvl="6">
      <w:start w:val="1"/>
      <w:numFmt w:val="decimal"/>
      <w:suff w:val="space"/>
      <w:lvlText w:val="%1.%2.%3.%4.%5.%6.%7."/>
      <w:lvlJc w:val="left"/>
      <w:pPr>
        <w:ind w:left="2880" w:hanging="360"/>
      </w:pPr>
    </w:lvl>
    <w:lvl w:ilvl="7">
      <w:start w:val="1"/>
      <w:numFmt w:val="decimal"/>
      <w:suff w:val="space"/>
      <w:lvlText w:val="%1.%2.%3.%4.%5.%6.%7.%8."/>
      <w:lvlJc w:val="left"/>
      <w:pPr>
        <w:ind w:left="3240" w:hanging="360"/>
      </w:pPr>
    </w:lvl>
    <w:lvl w:ilvl="8">
      <w:start w:val="1"/>
      <w:numFmt w:val="decimal"/>
      <w:suff w:val="space"/>
      <w:lvlText w:val="%1.%2.%3.%4.%5.%6.%7.%8.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F5"/>
    <w:rsid w:val="00237EC8"/>
    <w:rsid w:val="00371682"/>
    <w:rsid w:val="003D6637"/>
    <w:rsid w:val="004A6995"/>
    <w:rsid w:val="006A4092"/>
    <w:rsid w:val="006C0B77"/>
    <w:rsid w:val="008242FF"/>
    <w:rsid w:val="00850BBC"/>
    <w:rsid w:val="00870751"/>
    <w:rsid w:val="008B78BF"/>
    <w:rsid w:val="00922C48"/>
    <w:rsid w:val="0092611E"/>
    <w:rsid w:val="00AC4EF5"/>
    <w:rsid w:val="00B915B7"/>
    <w:rsid w:val="00C50D7D"/>
    <w:rsid w:val="00EA59DF"/>
    <w:rsid w:val="00EE4070"/>
    <w:rsid w:val="00F07329"/>
    <w:rsid w:val="00F12C76"/>
    <w:rsid w:val="00F2014B"/>
    <w:rsid w:val="00F427C1"/>
    <w:rsid w:val="00F61938"/>
    <w:rsid w:val="00FB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CD28"/>
  <w15:chartTrackingRefBased/>
  <w15:docId w15:val="{049B3584-646C-4C75-8D25-1109E88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EF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C4EF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C4EF5"/>
    <w:pPr>
      <w:spacing w:after="140" w:line="276" w:lineRule="auto"/>
    </w:pPr>
  </w:style>
  <w:style w:type="paragraph" w:customStyle="1" w:styleId="TableContents">
    <w:name w:val="Table Contents"/>
    <w:basedOn w:val="Standard"/>
    <w:rsid w:val="00AC4EF5"/>
    <w:pPr>
      <w:suppressLineNumbers/>
    </w:pPr>
  </w:style>
  <w:style w:type="character" w:customStyle="1" w:styleId="fontstyle01">
    <w:name w:val="fontstyle01"/>
    <w:basedOn w:val="a0"/>
    <w:rsid w:val="00AC4EF5"/>
    <w:rPr>
      <w:rFonts w:ascii="Times New Roman" w:eastAsia="Times New Roman" w:hAnsi="Times New Roman" w:cs="Times New Roman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28826-D5E7-48D8-93CC-9ED8B2AC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2024-09-07T18:05:00Z</dcterms:created>
  <dcterms:modified xsi:type="dcterms:W3CDTF">2024-09-09T15:48:00Z</dcterms:modified>
</cp:coreProperties>
</file>