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6E0" w:rsidRDefault="001F0E76" w:rsidP="001F0E76">
      <w:pPr>
        <w:pStyle w:val="1"/>
        <w:numPr>
          <w:ilvl w:val="0"/>
          <w:numId w:val="1"/>
        </w:numPr>
      </w:pPr>
      <w:r>
        <w:rPr>
          <w:rFonts w:hint="eastAsia"/>
        </w:rPr>
        <w:t>地址</w:t>
      </w:r>
    </w:p>
    <w:p w:rsidR="001F0E76" w:rsidRDefault="001F0E76" w:rsidP="001F0E76">
      <w:pPr>
        <w:ind w:firstLine="360"/>
      </w:pPr>
      <w:r>
        <w:t>在</w:t>
      </w:r>
      <w:r>
        <w:rPr>
          <w:rFonts w:hint="eastAsia"/>
        </w:rPr>
        <w:t>WCF</w:t>
      </w:r>
      <w:r>
        <w:rPr>
          <w:rFonts w:hint="eastAsia"/>
        </w:rPr>
        <w:t>中，每一个服务都有唯一的地址。地址包含两个重要的元素</w:t>
      </w:r>
      <w:r>
        <w:rPr>
          <w:rFonts w:hint="eastAsia"/>
        </w:rPr>
        <w:t>:</w:t>
      </w:r>
      <w:r>
        <w:rPr>
          <w:rFonts w:hint="eastAsia"/>
        </w:rPr>
        <w:t>服务位置及传输协议或用于服务通信的传输样式。服务位置包含目标机器名、站点（或者是网站）、通讯端口、管道（或者是队列），以及一个可选的特点路径或</w:t>
      </w:r>
      <w:r>
        <w:rPr>
          <w:rFonts w:hint="eastAsia"/>
        </w:rPr>
        <w:t>URI</w:t>
      </w:r>
      <w:r>
        <w:rPr>
          <w:rFonts w:hint="eastAsia"/>
        </w:rPr>
        <w:t>。</w:t>
      </w:r>
      <w:r>
        <w:rPr>
          <w:rFonts w:hint="eastAsia"/>
        </w:rPr>
        <w:t>URI</w:t>
      </w:r>
      <w:r>
        <w:rPr>
          <w:rFonts w:hint="eastAsia"/>
        </w:rPr>
        <w:t>可以是任务的唯一标识的字符串，如服务台名称或全局统一标示符（</w:t>
      </w:r>
      <w:r>
        <w:rPr>
          <w:rFonts w:hint="eastAsia"/>
        </w:rPr>
        <w:t>GUID</w:t>
      </w:r>
      <w:r>
        <w:rPr>
          <w:rFonts w:hint="eastAsia"/>
        </w:rPr>
        <w:t>）。</w:t>
      </w:r>
    </w:p>
    <w:p w:rsidR="001F0E76" w:rsidRDefault="001F0E76" w:rsidP="001F0E76">
      <w:r>
        <w:rPr>
          <w:rFonts w:hint="eastAsia"/>
        </w:rPr>
        <w:t>WCF</w:t>
      </w:r>
      <w:r>
        <w:rPr>
          <w:rFonts w:hint="eastAsia"/>
        </w:rPr>
        <w:t>支持下列传输样式：</w:t>
      </w:r>
    </w:p>
    <w:p w:rsidR="001F0E76" w:rsidRDefault="001F0E76" w:rsidP="001F0E76">
      <w:pPr>
        <w:pStyle w:val="a3"/>
        <w:numPr>
          <w:ilvl w:val="0"/>
          <w:numId w:val="2"/>
        </w:numPr>
        <w:ind w:firstLineChars="0"/>
      </w:pPr>
      <w:r>
        <w:rPr>
          <w:rFonts w:hint="eastAsia"/>
        </w:rPr>
        <w:t>HTTP/HTTPS</w:t>
      </w:r>
    </w:p>
    <w:p w:rsidR="001F0E76" w:rsidRDefault="001F0E76" w:rsidP="001F0E76">
      <w:pPr>
        <w:pStyle w:val="a3"/>
        <w:numPr>
          <w:ilvl w:val="0"/>
          <w:numId w:val="2"/>
        </w:numPr>
        <w:ind w:firstLineChars="0"/>
      </w:pPr>
      <w:r>
        <w:t>TCP</w:t>
      </w:r>
    </w:p>
    <w:p w:rsidR="001F0E76" w:rsidRDefault="001F0E76" w:rsidP="001F0E76">
      <w:pPr>
        <w:pStyle w:val="a3"/>
        <w:numPr>
          <w:ilvl w:val="0"/>
          <w:numId w:val="2"/>
        </w:numPr>
        <w:ind w:firstLineChars="0"/>
      </w:pPr>
      <w:r>
        <w:t>IPC</w:t>
      </w:r>
    </w:p>
    <w:p w:rsidR="001F0E76" w:rsidRDefault="001F0E76" w:rsidP="001F0E76">
      <w:pPr>
        <w:pStyle w:val="a3"/>
        <w:numPr>
          <w:ilvl w:val="0"/>
          <w:numId w:val="2"/>
        </w:numPr>
        <w:ind w:firstLineChars="0"/>
      </w:pPr>
      <w:proofErr w:type="spellStart"/>
      <w:r>
        <w:t>Perr</w:t>
      </w:r>
      <w:proofErr w:type="spellEnd"/>
      <w:r>
        <w:t xml:space="preserve"> network</w:t>
      </w:r>
    </w:p>
    <w:p w:rsidR="001F0E76" w:rsidRDefault="001F0E76" w:rsidP="001F0E76">
      <w:pPr>
        <w:pStyle w:val="a3"/>
        <w:numPr>
          <w:ilvl w:val="0"/>
          <w:numId w:val="2"/>
        </w:numPr>
        <w:ind w:firstLineChars="0"/>
      </w:pPr>
      <w:r>
        <w:t>MSMQ</w:t>
      </w:r>
    </w:p>
    <w:p w:rsidR="001F0E76" w:rsidRDefault="001F0E76" w:rsidP="001F0E76">
      <w:pPr>
        <w:pStyle w:val="a3"/>
        <w:numPr>
          <w:ilvl w:val="0"/>
          <w:numId w:val="2"/>
        </w:numPr>
        <w:ind w:firstLineChars="0"/>
      </w:pPr>
      <w:r>
        <w:t>Service bus</w:t>
      </w:r>
    </w:p>
    <w:p w:rsidR="00450E89" w:rsidRDefault="00450E89" w:rsidP="00450E89">
      <w:pPr>
        <w:pStyle w:val="a3"/>
        <w:ind w:left="360" w:firstLineChars="0" w:firstLine="0"/>
      </w:pPr>
      <w:r>
        <w:t>地址通信常采用以下格式</w:t>
      </w:r>
      <w:r w:rsidR="004861AA">
        <w:rPr>
          <w:rFonts w:hint="eastAsia"/>
        </w:rPr>
        <w:t>：</w:t>
      </w:r>
    </w:p>
    <w:p w:rsidR="00450E89" w:rsidRDefault="00450E89" w:rsidP="00450E89">
      <w:pPr>
        <w:pStyle w:val="a3"/>
        <w:ind w:left="360" w:firstLineChars="0" w:firstLine="0"/>
      </w:pPr>
      <w:r>
        <w:rPr>
          <w:rFonts w:hint="eastAsia"/>
        </w:rPr>
        <w:t>[</w:t>
      </w:r>
      <w:r>
        <w:rPr>
          <w:rFonts w:hint="eastAsia"/>
        </w:rPr>
        <w:t>基地址</w:t>
      </w:r>
      <w:r>
        <w:rPr>
          <w:rFonts w:hint="eastAsia"/>
        </w:rPr>
        <w:t>]/[</w:t>
      </w:r>
      <w:r>
        <w:rPr>
          <w:rFonts w:hint="eastAsia"/>
        </w:rPr>
        <w:t>可选的</w:t>
      </w:r>
      <w:r>
        <w:rPr>
          <w:rFonts w:hint="eastAsia"/>
        </w:rPr>
        <w:t>URI]</w:t>
      </w:r>
    </w:p>
    <w:p w:rsidR="004861AA" w:rsidRDefault="004861AA" w:rsidP="00450E89">
      <w:pPr>
        <w:pStyle w:val="a3"/>
        <w:ind w:left="360" w:firstLineChars="0" w:firstLine="0"/>
      </w:pPr>
    </w:p>
    <w:p w:rsidR="004861AA" w:rsidRDefault="004861AA" w:rsidP="00450E89">
      <w:pPr>
        <w:pStyle w:val="a3"/>
        <w:ind w:left="360" w:firstLineChars="0" w:firstLine="0"/>
      </w:pPr>
      <w:r>
        <w:t>基地址通常采用以下格式</w:t>
      </w:r>
      <w:r>
        <w:rPr>
          <w:rFonts w:hint="eastAsia"/>
        </w:rPr>
        <w:t>：</w:t>
      </w:r>
    </w:p>
    <w:p w:rsidR="004861AA" w:rsidRDefault="004861AA" w:rsidP="00450E89">
      <w:pPr>
        <w:pStyle w:val="a3"/>
        <w:ind w:left="360" w:firstLineChars="0" w:firstLine="0"/>
      </w:pPr>
      <w:r>
        <w:rPr>
          <w:rFonts w:hint="eastAsia"/>
        </w:rPr>
        <w:t>[</w:t>
      </w:r>
      <w:r>
        <w:rPr>
          <w:rFonts w:hint="eastAsia"/>
        </w:rPr>
        <w:t>传输协议</w:t>
      </w:r>
      <w:r>
        <w:rPr>
          <w:rFonts w:hint="eastAsia"/>
        </w:rPr>
        <w:t>]</w:t>
      </w:r>
      <w:r>
        <w:t>://[</w:t>
      </w:r>
      <w:r>
        <w:t>机器名或域名</w:t>
      </w:r>
      <w:r>
        <w:t>][:</w:t>
      </w:r>
      <w:r>
        <w:t>可选端口</w:t>
      </w:r>
      <w:r>
        <w:t>]</w:t>
      </w:r>
    </w:p>
    <w:p w:rsidR="004861AA" w:rsidRDefault="004861AA" w:rsidP="004861AA"/>
    <w:p w:rsidR="004861AA" w:rsidRDefault="00FA4028" w:rsidP="00FA4028">
      <w:pPr>
        <w:pStyle w:val="a3"/>
        <w:numPr>
          <w:ilvl w:val="0"/>
          <w:numId w:val="3"/>
        </w:numPr>
        <w:ind w:firstLineChars="0"/>
      </w:pPr>
      <w:r>
        <w:t>HTTP/HTTPS</w:t>
      </w:r>
    </w:p>
    <w:p w:rsidR="00FA4028" w:rsidRDefault="00A42D1F" w:rsidP="00FA4028">
      <w:pPr>
        <w:pStyle w:val="a3"/>
        <w:ind w:left="360" w:firstLineChars="0" w:firstLine="0"/>
      </w:pPr>
      <w:hyperlink r:id="rId6" w:history="1">
        <w:r w:rsidR="00FA4028" w:rsidRPr="00892C50">
          <w:rPr>
            <w:rStyle w:val="a4"/>
            <w:rFonts w:hint="eastAsia"/>
          </w:rPr>
          <w:t>http://localhost:8080/myService/WebService.svc</w:t>
        </w:r>
      </w:hyperlink>
    </w:p>
    <w:p w:rsidR="00FA4028" w:rsidRDefault="00FA4028" w:rsidP="00FA4028">
      <w:pPr>
        <w:pStyle w:val="a3"/>
        <w:numPr>
          <w:ilvl w:val="0"/>
          <w:numId w:val="3"/>
        </w:numPr>
        <w:ind w:firstLineChars="0"/>
      </w:pPr>
      <w:r>
        <w:t>TCP</w:t>
      </w:r>
    </w:p>
    <w:p w:rsidR="00FA4028" w:rsidRDefault="00FA4028" w:rsidP="00FA4028">
      <w:pPr>
        <w:pStyle w:val="a3"/>
        <w:ind w:left="360" w:firstLineChars="0" w:firstLine="0"/>
      </w:pPr>
      <w:proofErr w:type="spellStart"/>
      <w:r>
        <w:t>n</w:t>
      </w:r>
      <w:r>
        <w:rPr>
          <w:rFonts w:hint="eastAsia"/>
        </w:rPr>
        <w:t>et.</w:t>
      </w:r>
      <w:r>
        <w:t>tcp</w:t>
      </w:r>
      <w:proofErr w:type="spellEnd"/>
      <w:r>
        <w:t>://localhost:89:/</w:t>
      </w:r>
      <w:proofErr w:type="spellStart"/>
      <w:r>
        <w:t>myService</w:t>
      </w:r>
      <w:proofErr w:type="spellEnd"/>
      <w:r>
        <w:t>/</w:t>
      </w:r>
      <w:proofErr w:type="spellStart"/>
      <w:r>
        <w:t>WebService.svc</w:t>
      </w:r>
      <w:proofErr w:type="spellEnd"/>
    </w:p>
    <w:p w:rsidR="00FA4028" w:rsidRDefault="00FA4028" w:rsidP="00FA4028">
      <w:pPr>
        <w:pStyle w:val="a3"/>
        <w:numPr>
          <w:ilvl w:val="0"/>
          <w:numId w:val="3"/>
        </w:numPr>
        <w:ind w:firstLineChars="0"/>
      </w:pPr>
      <w:r>
        <w:rPr>
          <w:rFonts w:hint="eastAsia"/>
        </w:rPr>
        <w:t>IPC</w:t>
      </w:r>
    </w:p>
    <w:p w:rsidR="00FA4028" w:rsidRDefault="00FA4028" w:rsidP="00FA4028">
      <w:pPr>
        <w:pStyle w:val="a3"/>
        <w:ind w:left="360" w:firstLineChars="0" w:firstLine="0"/>
      </w:pPr>
      <w:proofErr w:type="spellStart"/>
      <w:r>
        <w:t>net.pipe</w:t>
      </w:r>
      <w:proofErr w:type="spellEnd"/>
      <w:r>
        <w:t>://localhost:888/</w:t>
      </w:r>
      <w:proofErr w:type="spellStart"/>
      <w:r>
        <w:t>mypipe</w:t>
      </w:r>
      <w:proofErr w:type="spellEnd"/>
    </w:p>
    <w:p w:rsidR="00FA4028" w:rsidRDefault="00AB3C3A" w:rsidP="00AB3C3A">
      <w:pPr>
        <w:pStyle w:val="a3"/>
        <w:numPr>
          <w:ilvl w:val="0"/>
          <w:numId w:val="3"/>
        </w:numPr>
        <w:ind w:firstLineChars="0"/>
      </w:pPr>
      <w:r>
        <w:rPr>
          <w:rFonts w:hint="eastAsia"/>
        </w:rPr>
        <w:t>MSMQ</w:t>
      </w:r>
    </w:p>
    <w:p w:rsidR="00516FD3" w:rsidRDefault="00AB3C3A" w:rsidP="00516FD3">
      <w:pPr>
        <w:pStyle w:val="a3"/>
        <w:ind w:left="360" w:firstLineChars="0" w:firstLine="0"/>
      </w:pPr>
      <w:proofErr w:type="spellStart"/>
      <w:r>
        <w:t>net.msmq</w:t>
      </w:r>
      <w:proofErr w:type="spellEnd"/>
      <w:r>
        <w:t>://localhost:999/</w:t>
      </w:r>
      <w:proofErr w:type="spellStart"/>
      <w:r>
        <w:t>myMsmq</w:t>
      </w:r>
      <w:proofErr w:type="spellEnd"/>
    </w:p>
    <w:p w:rsidR="00516FD3" w:rsidRDefault="00516FD3" w:rsidP="00516FD3">
      <w:pPr>
        <w:pStyle w:val="1"/>
        <w:numPr>
          <w:ilvl w:val="0"/>
          <w:numId w:val="1"/>
        </w:numPr>
      </w:pPr>
      <w:r>
        <w:rPr>
          <w:rFonts w:hint="eastAsia"/>
        </w:rPr>
        <w:t>终结点</w:t>
      </w:r>
      <w:proofErr w:type="spellStart"/>
      <w:r>
        <w:rPr>
          <w:rFonts w:hint="eastAsia"/>
        </w:rPr>
        <w:t>Endpoint</w:t>
      </w:r>
      <w:r>
        <w:t>Address</w:t>
      </w:r>
      <w:proofErr w:type="spellEnd"/>
    </w:p>
    <w:p w:rsidR="00516FD3" w:rsidRDefault="00516FD3" w:rsidP="00516FD3">
      <w:r>
        <w:rPr>
          <w:rFonts w:hint="eastAsia"/>
        </w:rPr>
        <w:t>WCF</w:t>
      </w:r>
      <w:r>
        <w:rPr>
          <w:rFonts w:hint="eastAsia"/>
        </w:rPr>
        <w:t>终结点表示服务信息，包含三个元素</w:t>
      </w:r>
    </w:p>
    <w:p w:rsidR="00516FD3" w:rsidRDefault="00516FD3" w:rsidP="00516FD3">
      <w:pPr>
        <w:pStyle w:val="a3"/>
        <w:numPr>
          <w:ilvl w:val="0"/>
          <w:numId w:val="4"/>
        </w:numPr>
        <w:ind w:firstLineChars="0"/>
      </w:pPr>
      <w:r>
        <w:t>Address</w:t>
      </w:r>
      <w:r>
        <w:t>：服务地址</w:t>
      </w:r>
    </w:p>
    <w:p w:rsidR="00516FD3" w:rsidRDefault="00516FD3" w:rsidP="00516FD3">
      <w:pPr>
        <w:pStyle w:val="a3"/>
        <w:numPr>
          <w:ilvl w:val="0"/>
          <w:numId w:val="4"/>
        </w:numPr>
        <w:ind w:firstLineChars="0"/>
      </w:pPr>
      <w:r>
        <w:t>Binding</w:t>
      </w:r>
      <w:r>
        <w:t>：服务绑定的类型</w:t>
      </w:r>
    </w:p>
    <w:p w:rsidR="00516FD3" w:rsidRDefault="00516FD3" w:rsidP="00516FD3">
      <w:pPr>
        <w:pStyle w:val="a3"/>
        <w:numPr>
          <w:ilvl w:val="0"/>
          <w:numId w:val="4"/>
        </w:numPr>
        <w:ind w:firstLineChars="0"/>
      </w:pPr>
      <w:r>
        <w:t>Contract</w:t>
      </w:r>
      <w:r>
        <w:t>：契约</w:t>
      </w:r>
    </w:p>
    <w:p w:rsidR="00516FD3" w:rsidRDefault="00516FD3" w:rsidP="00516FD3">
      <w:pPr>
        <w:pStyle w:val="a3"/>
        <w:ind w:left="360" w:firstLineChars="0" w:firstLine="0"/>
      </w:pPr>
    </w:p>
    <w:p w:rsidR="00516FD3" w:rsidRDefault="00516FD3" w:rsidP="00516FD3">
      <w:r>
        <w:t>对应的编程类为</w:t>
      </w:r>
      <w:proofErr w:type="spellStart"/>
      <w:r>
        <w:rPr>
          <w:rFonts w:hint="eastAsia"/>
        </w:rPr>
        <w:t>S</w:t>
      </w:r>
      <w:r>
        <w:t>ystrm.ServiceModel.Description.ServiceEndpoint</w:t>
      </w:r>
      <w:proofErr w:type="spellEnd"/>
    </w:p>
    <w:p w:rsidR="00516FD3" w:rsidRDefault="00516FD3" w:rsidP="00516FD3"/>
    <w:p w:rsidR="00516FD3" w:rsidRDefault="00516FD3" w:rsidP="00516FD3">
      <w:r>
        <w:rPr>
          <w:rFonts w:hint="eastAsia"/>
        </w:rPr>
        <w:t>终结点地址的描述信息又使用</w:t>
      </w:r>
      <w:proofErr w:type="spellStart"/>
      <w:r>
        <w:rPr>
          <w:rFonts w:hint="eastAsia"/>
        </w:rPr>
        <w:t>System</w:t>
      </w:r>
      <w:r>
        <w:t>.ServiceModel.EndpiontAddress</w:t>
      </w:r>
      <w:proofErr w:type="spellEnd"/>
      <w:r>
        <w:t>,</w:t>
      </w:r>
      <w:r>
        <w:t>包含三个元素</w:t>
      </w:r>
    </w:p>
    <w:p w:rsidR="00516FD3" w:rsidRDefault="00516FD3" w:rsidP="00516FD3">
      <w:pPr>
        <w:pStyle w:val="a3"/>
        <w:numPr>
          <w:ilvl w:val="0"/>
          <w:numId w:val="5"/>
        </w:numPr>
        <w:ind w:firstLineChars="0"/>
      </w:pPr>
      <w:r>
        <w:t>Uri</w:t>
      </w:r>
      <w:r>
        <w:t>：服务的目标地址</w:t>
      </w:r>
    </w:p>
    <w:p w:rsidR="00516FD3" w:rsidRDefault="00240141" w:rsidP="00516FD3">
      <w:pPr>
        <w:pStyle w:val="a3"/>
        <w:numPr>
          <w:ilvl w:val="0"/>
          <w:numId w:val="5"/>
        </w:numPr>
        <w:ind w:firstLineChars="0"/>
      </w:pPr>
      <w:r>
        <w:rPr>
          <w:rFonts w:hint="eastAsia"/>
        </w:rPr>
        <w:t>Headers</w:t>
      </w:r>
      <w:r>
        <w:rPr>
          <w:rFonts w:hint="eastAsia"/>
        </w:rPr>
        <w:t>：包含地址报头的集合，类型为</w:t>
      </w:r>
      <w:proofErr w:type="spellStart"/>
      <w:r>
        <w:rPr>
          <w:rFonts w:hint="eastAsia"/>
        </w:rPr>
        <w:t>S</w:t>
      </w:r>
      <w:r>
        <w:t>ystem.ServiceModel.Channels.AddressHeader</w:t>
      </w:r>
      <w:proofErr w:type="spellEnd"/>
    </w:p>
    <w:p w:rsidR="00240141" w:rsidRDefault="00240141" w:rsidP="00516FD3">
      <w:pPr>
        <w:pStyle w:val="a3"/>
        <w:numPr>
          <w:ilvl w:val="0"/>
          <w:numId w:val="5"/>
        </w:numPr>
        <w:ind w:firstLineChars="0"/>
      </w:pPr>
      <w:r>
        <w:lastRenderedPageBreak/>
        <w:t>Identity</w:t>
      </w:r>
      <w:r>
        <w:t>：</w:t>
      </w:r>
      <w:r>
        <w:rPr>
          <w:rFonts w:hint="eastAsia"/>
        </w:rPr>
        <w:t>表示服务的身份，被客户端用于身份认证服务。</w:t>
      </w:r>
    </w:p>
    <w:p w:rsidR="00E87691" w:rsidRDefault="00E87691" w:rsidP="00E87691">
      <w:pPr>
        <w:pStyle w:val="2"/>
      </w:pPr>
      <w:r>
        <w:t>2.1</w:t>
      </w:r>
      <w:r>
        <w:t>服务端终结点地址</w:t>
      </w:r>
    </w:p>
    <w:p w:rsidR="00E87691" w:rsidRDefault="00E87691" w:rsidP="00E87691">
      <w:r>
        <w:rPr>
          <w:rFonts w:hint="eastAsia"/>
        </w:rPr>
        <w:t>WCF</w:t>
      </w:r>
      <w:r>
        <w:rPr>
          <w:rFonts w:hint="eastAsia"/>
        </w:rPr>
        <w:t>通过</w:t>
      </w:r>
      <w:proofErr w:type="spellStart"/>
      <w:r>
        <w:rPr>
          <w:rFonts w:hint="eastAsia"/>
        </w:rPr>
        <w:t>ServiceHost</w:t>
      </w:r>
      <w:proofErr w:type="spellEnd"/>
      <w:r>
        <w:rPr>
          <w:rFonts w:hint="eastAsia"/>
        </w:rPr>
        <w:t>完成对服务的寄宿而被寄宿的服务通过添加到</w:t>
      </w:r>
      <w:proofErr w:type="spellStart"/>
      <w:r>
        <w:rPr>
          <w:rFonts w:hint="eastAsia"/>
        </w:rPr>
        <w:t>ServiceHost</w:t>
      </w:r>
      <w:proofErr w:type="spellEnd"/>
      <w:r>
        <w:rPr>
          <w:rFonts w:hint="eastAsia"/>
        </w:rPr>
        <w:t>的终结点暴露出来成为可悲调用寻址和调用的资源。</w:t>
      </w:r>
    </w:p>
    <w:p w:rsidR="00E87691" w:rsidRDefault="00E87691" w:rsidP="00E87691">
      <w:pPr>
        <w:pStyle w:val="3"/>
      </w:pPr>
      <w:r>
        <w:t>2.1.1</w:t>
      </w:r>
      <w:r>
        <w:t>寄宿方式</w:t>
      </w:r>
    </w:p>
    <w:p w:rsidR="00E87691" w:rsidRPr="00E87691" w:rsidRDefault="007D735C" w:rsidP="00E87691">
      <w:r>
        <w:t>1.</w:t>
      </w:r>
      <w:r w:rsidR="00E87691">
        <w:t>可用通过</w:t>
      </w:r>
      <w:r>
        <w:t>使用</w:t>
      </w:r>
      <w:proofErr w:type="spellStart"/>
      <w:r>
        <w:rPr>
          <w:rFonts w:hint="eastAsia"/>
        </w:rPr>
        <w:t>Service</w:t>
      </w:r>
      <w:r>
        <w:t>Host</w:t>
      </w:r>
      <w:proofErr w:type="spellEnd"/>
      <w:r>
        <w:t>中</w:t>
      </w:r>
      <w:proofErr w:type="spellStart"/>
      <w:r>
        <w:rPr>
          <w:rFonts w:hint="eastAsia"/>
        </w:rPr>
        <w:t>AddService</w:t>
      </w:r>
      <w:r>
        <w:t>Endpoint</w:t>
      </w:r>
      <w:proofErr w:type="spellEnd"/>
      <w:r>
        <w:t>方法手工添加终结点后寄宿。</w:t>
      </w:r>
    </w:p>
    <w:p w:rsidR="00E87691" w:rsidRDefault="007D735C" w:rsidP="00E87691">
      <w:proofErr w:type="spellStart"/>
      <w:r>
        <w:rPr>
          <w:rFonts w:hint="eastAsia"/>
        </w:rPr>
        <w:t>ServiceHost</w:t>
      </w:r>
      <w:proofErr w:type="spellEnd"/>
      <w:r>
        <w:t>继承自</w:t>
      </w:r>
      <w:proofErr w:type="spellStart"/>
      <w:r>
        <w:rPr>
          <w:rFonts w:hint="eastAsia"/>
        </w:rPr>
        <w:t>ServiceHost</w:t>
      </w:r>
      <w:r>
        <w:t>Base</w:t>
      </w:r>
      <w:proofErr w:type="spellEnd"/>
      <w:r>
        <w:t>，</w:t>
      </w:r>
      <w:proofErr w:type="spellStart"/>
      <w:r>
        <w:rPr>
          <w:rFonts w:hint="eastAsia"/>
        </w:rPr>
        <w:t>Service</w:t>
      </w:r>
      <w:r>
        <w:t>HostBase</w:t>
      </w:r>
      <w:proofErr w:type="spellEnd"/>
      <w:r>
        <w:t>中包含</w:t>
      </w:r>
      <w:r>
        <w:t>5</w:t>
      </w:r>
      <w:r>
        <w:t>个重载的</w:t>
      </w:r>
      <w:proofErr w:type="spellStart"/>
      <w:r>
        <w:rPr>
          <w:rFonts w:hint="eastAsia"/>
        </w:rPr>
        <w:t>AddService</w:t>
      </w:r>
      <w:r>
        <w:t>Endpoint</w:t>
      </w:r>
      <w:proofErr w:type="spellEnd"/>
      <w:r>
        <w:t>方法，可更具不同需要调用。</w:t>
      </w:r>
    </w:p>
    <w:p w:rsidR="007D735C" w:rsidRDefault="007D735C" w:rsidP="00E87691"/>
    <w:p w:rsidR="007D735C" w:rsidRDefault="007D735C" w:rsidP="007D735C">
      <w:r>
        <w:t>2.config</w:t>
      </w:r>
      <w:r>
        <w:t>文件寄宿方式为在</w:t>
      </w:r>
      <w:proofErr w:type="spellStart"/>
      <w:r>
        <w:rPr>
          <w:rFonts w:hint="eastAsia"/>
        </w:rPr>
        <w:t>Config</w:t>
      </w:r>
      <w:proofErr w:type="spellEnd"/>
      <w:r>
        <w:rPr>
          <w:rFonts w:hint="eastAsia"/>
        </w:rPr>
        <w:t>文件中添加如下节点。</w:t>
      </w:r>
    </w:p>
    <w:p w:rsidR="007D735C" w:rsidRDefault="007D735C" w:rsidP="007D735C">
      <w:r>
        <w:t>http</w:t>
      </w:r>
      <w:r>
        <w:t>自寄宿</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system.serviceModel</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services</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TaobaoServiceLibrary.TaobaoService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behaviorConfiguration</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TaobaoServiceBehavior</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TaobaoWCFService</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binding</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basicHttpBinding</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contract</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TaobaoServiceLibrary.ITaobaoService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mex</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binding</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mexHttpBinding</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contract</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IMetadataExchange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host</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baseAddresses</w:t>
      </w:r>
      <w:proofErr w:type="spellEnd"/>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baseAddress</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baseAddresses</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behaviors</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serviceBehaviors</w:t>
      </w:r>
      <w:proofErr w:type="spellEnd"/>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TaobaoServiceBehavior</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serviceMetadata</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httpGetUrl</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proofErr w:type="spellStart"/>
      <w:r>
        <w:rPr>
          <w:rFonts w:ascii="新宋体" w:eastAsia="新宋体" w:cs="新宋体"/>
          <w:color w:val="0000FF"/>
          <w:kern w:val="0"/>
          <w:sz w:val="19"/>
          <w:szCs w:val="19"/>
          <w:highlight w:val="white"/>
        </w:rPr>
        <w:t>wsdl</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httpGetEnabled</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serviceBehaviors</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system.serviceModel</w:t>
      </w:r>
      <w:proofErr w:type="spellEnd"/>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highlight w:val="white"/>
        </w:rPr>
        <w:t>寄宿代码</w:t>
      </w:r>
      <w:r>
        <w:rPr>
          <w:rFonts w:ascii="新宋体" w:eastAsia="新宋体" w:cs="新宋体" w:hint="eastAsia"/>
          <w:color w:val="0000FF"/>
          <w:kern w:val="0"/>
          <w:sz w:val="19"/>
          <w:szCs w:val="19"/>
        </w:rPr>
        <w:t>,</w:t>
      </w:r>
      <w:r>
        <w:rPr>
          <w:rFonts w:ascii="新宋体" w:eastAsia="新宋体" w:cs="新宋体" w:hint="eastAsia"/>
          <w:color w:val="0000FF"/>
          <w:kern w:val="0"/>
          <w:sz w:val="19"/>
          <w:szCs w:val="19"/>
          <w:highlight w:val="white"/>
        </w:rPr>
        <w:t>添加</w:t>
      </w:r>
      <w:proofErr w:type="spellStart"/>
      <w:r>
        <w:rPr>
          <w:rFonts w:ascii="新宋体" w:eastAsia="新宋体" w:cs="新宋体"/>
          <w:color w:val="0000FF"/>
          <w:kern w:val="0"/>
          <w:sz w:val="19"/>
          <w:szCs w:val="19"/>
        </w:rPr>
        <w:t>System.</w:t>
      </w:r>
      <w:r>
        <w:rPr>
          <w:rFonts w:ascii="新宋体" w:eastAsia="新宋体" w:cs="新宋体" w:hint="eastAsia"/>
          <w:color w:val="0000FF"/>
          <w:kern w:val="0"/>
          <w:sz w:val="19"/>
          <w:szCs w:val="19"/>
        </w:rPr>
        <w:t>S</w:t>
      </w:r>
      <w:r>
        <w:rPr>
          <w:rFonts w:ascii="新宋体" w:eastAsia="新宋体" w:cs="新宋体" w:hint="eastAsia"/>
          <w:color w:val="0000FF"/>
          <w:kern w:val="0"/>
          <w:sz w:val="19"/>
          <w:szCs w:val="19"/>
          <w:highlight w:val="white"/>
        </w:rPr>
        <w:t>ervice</w:t>
      </w:r>
      <w:r>
        <w:rPr>
          <w:rFonts w:ascii="新宋体" w:eastAsia="新宋体" w:cs="新宋体"/>
          <w:color w:val="0000FF"/>
          <w:kern w:val="0"/>
          <w:sz w:val="19"/>
          <w:szCs w:val="19"/>
        </w:rPr>
        <w:t>Model</w:t>
      </w:r>
      <w:proofErr w:type="spellEnd"/>
      <w:r>
        <w:rPr>
          <w:rFonts w:ascii="新宋体" w:eastAsia="新宋体" w:cs="新宋体"/>
          <w:color w:val="0000FF"/>
          <w:kern w:val="0"/>
          <w:sz w:val="19"/>
          <w:szCs w:val="19"/>
          <w:highlight w:val="white"/>
        </w:rPr>
        <w:t>引用</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ServiceHost</w:t>
      </w:r>
      <w:proofErr w:type="spellEnd"/>
      <w:r>
        <w:rPr>
          <w:rFonts w:ascii="新宋体" w:eastAsia="新宋体" w:cs="新宋体"/>
          <w:color w:val="000000"/>
          <w:kern w:val="0"/>
          <w:sz w:val="19"/>
          <w:szCs w:val="19"/>
          <w:highlight w:val="white"/>
        </w:rPr>
        <w:t xml:space="preserve"> host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ServiceHost</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typeof</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TaobaoServiceLibrary.</w:t>
      </w:r>
      <w:r>
        <w:rPr>
          <w:rFonts w:ascii="新宋体" w:eastAsia="新宋体" w:cs="新宋体"/>
          <w:color w:val="2B91AF"/>
          <w:kern w:val="0"/>
          <w:sz w:val="19"/>
          <w:szCs w:val="19"/>
          <w:highlight w:val="white"/>
        </w:rPr>
        <w:t>TaobaoService</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host.Open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.ReadKey</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host.Close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7D735C" w:rsidRDefault="007D735C" w:rsidP="007D735C">
      <w:r>
        <w:rPr>
          <w:rFonts w:ascii="新宋体" w:eastAsia="新宋体" w:cs="新宋体"/>
          <w:color w:val="000000"/>
          <w:kern w:val="0"/>
          <w:sz w:val="19"/>
          <w:szCs w:val="19"/>
          <w:highlight w:val="white"/>
        </w:rPr>
        <w:t xml:space="preserve">            }</w:t>
      </w:r>
    </w:p>
    <w:p w:rsidR="007D735C" w:rsidRDefault="007D735C" w:rsidP="007D735C"/>
    <w:p w:rsidR="007D735C" w:rsidRDefault="007D735C" w:rsidP="007D735C">
      <w:proofErr w:type="spellStart"/>
      <w:r>
        <w:t>Msmq</w:t>
      </w:r>
      <w:proofErr w:type="spellEnd"/>
      <w:r>
        <w:t>寄宿</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system.serviceModel</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services</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TaobaoServiceLibrary.TaobaoMSMQService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behaviorConfiguration</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TaobaoServiceBehavior</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net.msmq</w:t>
      </w:r>
      <w:proofErr w:type="spellEnd"/>
      <w:r>
        <w:rPr>
          <w:rFonts w:ascii="新宋体" w:eastAsia="新宋体" w:cs="新宋体"/>
          <w:color w:val="0000FF"/>
          <w:kern w:val="0"/>
          <w:sz w:val="19"/>
          <w:szCs w:val="19"/>
          <w:highlight w:val="white"/>
        </w:rPr>
        <w:t>://localhost/Private/</w:t>
      </w:r>
      <w:proofErr w:type="spellStart"/>
      <w:r>
        <w:rPr>
          <w:rFonts w:ascii="新宋体" w:eastAsia="新宋体" w:cs="新宋体"/>
          <w:color w:val="0000FF"/>
          <w:kern w:val="0"/>
          <w:sz w:val="19"/>
          <w:szCs w:val="19"/>
          <w:highlight w:val="white"/>
        </w:rPr>
        <w:t>TaobaoMSMQService</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binding</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netMsmqBinding</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bindingConfiguration</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msmqconfig</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contract</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TaobaoServiceLibrary.ITaobaoMSMQService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mex</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binding</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mexHttpBinding</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contract</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IMetadataExchange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host</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baseAddresses</w:t>
      </w:r>
      <w:proofErr w:type="spellEnd"/>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baseAddress</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baseAddresses</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behaviors</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serviceBehaviors</w:t>
      </w:r>
      <w:proofErr w:type="spellEnd"/>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TaobaoServiceBehavior</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serviceMetadata</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httpGetUrl</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proofErr w:type="spellStart"/>
      <w:r>
        <w:rPr>
          <w:rFonts w:ascii="新宋体" w:eastAsia="新宋体" w:cs="新宋体"/>
          <w:color w:val="0000FF"/>
          <w:kern w:val="0"/>
          <w:sz w:val="19"/>
          <w:szCs w:val="19"/>
          <w:highlight w:val="white"/>
        </w:rPr>
        <w:t>wsdl</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httpGetEnabled</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serviceBehaviors</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gramStart"/>
      <w:r>
        <w:rPr>
          <w:rFonts w:ascii="新宋体" w:eastAsia="新宋体" w:cs="新宋体"/>
          <w:color w:val="A31515"/>
          <w:kern w:val="0"/>
          <w:sz w:val="19"/>
          <w:szCs w:val="19"/>
          <w:highlight w:val="white"/>
        </w:rPr>
        <w:t>bindings</w:t>
      </w:r>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proofErr w:type="spellStart"/>
      <w:proofErr w:type="gramStart"/>
      <w:r>
        <w:rPr>
          <w:rFonts w:ascii="新宋体" w:eastAsia="新宋体" w:cs="新宋体"/>
          <w:color w:val="A31515"/>
          <w:kern w:val="0"/>
          <w:sz w:val="19"/>
          <w:szCs w:val="19"/>
          <w:highlight w:val="white"/>
        </w:rPr>
        <w:t>netMsmqBinding</w:t>
      </w:r>
      <w:proofErr w:type="spellEnd"/>
      <w:proofErr w:type="gram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msmqconfig</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security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mode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None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netMsmqBinding</w:t>
      </w:r>
      <w:proofErr w:type="spellEnd"/>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bindings</w:t>
      </w:r>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system.serviceModel</w:t>
      </w:r>
      <w:proofErr w:type="spellEnd"/>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rPr>
        <w:t>寄宿代码，添加</w:t>
      </w:r>
      <w:proofErr w:type="spellStart"/>
      <w:r>
        <w:rPr>
          <w:rFonts w:ascii="新宋体" w:eastAsia="新宋体" w:cs="新宋体" w:hint="eastAsia"/>
          <w:color w:val="0000FF"/>
          <w:kern w:val="0"/>
          <w:sz w:val="19"/>
          <w:szCs w:val="19"/>
        </w:rPr>
        <w:t>System</w:t>
      </w:r>
      <w:r>
        <w:rPr>
          <w:rFonts w:ascii="新宋体" w:eastAsia="新宋体" w:cs="新宋体"/>
          <w:color w:val="0000FF"/>
          <w:kern w:val="0"/>
          <w:sz w:val="19"/>
          <w:szCs w:val="19"/>
        </w:rPr>
        <w:t>.ServiceModel</w:t>
      </w:r>
      <w:proofErr w:type="spellEnd"/>
      <w:r>
        <w:rPr>
          <w:rFonts w:ascii="新宋体" w:eastAsia="新宋体" w:cs="新宋体"/>
          <w:color w:val="0000FF"/>
          <w:kern w:val="0"/>
          <w:sz w:val="19"/>
          <w:szCs w:val="19"/>
        </w:rPr>
        <w:t>引用</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MessageQueue</w:t>
      </w:r>
      <w:r>
        <w:rPr>
          <w:rFonts w:ascii="新宋体" w:eastAsia="新宋体" w:cs="新宋体"/>
          <w:color w:val="000000"/>
          <w:kern w:val="0"/>
          <w:sz w:val="19"/>
          <w:szCs w:val="19"/>
          <w:highlight w:val="white"/>
        </w:rPr>
        <w:t>.Exists</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@".\Private$\</w:t>
      </w:r>
      <w:proofErr w:type="spellStart"/>
      <w:r>
        <w:rPr>
          <w:rFonts w:ascii="新宋体" w:eastAsia="新宋体" w:cs="新宋体"/>
          <w:color w:val="A31515"/>
          <w:kern w:val="0"/>
          <w:sz w:val="19"/>
          <w:szCs w:val="19"/>
          <w:highlight w:val="white"/>
        </w:rPr>
        <w:t>TaobaoMSMQService</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MessageQueue</w:t>
      </w:r>
      <w:r>
        <w:rPr>
          <w:rFonts w:ascii="新宋体" w:eastAsia="新宋体" w:cs="新宋体"/>
          <w:color w:val="000000"/>
          <w:kern w:val="0"/>
          <w:sz w:val="19"/>
          <w:szCs w:val="19"/>
          <w:highlight w:val="white"/>
        </w:rPr>
        <w:t>.Create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@".\Private$\</w:t>
      </w:r>
      <w:proofErr w:type="spellStart"/>
      <w:r>
        <w:rPr>
          <w:rFonts w:ascii="新宋体" w:eastAsia="新宋体" w:cs="新宋体"/>
          <w:color w:val="A31515"/>
          <w:kern w:val="0"/>
          <w:sz w:val="19"/>
          <w:szCs w:val="19"/>
          <w:highlight w:val="white"/>
        </w:rPr>
        <w:t>TaobaoMSMQService</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ServiceHost</w:t>
      </w:r>
      <w:proofErr w:type="spellEnd"/>
      <w:r>
        <w:rPr>
          <w:rFonts w:ascii="新宋体" w:eastAsia="新宋体" w:cs="新宋体"/>
          <w:color w:val="000000"/>
          <w:kern w:val="0"/>
          <w:sz w:val="19"/>
          <w:szCs w:val="19"/>
          <w:highlight w:val="white"/>
        </w:rPr>
        <w:t xml:space="preserve"> host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ServiceHost</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typeof</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TaobaoServiceLibrary.</w:t>
      </w:r>
      <w:r>
        <w:rPr>
          <w:rFonts w:ascii="新宋体" w:eastAsia="新宋体" w:cs="新宋体"/>
          <w:color w:val="2B91AF"/>
          <w:kern w:val="0"/>
          <w:sz w:val="19"/>
          <w:szCs w:val="19"/>
          <w:highlight w:val="white"/>
        </w:rPr>
        <w:t>TaobaoMSMQService</w:t>
      </w:r>
      <w:proofErr w:type="spell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host.Open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.ReadKey</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host.Close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7D735C" w:rsidRDefault="007D735C" w:rsidP="007D735C">
      <w:r>
        <w:rPr>
          <w:rFonts w:ascii="新宋体" w:eastAsia="新宋体" w:cs="新宋体"/>
          <w:color w:val="000000"/>
          <w:kern w:val="0"/>
          <w:sz w:val="19"/>
          <w:szCs w:val="19"/>
          <w:highlight w:val="white"/>
        </w:rPr>
        <w:t xml:space="preserve">            }</w:t>
      </w:r>
    </w:p>
    <w:p w:rsidR="007D735C" w:rsidRDefault="00C02447" w:rsidP="007D735C">
      <w:r>
        <w:t>寄宿服务后通过</w:t>
      </w:r>
      <w:proofErr w:type="spellStart"/>
      <w:r>
        <w:rPr>
          <w:rFonts w:hint="eastAsia"/>
        </w:rPr>
        <w:t>ServiceHost</w:t>
      </w:r>
      <w:proofErr w:type="spellEnd"/>
      <w:r>
        <w:t>的</w:t>
      </w:r>
      <w:r>
        <w:rPr>
          <w:rFonts w:hint="eastAsia"/>
        </w:rPr>
        <w:t>Description</w:t>
      </w:r>
      <w:r>
        <w:rPr>
          <w:rFonts w:hint="eastAsia"/>
        </w:rPr>
        <w:t>属性的</w:t>
      </w:r>
      <w:proofErr w:type="spellStart"/>
      <w:r>
        <w:rPr>
          <w:rFonts w:hint="eastAsia"/>
        </w:rPr>
        <w:t>Enpoints</w:t>
      </w:r>
      <w:proofErr w:type="spellEnd"/>
      <w:r>
        <w:rPr>
          <w:rFonts w:hint="eastAsia"/>
        </w:rPr>
        <w:t>获取所有终结点信息。</w:t>
      </w:r>
    </w:p>
    <w:p w:rsidR="00C02447" w:rsidRDefault="00C02447" w:rsidP="007D735C"/>
    <w:p w:rsidR="00C02447" w:rsidRDefault="00C02447" w:rsidP="007D735C">
      <w:r>
        <w:t>IIS</w:t>
      </w:r>
      <w:r>
        <w:t>寄宿</w:t>
      </w:r>
    </w:p>
    <w:p w:rsidR="00C02447" w:rsidRDefault="00C02447" w:rsidP="007D735C">
      <w:r>
        <w:rPr>
          <w:rFonts w:hint="eastAsia"/>
        </w:rPr>
        <w:t>与自我寄宿不同的是，</w:t>
      </w:r>
      <w:r>
        <w:rPr>
          <w:rFonts w:hint="eastAsia"/>
        </w:rPr>
        <w:t>IIS</w:t>
      </w:r>
      <w:r>
        <w:rPr>
          <w:rFonts w:hint="eastAsia"/>
        </w:rPr>
        <w:t>寄宿的方式需要为服务创建一个</w:t>
      </w:r>
      <w:r>
        <w:rPr>
          <w:rFonts w:hint="eastAsia"/>
        </w:rPr>
        <w:t>.</w:t>
      </w:r>
      <w:r>
        <w:t>svc</w:t>
      </w:r>
      <w:r>
        <w:t>文件，并将该</w:t>
      </w:r>
      <w:r>
        <w:rPr>
          <w:rFonts w:hint="eastAsia"/>
        </w:rPr>
        <w:t>.</w:t>
      </w:r>
      <w:r>
        <w:t>svc</w:t>
      </w:r>
      <w:r>
        <w:t>文件部署到一个</w:t>
      </w:r>
      <w:r>
        <w:rPr>
          <w:rFonts w:hint="eastAsia"/>
        </w:rPr>
        <w:t>Web</w:t>
      </w:r>
      <w:r>
        <w:rPr>
          <w:rFonts w:hint="eastAsia"/>
        </w:rPr>
        <w:t>应用中。</w:t>
      </w:r>
      <w:r>
        <w:t>由于</w:t>
      </w:r>
      <w:r>
        <w:rPr>
          <w:rFonts w:hint="eastAsia"/>
        </w:rPr>
        <w:t>.</w:t>
      </w:r>
      <w:r>
        <w:t>svc</w:t>
      </w:r>
      <w:r>
        <w:t>文件的地址就是服务的地址，因此无需再通过配置指定</w:t>
      </w:r>
      <w:r w:rsidR="00695814">
        <w:t>终结点</w:t>
      </w:r>
      <w:r>
        <w:t xml:space="preserve"> </w:t>
      </w:r>
      <w:r>
        <w:t>的地址。</w:t>
      </w:r>
    </w:p>
    <w:p w:rsidR="00C02447" w:rsidRDefault="00C02447" w:rsidP="007D735C"/>
    <w:p w:rsidR="00C02447" w:rsidRDefault="00540BCF" w:rsidP="00540BCF">
      <w:pPr>
        <w:pStyle w:val="3"/>
      </w:pPr>
      <w:r>
        <w:t>2.1.2</w:t>
      </w:r>
      <w:r w:rsidR="00C02447">
        <w:t>基地址与相对地址</w:t>
      </w:r>
    </w:p>
    <w:p w:rsidR="00C02447" w:rsidRDefault="00C02447" w:rsidP="007D735C">
      <w:r>
        <w:t>除了以绝对路径的方式指定某个服务的终结点地址之外，还可以通过</w:t>
      </w:r>
      <w:r>
        <w:t>“</w:t>
      </w:r>
      <w:r>
        <w:t>基地址</w:t>
      </w:r>
      <w:r>
        <w:t>+</w:t>
      </w:r>
      <w:r>
        <w:t>相对地址</w:t>
      </w:r>
      <w:r>
        <w:t>”</w:t>
      </w:r>
      <w:r>
        <w:t>的方式对其进行设置。</w:t>
      </w:r>
    </w:p>
    <w:p w:rsidR="00C02447" w:rsidRDefault="00C02447" w:rsidP="007D735C">
      <w:r>
        <w:t>在</w:t>
      </w:r>
      <w:proofErr w:type="spellStart"/>
      <w:r w:rsidR="00695814">
        <w:rPr>
          <w:rFonts w:hint="eastAsia"/>
        </w:rPr>
        <w:t>ServiceHost</w:t>
      </w:r>
      <w:proofErr w:type="spellEnd"/>
      <w:r w:rsidR="00695814">
        <w:rPr>
          <w:rFonts w:hint="eastAsia"/>
        </w:rPr>
        <w:t>实例化时调用构造函数</w:t>
      </w:r>
    </w:p>
    <w:p w:rsidR="00695814" w:rsidRPr="00695814" w:rsidRDefault="00695814" w:rsidP="007D735C">
      <w:pPr>
        <w:rPr>
          <w:color w:val="1F4E79" w:themeColor="accent1" w:themeShade="80"/>
        </w:rPr>
      </w:pPr>
      <w:proofErr w:type="spellStart"/>
      <w:proofErr w:type="gramStart"/>
      <w:r w:rsidRPr="00695814">
        <w:rPr>
          <w:rFonts w:hint="eastAsia"/>
          <w:color w:val="1F4E79" w:themeColor="accent1" w:themeShade="80"/>
        </w:rPr>
        <w:t>ServiceHost</w:t>
      </w:r>
      <w:proofErr w:type="spellEnd"/>
      <w:r w:rsidRPr="00695814">
        <w:rPr>
          <w:color w:val="1F4E79" w:themeColor="accent1" w:themeShade="80"/>
        </w:rPr>
        <w:t>(</w:t>
      </w:r>
      <w:proofErr w:type="gramEnd"/>
      <w:r w:rsidRPr="00695814">
        <w:rPr>
          <w:color w:val="1F4E79" w:themeColor="accent1" w:themeShade="80"/>
        </w:rPr>
        <w:t xml:space="preserve">Type </w:t>
      </w:r>
      <w:proofErr w:type="spellStart"/>
      <w:r w:rsidRPr="00695814">
        <w:rPr>
          <w:color w:val="1F4E79" w:themeColor="accent1" w:themeShade="80"/>
        </w:rPr>
        <w:t>serviceType,params</w:t>
      </w:r>
      <w:proofErr w:type="spellEnd"/>
      <w:r w:rsidRPr="00695814">
        <w:rPr>
          <w:color w:val="1F4E79" w:themeColor="accent1" w:themeShade="80"/>
        </w:rPr>
        <w:t xml:space="preserve"> Uri[] </w:t>
      </w:r>
      <w:proofErr w:type="spellStart"/>
      <w:r w:rsidRPr="00695814">
        <w:rPr>
          <w:color w:val="1F4E79" w:themeColor="accent1" w:themeShade="80"/>
        </w:rPr>
        <w:t>baseAddresses</w:t>
      </w:r>
      <w:proofErr w:type="spellEnd"/>
      <w:r w:rsidRPr="00695814">
        <w:rPr>
          <w:color w:val="1F4E79" w:themeColor="accent1" w:themeShade="80"/>
        </w:rPr>
        <w:t>);</w:t>
      </w:r>
    </w:p>
    <w:p w:rsidR="00695814" w:rsidRPr="00695814" w:rsidRDefault="00695814" w:rsidP="007D735C">
      <w:pPr>
        <w:rPr>
          <w:color w:val="1F4E79" w:themeColor="accent1" w:themeShade="80"/>
        </w:rPr>
      </w:pPr>
      <w:proofErr w:type="spellStart"/>
      <w:proofErr w:type="gramStart"/>
      <w:r w:rsidRPr="00695814">
        <w:rPr>
          <w:color w:val="1F4E79" w:themeColor="accent1" w:themeShade="80"/>
        </w:rPr>
        <w:t>ServiceHost</w:t>
      </w:r>
      <w:proofErr w:type="spellEnd"/>
      <w:r w:rsidRPr="00695814">
        <w:rPr>
          <w:color w:val="1F4E79" w:themeColor="accent1" w:themeShade="80"/>
        </w:rPr>
        <w:t>(</w:t>
      </w:r>
      <w:proofErr w:type="gramEnd"/>
      <w:r w:rsidRPr="00695814">
        <w:rPr>
          <w:color w:val="1F4E79" w:themeColor="accent1" w:themeShade="80"/>
        </w:rPr>
        <w:t xml:space="preserve">object </w:t>
      </w:r>
      <w:proofErr w:type="spellStart"/>
      <w:r w:rsidRPr="00695814">
        <w:rPr>
          <w:color w:val="1F4E79" w:themeColor="accent1" w:themeShade="80"/>
        </w:rPr>
        <w:t>singletonInstance,params</w:t>
      </w:r>
      <w:proofErr w:type="spellEnd"/>
      <w:r w:rsidRPr="00695814">
        <w:rPr>
          <w:color w:val="1F4E79" w:themeColor="accent1" w:themeShade="80"/>
        </w:rPr>
        <w:t xml:space="preserve"> Uri[] </w:t>
      </w:r>
      <w:proofErr w:type="spellStart"/>
      <w:r w:rsidRPr="00695814">
        <w:rPr>
          <w:color w:val="1F4E79" w:themeColor="accent1" w:themeShade="80"/>
        </w:rPr>
        <w:t>baseAddresses</w:t>
      </w:r>
      <w:proofErr w:type="spellEnd"/>
      <w:r w:rsidRPr="00695814">
        <w:rPr>
          <w:color w:val="1F4E79" w:themeColor="accent1" w:themeShade="80"/>
        </w:rPr>
        <w:t>);</w:t>
      </w:r>
    </w:p>
    <w:p w:rsidR="00695814" w:rsidRDefault="00695814" w:rsidP="007D735C"/>
    <w:p w:rsidR="00695814" w:rsidRDefault="00695814" w:rsidP="00695814">
      <w:pPr>
        <w:autoSpaceDE w:val="0"/>
        <w:autoSpaceDN w:val="0"/>
        <w:adjustRightInd w:val="0"/>
        <w:jc w:val="left"/>
      </w:pPr>
      <w:r>
        <w:rPr>
          <w:rFonts w:hint="eastAsia"/>
        </w:rPr>
        <w:t>或者在</w:t>
      </w:r>
      <w:proofErr w:type="spellStart"/>
      <w:r>
        <w:rPr>
          <w:rFonts w:hint="eastAsia"/>
        </w:rPr>
        <w:t>config</w:t>
      </w:r>
      <w:proofErr w:type="spellEnd"/>
      <w:r>
        <w:rPr>
          <w:rFonts w:hint="eastAsia"/>
        </w:rPr>
        <w:t>中</w:t>
      </w:r>
      <w:r>
        <w:rPr>
          <w:rFonts w:hint="eastAsia"/>
        </w:rPr>
        <w:t>service</w:t>
      </w:r>
      <w:r>
        <w:rPr>
          <w:rFonts w:hint="eastAsia"/>
        </w:rPr>
        <w:t>节点下添加</w:t>
      </w:r>
    </w:p>
    <w:p w:rsidR="00695814" w:rsidRDefault="00695814" w:rsidP="00695814">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gramStart"/>
      <w:r>
        <w:rPr>
          <w:rFonts w:ascii="新宋体" w:eastAsia="新宋体" w:cs="新宋体"/>
          <w:color w:val="A31515"/>
          <w:kern w:val="0"/>
          <w:sz w:val="19"/>
          <w:szCs w:val="19"/>
          <w:highlight w:val="white"/>
        </w:rPr>
        <w:t>host</w:t>
      </w:r>
      <w:proofErr w:type="gramEnd"/>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baseAddresses</w:t>
      </w:r>
      <w:proofErr w:type="spellEnd"/>
      <w:proofErr w:type="gramEnd"/>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baseAddress</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baseAddresses</w:t>
      </w:r>
      <w:proofErr w:type="spellEnd"/>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C02447" w:rsidRDefault="00695814" w:rsidP="007D735C">
      <w:r>
        <w:rPr>
          <w:rFonts w:hint="eastAsia"/>
        </w:rPr>
        <w:t>WCF</w:t>
      </w:r>
      <w:r>
        <w:t>在进行基地址和相对地址匹配的时间，会根据终结点的绑定类型从基地址列表中获取</w:t>
      </w:r>
      <w:r>
        <w:lastRenderedPageBreak/>
        <w:t>与传输协议前缀相匹配的基地址。但是一种传输协议类型只能具有一个唯一的基地址。</w:t>
      </w:r>
    </w:p>
    <w:p w:rsidR="009C7705" w:rsidRDefault="00540BCF" w:rsidP="00540BCF">
      <w:pPr>
        <w:pStyle w:val="3"/>
      </w:pPr>
      <w:r>
        <w:t>2.1.3</w:t>
      </w:r>
      <w:r>
        <w:t>协议映射</w:t>
      </w:r>
    </w:p>
    <w:p w:rsidR="00540BCF" w:rsidRDefault="00540BCF" w:rsidP="00540BCF">
      <w:r>
        <w:t>对于默认终结点，</w:t>
      </w:r>
      <w:r>
        <w:rPr>
          <w:rFonts w:hint="eastAsia"/>
        </w:rPr>
        <w:t>WCF</w:t>
      </w:r>
      <w:r>
        <w:rPr>
          <w:rFonts w:hint="eastAsia"/>
        </w:rPr>
        <w:t>会使用基地址的</w:t>
      </w:r>
      <w:r>
        <w:rPr>
          <w:rFonts w:hint="eastAsia"/>
        </w:rPr>
        <w:t>scheme</w:t>
      </w:r>
      <w:r>
        <w:rPr>
          <w:rFonts w:hint="eastAsia"/>
        </w:rPr>
        <w:t>来推测绑定类型。</w:t>
      </w:r>
    </w:p>
    <w:p w:rsidR="00540BCF" w:rsidRDefault="00540BCF" w:rsidP="00540BCF">
      <w:r>
        <w:t>这个推测过程称为协议映射。加入是</w:t>
      </w:r>
      <w:r>
        <w:rPr>
          <w:rFonts w:hint="eastAsia"/>
        </w:rPr>
        <w:t>TCP</w:t>
      </w:r>
      <w:r>
        <w:t>/IPC</w:t>
      </w:r>
      <w:r>
        <w:t>和</w:t>
      </w:r>
      <w:r>
        <w:rPr>
          <w:rFonts w:hint="eastAsia"/>
        </w:rPr>
        <w:t>MSMQ</w:t>
      </w:r>
      <w:r>
        <w:t>,</w:t>
      </w:r>
      <w:r>
        <w:t>则只有一个映射选择。但是，对于</w:t>
      </w:r>
      <w:r>
        <w:rPr>
          <w:rFonts w:hint="eastAsia"/>
        </w:rPr>
        <w:t>HTTP/HTTPS</w:t>
      </w:r>
      <w:r>
        <w:rPr>
          <w:rFonts w:hint="eastAsia"/>
        </w:rPr>
        <w:t>，</w:t>
      </w:r>
      <w:r>
        <w:t>WCF</w:t>
      </w:r>
      <w:r>
        <w:t>默认使用</w:t>
      </w:r>
      <w:r>
        <w:t>basic</w:t>
      </w:r>
      <w:r>
        <w:t>绑定，则要在配置文件里使用</w:t>
      </w:r>
      <w:proofErr w:type="spellStart"/>
      <w:r>
        <w:t>protocolMapping</w:t>
      </w:r>
      <w:proofErr w:type="spellEnd"/>
      <w:r>
        <w:t>节点来设置：</w:t>
      </w:r>
    </w:p>
    <w:p w:rsidR="00EF3177" w:rsidRDefault="00540BCF" w:rsidP="00EF3177">
      <w:pPr>
        <w:autoSpaceDE w:val="0"/>
        <w:autoSpaceDN w:val="0"/>
        <w:adjustRightInd w:val="0"/>
        <w:jc w:val="left"/>
        <w:rPr>
          <w:rFonts w:ascii="新宋体" w:eastAsia="新宋体" w:cs="新宋体"/>
          <w:color w:val="000000"/>
          <w:kern w:val="0"/>
          <w:sz w:val="19"/>
          <w:szCs w:val="19"/>
          <w:highlight w:val="white"/>
        </w:rPr>
      </w:pPr>
      <w:r>
        <w:tab/>
      </w:r>
      <w:r w:rsidR="00EF3177">
        <w:rPr>
          <w:rFonts w:ascii="新宋体" w:eastAsia="新宋体" w:cs="新宋体"/>
          <w:color w:val="0000FF"/>
          <w:kern w:val="0"/>
          <w:sz w:val="19"/>
          <w:szCs w:val="19"/>
          <w:highlight w:val="white"/>
        </w:rPr>
        <w:t>&lt;</w:t>
      </w:r>
      <w:proofErr w:type="spellStart"/>
      <w:proofErr w:type="gramStart"/>
      <w:r w:rsidR="00EF3177">
        <w:rPr>
          <w:rFonts w:ascii="新宋体" w:eastAsia="新宋体" w:cs="新宋体"/>
          <w:color w:val="A31515"/>
          <w:kern w:val="0"/>
          <w:sz w:val="19"/>
          <w:szCs w:val="19"/>
          <w:highlight w:val="white"/>
        </w:rPr>
        <w:t>protocolMapping</w:t>
      </w:r>
      <w:proofErr w:type="spellEnd"/>
      <w:proofErr w:type="gramEnd"/>
      <w:r w:rsidR="00EF3177">
        <w:rPr>
          <w:rFonts w:ascii="新宋体" w:eastAsia="新宋体" w:cs="新宋体"/>
          <w:color w:val="0000FF"/>
          <w:kern w:val="0"/>
          <w:sz w:val="19"/>
          <w:szCs w:val="19"/>
          <w:highlight w:val="white"/>
        </w:rPr>
        <w:t>&gt;</w:t>
      </w:r>
    </w:p>
    <w:p w:rsidR="00EF3177" w:rsidRDefault="00EF3177" w:rsidP="00EF317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scheme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wsHttpBinding</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F3177" w:rsidRDefault="00EF3177" w:rsidP="00EF3177">
      <w:pPr>
        <w:ind w:firstLine="39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protocolMapping</w:t>
      </w:r>
      <w:proofErr w:type="spellEnd"/>
      <w:r>
        <w:rPr>
          <w:rFonts w:ascii="新宋体" w:eastAsia="新宋体" w:cs="新宋体"/>
          <w:color w:val="0000FF"/>
          <w:kern w:val="0"/>
          <w:sz w:val="19"/>
          <w:szCs w:val="19"/>
          <w:highlight w:val="white"/>
        </w:rPr>
        <w:t>&gt;</w:t>
      </w:r>
    </w:p>
    <w:p w:rsidR="00982BB6" w:rsidRDefault="00982BB6" w:rsidP="00982BB6">
      <w:pPr>
        <w:pStyle w:val="1"/>
        <w:ind w:left="360"/>
      </w:pPr>
      <w:r>
        <w:t>3.</w:t>
      </w:r>
      <w:r>
        <w:rPr>
          <w:rFonts w:hint="eastAsia"/>
        </w:rPr>
        <w:t>元数据交换</w:t>
      </w:r>
    </w:p>
    <w:p w:rsidR="00982BB6" w:rsidRDefault="00982BB6" w:rsidP="00982BB6">
      <w:r>
        <w:rPr>
          <w:rFonts w:hint="eastAsia"/>
        </w:rPr>
        <w:t>默认情况下五福不会发布其元素，然后，这并不算排除客户端通过其他机制调用服务来获得元数据。有两种方式可发布服务的元数据：一种是基于</w:t>
      </w:r>
      <w:r>
        <w:rPr>
          <w:rFonts w:hint="eastAsia"/>
        </w:rPr>
        <w:t>HTTP-GET</w:t>
      </w:r>
      <w:r>
        <w:rPr>
          <w:rFonts w:hint="eastAsia"/>
        </w:rPr>
        <w:t>协议提供元数据，它是一种绝大多数平台都能支持简单的</w:t>
      </w:r>
      <w:proofErr w:type="spellStart"/>
      <w:r>
        <w:rPr>
          <w:rFonts w:hint="eastAsia"/>
        </w:rPr>
        <w:t>tetx</w:t>
      </w:r>
      <w:proofErr w:type="spellEnd"/>
      <w:r>
        <w:t>-based</w:t>
      </w:r>
      <w:r>
        <w:t>协议；另一种则是使用专门的终结点方式提供元数据。</w:t>
      </w:r>
    </w:p>
    <w:p w:rsidR="00982BB6" w:rsidRDefault="00982BB6" w:rsidP="00982BB6">
      <w:pPr>
        <w:pStyle w:val="2"/>
      </w:pPr>
      <w:r>
        <w:rPr>
          <w:rFonts w:hint="eastAsia"/>
        </w:rPr>
        <w:t>3.1</w:t>
      </w:r>
      <w:r>
        <w:rPr>
          <w:rFonts w:hint="eastAsia"/>
        </w:rPr>
        <w:t>基于</w:t>
      </w:r>
      <w:r>
        <w:rPr>
          <w:rFonts w:hint="eastAsia"/>
        </w:rPr>
        <w:t>HTTP-</w:t>
      </w:r>
      <w:r>
        <w:t>GET</w:t>
      </w:r>
      <w:r>
        <w:t>的元数据</w:t>
      </w:r>
    </w:p>
    <w:p w:rsidR="00982BB6" w:rsidRDefault="00B548B1" w:rsidP="00982BB6">
      <w:r>
        <w:t>在</w:t>
      </w:r>
      <w:proofErr w:type="spellStart"/>
      <w:r>
        <w:t>config</w:t>
      </w:r>
      <w:proofErr w:type="spellEnd"/>
      <w:r>
        <w:t>文件中添加行为</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gramStart"/>
      <w:r>
        <w:rPr>
          <w:rFonts w:ascii="新宋体" w:eastAsia="新宋体" w:cs="新宋体"/>
          <w:color w:val="A31515"/>
          <w:kern w:val="0"/>
          <w:sz w:val="19"/>
          <w:szCs w:val="19"/>
          <w:highlight w:val="white"/>
        </w:rPr>
        <w:t>behaviors</w:t>
      </w:r>
      <w:proofErr w:type="gramEnd"/>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serviceBehaviors</w:t>
      </w:r>
      <w:proofErr w:type="spellEnd"/>
      <w:proofErr w:type="gramEnd"/>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TaobaoServiceBehavior</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serviceMetadata</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httpGetUrl</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proofErr w:type="spellStart"/>
      <w:r>
        <w:rPr>
          <w:rFonts w:ascii="新宋体" w:eastAsia="新宋体" w:cs="新宋体"/>
          <w:color w:val="0000FF"/>
          <w:kern w:val="0"/>
          <w:sz w:val="19"/>
          <w:szCs w:val="19"/>
          <w:highlight w:val="white"/>
        </w:rPr>
        <w:t>wsdl</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httpGetEnabled</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serviceBehaviors</w:t>
      </w:r>
      <w:proofErr w:type="spellEnd"/>
      <w:r>
        <w:rPr>
          <w:rFonts w:ascii="新宋体" w:eastAsia="新宋体" w:cs="新宋体"/>
          <w:color w:val="0000FF"/>
          <w:kern w:val="0"/>
          <w:sz w:val="19"/>
          <w:szCs w:val="19"/>
          <w:highlight w:val="white"/>
        </w:rPr>
        <w:t>&gt;</w:t>
      </w:r>
    </w:p>
    <w:p w:rsidR="00B548B1" w:rsidRDefault="00B548B1" w:rsidP="00B548B1">
      <w:pPr>
        <w:ind w:firstLine="39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B548B1" w:rsidRDefault="00B548B1" w:rsidP="00B548B1">
      <w:pPr>
        <w:rPr>
          <w:rFonts w:ascii="新宋体" w:eastAsia="新宋体" w:cs="新宋体"/>
          <w:color w:val="0000FF"/>
          <w:kern w:val="0"/>
          <w:sz w:val="19"/>
          <w:szCs w:val="19"/>
        </w:rPr>
      </w:pPr>
    </w:p>
    <w:p w:rsidR="00B548B1" w:rsidRDefault="00B548B1" w:rsidP="007C3E86">
      <w:pPr>
        <w:pStyle w:val="2"/>
      </w:pPr>
      <w:r>
        <w:rPr>
          <w:rFonts w:hint="eastAsia"/>
        </w:rPr>
        <w:t>3.2</w:t>
      </w:r>
      <w:r>
        <w:t>元数据交换终结点</w:t>
      </w:r>
    </w:p>
    <w:p w:rsidR="007C3E86" w:rsidRDefault="007C3E86" w:rsidP="007C3E86">
      <w:r>
        <w:t>基于</w:t>
      </w:r>
      <w:r>
        <w:rPr>
          <w:rFonts w:hint="eastAsia"/>
        </w:rPr>
        <w:t>HTTP-GET</w:t>
      </w:r>
      <w:r>
        <w:rPr>
          <w:rFonts w:hint="eastAsia"/>
        </w:rPr>
        <w:t>发布元数据仅仅是</w:t>
      </w:r>
      <w:r>
        <w:rPr>
          <w:rFonts w:hint="eastAsia"/>
        </w:rPr>
        <w:t>WCF</w:t>
      </w:r>
      <w:r>
        <w:rPr>
          <w:rFonts w:hint="eastAsia"/>
        </w:rPr>
        <w:t>的一个特性，它并不保证其他交互平台也会支持。元数据的发布具有标准的方式，</w:t>
      </w:r>
      <w:r w:rsidR="00A91A97">
        <w:rPr>
          <w:rFonts w:hint="eastAsia"/>
        </w:rPr>
        <w:t>既通过一个称为元数据交换终结点的特殊终结点发布。服务能够根据交换终结点发布自己的元数据。</w:t>
      </w:r>
    </w:p>
    <w:p w:rsidR="00A91A97" w:rsidRDefault="00A91A97" w:rsidP="007C3E86">
      <w:proofErr w:type="spellStart"/>
      <w:r>
        <w:t>Config</w:t>
      </w:r>
      <w:proofErr w:type="spellEnd"/>
      <w:r>
        <w:t>添加元数据交换终结点</w:t>
      </w:r>
    </w:p>
    <w:p w:rsidR="00A91A97" w:rsidRDefault="00A91A97" w:rsidP="007C3E86"/>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mex</w:t>
      </w:r>
      <w:proofErr w:type="spellEnd"/>
      <w:r>
        <w:rPr>
          <w:rFonts w:ascii="新宋体" w:eastAsia="新宋体" w:cs="新宋体"/>
          <w:color w:val="000000"/>
          <w:kern w:val="0"/>
          <w:sz w:val="19"/>
          <w:szCs w:val="19"/>
          <w:highlight w:val="white"/>
        </w:rPr>
        <w:t>"</w:t>
      </w:r>
    </w:p>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FF0000"/>
          <w:kern w:val="0"/>
          <w:sz w:val="19"/>
          <w:szCs w:val="19"/>
          <w:highlight w:val="white"/>
        </w:rPr>
        <w:t>binding</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mexHttpBinding</w:t>
      </w:r>
      <w:proofErr w:type="spellEnd"/>
      <w:r>
        <w:rPr>
          <w:rFonts w:ascii="新宋体" w:eastAsia="新宋体" w:cs="新宋体"/>
          <w:color w:val="000000"/>
          <w:kern w:val="0"/>
          <w:sz w:val="19"/>
          <w:szCs w:val="19"/>
          <w:highlight w:val="white"/>
        </w:rPr>
        <w:t>"</w:t>
      </w:r>
    </w:p>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w:t>
      </w:r>
      <w:proofErr w:type="gramStart"/>
      <w:r>
        <w:rPr>
          <w:rFonts w:ascii="新宋体" w:eastAsia="新宋体" w:cs="新宋体"/>
          <w:color w:val="FF0000"/>
          <w:kern w:val="0"/>
          <w:sz w:val="19"/>
          <w:szCs w:val="19"/>
          <w:highlight w:val="white"/>
        </w:rPr>
        <w:t>contract</w:t>
      </w:r>
      <w:proofErr w:type="gram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IMetadataExchange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A91A97" w:rsidRDefault="00A91A97" w:rsidP="00A91A97">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A91A97" w:rsidRDefault="00A91A97" w:rsidP="007C3E86"/>
    <w:p w:rsidR="00A91A97" w:rsidRDefault="00303443" w:rsidP="00303443">
      <w:pPr>
        <w:pStyle w:val="1"/>
        <w:numPr>
          <w:ilvl w:val="0"/>
          <w:numId w:val="5"/>
        </w:numPr>
      </w:pPr>
      <w:r>
        <w:t>生成代理</w:t>
      </w:r>
    </w:p>
    <w:p w:rsidR="00303443" w:rsidRDefault="00303443" w:rsidP="00303443">
      <w:r>
        <w:rPr>
          <w:rFonts w:hint="eastAsia"/>
        </w:rPr>
        <w:t>Visual</w:t>
      </w:r>
      <w:r>
        <w:t xml:space="preserve"> Studio</w:t>
      </w:r>
      <w:r>
        <w:t>中右键客户端添加服务引用，输入服务的地址后，找到服务点击确定就可以自动生成客户端调用服务的代理。</w:t>
      </w:r>
    </w:p>
    <w:p w:rsidR="00303443" w:rsidRDefault="00303443" w:rsidP="00303443"/>
    <w:p w:rsidR="00303443" w:rsidRDefault="00086C6A" w:rsidP="00086C6A">
      <w:pPr>
        <w:pStyle w:val="1"/>
        <w:numPr>
          <w:ilvl w:val="0"/>
          <w:numId w:val="5"/>
        </w:numPr>
      </w:pPr>
      <w:r>
        <w:t>WCF</w:t>
      </w:r>
      <w:r>
        <w:t>会话</w:t>
      </w:r>
    </w:p>
    <w:p w:rsidR="00086C6A" w:rsidRDefault="00086C6A" w:rsidP="00086C6A">
      <w:pPr>
        <w:rPr>
          <w:rFonts w:ascii="Arial" w:hAnsi="Arial" w:cs="Arial"/>
          <w:color w:val="333333"/>
          <w:szCs w:val="21"/>
        </w:rPr>
      </w:pPr>
      <w:r>
        <w:rPr>
          <w:rFonts w:ascii="Arial" w:hAnsi="Arial" w:cs="Arial"/>
          <w:color w:val="333333"/>
          <w:szCs w:val="21"/>
        </w:rPr>
        <w:t>在</w:t>
      </w:r>
      <w:r>
        <w:rPr>
          <w:rFonts w:ascii="Arial" w:hAnsi="Arial" w:cs="Arial"/>
          <w:color w:val="333333"/>
          <w:szCs w:val="21"/>
        </w:rPr>
        <w:t>Web</w:t>
      </w:r>
      <w:r>
        <w:rPr>
          <w:rFonts w:ascii="Arial" w:hAnsi="Arial" w:cs="Arial"/>
          <w:color w:val="333333"/>
          <w:szCs w:val="21"/>
        </w:rPr>
        <w:t>中为什么要会话呢？毕竟每个用户在一个</w:t>
      </w:r>
      <w:r>
        <w:rPr>
          <w:rFonts w:ascii="Arial" w:hAnsi="Arial" w:cs="Arial"/>
          <w:color w:val="333333"/>
          <w:szCs w:val="21"/>
        </w:rPr>
        <w:t>Web</w:t>
      </w:r>
      <w:r>
        <w:rPr>
          <w:rFonts w:ascii="Arial" w:hAnsi="Arial" w:cs="Arial"/>
          <w:color w:val="333333"/>
          <w:szCs w:val="21"/>
        </w:rPr>
        <w:t>应用中可能不止进行一次操作，比如，某二手飞机交易网站，用户</w:t>
      </w:r>
      <w:r>
        <w:rPr>
          <w:rFonts w:ascii="Arial" w:hAnsi="Arial" w:cs="Arial"/>
          <w:color w:val="333333"/>
          <w:szCs w:val="21"/>
        </w:rPr>
        <w:t>A</w:t>
      </w:r>
      <w:r>
        <w:rPr>
          <w:rFonts w:ascii="Arial" w:hAnsi="Arial" w:cs="Arial"/>
          <w:color w:val="333333"/>
          <w:szCs w:val="21"/>
        </w:rPr>
        <w:t>登陆后，可能他会修改他的个人信息，他也有可能看好了一架二手飞机，打算入手，就把商品放到他的</w:t>
      </w:r>
      <w:r>
        <w:rPr>
          <w:rFonts w:ascii="Arial" w:hAnsi="Arial" w:cs="Arial"/>
          <w:color w:val="333333"/>
          <w:szCs w:val="21"/>
        </w:rPr>
        <w:t>“</w:t>
      </w:r>
      <w:r>
        <w:rPr>
          <w:rFonts w:ascii="Arial" w:hAnsi="Arial" w:cs="Arial"/>
          <w:color w:val="333333"/>
          <w:szCs w:val="21"/>
        </w:rPr>
        <w:t>购物车</w:t>
      </w:r>
      <w:r>
        <w:rPr>
          <w:rFonts w:ascii="Arial" w:hAnsi="Arial" w:cs="Arial"/>
          <w:color w:val="333333"/>
          <w:szCs w:val="21"/>
        </w:rPr>
        <w:t>”</w:t>
      </w:r>
      <w:r>
        <w:rPr>
          <w:rFonts w:ascii="Arial" w:hAnsi="Arial" w:cs="Arial"/>
          <w:color w:val="333333"/>
          <w:szCs w:val="21"/>
        </w:rPr>
        <w:t>中，这些过程中，都会产生许多与用户</w:t>
      </w:r>
      <w:r>
        <w:rPr>
          <w:rFonts w:ascii="Arial" w:hAnsi="Arial" w:cs="Arial"/>
          <w:color w:val="333333"/>
          <w:szCs w:val="21"/>
        </w:rPr>
        <w:t>A</w:t>
      </w:r>
      <w:r>
        <w:rPr>
          <w:rFonts w:ascii="Arial" w:hAnsi="Arial" w:cs="Arial"/>
          <w:color w:val="333333"/>
          <w:szCs w:val="21"/>
        </w:rPr>
        <w:t>相关的数据，这些数据只是对</w:t>
      </w:r>
      <w:r>
        <w:rPr>
          <w:rFonts w:ascii="Arial" w:hAnsi="Arial" w:cs="Arial"/>
          <w:color w:val="333333"/>
          <w:szCs w:val="21"/>
        </w:rPr>
        <w:t>A</w:t>
      </w:r>
      <w:r>
        <w:rPr>
          <w:rFonts w:ascii="Arial" w:hAnsi="Arial" w:cs="Arial"/>
          <w:color w:val="333333"/>
          <w:szCs w:val="21"/>
        </w:rPr>
        <w:t>有效，而当用户</w:t>
      </w:r>
      <w:r>
        <w:rPr>
          <w:rFonts w:ascii="Arial" w:hAnsi="Arial" w:cs="Arial"/>
          <w:color w:val="333333"/>
          <w:szCs w:val="21"/>
        </w:rPr>
        <w:t>B</w:t>
      </w:r>
      <w:r>
        <w:rPr>
          <w:rFonts w:ascii="Arial" w:hAnsi="Arial" w:cs="Arial"/>
          <w:color w:val="333333"/>
          <w:szCs w:val="21"/>
        </w:rPr>
        <w:t>登陆后，对于</w:t>
      </w:r>
      <w:r>
        <w:rPr>
          <w:rFonts w:ascii="Arial" w:hAnsi="Arial" w:cs="Arial"/>
          <w:color w:val="333333"/>
          <w:szCs w:val="21"/>
        </w:rPr>
        <w:t>B</w:t>
      </w:r>
      <w:r>
        <w:rPr>
          <w:rFonts w:ascii="Arial" w:hAnsi="Arial" w:cs="Arial"/>
          <w:color w:val="333333"/>
          <w:szCs w:val="21"/>
        </w:rPr>
        <w:t>，又会有他自己的数据，总的一句话就是，</w:t>
      </w:r>
      <w:r>
        <w:rPr>
          <w:rStyle w:val="a5"/>
          <w:rFonts w:ascii="Arial" w:hAnsi="Arial" w:cs="Arial"/>
          <w:color w:val="333333"/>
          <w:sz w:val="27"/>
          <w:szCs w:val="27"/>
        </w:rPr>
        <w:t>每个客户端在服务器上都有其的独立数据存储区，互不相干，就好像</w:t>
      </w:r>
      <w:r>
        <w:rPr>
          <w:rStyle w:val="a5"/>
          <w:rFonts w:ascii="Arial" w:hAnsi="Arial" w:cs="Arial"/>
          <w:color w:val="333333"/>
          <w:sz w:val="27"/>
          <w:szCs w:val="27"/>
        </w:rPr>
        <w:t>A</w:t>
      </w:r>
      <w:r>
        <w:rPr>
          <w:rStyle w:val="a5"/>
          <w:rFonts w:ascii="Arial" w:hAnsi="Arial" w:cs="Arial"/>
          <w:color w:val="333333"/>
          <w:sz w:val="27"/>
          <w:szCs w:val="27"/>
        </w:rPr>
        <w:t>和服务器在单独谈话一样，所以叫会话</w:t>
      </w:r>
      <w:r>
        <w:rPr>
          <w:rFonts w:ascii="Arial" w:hAnsi="Arial" w:cs="Arial"/>
          <w:color w:val="333333"/>
          <w:szCs w:val="21"/>
        </w:rPr>
        <w:t>。</w:t>
      </w:r>
    </w:p>
    <w:p w:rsidR="00086C6A" w:rsidRDefault="00086C6A" w:rsidP="00086C6A">
      <w:pPr>
        <w:rPr>
          <w:rFonts w:ascii="Arial" w:hAnsi="Arial" w:cs="Arial"/>
          <w:color w:val="333333"/>
          <w:szCs w:val="21"/>
        </w:rPr>
      </w:pPr>
    </w:p>
    <w:p w:rsidR="00086C6A" w:rsidRDefault="00086C6A" w:rsidP="00086C6A">
      <w:pPr>
        <w:pStyle w:val="2"/>
      </w:pPr>
      <w:r>
        <w:t>5.1</w:t>
      </w:r>
      <w:r>
        <w:t>服务端开启会话</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w:t>
      </w:r>
      <w:proofErr w:type="spellStart"/>
      <w:r w:rsidRPr="00086C6A">
        <w:rPr>
          <w:rFonts w:ascii="Consolas" w:eastAsia="宋体" w:hAnsi="Consolas" w:cs="Consolas"/>
          <w:color w:val="333333"/>
          <w:kern w:val="0"/>
          <w:sz w:val="18"/>
          <w:szCs w:val="18"/>
        </w:rPr>
        <w:t>ServiceContract</w:t>
      </w:r>
      <w:proofErr w:type="spellEnd"/>
      <w:r w:rsidRPr="00086C6A">
        <w:rPr>
          <w:rFonts w:ascii="Consolas" w:eastAsia="宋体" w:hAnsi="Consolas" w:cs="Consolas"/>
          <w:color w:val="333333"/>
          <w:kern w:val="0"/>
          <w:sz w:val="18"/>
          <w:szCs w:val="18"/>
        </w:rPr>
        <w:t>(</w:t>
      </w:r>
      <w:proofErr w:type="spellStart"/>
      <w:r w:rsidRPr="00086C6A">
        <w:rPr>
          <w:rFonts w:ascii="Consolas" w:eastAsia="宋体" w:hAnsi="Consolas" w:cs="Consolas"/>
          <w:color w:val="333333"/>
          <w:kern w:val="0"/>
          <w:sz w:val="18"/>
          <w:szCs w:val="18"/>
        </w:rPr>
        <w:t>SessionMode</w:t>
      </w:r>
      <w:proofErr w:type="spellEnd"/>
      <w:r w:rsidRPr="00086C6A">
        <w:rPr>
          <w:rFonts w:ascii="Consolas" w:eastAsia="宋体" w:hAnsi="Consolas" w:cs="Consolas"/>
          <w:color w:val="333333"/>
          <w:kern w:val="0"/>
          <w:sz w:val="18"/>
          <w:szCs w:val="18"/>
        </w:rPr>
        <w:t> = </w:t>
      </w:r>
      <w:proofErr w:type="spellStart"/>
      <w:r w:rsidRPr="00086C6A">
        <w:rPr>
          <w:rFonts w:ascii="Consolas" w:eastAsia="宋体" w:hAnsi="Consolas" w:cs="Consolas"/>
          <w:color w:val="333333"/>
          <w:kern w:val="0"/>
          <w:sz w:val="18"/>
          <w:szCs w:val="18"/>
        </w:rPr>
        <w:t>SessionMode.Required</w:t>
      </w:r>
      <w:proofErr w:type="spellEnd"/>
      <w:r w:rsidRPr="00086C6A">
        <w:rPr>
          <w:rFonts w:ascii="Consolas" w:eastAsia="宋体" w:hAnsi="Consolas" w:cs="Consolas"/>
          <w:color w:val="333333"/>
          <w:kern w:val="0"/>
          <w:sz w:val="18"/>
          <w:szCs w:val="18"/>
        </w:rPr>
        <w:t>)]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public interface </w:t>
      </w:r>
      <w:proofErr w:type="spellStart"/>
      <w:r w:rsidRPr="00086C6A">
        <w:rPr>
          <w:rFonts w:ascii="Consolas" w:eastAsia="宋体" w:hAnsi="Consolas" w:cs="Consolas"/>
          <w:color w:val="333333"/>
          <w:kern w:val="0"/>
          <w:sz w:val="18"/>
          <w:szCs w:val="18"/>
        </w:rPr>
        <w:t>IService</w:t>
      </w:r>
      <w:proofErr w:type="spellEnd"/>
      <w:r w:rsidRPr="00086C6A">
        <w:rPr>
          <w:rFonts w:ascii="Consolas" w:eastAsia="宋体" w:hAnsi="Consolas" w:cs="Consolas"/>
          <w:color w:val="333333"/>
          <w:kern w:val="0"/>
          <w:sz w:val="18"/>
          <w:szCs w:val="18"/>
        </w:rPr>
        <w:t>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    </w:t>
      </w:r>
      <w:r w:rsidRPr="00086C6A">
        <w:rPr>
          <w:rFonts w:ascii="Consolas" w:eastAsia="宋体" w:hAnsi="Consolas" w:cs="Consolas"/>
          <w:color w:val="333333"/>
          <w:kern w:val="0"/>
          <w:sz w:val="18"/>
          <w:szCs w:val="18"/>
        </w:rPr>
        <w:t>。。。。。</w:t>
      </w:r>
      <w:r w:rsidRPr="00086C6A">
        <w:rPr>
          <w:rFonts w:ascii="Consolas" w:eastAsia="宋体" w:hAnsi="Consolas" w:cs="Consolas"/>
          <w:color w:val="333333"/>
          <w:kern w:val="0"/>
          <w:sz w:val="18"/>
          <w:szCs w:val="18"/>
        </w:rPr>
        <w:t>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 }  </w:t>
      </w:r>
    </w:p>
    <w:p w:rsidR="00086C6A" w:rsidRDefault="00086C6A" w:rsidP="00086C6A">
      <w:r>
        <w:rPr>
          <w:rFonts w:hint="eastAsia"/>
        </w:rPr>
        <w:t>这种方式会影响</w:t>
      </w:r>
      <w:proofErr w:type="spellStart"/>
      <w:r>
        <w:rPr>
          <w:rFonts w:hint="eastAsia"/>
        </w:rPr>
        <w:t>I</w:t>
      </w:r>
      <w:r>
        <w:t>Service</w:t>
      </w:r>
      <w:proofErr w:type="spellEnd"/>
      <w:r>
        <w:rPr>
          <w:rFonts w:hint="eastAsia"/>
        </w:rPr>
        <w:t>实现的类的所有方法</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proofErr w:type="gramStart"/>
      <w:r>
        <w:rPr>
          <w:rFonts w:ascii="新宋体" w:eastAsia="新宋体" w:cs="新宋体"/>
          <w:color w:val="2B91AF"/>
          <w:kern w:val="0"/>
          <w:sz w:val="19"/>
          <w:szCs w:val="19"/>
          <w:highlight w:val="white"/>
        </w:rPr>
        <w:t>ServiceBehavior</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InstanceContextMode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InstanceContextMode</w:t>
      </w:r>
      <w:r>
        <w:rPr>
          <w:rFonts w:ascii="新宋体" w:eastAsia="新宋体" w:cs="新宋体"/>
          <w:color w:val="000000"/>
          <w:kern w:val="0"/>
          <w:sz w:val="19"/>
          <w:szCs w:val="19"/>
          <w:highlight w:val="white"/>
        </w:rPr>
        <w:t>.PerSession</w:t>
      </w:r>
      <w:proofErr w:type="spellEnd"/>
      <w:r>
        <w:rPr>
          <w:rFonts w:ascii="新宋体" w:eastAsia="新宋体" w:cs="新宋体"/>
          <w:color w:val="000000"/>
          <w:kern w:val="0"/>
          <w:sz w:val="19"/>
          <w:szCs w:val="19"/>
          <w:highlight w:val="white"/>
        </w:rPr>
        <w: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TaobaoService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ITaobaoService</w:t>
      </w:r>
      <w:proofErr w:type="spellEnd"/>
    </w:p>
    <w:p w:rsidR="00086C6A" w:rsidRDefault="00086C6A" w:rsidP="00086C6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086C6A" w:rsidRDefault="00086C6A" w:rsidP="00086C6A">
      <w:pPr>
        <w:ind w:firstLine="39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highlight w:val="white"/>
        </w:rPr>
        <w:t>…</w:t>
      </w:r>
    </w:p>
    <w:p w:rsidR="00086C6A" w:rsidRDefault="00086C6A" w:rsidP="00086C6A">
      <w:pPr>
        <w:ind w:firstLine="390"/>
        <w:rPr>
          <w:rFonts w:ascii="新宋体" w:eastAsia="新宋体" w:cs="新宋体"/>
          <w:color w:val="000000"/>
          <w:kern w:val="0"/>
          <w:sz w:val="19"/>
          <w:szCs w:val="19"/>
        </w:rPr>
      </w:pPr>
      <w:r>
        <w:rPr>
          <w:rFonts w:ascii="新宋体" w:eastAsia="新宋体" w:cs="新宋体"/>
          <w:color w:val="000000"/>
          <w:kern w:val="0"/>
          <w:sz w:val="19"/>
          <w:szCs w:val="19"/>
        </w:rPr>
        <w:t>}</w:t>
      </w:r>
    </w:p>
    <w:p w:rsidR="00086C6A" w:rsidRDefault="00086C6A" w:rsidP="00086C6A">
      <w:r>
        <w:rPr>
          <w:rFonts w:hint="eastAsia"/>
        </w:rPr>
        <w:t>这种方式只影响本实例类。</w:t>
      </w:r>
    </w:p>
    <w:p w:rsidR="00086C6A" w:rsidRDefault="00086C6A" w:rsidP="00086C6A"/>
    <w:p w:rsidR="00086C6A" w:rsidRDefault="00086C6A" w:rsidP="00086C6A">
      <w:r>
        <w:rPr>
          <w:rFonts w:hint="eastAsia"/>
        </w:rPr>
        <w:lastRenderedPageBreak/>
        <w:t>WCF</w:t>
      </w:r>
      <w:r>
        <w:rPr>
          <w:rFonts w:hint="eastAsia"/>
        </w:rPr>
        <w:t>默认的</w:t>
      </w:r>
      <w:proofErr w:type="spellStart"/>
      <w:r>
        <w:rPr>
          <w:rFonts w:hint="eastAsia"/>
        </w:rPr>
        <w:t>BascHttpBinding</w:t>
      </w:r>
      <w:proofErr w:type="spellEnd"/>
      <w:r>
        <w:rPr>
          <w:rFonts w:hint="eastAsia"/>
        </w:rPr>
        <w:t>不支持会话，需改为</w:t>
      </w:r>
      <w:proofErr w:type="spellStart"/>
      <w:r>
        <w:rPr>
          <w:rFonts w:hint="eastAsia"/>
        </w:rPr>
        <w:t>ws</w:t>
      </w:r>
      <w:r>
        <w:t>HttpBinding</w:t>
      </w:r>
      <w:proofErr w:type="spellEnd"/>
    </w:p>
    <w:p w:rsidR="00086C6A" w:rsidRDefault="00086C6A" w:rsidP="00086C6A">
      <w:r>
        <w:t>然后再配置文件中添加</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gramStart"/>
      <w:r>
        <w:rPr>
          <w:rFonts w:ascii="新宋体" w:eastAsia="新宋体" w:cs="新宋体"/>
          <w:color w:val="A31515"/>
          <w:kern w:val="0"/>
          <w:sz w:val="19"/>
          <w:szCs w:val="19"/>
          <w:highlight w:val="white"/>
        </w:rPr>
        <w:t>bindings</w:t>
      </w:r>
      <w:proofErr w:type="gramEnd"/>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wsHttpBinding</w:t>
      </w:r>
      <w:proofErr w:type="spellEnd"/>
      <w:proofErr w:type="gramEnd"/>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wsconfig</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security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mode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None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reliableSession</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enabled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wsHttpBinding</w:t>
      </w:r>
      <w:proofErr w:type="spellEnd"/>
      <w:r>
        <w:rPr>
          <w:rFonts w:ascii="新宋体" w:eastAsia="新宋体" w:cs="新宋体"/>
          <w:color w:val="0000FF"/>
          <w:kern w:val="0"/>
          <w:sz w:val="19"/>
          <w:szCs w:val="19"/>
          <w:highlight w:val="white"/>
        </w:rPr>
        <w:t>&gt;</w:t>
      </w:r>
    </w:p>
    <w:p w:rsidR="00086C6A" w:rsidRDefault="00086C6A" w:rsidP="00086C6A">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bindings</w:t>
      </w:r>
      <w:r>
        <w:rPr>
          <w:rFonts w:ascii="新宋体" w:eastAsia="新宋体" w:cs="新宋体"/>
          <w:color w:val="0000FF"/>
          <w:kern w:val="0"/>
          <w:sz w:val="19"/>
          <w:szCs w:val="19"/>
          <w:highlight w:val="white"/>
        </w:rPr>
        <w:t>&gt;</w:t>
      </w:r>
    </w:p>
    <w:p w:rsidR="00086C6A" w:rsidRDefault="00086C6A" w:rsidP="00086C6A"/>
    <w:p w:rsidR="00086C6A" w:rsidRDefault="00C1005C" w:rsidP="00C1005C">
      <w:pPr>
        <w:pStyle w:val="2"/>
      </w:pPr>
      <w:r>
        <w:rPr>
          <w:rFonts w:hint="eastAsia"/>
        </w:rPr>
        <w:t>5.1</w:t>
      </w:r>
      <w:r>
        <w:rPr>
          <w:rFonts w:hint="eastAsia"/>
        </w:rPr>
        <w:t>服务端方法声明关闭会话</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w:t>
      </w:r>
      <w:proofErr w:type="spellStart"/>
      <w:r w:rsidRPr="00C1005C">
        <w:rPr>
          <w:rFonts w:ascii="Consolas" w:eastAsia="宋体" w:hAnsi="Consolas" w:cs="Consolas"/>
          <w:color w:val="333333"/>
          <w:kern w:val="0"/>
          <w:sz w:val="18"/>
          <w:szCs w:val="18"/>
        </w:rPr>
        <w:t>ServiceContract</w:t>
      </w:r>
      <w:proofErr w:type="spellEnd"/>
      <w:r w:rsidRPr="00C1005C">
        <w:rPr>
          <w:rFonts w:ascii="Consolas" w:eastAsia="宋体" w:hAnsi="Consolas" w:cs="Consolas"/>
          <w:color w:val="333333"/>
          <w:kern w:val="0"/>
          <w:sz w:val="18"/>
          <w:szCs w:val="18"/>
        </w:rPr>
        <w:t>(</w:t>
      </w:r>
      <w:proofErr w:type="spellStart"/>
      <w:r w:rsidRPr="00C1005C">
        <w:rPr>
          <w:rFonts w:ascii="Consolas" w:eastAsia="宋体" w:hAnsi="Consolas" w:cs="Consolas"/>
          <w:color w:val="333333"/>
          <w:kern w:val="0"/>
          <w:sz w:val="18"/>
          <w:szCs w:val="18"/>
        </w:rPr>
        <w:t>SessionMode</w:t>
      </w:r>
      <w:proofErr w:type="spellEnd"/>
      <w:r w:rsidRPr="00C1005C">
        <w:rPr>
          <w:rFonts w:ascii="Consolas" w:eastAsia="宋体" w:hAnsi="Consolas" w:cs="Consolas"/>
          <w:color w:val="333333"/>
          <w:kern w:val="0"/>
          <w:sz w:val="18"/>
          <w:szCs w:val="18"/>
        </w:rPr>
        <w:t> = </w:t>
      </w:r>
      <w:proofErr w:type="spellStart"/>
      <w:r w:rsidRPr="00C1005C">
        <w:rPr>
          <w:rFonts w:ascii="Consolas" w:eastAsia="宋体" w:hAnsi="Consolas" w:cs="Consolas"/>
          <w:color w:val="333333"/>
          <w:kern w:val="0"/>
          <w:sz w:val="18"/>
          <w:szCs w:val="18"/>
        </w:rPr>
        <w:t>SessionMode.Required</w:t>
      </w:r>
      <w:proofErr w:type="spellEnd"/>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public interface </w:t>
      </w:r>
      <w:proofErr w:type="spellStart"/>
      <w:r w:rsidRPr="00C1005C">
        <w:rPr>
          <w:rFonts w:ascii="Consolas" w:eastAsia="宋体" w:hAnsi="Consolas" w:cs="Consolas"/>
          <w:color w:val="333333"/>
          <w:kern w:val="0"/>
          <w:sz w:val="18"/>
          <w:szCs w:val="18"/>
        </w:rPr>
        <w:t>IService</w:t>
      </w:r>
      <w:proofErr w:type="spellEnd"/>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[OperationContract(IsOneWay = true,IsInitiating = true, IsTerminating = false)]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void </w:t>
      </w:r>
      <w:proofErr w:type="spellStart"/>
      <w:r w:rsidRPr="00C1005C">
        <w:rPr>
          <w:rFonts w:ascii="Consolas" w:eastAsia="宋体" w:hAnsi="Consolas" w:cs="Consolas"/>
          <w:color w:val="333333"/>
          <w:kern w:val="0"/>
          <w:sz w:val="18"/>
          <w:szCs w:val="18"/>
        </w:rPr>
        <w:t>SetValue</w:t>
      </w:r>
      <w:proofErr w:type="spellEnd"/>
      <w:r w:rsidRPr="00C1005C">
        <w:rPr>
          <w:rFonts w:ascii="Consolas" w:eastAsia="宋体" w:hAnsi="Consolas" w:cs="Consolas"/>
          <w:color w:val="333333"/>
          <w:kern w:val="0"/>
          <w:sz w:val="18"/>
          <w:szCs w:val="18"/>
        </w:rPr>
        <w:t>(</w:t>
      </w:r>
      <w:proofErr w:type="spellStart"/>
      <w:r w:rsidRPr="00C1005C">
        <w:rPr>
          <w:rFonts w:ascii="Consolas" w:eastAsia="宋体" w:hAnsi="Consolas" w:cs="Consolas"/>
          <w:color w:val="333333"/>
          <w:kern w:val="0"/>
          <w:sz w:val="18"/>
          <w:szCs w:val="18"/>
        </w:rPr>
        <w:t>int</w:t>
      </w:r>
      <w:proofErr w:type="spellEnd"/>
      <w:r w:rsidRPr="00C1005C">
        <w:rPr>
          <w:rFonts w:ascii="Consolas" w:eastAsia="宋体" w:hAnsi="Consolas" w:cs="Consolas"/>
          <w:color w:val="333333"/>
          <w:kern w:val="0"/>
          <w:sz w:val="18"/>
          <w:szCs w:val="18"/>
        </w:rPr>
        <w:t> n);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w:t>
      </w:r>
      <w:proofErr w:type="spellStart"/>
      <w:r w:rsidRPr="00C1005C">
        <w:rPr>
          <w:rFonts w:ascii="Consolas" w:eastAsia="宋体" w:hAnsi="Consolas" w:cs="Consolas"/>
          <w:color w:val="333333"/>
          <w:kern w:val="0"/>
          <w:sz w:val="18"/>
          <w:szCs w:val="18"/>
        </w:rPr>
        <w:t>OperationContract</w:t>
      </w:r>
      <w:proofErr w:type="spellEnd"/>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w:t>
      </w:r>
      <w:proofErr w:type="spellStart"/>
      <w:r w:rsidRPr="00C1005C">
        <w:rPr>
          <w:rFonts w:ascii="Consolas" w:eastAsia="宋体" w:hAnsi="Consolas" w:cs="Consolas"/>
          <w:color w:val="333333"/>
          <w:kern w:val="0"/>
          <w:sz w:val="18"/>
          <w:szCs w:val="18"/>
        </w:rPr>
        <w:t>int</w:t>
      </w:r>
      <w:proofErr w:type="spellEnd"/>
      <w:r w:rsidRPr="00C1005C">
        <w:rPr>
          <w:rFonts w:ascii="Consolas" w:eastAsia="宋体" w:hAnsi="Consolas" w:cs="Consolas"/>
          <w:color w:val="333333"/>
          <w:kern w:val="0"/>
          <w:sz w:val="18"/>
          <w:szCs w:val="18"/>
        </w:rPr>
        <w:t> </w:t>
      </w:r>
      <w:proofErr w:type="spellStart"/>
      <w:r w:rsidRPr="00C1005C">
        <w:rPr>
          <w:rFonts w:ascii="Consolas" w:eastAsia="宋体" w:hAnsi="Consolas" w:cs="Consolas"/>
          <w:color w:val="333333"/>
          <w:kern w:val="0"/>
          <w:sz w:val="18"/>
          <w:szCs w:val="18"/>
        </w:rPr>
        <w:t>GetValue</w:t>
      </w:r>
      <w:proofErr w:type="spellEnd"/>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[OperationContract(IsInitiating = false, IsTerminating = true)]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void </w:t>
      </w:r>
      <w:proofErr w:type="spellStart"/>
      <w:r w:rsidRPr="00C1005C">
        <w:rPr>
          <w:rFonts w:ascii="Consolas" w:eastAsia="宋体" w:hAnsi="Consolas" w:cs="Consolas"/>
          <w:color w:val="333333"/>
          <w:kern w:val="0"/>
          <w:sz w:val="18"/>
          <w:szCs w:val="18"/>
        </w:rPr>
        <w:t>EndSession</w:t>
      </w:r>
      <w:proofErr w:type="spellEnd"/>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w:t>
      </w:r>
    </w:p>
    <w:p w:rsidR="00C1005C" w:rsidRDefault="00C1005C" w:rsidP="00C1005C">
      <w:pPr>
        <w:pStyle w:val="a6"/>
        <w:shd w:val="clear" w:color="auto" w:fill="FFFFFF"/>
        <w:spacing w:line="390" w:lineRule="atLeast"/>
        <w:ind w:left="720"/>
        <w:rPr>
          <w:rFonts w:ascii="Arial" w:hAnsi="Arial" w:cs="Arial"/>
          <w:color w:val="333333"/>
          <w:sz w:val="21"/>
          <w:szCs w:val="21"/>
        </w:rPr>
      </w:pPr>
      <w:r>
        <w:rPr>
          <w:rFonts w:ascii="Arial" w:hAnsi="Arial" w:cs="Arial"/>
          <w:color w:val="333333"/>
          <w:sz w:val="21"/>
          <w:szCs w:val="21"/>
        </w:rPr>
        <w:t>a</w:t>
      </w:r>
      <w:r>
        <w:rPr>
          <w:rFonts w:ascii="Arial" w:hAnsi="Arial" w:cs="Arial"/>
          <w:color w:val="333333"/>
          <w:sz w:val="21"/>
          <w:szCs w:val="21"/>
        </w:rPr>
        <w:t>、</w:t>
      </w:r>
      <w:proofErr w:type="spellStart"/>
      <w:r>
        <w:rPr>
          <w:rFonts w:ascii="Arial" w:hAnsi="Arial" w:cs="Arial"/>
          <w:color w:val="333333"/>
          <w:sz w:val="21"/>
          <w:szCs w:val="21"/>
        </w:rPr>
        <w:t>IsInitiating</w:t>
      </w:r>
      <w:proofErr w:type="spellEnd"/>
      <w:r>
        <w:rPr>
          <w:rFonts w:ascii="Arial" w:hAnsi="Arial" w:cs="Arial"/>
          <w:color w:val="333333"/>
          <w:sz w:val="21"/>
          <w:szCs w:val="21"/>
        </w:rPr>
        <w:t>：如果为真，则当调用该操作时就启用会话。</w:t>
      </w:r>
    </w:p>
    <w:p w:rsidR="00C1005C" w:rsidRDefault="00C1005C" w:rsidP="00C1005C">
      <w:pPr>
        <w:pStyle w:val="a6"/>
        <w:shd w:val="clear" w:color="auto" w:fill="FFFFFF"/>
        <w:spacing w:line="390" w:lineRule="atLeast"/>
        <w:ind w:left="720"/>
        <w:rPr>
          <w:rFonts w:ascii="Arial" w:hAnsi="Arial" w:cs="Arial"/>
          <w:color w:val="333333"/>
          <w:sz w:val="21"/>
          <w:szCs w:val="21"/>
        </w:rPr>
      </w:pPr>
      <w:r>
        <w:rPr>
          <w:rFonts w:ascii="Arial" w:hAnsi="Arial" w:cs="Arial"/>
          <w:color w:val="333333"/>
          <w:sz w:val="21"/>
          <w:szCs w:val="21"/>
        </w:rPr>
        <w:t>b</w:t>
      </w:r>
      <w:r>
        <w:rPr>
          <w:rFonts w:ascii="Arial" w:hAnsi="Arial" w:cs="Arial"/>
          <w:color w:val="333333"/>
          <w:sz w:val="21"/>
          <w:szCs w:val="21"/>
        </w:rPr>
        <w:t>、</w:t>
      </w:r>
      <w:proofErr w:type="spellStart"/>
      <w:r>
        <w:rPr>
          <w:rFonts w:ascii="Arial" w:hAnsi="Arial" w:cs="Arial"/>
          <w:color w:val="333333"/>
          <w:sz w:val="21"/>
          <w:szCs w:val="21"/>
        </w:rPr>
        <w:t>IsTerminating</w:t>
      </w:r>
      <w:proofErr w:type="spellEnd"/>
      <w:r>
        <w:rPr>
          <w:rFonts w:ascii="Arial" w:hAnsi="Arial" w:cs="Arial"/>
          <w:color w:val="333333"/>
          <w:sz w:val="21"/>
          <w:szCs w:val="21"/>
        </w:rPr>
        <w:t>：如果为真，则说明当该用该操作时终结会话。</w:t>
      </w:r>
    </w:p>
    <w:p w:rsidR="00DE739E" w:rsidRPr="00DE739E" w:rsidRDefault="00DE739E" w:rsidP="00DE739E">
      <w:pPr>
        <w:widowControl/>
        <w:shd w:val="clear" w:color="auto" w:fill="FFFFFF"/>
        <w:spacing w:after="150"/>
        <w:jc w:val="left"/>
        <w:rPr>
          <w:rFonts w:ascii="Verdana" w:eastAsia="宋体" w:hAnsi="Verdana" w:cs="宋体"/>
          <w:color w:val="333333"/>
          <w:kern w:val="0"/>
          <w:szCs w:val="21"/>
        </w:rPr>
      </w:pPr>
      <w:r w:rsidRPr="00DE739E">
        <w:rPr>
          <w:rFonts w:ascii="Verdana" w:eastAsia="宋体" w:hAnsi="Verdana" w:cs="宋体"/>
          <w:b/>
          <w:bCs/>
          <w:color w:val="333333"/>
          <w:kern w:val="0"/>
          <w:szCs w:val="21"/>
        </w:rPr>
        <w:t>传输可靠性</w:t>
      </w:r>
      <w:r w:rsidRPr="00DE739E">
        <w:rPr>
          <w:rFonts w:ascii="Verdana" w:eastAsia="宋体" w:hAnsi="Verdana" w:cs="宋体"/>
          <w:color w:val="333333"/>
          <w:kern w:val="0"/>
          <w:szCs w:val="21"/>
        </w:rPr>
        <w:t>：指的是点对点可靠性，确保数据包按顺序到达。它不受网络等因素的影响</w:t>
      </w:r>
    </w:p>
    <w:p w:rsid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b/>
          <w:bCs/>
          <w:color w:val="333333"/>
          <w:kern w:val="0"/>
          <w:szCs w:val="21"/>
        </w:rPr>
        <w:t>消息可靠性</w:t>
      </w:r>
      <w:r w:rsidRPr="00DE739E">
        <w:rPr>
          <w:rFonts w:ascii="Verdana" w:eastAsia="宋体" w:hAnsi="Verdana" w:cs="宋体"/>
          <w:color w:val="333333"/>
          <w:kern w:val="0"/>
          <w:szCs w:val="21"/>
        </w:rPr>
        <w:t>：指提供了消息端对端的保证，确保消息的顺序无误。如果传输失败，它还能提供重试功能自动处理网络阻塞、消息缓存、流控制，根据具体情况适时调整发送消息数。它还能通过对连接的验证管理连接自身，并在不需要的时候清除连接</w:t>
      </w:r>
      <w:r>
        <w:rPr>
          <w:rFonts w:ascii="Verdana" w:eastAsia="宋体" w:hAnsi="Verdana" w:cs="宋体"/>
          <w:color w:val="333333"/>
          <w:kern w:val="0"/>
          <w:szCs w:val="21"/>
        </w:rPr>
        <w:t>。</w:t>
      </w:r>
    </w:p>
    <w:p w:rsidR="00DE739E" w:rsidRDefault="00DE739E" w:rsidP="00DE739E">
      <w:pPr>
        <w:widowControl/>
        <w:shd w:val="clear" w:color="auto" w:fill="FFFFFF"/>
        <w:jc w:val="left"/>
        <w:rPr>
          <w:rFonts w:ascii="Verdana" w:eastAsia="宋体" w:hAnsi="Verdana" w:cs="宋体"/>
          <w:color w:val="333333"/>
          <w:kern w:val="0"/>
          <w:szCs w:val="21"/>
        </w:rPr>
      </w:pPr>
    </w:p>
    <w:p w:rsidR="00DE739E" w:rsidRPr="00DE739E" w:rsidRDefault="00DE739E" w:rsidP="00DE739E">
      <w:pPr>
        <w:widowControl/>
        <w:shd w:val="clear" w:color="auto" w:fill="FFFFFF"/>
        <w:jc w:val="left"/>
        <w:rPr>
          <w:rFonts w:ascii="Verdana" w:eastAsia="宋体" w:hAnsi="Verdana" w:cs="宋体"/>
          <w:color w:val="333333"/>
          <w:kern w:val="0"/>
          <w:szCs w:val="21"/>
        </w:rPr>
      </w:pPr>
      <w:r>
        <w:rPr>
          <w:rFonts w:ascii="Verdana" w:hAnsi="Verdana"/>
          <w:color w:val="333333"/>
          <w:szCs w:val="21"/>
        </w:rPr>
        <w:t>理论上，</w:t>
      </w:r>
      <w:r>
        <w:rPr>
          <w:rFonts w:ascii="Verdana" w:hAnsi="Verdana"/>
          <w:color w:val="333333"/>
          <w:szCs w:val="21"/>
        </w:rPr>
        <w:t>WCF</w:t>
      </w:r>
      <w:r>
        <w:rPr>
          <w:rFonts w:ascii="Verdana" w:hAnsi="Verdana"/>
          <w:color w:val="333333"/>
          <w:szCs w:val="21"/>
        </w:rPr>
        <w:t>服务的实现与服务契约的定义与它使用的绑定以及属性无关。实际上，服务处理消息以及契约定义都可能与消息的有序传递有关。在</w:t>
      </w:r>
      <w:r>
        <w:rPr>
          <w:rFonts w:ascii="Verdana" w:hAnsi="Verdana"/>
          <w:color w:val="333333"/>
          <w:szCs w:val="21"/>
        </w:rPr>
        <w:t>WCF</w:t>
      </w:r>
      <w:r>
        <w:rPr>
          <w:rFonts w:ascii="Verdana" w:hAnsi="Verdana"/>
          <w:color w:val="333333"/>
          <w:szCs w:val="21"/>
        </w:rPr>
        <w:t>中使用</w:t>
      </w:r>
      <w:proofErr w:type="spellStart"/>
      <w:r>
        <w:rPr>
          <w:rFonts w:ascii="Verdana" w:hAnsi="Verdana"/>
          <w:color w:val="333333"/>
          <w:szCs w:val="21"/>
        </w:rPr>
        <w:t>DeliveryRequirementsAttribute</w:t>
      </w:r>
      <w:proofErr w:type="spellEnd"/>
      <w:r>
        <w:rPr>
          <w:rFonts w:ascii="Verdana" w:hAnsi="Verdana"/>
          <w:color w:val="333333"/>
          <w:szCs w:val="21"/>
        </w:rPr>
        <w:t>来对服务或者契约应用这种约束。</w:t>
      </w:r>
    </w:p>
    <w:p w:rsidR="00C1005C" w:rsidRDefault="00C1005C" w:rsidP="00C1005C"/>
    <w:p w:rsidR="00DE739E" w:rsidRDefault="00DE739E" w:rsidP="00C1005C"/>
    <w:p w:rsidR="00DE739E" w:rsidRPr="00DE739E" w:rsidRDefault="00DE739E" w:rsidP="00DE739E">
      <w:pPr>
        <w:widowControl/>
        <w:shd w:val="clear" w:color="auto" w:fill="FFFFFF"/>
        <w:spacing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lastRenderedPageBreak/>
        <w:t>如果</w:t>
      </w:r>
      <w:r w:rsidRPr="00DE739E">
        <w:rPr>
          <w:rFonts w:ascii="Verdana" w:eastAsia="宋体" w:hAnsi="Verdana" w:cs="宋体"/>
          <w:color w:val="333333"/>
          <w:kern w:val="0"/>
          <w:szCs w:val="21"/>
        </w:rPr>
        <w:t xml:space="preserve"> </w:t>
      </w:r>
      <w:proofErr w:type="spellStart"/>
      <w:r w:rsidRPr="00DE739E">
        <w:rPr>
          <w:rFonts w:ascii="Verdana" w:eastAsia="宋体" w:hAnsi="Verdana" w:cs="宋体"/>
          <w:color w:val="333333"/>
          <w:kern w:val="0"/>
          <w:szCs w:val="21"/>
        </w:rPr>
        <w:t>DeliveryRequirementsAttribute</w:t>
      </w:r>
      <w:proofErr w:type="spellEnd"/>
      <w:r w:rsidRPr="00DE739E">
        <w:rPr>
          <w:rFonts w:ascii="Verdana" w:eastAsia="宋体" w:hAnsi="Verdana" w:cs="宋体"/>
          <w:color w:val="333333"/>
          <w:kern w:val="0"/>
          <w:szCs w:val="21"/>
        </w:rPr>
        <w:t xml:space="preserve"> </w:t>
      </w:r>
      <w:r w:rsidRPr="00DE739E">
        <w:rPr>
          <w:rFonts w:ascii="Verdana" w:eastAsia="宋体" w:hAnsi="Verdana" w:cs="宋体"/>
          <w:color w:val="333333"/>
          <w:kern w:val="0"/>
          <w:szCs w:val="21"/>
        </w:rPr>
        <w:t>应用于契约上，则实现此种契约的服务都应用可靠的有序传递的约束。如：</w:t>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ab/>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    </w:t>
      </w:r>
      <w:r w:rsidRPr="00DE739E">
        <w:rPr>
          <w:rFonts w:ascii="Verdana" w:eastAsia="宋体" w:hAnsi="Verdana" w:cs="宋体"/>
          <w:color w:val="000000"/>
          <w:kern w:val="0"/>
          <w:szCs w:val="21"/>
        </w:rPr>
        <w:t>[</w:t>
      </w:r>
      <w:proofErr w:type="spellStart"/>
      <w:r w:rsidRPr="00DE739E">
        <w:rPr>
          <w:rFonts w:ascii="Verdana" w:eastAsia="宋体" w:hAnsi="Verdana" w:cs="宋体"/>
          <w:color w:val="000000"/>
          <w:kern w:val="0"/>
          <w:szCs w:val="21"/>
        </w:rPr>
        <w:t>ServiceContract</w:t>
      </w:r>
      <w:proofErr w:type="spellEnd"/>
      <w:r w:rsidRPr="00DE739E">
        <w:rPr>
          <w:rFonts w:ascii="Verdana" w:eastAsia="宋体" w:hAnsi="Verdana" w:cs="宋体"/>
          <w:color w:val="000000"/>
          <w:kern w:val="0"/>
          <w:szCs w:val="21"/>
        </w:rPr>
        <w:t>]</w:t>
      </w:r>
    </w:p>
    <w:p w:rsidR="00DE739E" w:rsidRPr="00DE739E" w:rsidRDefault="00DE739E" w:rsidP="00DE739E">
      <w:pPr>
        <w:widowControl/>
        <w:shd w:val="clear" w:color="auto" w:fill="F5F5F5"/>
        <w:spacing w:before="150" w:after="150"/>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    [</w:t>
      </w:r>
      <w:proofErr w:type="spellStart"/>
      <w:proofErr w:type="gramStart"/>
      <w:r w:rsidRPr="00DE739E">
        <w:rPr>
          <w:rFonts w:ascii="Courier New!important" w:eastAsia="宋体" w:hAnsi="Courier New!important" w:cs="宋体"/>
          <w:color w:val="000000"/>
          <w:kern w:val="0"/>
          <w:szCs w:val="21"/>
        </w:rPr>
        <w:t>DeliveryRequirements</w:t>
      </w:r>
      <w:proofErr w:type="spellEnd"/>
      <w:r w:rsidRPr="00DE739E">
        <w:rPr>
          <w:rFonts w:ascii="Courier New!important" w:eastAsia="宋体" w:hAnsi="Courier New!important" w:cs="宋体"/>
          <w:color w:val="000000"/>
          <w:kern w:val="0"/>
          <w:szCs w:val="21"/>
        </w:rPr>
        <w:t>(</w:t>
      </w:r>
      <w:proofErr w:type="spellStart"/>
      <w:proofErr w:type="gramEnd"/>
      <w:r w:rsidRPr="00DE739E">
        <w:rPr>
          <w:rFonts w:ascii="Courier New!important" w:eastAsia="宋体" w:hAnsi="Courier New!important" w:cs="宋体"/>
          <w:color w:val="000000"/>
          <w:kern w:val="0"/>
          <w:szCs w:val="21"/>
        </w:rPr>
        <w:t>RequireOrderedDelivery</w:t>
      </w:r>
      <w:proofErr w:type="spellEnd"/>
      <w:r w:rsidRPr="00DE739E">
        <w:rPr>
          <w:rFonts w:ascii="Courier New!important" w:eastAsia="宋体" w:hAnsi="Courier New!important" w:cs="宋体"/>
          <w:color w:val="000000"/>
          <w:kern w:val="0"/>
          <w:szCs w:val="21"/>
        </w:rPr>
        <w:t> = </w:t>
      </w:r>
      <w:r w:rsidRPr="00DE739E">
        <w:rPr>
          <w:rFonts w:ascii="Courier New!important" w:eastAsia="宋体" w:hAnsi="Courier New!important" w:cs="宋体"/>
          <w:color w:val="0000FF"/>
          <w:kern w:val="0"/>
          <w:szCs w:val="21"/>
        </w:rPr>
        <w:t>true</w:t>
      </w:r>
      <w:r w:rsidRPr="00DE739E">
        <w:rPr>
          <w:rFonts w:ascii="Courier New!important" w:eastAsia="宋体" w:hAnsi="Courier New!important" w:cs="宋体"/>
          <w:color w:val="000000"/>
          <w:kern w:val="0"/>
          <w:szCs w:val="21"/>
        </w:rPr>
        <w:t>)]</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FF"/>
          <w:kern w:val="0"/>
          <w:szCs w:val="21"/>
        </w:rPr>
        <w:t>public</w:t>
      </w:r>
      <w:r w:rsidRPr="00DE739E">
        <w:rPr>
          <w:rFonts w:ascii="Courier New!important" w:eastAsia="宋体" w:hAnsi="Courier New!important" w:cs="宋体"/>
          <w:color w:val="000000"/>
          <w:kern w:val="0"/>
          <w:szCs w:val="21"/>
        </w:rPr>
        <w:t> </w:t>
      </w:r>
      <w:r w:rsidRPr="00DE739E">
        <w:rPr>
          <w:rFonts w:ascii="Courier New!important" w:eastAsia="宋体" w:hAnsi="Courier New!important" w:cs="宋体"/>
          <w:color w:val="0000FF"/>
          <w:kern w:val="0"/>
          <w:szCs w:val="21"/>
        </w:rPr>
        <w:t>interface</w:t>
      </w:r>
      <w:r w:rsidRPr="00DE739E">
        <w:rPr>
          <w:rFonts w:ascii="Courier New!important" w:eastAsia="宋体" w:hAnsi="Courier New!important" w:cs="宋体"/>
          <w:color w:val="000000"/>
          <w:kern w:val="0"/>
          <w:szCs w:val="21"/>
        </w:rPr>
        <w:t> ICalculator1</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00"/>
          <w:kern w:val="0"/>
          <w:szCs w:val="21"/>
        </w:rPr>
        <w:br/>
        <w:t>        [</w:t>
      </w:r>
      <w:proofErr w:type="spellStart"/>
      <w:r w:rsidRPr="00DE739E">
        <w:rPr>
          <w:rFonts w:ascii="Courier New!important" w:eastAsia="宋体" w:hAnsi="Courier New!important" w:cs="宋体"/>
          <w:color w:val="000000"/>
          <w:kern w:val="0"/>
          <w:szCs w:val="21"/>
        </w:rPr>
        <w:t>OperationContract</w:t>
      </w:r>
      <w:proofErr w:type="spellEnd"/>
      <w:r w:rsidRPr="00DE739E">
        <w:rPr>
          <w:rFonts w:ascii="Courier New!important" w:eastAsia="宋体" w:hAnsi="Courier New!important" w:cs="宋体"/>
          <w:color w:val="000000"/>
          <w:kern w:val="0"/>
          <w:szCs w:val="21"/>
        </w:rPr>
        <w:t>]</w:t>
      </w:r>
      <w:r w:rsidRPr="00DE739E">
        <w:rPr>
          <w:rFonts w:ascii="Courier New!important" w:eastAsia="宋体" w:hAnsi="Courier New!important" w:cs="宋体"/>
          <w:color w:val="000000"/>
          <w:kern w:val="0"/>
          <w:szCs w:val="21"/>
        </w:rPr>
        <w:br/>
        <w:t>        </w:t>
      </w:r>
      <w:proofErr w:type="spellStart"/>
      <w:r w:rsidRPr="00DE739E">
        <w:rPr>
          <w:rFonts w:ascii="Courier New!important" w:eastAsia="宋体" w:hAnsi="Courier New!important" w:cs="宋体"/>
          <w:color w:val="0000FF"/>
          <w:kern w:val="0"/>
          <w:szCs w:val="21"/>
        </w:rPr>
        <w:t>int</w:t>
      </w:r>
      <w:proofErr w:type="spellEnd"/>
      <w:r w:rsidRPr="00DE739E">
        <w:rPr>
          <w:rFonts w:ascii="Courier New!important" w:eastAsia="宋体" w:hAnsi="Courier New!important" w:cs="宋体"/>
          <w:color w:val="000000"/>
          <w:kern w:val="0"/>
          <w:szCs w:val="21"/>
        </w:rPr>
        <w:t> Add(</w:t>
      </w:r>
      <w:proofErr w:type="spellStart"/>
      <w:r w:rsidRPr="00DE739E">
        <w:rPr>
          <w:rFonts w:ascii="Courier New!important" w:eastAsia="宋体" w:hAnsi="Courier New!important" w:cs="宋体"/>
          <w:color w:val="0000FF"/>
          <w:kern w:val="0"/>
          <w:szCs w:val="21"/>
        </w:rPr>
        <w:t>int</w:t>
      </w:r>
      <w:proofErr w:type="spellEnd"/>
      <w:r w:rsidRPr="00DE739E">
        <w:rPr>
          <w:rFonts w:ascii="Courier New!important" w:eastAsia="宋体" w:hAnsi="Courier New!important" w:cs="宋体"/>
          <w:color w:val="000000"/>
          <w:kern w:val="0"/>
          <w:szCs w:val="21"/>
        </w:rPr>
        <w:t> x, </w:t>
      </w:r>
      <w:proofErr w:type="spellStart"/>
      <w:r w:rsidRPr="00DE739E">
        <w:rPr>
          <w:rFonts w:ascii="Courier New!important" w:eastAsia="宋体" w:hAnsi="Courier New!important" w:cs="宋体"/>
          <w:color w:val="0000FF"/>
          <w:kern w:val="0"/>
          <w:szCs w:val="21"/>
        </w:rPr>
        <w:t>int</w:t>
      </w:r>
      <w:proofErr w:type="spellEnd"/>
      <w:r w:rsidRPr="00DE739E">
        <w:rPr>
          <w:rFonts w:ascii="Courier New!important" w:eastAsia="宋体" w:hAnsi="Courier New!important" w:cs="宋体"/>
          <w:color w:val="000000"/>
          <w:kern w:val="0"/>
          <w:szCs w:val="21"/>
        </w:rPr>
        <w:t> y);</w:t>
      </w:r>
      <w:r w:rsidRPr="00DE739E">
        <w:rPr>
          <w:rFonts w:ascii="Courier New!important" w:eastAsia="宋体" w:hAnsi="Courier New!important" w:cs="宋体"/>
          <w:color w:val="000000"/>
          <w:kern w:val="0"/>
          <w:szCs w:val="21"/>
        </w:rPr>
        <w:br/>
        <w:t>    }</w:t>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如果应用于实现某契约类型的服务，则只有此服务应用可靠的有序传递的约束。</w:t>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ab/>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    </w:t>
      </w:r>
      <w:r w:rsidRPr="00DE739E">
        <w:rPr>
          <w:rFonts w:ascii="Verdana" w:eastAsia="宋体" w:hAnsi="Verdana" w:cs="宋体"/>
          <w:color w:val="000000"/>
          <w:kern w:val="0"/>
          <w:szCs w:val="21"/>
        </w:rPr>
        <w:t>[</w:t>
      </w:r>
      <w:proofErr w:type="spellStart"/>
      <w:proofErr w:type="gramStart"/>
      <w:r w:rsidRPr="00DE739E">
        <w:rPr>
          <w:rFonts w:ascii="Verdana" w:eastAsia="宋体" w:hAnsi="Verdana" w:cs="宋体"/>
          <w:color w:val="000000"/>
          <w:kern w:val="0"/>
          <w:szCs w:val="21"/>
        </w:rPr>
        <w:t>DeliveryRequirements</w:t>
      </w:r>
      <w:proofErr w:type="spellEnd"/>
      <w:r w:rsidRPr="00DE739E">
        <w:rPr>
          <w:rFonts w:ascii="Verdana" w:eastAsia="宋体" w:hAnsi="Verdana" w:cs="宋体"/>
          <w:color w:val="000000"/>
          <w:kern w:val="0"/>
          <w:szCs w:val="21"/>
        </w:rPr>
        <w:t>(</w:t>
      </w:r>
      <w:proofErr w:type="spellStart"/>
      <w:proofErr w:type="gramEnd"/>
      <w:r w:rsidRPr="00DE739E">
        <w:rPr>
          <w:rFonts w:ascii="Verdana" w:eastAsia="宋体" w:hAnsi="Verdana" w:cs="宋体"/>
          <w:color w:val="000000"/>
          <w:kern w:val="0"/>
          <w:szCs w:val="21"/>
        </w:rPr>
        <w:t>RequireOrderedDelivery</w:t>
      </w:r>
      <w:proofErr w:type="spellEnd"/>
      <w:r w:rsidRPr="00DE739E">
        <w:rPr>
          <w:rFonts w:ascii="Verdana" w:eastAsia="宋体" w:hAnsi="Verdana" w:cs="宋体"/>
          <w:color w:val="000000"/>
          <w:kern w:val="0"/>
          <w:szCs w:val="21"/>
        </w:rPr>
        <w:t> = </w:t>
      </w:r>
      <w:r w:rsidRPr="00DE739E">
        <w:rPr>
          <w:rFonts w:ascii="Verdana" w:eastAsia="宋体" w:hAnsi="Verdana" w:cs="宋体"/>
          <w:color w:val="0000FF"/>
          <w:kern w:val="0"/>
          <w:szCs w:val="21"/>
        </w:rPr>
        <w:t>true</w:t>
      </w:r>
      <w:r w:rsidRPr="00DE739E">
        <w:rPr>
          <w:rFonts w:ascii="Verdana" w:eastAsia="宋体" w:hAnsi="Verdana" w:cs="宋体"/>
          <w:color w:val="000000"/>
          <w:kern w:val="0"/>
          <w:szCs w:val="21"/>
        </w:rPr>
        <w:t>)]</w:t>
      </w:r>
    </w:p>
    <w:p w:rsidR="00DE739E" w:rsidRPr="00DE739E" w:rsidRDefault="00DE739E" w:rsidP="00DE739E">
      <w:pPr>
        <w:widowControl/>
        <w:shd w:val="clear" w:color="auto" w:fill="F5F5F5"/>
        <w:spacing w:before="150" w:after="150"/>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FF"/>
          <w:kern w:val="0"/>
          <w:szCs w:val="21"/>
        </w:rPr>
        <w:t xml:space="preserve">    </w:t>
      </w:r>
      <w:proofErr w:type="spellStart"/>
      <w:proofErr w:type="gramStart"/>
      <w:r w:rsidRPr="00DE739E">
        <w:rPr>
          <w:rFonts w:ascii="Courier New!important" w:eastAsia="宋体" w:hAnsi="Courier New!important" w:cs="宋体"/>
          <w:color w:val="0000FF"/>
          <w:kern w:val="0"/>
          <w:szCs w:val="21"/>
        </w:rPr>
        <w:t>publicclass</w:t>
      </w:r>
      <w:proofErr w:type="spellEnd"/>
      <w:proofErr w:type="gramEnd"/>
      <w:r w:rsidRPr="00DE739E">
        <w:rPr>
          <w:rFonts w:ascii="Courier New!important" w:eastAsia="宋体" w:hAnsi="Courier New!important" w:cs="宋体"/>
          <w:color w:val="000000"/>
          <w:kern w:val="0"/>
          <w:szCs w:val="21"/>
        </w:rPr>
        <w:t> </w:t>
      </w:r>
      <w:proofErr w:type="spellStart"/>
      <w:r w:rsidRPr="00DE739E">
        <w:rPr>
          <w:rFonts w:ascii="Courier New!important" w:eastAsia="宋体" w:hAnsi="Courier New!important" w:cs="宋体"/>
          <w:color w:val="000000"/>
          <w:kern w:val="0"/>
          <w:szCs w:val="21"/>
        </w:rPr>
        <w:t>CalculationService</w:t>
      </w:r>
      <w:proofErr w:type="spellEnd"/>
      <w:r w:rsidRPr="00DE739E">
        <w:rPr>
          <w:rFonts w:ascii="Courier New!important" w:eastAsia="宋体" w:hAnsi="Courier New!important" w:cs="宋体"/>
          <w:color w:val="000000"/>
          <w:kern w:val="0"/>
          <w:szCs w:val="21"/>
        </w:rPr>
        <w:t> : ICalculator1</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8000"/>
          <w:kern w:val="0"/>
          <w:szCs w:val="21"/>
        </w:rPr>
        <w:t>/**/</w:t>
      </w:r>
      <w:r w:rsidRPr="00DE739E">
        <w:rPr>
          <w:rFonts w:ascii="Courier New!important" w:eastAsia="宋体" w:hAnsi="Courier New!important" w:cs="宋体"/>
          <w:color w:val="000000"/>
          <w:kern w:val="0"/>
          <w:szCs w:val="21"/>
        </w:rPr>
        <w:br/>
        <w:t>    }</w:t>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 </w:t>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ab/>
      </w:r>
      <w:r w:rsidRPr="00DE739E">
        <w:rPr>
          <w:rFonts w:ascii="Verdana" w:eastAsia="宋体" w:hAnsi="Verdana" w:cs="宋体"/>
          <w:color w:val="333333"/>
          <w:kern w:val="0"/>
          <w:szCs w:val="21"/>
        </w:rPr>
        <w:t>如果实现契约的服务实现多个服务契约，也可以通过</w:t>
      </w:r>
      <w:proofErr w:type="spellStart"/>
      <w:r w:rsidRPr="00DE739E">
        <w:rPr>
          <w:rFonts w:ascii="Verdana" w:eastAsia="宋体" w:hAnsi="Verdana" w:cs="宋体"/>
          <w:color w:val="333333"/>
          <w:kern w:val="0"/>
          <w:szCs w:val="21"/>
        </w:rPr>
        <w:t>DeliveryRequirements</w:t>
      </w:r>
      <w:proofErr w:type="spellEnd"/>
      <w:r w:rsidRPr="00DE739E">
        <w:rPr>
          <w:rFonts w:ascii="Verdana" w:eastAsia="宋体" w:hAnsi="Verdana" w:cs="宋体"/>
          <w:color w:val="333333"/>
          <w:kern w:val="0"/>
          <w:szCs w:val="21"/>
        </w:rPr>
        <w:t>指定只有支持某种契约终结点的服务才应</w:t>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用这种可靠的有序传递的约束。如下：</w:t>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 </w:t>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w:t>
      </w:r>
      <w:proofErr w:type="gramStart"/>
      <w:r w:rsidRPr="00DE739E">
        <w:rPr>
          <w:rFonts w:ascii="Courier New!important" w:eastAsia="宋体" w:hAnsi="Courier New!important" w:cs="宋体"/>
          <w:color w:val="000000"/>
          <w:kern w:val="0"/>
          <w:szCs w:val="21"/>
        </w:rPr>
        <w:t>DeliveryRequirements(</w:t>
      </w:r>
      <w:proofErr w:type="gramEnd"/>
      <w:r w:rsidRPr="00DE739E">
        <w:rPr>
          <w:rFonts w:ascii="Courier New!important" w:eastAsia="宋体" w:hAnsi="Courier New!important" w:cs="宋体"/>
          <w:color w:val="000000"/>
          <w:kern w:val="0"/>
          <w:szCs w:val="21"/>
        </w:rPr>
        <w:t>RequireOrderedDelivery = </w:t>
      </w:r>
      <w:r w:rsidRPr="00DE739E">
        <w:rPr>
          <w:rFonts w:ascii="Courier New!important" w:eastAsia="宋体" w:hAnsi="Courier New!important" w:cs="宋体"/>
          <w:color w:val="0000FF"/>
          <w:kern w:val="0"/>
          <w:szCs w:val="21"/>
        </w:rPr>
        <w:t>true</w:t>
      </w:r>
      <w:r w:rsidRPr="00DE739E">
        <w:rPr>
          <w:rFonts w:ascii="Courier New!important" w:eastAsia="宋体" w:hAnsi="Courier New!important" w:cs="宋体"/>
          <w:color w:val="000000"/>
          <w:kern w:val="0"/>
          <w:szCs w:val="21"/>
        </w:rPr>
        <w:t>, TargetContract = </w:t>
      </w:r>
      <w:r w:rsidRPr="00DE739E">
        <w:rPr>
          <w:rFonts w:ascii="Courier New!important" w:eastAsia="宋体" w:hAnsi="Courier New!important" w:cs="宋体"/>
          <w:color w:val="0000FF"/>
          <w:kern w:val="0"/>
          <w:szCs w:val="21"/>
        </w:rPr>
        <w:t>typeof</w:t>
      </w:r>
      <w:r w:rsidRPr="00DE739E">
        <w:rPr>
          <w:rFonts w:ascii="Courier New!important" w:eastAsia="宋体" w:hAnsi="Courier New!important" w:cs="宋体"/>
          <w:color w:val="000000"/>
          <w:kern w:val="0"/>
          <w:szCs w:val="21"/>
        </w:rPr>
        <w:t> (ICalculator1))]</w:t>
      </w:r>
      <w:r w:rsidRPr="00DE739E">
        <w:rPr>
          <w:rFonts w:ascii="Courier New!important" w:eastAsia="宋体" w:hAnsi="Courier New!important" w:cs="宋体"/>
          <w:color w:val="000000"/>
          <w:kern w:val="0"/>
          <w:szCs w:val="21"/>
        </w:rPr>
        <w:br/>
      </w:r>
      <w:r w:rsidRPr="00DE739E">
        <w:rPr>
          <w:rFonts w:ascii="Courier New!important" w:eastAsia="宋体" w:hAnsi="Courier New!important" w:cs="宋体"/>
          <w:color w:val="0000FF"/>
          <w:kern w:val="0"/>
          <w:szCs w:val="21"/>
        </w:rPr>
        <w:t>public</w:t>
      </w:r>
      <w:r w:rsidRPr="00DE739E">
        <w:rPr>
          <w:rFonts w:ascii="Courier New!important" w:eastAsia="宋体" w:hAnsi="Courier New!important" w:cs="宋体"/>
          <w:color w:val="000000"/>
          <w:kern w:val="0"/>
          <w:szCs w:val="21"/>
        </w:rPr>
        <w:t> </w:t>
      </w:r>
      <w:r w:rsidRPr="00DE739E">
        <w:rPr>
          <w:rFonts w:ascii="Courier New!important" w:eastAsia="宋体" w:hAnsi="Courier New!important" w:cs="宋体"/>
          <w:color w:val="0000FF"/>
          <w:kern w:val="0"/>
          <w:szCs w:val="21"/>
        </w:rPr>
        <w:t>class</w:t>
      </w:r>
      <w:r w:rsidRPr="00DE739E">
        <w:rPr>
          <w:rFonts w:ascii="Courier New!important" w:eastAsia="宋体" w:hAnsi="Courier New!important" w:cs="宋体"/>
          <w:color w:val="000000"/>
          <w:kern w:val="0"/>
          <w:szCs w:val="21"/>
        </w:rPr>
        <w:t> </w:t>
      </w:r>
      <w:proofErr w:type="spellStart"/>
      <w:r w:rsidRPr="00DE739E">
        <w:rPr>
          <w:rFonts w:ascii="Courier New!important" w:eastAsia="宋体" w:hAnsi="Courier New!important" w:cs="宋体"/>
          <w:color w:val="000000"/>
          <w:kern w:val="0"/>
          <w:szCs w:val="21"/>
        </w:rPr>
        <w:t>CalculationService</w:t>
      </w:r>
      <w:proofErr w:type="spellEnd"/>
      <w:r w:rsidRPr="00DE739E">
        <w:rPr>
          <w:rFonts w:ascii="Courier New!important" w:eastAsia="宋体" w:hAnsi="Courier New!important" w:cs="宋体"/>
          <w:color w:val="000000"/>
          <w:kern w:val="0"/>
          <w:szCs w:val="21"/>
        </w:rPr>
        <w:t> : ICalculator1, ICalculator2</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8000"/>
          <w:kern w:val="0"/>
          <w:szCs w:val="21"/>
        </w:rPr>
        <w:t>/**/</w:t>
      </w:r>
      <w:r w:rsidRPr="00DE739E">
        <w:rPr>
          <w:rFonts w:ascii="Courier New!important" w:eastAsia="宋体" w:hAnsi="Courier New!important" w:cs="宋体"/>
          <w:color w:val="000000"/>
          <w:kern w:val="0"/>
          <w:szCs w:val="21"/>
        </w:rPr>
        <w:br/>
        <w:t>}</w:t>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ab/>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ab/>
      </w:r>
      <w:proofErr w:type="spellStart"/>
      <w:r w:rsidRPr="00DE739E">
        <w:rPr>
          <w:rFonts w:ascii="Verdana" w:eastAsia="宋体" w:hAnsi="Verdana" w:cs="宋体"/>
          <w:color w:val="333333"/>
          <w:kern w:val="0"/>
          <w:szCs w:val="21"/>
        </w:rPr>
        <w:t>RequireOrderedDelivery</w:t>
      </w:r>
      <w:proofErr w:type="spellEnd"/>
      <w:r w:rsidRPr="00DE739E">
        <w:rPr>
          <w:rFonts w:ascii="Verdana" w:eastAsia="宋体" w:hAnsi="Verdana" w:cs="宋体"/>
          <w:color w:val="333333"/>
          <w:kern w:val="0"/>
          <w:szCs w:val="21"/>
        </w:rPr>
        <w:t>默认为</w:t>
      </w:r>
      <w:r w:rsidRPr="00DE739E">
        <w:rPr>
          <w:rFonts w:ascii="Verdana" w:eastAsia="宋体" w:hAnsi="Verdana" w:cs="宋体"/>
          <w:color w:val="333333"/>
          <w:kern w:val="0"/>
          <w:szCs w:val="21"/>
        </w:rPr>
        <w:t>False</w:t>
      </w:r>
      <w:r w:rsidRPr="00DE739E">
        <w:rPr>
          <w:rFonts w:ascii="Verdana" w:eastAsia="宋体" w:hAnsi="Verdana" w:cs="宋体"/>
          <w:color w:val="333333"/>
          <w:kern w:val="0"/>
          <w:szCs w:val="21"/>
        </w:rPr>
        <w:t>，如果在接口或者服务类上使用</w:t>
      </w:r>
      <w:r w:rsidRPr="00DE739E">
        <w:rPr>
          <w:rFonts w:ascii="Verdana" w:eastAsia="宋体" w:hAnsi="Verdana" w:cs="宋体"/>
          <w:color w:val="333333"/>
          <w:kern w:val="0"/>
          <w:szCs w:val="21"/>
        </w:rPr>
        <w:t>Delivery</w:t>
      </w:r>
      <w:r w:rsidRPr="00DE739E">
        <w:rPr>
          <w:rFonts w:ascii="Verdana" w:eastAsia="宋体" w:hAnsi="Verdana" w:cs="宋体"/>
          <w:color w:val="333333"/>
          <w:kern w:val="0"/>
          <w:szCs w:val="21"/>
        </w:rPr>
        <w:t>却不设置</w:t>
      </w:r>
      <w:r w:rsidRPr="00DE739E">
        <w:rPr>
          <w:rFonts w:ascii="Verdana" w:eastAsia="宋体" w:hAnsi="Verdana" w:cs="宋体"/>
          <w:color w:val="333333"/>
          <w:kern w:val="0"/>
          <w:szCs w:val="21"/>
        </w:rPr>
        <w:t>,</w:t>
      </w:r>
      <w:proofErr w:type="spellStart"/>
      <w:r w:rsidRPr="00DE739E">
        <w:rPr>
          <w:rFonts w:ascii="Verdana" w:eastAsia="宋体" w:hAnsi="Verdana" w:cs="宋体"/>
          <w:color w:val="333333"/>
          <w:kern w:val="0"/>
          <w:szCs w:val="21"/>
        </w:rPr>
        <w:t>RequireOrderedDelivery</w:t>
      </w:r>
      <w:proofErr w:type="spellEnd"/>
    </w:p>
    <w:p w:rsidR="00DE739E" w:rsidRPr="00DE739E" w:rsidRDefault="00DE739E" w:rsidP="00DE739E">
      <w:pPr>
        <w:widowControl/>
        <w:shd w:val="clear" w:color="auto" w:fill="FFFFFF"/>
        <w:spacing w:before="150"/>
        <w:jc w:val="left"/>
        <w:rPr>
          <w:rFonts w:ascii="Verdana" w:eastAsia="宋体" w:hAnsi="Verdana" w:cs="宋体"/>
          <w:color w:val="333333"/>
          <w:kern w:val="0"/>
          <w:szCs w:val="21"/>
        </w:rPr>
      </w:pPr>
      <w:r w:rsidRPr="00DE739E">
        <w:rPr>
          <w:rFonts w:ascii="Verdana" w:eastAsia="宋体" w:hAnsi="Verdana" w:cs="宋体"/>
          <w:color w:val="333333"/>
          <w:kern w:val="0"/>
          <w:szCs w:val="21"/>
        </w:rPr>
        <w:t>则也是不会开启有序传递的。</w:t>
      </w:r>
    </w:p>
    <w:p w:rsidR="00DE739E" w:rsidRDefault="00DE739E" w:rsidP="00C1005C"/>
    <w:p w:rsidR="00DE739E" w:rsidRDefault="00DE739E" w:rsidP="00C1005C"/>
    <w:p w:rsidR="00DE739E" w:rsidRDefault="00DE739E" w:rsidP="00C1005C"/>
    <w:p w:rsidR="00DE739E" w:rsidRDefault="00DE739E" w:rsidP="00C1005C"/>
    <w:p w:rsidR="00DE739E" w:rsidRDefault="004C5F37" w:rsidP="004C5F37">
      <w:pPr>
        <w:pStyle w:val="1"/>
        <w:numPr>
          <w:ilvl w:val="0"/>
          <w:numId w:val="6"/>
        </w:numPr>
      </w:pPr>
      <w:r>
        <w:lastRenderedPageBreak/>
        <w:t>服务契约</w:t>
      </w:r>
    </w:p>
    <w:p w:rsidR="004C5F37" w:rsidRDefault="004C5F37" w:rsidP="004C5F37">
      <w:pPr>
        <w:pStyle w:val="2"/>
      </w:pPr>
      <w:r>
        <w:t>6.1</w:t>
      </w:r>
      <w:r>
        <w:t>操作重载</w:t>
      </w:r>
    </w:p>
    <w:p w:rsidR="004C5F37" w:rsidRDefault="004C5F37" w:rsidP="004C5F37">
      <w:r>
        <w:t>WCF</w:t>
      </w:r>
      <w:r>
        <w:t>服务</w:t>
      </w:r>
      <w:r w:rsidR="00CD318A">
        <w:t>支持核心的</w:t>
      </w:r>
      <w:r w:rsidR="00CD318A">
        <w:rPr>
          <w:rFonts w:hint="eastAsia"/>
        </w:rPr>
        <w:t>Web</w:t>
      </w:r>
      <w:r w:rsidR="00CD318A">
        <w:rPr>
          <w:rFonts w:hint="eastAsia"/>
        </w:rPr>
        <w:t>服务协议，同样其元数据交换也是基于</w:t>
      </w:r>
      <w:r w:rsidR="00CD318A">
        <w:rPr>
          <w:rFonts w:hint="eastAsia"/>
        </w:rPr>
        <w:t>XML</w:t>
      </w:r>
      <w:r w:rsidR="00CD318A">
        <w:rPr>
          <w:rFonts w:hint="eastAsia"/>
        </w:rPr>
        <w:t>语言描述，客户端通过</w:t>
      </w:r>
      <w:r w:rsidR="00CD318A">
        <w:rPr>
          <w:rFonts w:hint="eastAsia"/>
        </w:rPr>
        <w:t>WSDL</w:t>
      </w:r>
      <w:r w:rsidR="00CD318A">
        <w:rPr>
          <w:rFonts w:hint="eastAsia"/>
        </w:rPr>
        <w:t>文件来了解服务方法相关的信息，包括参数的个数，类型，返回值，调用顺序等重要信息。由于</w:t>
      </w:r>
      <w:r w:rsidR="00CD318A">
        <w:rPr>
          <w:rFonts w:hint="eastAsia"/>
        </w:rPr>
        <w:t>WSDL</w:t>
      </w:r>
      <w:r w:rsidR="00CD318A">
        <w:rPr>
          <w:rFonts w:hint="eastAsia"/>
        </w:rPr>
        <w:t>不支持方法的重载，因此我们的</w:t>
      </w:r>
      <w:r w:rsidR="00CD318A">
        <w:rPr>
          <w:rFonts w:hint="eastAsia"/>
        </w:rPr>
        <w:t>WCF</w:t>
      </w:r>
      <w:r w:rsidR="00CD318A">
        <w:rPr>
          <w:rFonts w:hint="eastAsia"/>
        </w:rPr>
        <w:t>服务操作重载就无法通过</w:t>
      </w:r>
      <w:r w:rsidR="00CD318A">
        <w:rPr>
          <w:rFonts w:hint="eastAsia"/>
        </w:rPr>
        <w:t>WSDL</w:t>
      </w:r>
      <w:r w:rsidR="00CD318A">
        <w:rPr>
          <w:rFonts w:hint="eastAsia"/>
        </w:rPr>
        <w:t>暴露给客户端。如果我们在服务契约里定义了方法的重载，编译可以正常通过，但是启动服务宿主就会抛出</w:t>
      </w:r>
      <w:proofErr w:type="spellStart"/>
      <w:r w:rsidR="00CD318A">
        <w:rPr>
          <w:rFonts w:hint="eastAsia"/>
        </w:rPr>
        <w:t>S</w:t>
      </w:r>
      <w:r w:rsidR="00CD318A">
        <w:t>ystem.InvaidOperationException</w:t>
      </w:r>
      <w:proofErr w:type="spellEnd"/>
      <w:r w:rsidR="00CD318A">
        <w:t>异常。</w:t>
      </w:r>
    </w:p>
    <w:p w:rsidR="00CD318A" w:rsidRDefault="009916E0" w:rsidP="004C5F37">
      <w:r>
        <w:rPr>
          <w:rFonts w:hint="eastAsia"/>
        </w:rPr>
        <w:t>WCF</w:t>
      </w:r>
      <w:r>
        <w:rPr>
          <w:rFonts w:hint="eastAsia"/>
        </w:rPr>
        <w:t>给我们提供了一个解决办法，让我们可以在</w:t>
      </w:r>
      <w:r>
        <w:rPr>
          <w:rFonts w:hint="eastAsia"/>
        </w:rPr>
        <w:t>WCF</w:t>
      </w:r>
      <w:r>
        <w:rPr>
          <w:rFonts w:hint="eastAsia"/>
        </w:rPr>
        <w:t>服务类里使用服务操作的重载。</w:t>
      </w:r>
      <w:r>
        <w:rPr>
          <w:rFonts w:hint="eastAsia"/>
        </w:rPr>
        <w:t>WCF</w:t>
      </w:r>
      <w:r>
        <w:rPr>
          <w:rFonts w:hint="eastAsia"/>
        </w:rPr>
        <w:t>定义了一个机制</w:t>
      </w:r>
      <w:proofErr w:type="spellStart"/>
      <w:r>
        <w:rPr>
          <w:rFonts w:hint="eastAsia"/>
        </w:rPr>
        <w:t>OperationContract</w:t>
      </w:r>
      <w:proofErr w:type="spellEnd"/>
      <w:r>
        <w:rPr>
          <w:rFonts w:hint="eastAsia"/>
        </w:rPr>
        <w:t>，使用</w:t>
      </w:r>
      <w:proofErr w:type="spellStart"/>
      <w:r>
        <w:rPr>
          <w:rFonts w:hint="eastAsia"/>
        </w:rPr>
        <w:t>OperationContract</w:t>
      </w:r>
      <w:proofErr w:type="spellEnd"/>
      <w:r>
        <w:rPr>
          <w:rFonts w:hint="eastAsia"/>
        </w:rPr>
        <w:t>特性的</w:t>
      </w:r>
      <w:r>
        <w:t>Name</w:t>
      </w:r>
      <w:r>
        <w:t>属性，为操作指定别名：</w:t>
      </w:r>
    </w:p>
    <w:p w:rsidR="009916E0" w:rsidRDefault="009916E0" w:rsidP="004C5F37">
      <w:pP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AttributeUsage</w:t>
      </w:r>
      <w:proofErr w:type="spellEnd"/>
      <w:r>
        <w:rPr>
          <w:rFonts w:ascii="Verdana" w:hAnsi="Verdana"/>
          <w:color w:val="000000"/>
          <w:sz w:val="20"/>
          <w:szCs w:val="20"/>
        </w:rPr>
        <w:t>(</w:t>
      </w:r>
      <w:proofErr w:type="spellStart"/>
      <w:r>
        <w:rPr>
          <w:rFonts w:ascii="Verdana" w:hAnsi="Verdana"/>
          <w:color w:val="000000"/>
          <w:sz w:val="20"/>
          <w:szCs w:val="20"/>
        </w:rPr>
        <w:t>AttributeTargets.Method</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sealed</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w:t>
      </w:r>
      <w:proofErr w:type="spellStart"/>
      <w:r>
        <w:rPr>
          <w:rFonts w:ascii="Verdana" w:hAnsi="Verdana"/>
          <w:color w:val="000000"/>
          <w:sz w:val="20"/>
          <w:szCs w:val="20"/>
        </w:rPr>
        <w:t>OperationContractAttribute</w:t>
      </w:r>
      <w:proofErr w:type="spellEnd"/>
      <w:r>
        <w:rPr>
          <w:rFonts w:ascii="Verdana" w:hAnsi="Verdana"/>
          <w:color w:val="000000"/>
          <w:sz w:val="20"/>
          <w:szCs w:val="20"/>
        </w:rPr>
        <w:t> : Attribute</w:t>
      </w:r>
      <w:r>
        <w:rPr>
          <w:rFonts w:ascii="Verdana" w:hAnsi="Verdana"/>
          <w:color w:val="000000"/>
          <w:sz w:val="20"/>
          <w:szCs w:val="20"/>
        </w:rPr>
        <w:br/>
        <w:t>{</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string</w:t>
      </w:r>
      <w:r>
        <w:rPr>
          <w:rFonts w:ascii="Verdana" w:hAnsi="Verdana"/>
          <w:color w:val="000000"/>
          <w:sz w:val="20"/>
          <w:szCs w:val="20"/>
        </w:rPr>
        <w:t> Name</w:t>
      </w:r>
      <w:r>
        <w:rPr>
          <w:rFonts w:ascii="Verdana" w:hAnsi="Verdana"/>
          <w:color w:val="000000"/>
          <w:sz w:val="20"/>
          <w:szCs w:val="20"/>
        </w:rPr>
        <w:br/>
        <w:t>   {</w:t>
      </w:r>
      <w:proofErr w:type="spellStart"/>
      <w:r>
        <w:rPr>
          <w:rFonts w:ascii="Verdana" w:hAnsi="Verdana"/>
          <w:color w:val="0000FF"/>
          <w:sz w:val="20"/>
          <w:szCs w:val="20"/>
        </w:rPr>
        <w:t>get</w:t>
      </w:r>
      <w:r>
        <w:rPr>
          <w:rFonts w:ascii="Verdana" w:hAnsi="Verdana"/>
          <w:color w:val="000000"/>
          <w:sz w:val="20"/>
          <w:szCs w:val="20"/>
        </w:rPr>
        <w:t>;</w:t>
      </w:r>
      <w:r>
        <w:rPr>
          <w:rFonts w:ascii="Verdana" w:hAnsi="Verdana"/>
          <w:color w:val="0000FF"/>
          <w:sz w:val="20"/>
          <w:szCs w:val="20"/>
        </w:rPr>
        <w:t>set</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更多成员</w:t>
      </w:r>
      <w:r>
        <w:rPr>
          <w:rFonts w:ascii="Verdana" w:hAnsi="Verdana"/>
          <w:color w:val="008000"/>
          <w:sz w:val="20"/>
          <w:szCs w:val="20"/>
        </w:rPr>
        <w:br/>
      </w:r>
      <w:r>
        <w:rPr>
          <w:rFonts w:ascii="Verdana" w:hAnsi="Verdana"/>
          <w:color w:val="000000"/>
          <w:sz w:val="20"/>
          <w:szCs w:val="20"/>
        </w:rPr>
        <w:br/>
        <w:t>}</w:t>
      </w:r>
    </w:p>
    <w:p w:rsidR="00812DF3" w:rsidRDefault="00812DF3" w:rsidP="004C5F37">
      <w:pPr>
        <w:rPr>
          <w:rFonts w:ascii="Verdana" w:hAnsi="Verdana"/>
          <w:color w:val="000000"/>
          <w:sz w:val="20"/>
          <w:szCs w:val="20"/>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ServiceContract</w:t>
      </w:r>
      <w:proofErr w:type="spellEnd"/>
      <w:r>
        <w:rPr>
          <w:rFonts w:ascii="新宋体" w:eastAsia="新宋体" w:cs="新宋体"/>
          <w:color w:val="000000"/>
          <w:kern w:val="0"/>
          <w:sz w:val="19"/>
          <w:szCs w:val="19"/>
          <w:highlight w:val="white"/>
        </w:rPr>
        <w:t>]</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IMyService</w:t>
      </w:r>
      <w:proofErr w:type="spellEnd"/>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AddInt</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Add(</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b);</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AddDouble</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Add(</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b);</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TODO: </w:t>
      </w:r>
      <w:r>
        <w:rPr>
          <w:rFonts w:ascii="新宋体" w:eastAsia="新宋体" w:cs="新宋体" w:hint="eastAsia"/>
          <w:color w:val="008000"/>
          <w:kern w:val="0"/>
          <w:sz w:val="19"/>
          <w:szCs w:val="19"/>
          <w:highlight w:val="white"/>
        </w:rPr>
        <w:t>在此添加您的服务操作</w:t>
      </w:r>
    </w:p>
    <w:p w:rsidR="00812DF3" w:rsidRDefault="00812DF3" w:rsidP="00812DF3">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12DF3" w:rsidRDefault="00812DF3" w:rsidP="00812DF3">
      <w:pPr>
        <w:ind w:firstLine="390"/>
        <w:rPr>
          <w:rFonts w:ascii="新宋体" w:eastAsia="新宋体" w:cs="新宋体"/>
          <w:color w:val="000000"/>
          <w:kern w:val="0"/>
          <w:sz w:val="19"/>
          <w:szCs w:val="19"/>
        </w:rPr>
      </w:pPr>
    </w:p>
    <w:p w:rsidR="00812DF3" w:rsidRDefault="005F334A" w:rsidP="005F334A">
      <w:pPr>
        <w:pStyle w:val="2"/>
      </w:pPr>
      <w:r>
        <w:rPr>
          <w:rFonts w:hint="eastAsia"/>
        </w:rPr>
        <w:t>6</w:t>
      </w:r>
      <w:r>
        <w:t>.2</w:t>
      </w:r>
      <w:r>
        <w:t>契约继承</w:t>
      </w:r>
    </w:p>
    <w:p w:rsidR="005F334A" w:rsidRDefault="005F334A" w:rsidP="005F334A">
      <w:r>
        <w:rPr>
          <w:rFonts w:hint="eastAsia"/>
        </w:rPr>
        <w:t>WCF</w:t>
      </w:r>
      <w:r>
        <w:t>支持服务契约之间的继承，但除</w:t>
      </w:r>
      <w:proofErr w:type="spellStart"/>
      <w:r>
        <w:rPr>
          <w:rFonts w:hint="eastAsia"/>
        </w:rPr>
        <w:t>ServiceContract</w:t>
      </w:r>
      <w:proofErr w:type="spellEnd"/>
      <w:r>
        <w:rPr>
          <w:rFonts w:hint="eastAsia"/>
        </w:rPr>
        <w:t>除外。</w:t>
      </w:r>
    </w:p>
    <w:p w:rsidR="005F334A" w:rsidRDefault="005F334A" w:rsidP="005F334A"/>
    <w:p w:rsidR="005F334A" w:rsidRDefault="005F334A" w:rsidP="005F334A"/>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roofErr w:type="spellStart"/>
      <w:r>
        <w:rPr>
          <w:rFonts w:ascii="新宋体" w:eastAsia="新宋体" w:cs="新宋体"/>
          <w:color w:val="2B91AF"/>
          <w:kern w:val="0"/>
          <w:sz w:val="19"/>
          <w:szCs w:val="19"/>
          <w:highlight w:val="white"/>
        </w:rPr>
        <w:t>ServiceContract</w:t>
      </w:r>
      <w:proofErr w:type="spellEnd"/>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IAddService</w:t>
      </w:r>
      <w:proofErr w:type="spellEnd"/>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Add(</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b);</w:t>
      </w:r>
    </w:p>
    <w:p w:rsidR="005F334A" w:rsidRDefault="005F334A" w:rsidP="005F334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F334A" w:rsidRDefault="005F334A" w:rsidP="005F334A">
      <w:pPr>
        <w:rPr>
          <w:rFonts w:ascii="新宋体" w:eastAsia="新宋体" w:cs="新宋体"/>
          <w:color w:val="000000"/>
          <w:kern w:val="0"/>
          <w:sz w:val="19"/>
          <w:szCs w:val="19"/>
        </w:rPr>
      </w:pP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CaculatorService</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ICaculatorService</w:t>
      </w:r>
      <w:proofErr w:type="spellEnd"/>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TriangleArea</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heigh</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width)</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throw</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NotImplementedException</w:t>
      </w:r>
      <w:proofErr w:type="spellEnd"/>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Add(</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b)</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throw</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NotImplementedException</w:t>
      </w:r>
      <w:proofErr w:type="spellEnd"/>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5F334A" w:rsidRDefault="005F334A" w:rsidP="005F334A">
      <w:r>
        <w:rPr>
          <w:rFonts w:hint="eastAsia"/>
        </w:rPr>
        <w:t>客户端导入一个服务终结点的元数据时，如果该终结点的契约属于接口层级的一部分，则生成的客户端契约将不再维持原来的层级关系。相反，它会取消层级，组成一个单独的契约，与终结点的契约名同名。这个单独的契约包含了层级中从上至下所有接口定义的操作。然而，如果使用</w:t>
      </w:r>
      <w:proofErr w:type="spellStart"/>
      <w:r>
        <w:rPr>
          <w:rFonts w:hint="eastAsia"/>
        </w:rPr>
        <w:t>OperationContract</w:t>
      </w:r>
      <w:proofErr w:type="spellEnd"/>
      <w:r>
        <w:rPr>
          <w:rFonts w:hint="eastAsia"/>
        </w:rPr>
        <w:t>特性中的</w:t>
      </w:r>
      <w:r>
        <w:rPr>
          <w:rFonts w:hint="eastAsia"/>
        </w:rPr>
        <w:t>Action</w:t>
      </w:r>
      <w:r>
        <w:rPr>
          <w:rFonts w:hint="eastAsia"/>
        </w:rPr>
        <w:t>与</w:t>
      </w:r>
      <w:proofErr w:type="spellStart"/>
      <w:r>
        <w:rPr>
          <w:rFonts w:hint="eastAsia"/>
        </w:rPr>
        <w:t>Reply</w:t>
      </w:r>
      <w:r>
        <w:t>Action</w:t>
      </w:r>
      <w:proofErr w:type="spellEnd"/>
      <w:r>
        <w:t>属性，那么导入的接口定义仍然可以保留原来定义的每个操作的契约名。</w:t>
      </w:r>
    </w:p>
    <w:p w:rsidR="005F334A" w:rsidRDefault="005F334A" w:rsidP="005F334A"/>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ServiceContract</w:t>
      </w:r>
      <w:proofErr w:type="spellEnd"/>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ICaculatorService</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IAddService</w:t>
      </w:r>
      <w:proofErr w:type="spellEnd"/>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Action = </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ICaculatorService</w:t>
      </w:r>
      <w:proofErr w:type="spellEnd"/>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TriangleArea</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ReplyAction</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ICaculatorService</w:t>
      </w:r>
      <w:proofErr w:type="spellEnd"/>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TriangleAreaResponse</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TriangleArea</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heigh</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width);</w:t>
      </w:r>
    </w:p>
    <w:p w:rsidR="005F334A" w:rsidRDefault="005F334A" w:rsidP="005F334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F334A" w:rsidRDefault="005F334A" w:rsidP="005F334A">
      <w:pPr>
        <w:rPr>
          <w:rFonts w:ascii="新宋体" w:eastAsia="新宋体" w:cs="新宋体"/>
          <w:color w:val="000000"/>
          <w:kern w:val="0"/>
          <w:sz w:val="19"/>
          <w:szCs w:val="19"/>
        </w:rPr>
      </w:pPr>
    </w:p>
    <w:p w:rsidR="005F334A" w:rsidRDefault="0057213C" w:rsidP="0057213C">
      <w:pPr>
        <w:pStyle w:val="1"/>
        <w:numPr>
          <w:ilvl w:val="0"/>
          <w:numId w:val="6"/>
        </w:numPr>
      </w:pPr>
      <w:r>
        <w:t>数据契约</w:t>
      </w:r>
    </w:p>
    <w:p w:rsidR="0057213C" w:rsidRDefault="0057213C" w:rsidP="0057213C">
      <w:r>
        <w:t>在</w:t>
      </w:r>
      <w:proofErr w:type="spellStart"/>
      <w:r>
        <w:rPr>
          <w:rFonts w:hint="eastAsia"/>
        </w:rPr>
        <w:t>wc</w:t>
      </w:r>
      <w:r>
        <w:t>F</w:t>
      </w:r>
      <w:proofErr w:type="spellEnd"/>
      <w:r>
        <w:t>中，在服务契约定义了可供调用的服务操作方法，而数据契约则是定义</w:t>
      </w:r>
      <w:r>
        <w:t xml:space="preserve">l </w:t>
      </w:r>
      <w:r>
        <w:t>服务端和客户端之间传输的自定义类型，在</w:t>
      </w:r>
      <w:r>
        <w:rPr>
          <w:rFonts w:hint="eastAsia"/>
        </w:rPr>
        <w:t>WCF</w:t>
      </w:r>
      <w:r>
        <w:rPr>
          <w:rFonts w:hint="eastAsia"/>
        </w:rPr>
        <w:t>项目中，不必可少地是传递数据，吧客户端需要传递的数据传送到服务中，服务接收到数据再对其进行处理。然而在</w:t>
      </w:r>
      <w:r>
        <w:rPr>
          <w:rFonts w:hint="eastAsia"/>
        </w:rPr>
        <w:t>WCF</w:t>
      </w:r>
      <w:r>
        <w:rPr>
          <w:rFonts w:hint="eastAsia"/>
        </w:rPr>
        <w:t>中，传递的类型必须标记为</w:t>
      </w:r>
      <w:proofErr w:type="spellStart"/>
      <w:r>
        <w:rPr>
          <w:rFonts w:hint="eastAsia"/>
        </w:rPr>
        <w:t>DataContract</w:t>
      </w:r>
      <w:r>
        <w:t>Attribute</w:t>
      </w:r>
      <w:proofErr w:type="spellEnd"/>
      <w:r>
        <w:t>属性，且只有标记了</w:t>
      </w:r>
      <w:proofErr w:type="spellStart"/>
      <w:r>
        <w:rPr>
          <w:rFonts w:hint="eastAsia"/>
        </w:rPr>
        <w:t>DataMemberAttribute</w:t>
      </w:r>
      <w:proofErr w:type="spellEnd"/>
      <w:r>
        <w:rPr>
          <w:rFonts w:hint="eastAsia"/>
        </w:rPr>
        <w:t>属性的属性才会被传送。</w:t>
      </w:r>
    </w:p>
    <w:p w:rsidR="0057213C" w:rsidRDefault="0057213C" w:rsidP="0057213C"/>
    <w:p w:rsidR="00AA05EE" w:rsidRDefault="00AA05EE" w:rsidP="00AA05EE">
      <w:pPr>
        <w:pStyle w:val="2"/>
      </w:pPr>
      <w:r>
        <w:lastRenderedPageBreak/>
        <w:t>7.1</w:t>
      </w:r>
      <w:r>
        <w:t>序列化</w:t>
      </w:r>
    </w:p>
    <w:p w:rsidR="00AA05EE" w:rsidRPr="00AA05EE" w:rsidRDefault="00AA05EE" w:rsidP="00AA05EE">
      <w:pPr>
        <w:widowControl/>
        <w:shd w:val="clear" w:color="auto" w:fill="FFFFFF"/>
        <w:spacing w:after="150"/>
        <w:jc w:val="left"/>
        <w:rPr>
          <w:rFonts w:ascii="Arial" w:eastAsia="宋体" w:hAnsi="Arial" w:cs="Arial"/>
          <w:kern w:val="0"/>
          <w:szCs w:val="21"/>
        </w:rPr>
      </w:pPr>
      <w:r w:rsidRPr="00AA05EE">
        <w:rPr>
          <w:rFonts w:ascii="Arial" w:eastAsia="宋体" w:hAnsi="Arial" w:cs="Arial"/>
          <w:kern w:val="0"/>
          <w:szCs w:val="21"/>
        </w:rPr>
        <w:t>WCF</w:t>
      </w:r>
      <w:r w:rsidRPr="00AA05EE">
        <w:rPr>
          <w:rFonts w:ascii="Arial" w:eastAsia="宋体" w:hAnsi="Arial" w:cs="Arial"/>
          <w:kern w:val="0"/>
          <w:szCs w:val="21"/>
        </w:rPr>
        <w:t>的实现原理沿用了</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"http://www.cnblogs.com/zhili/p/NETRemoting.html"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.NET Remoting</w:t>
      </w:r>
      <w:r w:rsidRPr="00AA05EE">
        <w:rPr>
          <w:rFonts w:ascii="Arial" w:eastAsia="宋体" w:hAnsi="Arial" w:cs="Arial"/>
          <w:kern w:val="0"/>
          <w:szCs w:val="21"/>
        </w:rPr>
        <w:fldChar w:fldCharType="end"/>
      </w:r>
      <w:r w:rsidRPr="00AA05EE">
        <w:rPr>
          <w:rFonts w:ascii="Arial" w:eastAsia="宋体" w:hAnsi="Arial" w:cs="Arial"/>
          <w:kern w:val="0"/>
          <w:szCs w:val="21"/>
        </w:rPr>
        <w:t>的实现机制，客户端在调用服务公开的服务方法，这个过程必然涉及到数据的传输过程，包括客户端传输相关需要处理的数据给服务或服务传输相关处理后的结果数据给客户端。在数据传输的过程中，自然就需要进行序列化的操作，通过序列化把</w:t>
      </w:r>
      <w:r w:rsidRPr="00AA05EE">
        <w:rPr>
          <w:rFonts w:ascii="Arial" w:eastAsia="宋体" w:hAnsi="Arial" w:cs="Arial"/>
          <w:kern w:val="0"/>
          <w:szCs w:val="21"/>
        </w:rPr>
        <w:t>.NET Object</w:t>
      </w:r>
      <w:r w:rsidRPr="00AA05EE">
        <w:rPr>
          <w:rFonts w:ascii="Arial" w:eastAsia="宋体" w:hAnsi="Arial" w:cs="Arial"/>
          <w:kern w:val="0"/>
          <w:szCs w:val="21"/>
        </w:rPr>
        <w:t>序列化成可保存或传输的形式，然后通过网络协议在网络上进行传递。对于序列化的实现是由序列化器（</w:t>
      </w:r>
      <w:proofErr w:type="spellStart"/>
      <w:r w:rsidRPr="00AA05EE">
        <w:rPr>
          <w:rFonts w:ascii="Arial" w:eastAsia="宋体" w:hAnsi="Arial" w:cs="Arial"/>
          <w:kern w:val="0"/>
          <w:szCs w:val="21"/>
        </w:rPr>
        <w:t>Serializer</w:t>
      </w:r>
      <w:proofErr w:type="spellEnd"/>
      <w:r w:rsidRPr="00AA05EE">
        <w:rPr>
          <w:rFonts w:ascii="Arial" w:eastAsia="宋体" w:hAnsi="Arial" w:cs="Arial"/>
          <w:kern w:val="0"/>
          <w:szCs w:val="21"/>
        </w:rPr>
        <w:t>）来负责完成的，序列化的实现原理可以理解为通过反射机制分析程序集中对应的类型，然后把对应的类型映射为一个</w:t>
      </w:r>
      <w:r w:rsidRPr="00AA05EE">
        <w:rPr>
          <w:rFonts w:ascii="Arial" w:eastAsia="宋体" w:hAnsi="Arial" w:cs="Arial"/>
          <w:kern w:val="0"/>
          <w:szCs w:val="21"/>
        </w:rPr>
        <w:t>XML</w:t>
      </w:r>
      <w:r w:rsidRPr="00AA05EE">
        <w:rPr>
          <w:rFonts w:ascii="Arial" w:eastAsia="宋体" w:hAnsi="Arial" w:cs="Arial"/>
          <w:kern w:val="0"/>
          <w:szCs w:val="21"/>
        </w:rPr>
        <w:t>的结构。</w:t>
      </w:r>
    </w:p>
    <w:p w:rsidR="00AA05EE" w:rsidRPr="00AA05EE" w:rsidRDefault="00AA05EE" w:rsidP="00AA05EE">
      <w:pPr>
        <w:widowControl/>
        <w:shd w:val="clear" w:color="auto" w:fill="FFFFFF"/>
        <w:spacing w:before="150"/>
        <w:jc w:val="left"/>
        <w:rPr>
          <w:rFonts w:ascii="Arial" w:eastAsia="宋体" w:hAnsi="Arial" w:cs="Arial"/>
          <w:kern w:val="0"/>
          <w:szCs w:val="21"/>
        </w:rPr>
      </w:pPr>
      <w:r w:rsidRPr="00AA05EE">
        <w:rPr>
          <w:rFonts w:ascii="Arial" w:eastAsia="宋体" w:hAnsi="Arial" w:cs="Arial"/>
          <w:kern w:val="0"/>
          <w:szCs w:val="21"/>
        </w:rPr>
        <w:t xml:space="preserve">　　序列化在</w:t>
      </w:r>
      <w:r w:rsidRPr="00AA05EE">
        <w:rPr>
          <w:rFonts w:ascii="Arial" w:eastAsia="宋体" w:hAnsi="Arial" w:cs="Arial"/>
          <w:kern w:val="0"/>
          <w:szCs w:val="21"/>
        </w:rPr>
        <w:t>.NET Framework</w:t>
      </w:r>
      <w:r w:rsidRPr="00AA05EE">
        <w:rPr>
          <w:rFonts w:ascii="Arial" w:eastAsia="宋体" w:hAnsi="Arial" w:cs="Arial"/>
          <w:kern w:val="0"/>
          <w:szCs w:val="21"/>
        </w:rPr>
        <w:t>相关专题就有所介绍，所以它并不是一个新的概念，相关内容可以参考</w:t>
      </w:r>
      <w:r w:rsidRPr="00AA05EE">
        <w:rPr>
          <w:rFonts w:ascii="Arial" w:eastAsia="宋体" w:hAnsi="Arial" w:cs="Arial"/>
          <w:kern w:val="0"/>
          <w:szCs w:val="21"/>
        </w:rPr>
        <w:t>MSDN</w:t>
      </w:r>
      <w:r w:rsidRPr="00AA05EE">
        <w:rPr>
          <w:rFonts w:ascii="Arial" w:eastAsia="宋体" w:hAnsi="Arial" w:cs="Arial"/>
          <w:kern w:val="0"/>
          <w:szCs w:val="21"/>
        </w:rPr>
        <w:t>：</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"http://msdn.microsoft.com/zh-cn/library/7ay27kt9(v=vs.100).aspx"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序列化</w:t>
      </w:r>
      <w:r w:rsidRPr="00AA05EE">
        <w:rPr>
          <w:rFonts w:ascii="Arial" w:eastAsia="宋体" w:hAnsi="Arial" w:cs="Arial"/>
          <w:kern w:val="0"/>
          <w:szCs w:val="21"/>
        </w:rPr>
        <w:fldChar w:fldCharType="end"/>
      </w:r>
      <w:r w:rsidRPr="00AA05EE">
        <w:rPr>
          <w:rFonts w:ascii="Arial" w:eastAsia="宋体" w:hAnsi="Arial" w:cs="Arial"/>
          <w:kern w:val="0"/>
          <w:szCs w:val="21"/>
        </w:rPr>
        <w:t>。然而</w:t>
      </w:r>
      <w:r w:rsidRPr="00AA05EE">
        <w:rPr>
          <w:rFonts w:ascii="Arial" w:eastAsia="宋体" w:hAnsi="Arial" w:cs="Arial"/>
          <w:kern w:val="0"/>
          <w:szCs w:val="21"/>
        </w:rPr>
        <w:t>.NET</w:t>
      </w:r>
      <w:r w:rsidRPr="00AA05EE">
        <w:rPr>
          <w:rFonts w:ascii="Arial" w:eastAsia="宋体" w:hAnsi="Arial" w:cs="Arial"/>
          <w:kern w:val="0"/>
          <w:szCs w:val="21"/>
        </w:rPr>
        <w:t>本身的序列化机制在</w:t>
      </w:r>
      <w:r w:rsidRPr="00AA05EE">
        <w:rPr>
          <w:rFonts w:ascii="Arial" w:eastAsia="宋体" w:hAnsi="Arial" w:cs="Arial"/>
          <w:kern w:val="0"/>
          <w:szCs w:val="21"/>
        </w:rPr>
        <w:t>WCF</w:t>
      </w:r>
      <w:r w:rsidRPr="00AA05EE">
        <w:rPr>
          <w:rFonts w:ascii="Arial" w:eastAsia="宋体" w:hAnsi="Arial" w:cs="Arial"/>
          <w:kern w:val="0"/>
          <w:szCs w:val="21"/>
        </w:rPr>
        <w:t>程序中并不适应，所以</w:t>
      </w:r>
      <w:r w:rsidRPr="00AA05EE">
        <w:rPr>
          <w:rFonts w:ascii="Arial" w:eastAsia="宋体" w:hAnsi="Arial" w:cs="Arial"/>
          <w:kern w:val="0"/>
          <w:szCs w:val="21"/>
        </w:rPr>
        <w:t>WCF</w:t>
      </w:r>
      <w:r w:rsidRPr="00AA05EE">
        <w:rPr>
          <w:rFonts w:ascii="Arial" w:eastAsia="宋体" w:hAnsi="Arial" w:cs="Arial"/>
          <w:kern w:val="0"/>
          <w:szCs w:val="21"/>
        </w:rPr>
        <w:t>又提出了新的序列化器。下面分别介绍下</w:t>
      </w:r>
      <w:r w:rsidRPr="00AA05EE">
        <w:rPr>
          <w:rFonts w:ascii="Arial" w:eastAsia="宋体" w:hAnsi="Arial" w:cs="Arial"/>
          <w:kern w:val="0"/>
          <w:szCs w:val="21"/>
        </w:rPr>
        <w:t xml:space="preserve">.NET </w:t>
      </w:r>
      <w:r w:rsidRPr="00AA05EE">
        <w:rPr>
          <w:rFonts w:ascii="Arial" w:eastAsia="宋体" w:hAnsi="Arial" w:cs="Arial"/>
          <w:kern w:val="0"/>
          <w:szCs w:val="21"/>
        </w:rPr>
        <w:t>序列化机制和</w:t>
      </w:r>
      <w:r w:rsidRPr="00AA05EE">
        <w:rPr>
          <w:rFonts w:ascii="Arial" w:eastAsia="宋体" w:hAnsi="Arial" w:cs="Arial"/>
          <w:kern w:val="0"/>
          <w:szCs w:val="21"/>
        </w:rPr>
        <w:t>WCF</w:t>
      </w:r>
      <w:r w:rsidRPr="00AA05EE">
        <w:rPr>
          <w:rFonts w:ascii="Arial" w:eastAsia="宋体" w:hAnsi="Arial" w:cs="Arial"/>
          <w:kern w:val="0"/>
          <w:szCs w:val="21"/>
        </w:rPr>
        <w:t>中序列化机制。</w:t>
      </w:r>
    </w:p>
    <w:p w:rsidR="00AA05EE" w:rsidRDefault="00AA05EE" w:rsidP="00AA05EE">
      <w:pPr>
        <w:pStyle w:val="2"/>
      </w:pPr>
      <w:r>
        <w:rPr>
          <w:rFonts w:hint="eastAsia"/>
        </w:rPr>
        <w:t>7.2.NET</w:t>
      </w:r>
      <w:r>
        <w:rPr>
          <w:rFonts w:hint="eastAsia"/>
        </w:rPr>
        <w:t>序列化</w:t>
      </w:r>
    </w:p>
    <w:p w:rsidR="00AA05EE" w:rsidRPr="00AA05EE" w:rsidRDefault="00AA05EE" w:rsidP="00AA05EE">
      <w:pPr>
        <w:widowControl/>
        <w:shd w:val="clear" w:color="auto" w:fill="FFFFFF"/>
        <w:spacing w:after="150"/>
        <w:jc w:val="left"/>
        <w:rPr>
          <w:rFonts w:ascii="Arial" w:eastAsia="宋体" w:hAnsi="Arial" w:cs="Arial"/>
          <w:kern w:val="0"/>
          <w:szCs w:val="21"/>
        </w:rPr>
      </w:pPr>
      <w:r w:rsidRPr="00AA05EE">
        <w:rPr>
          <w:rFonts w:ascii="Arial" w:eastAsia="宋体" w:hAnsi="Arial" w:cs="Arial"/>
          <w:kern w:val="0"/>
          <w:szCs w:val="21"/>
        </w:rPr>
        <w:t>在</w:t>
      </w:r>
      <w:r w:rsidRPr="00AA05EE">
        <w:rPr>
          <w:rFonts w:ascii="Arial" w:eastAsia="宋体" w:hAnsi="Arial" w:cs="Arial"/>
          <w:kern w:val="0"/>
          <w:szCs w:val="21"/>
        </w:rPr>
        <w:t>.NET Framework 3.0</w:t>
      </w:r>
      <w:r w:rsidRPr="00AA05EE">
        <w:rPr>
          <w:rFonts w:ascii="Arial" w:eastAsia="宋体" w:hAnsi="Arial" w:cs="Arial"/>
          <w:kern w:val="0"/>
          <w:szCs w:val="21"/>
        </w:rPr>
        <w:t>之前，提供了</w:t>
      </w:r>
      <w:r w:rsidRPr="00AA05EE">
        <w:rPr>
          <w:rFonts w:ascii="Arial" w:eastAsia="宋体" w:hAnsi="Arial" w:cs="Arial"/>
          <w:kern w:val="0"/>
          <w:szCs w:val="21"/>
        </w:rPr>
        <w:t>3</w:t>
      </w:r>
      <w:r w:rsidRPr="00AA05EE">
        <w:rPr>
          <w:rFonts w:ascii="Arial" w:eastAsia="宋体" w:hAnsi="Arial" w:cs="Arial"/>
          <w:kern w:val="0"/>
          <w:szCs w:val="21"/>
        </w:rPr>
        <w:t>中序列化器，序列化器理解为把可序列化的类型序列化成</w:t>
      </w:r>
      <w:r w:rsidRPr="00AA05EE">
        <w:rPr>
          <w:rFonts w:ascii="Arial" w:eastAsia="宋体" w:hAnsi="Arial" w:cs="Arial"/>
          <w:kern w:val="0"/>
          <w:szCs w:val="21"/>
        </w:rPr>
        <w:t>XML</w:t>
      </w:r>
      <w:r w:rsidRPr="00AA05EE">
        <w:rPr>
          <w:rFonts w:ascii="Arial" w:eastAsia="宋体" w:hAnsi="Arial" w:cs="Arial"/>
          <w:kern w:val="0"/>
          <w:szCs w:val="21"/>
        </w:rPr>
        <w:t>的类。这三种序列化器分别是</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"http://msdn.microsoft.com/zh-cn/library/system.runtime.serialization.formatters.binary.binaryformatter(v=vs.110).aspx"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BinaryFormatter</w:t>
      </w:r>
      <w:r w:rsidRPr="00AA05EE">
        <w:rPr>
          <w:rFonts w:ascii="Arial" w:eastAsia="宋体" w:hAnsi="Arial" w:cs="Arial"/>
          <w:kern w:val="0"/>
          <w:szCs w:val="21"/>
        </w:rPr>
        <w:fldChar w:fldCharType="end"/>
      </w:r>
      <w:r w:rsidRPr="00AA05EE">
        <w:rPr>
          <w:rFonts w:ascii="Arial" w:eastAsia="宋体" w:hAnsi="Arial" w:cs="Arial"/>
          <w:kern w:val="0"/>
          <w:szCs w:val="21"/>
        </w:rPr>
        <w:t>、</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"http://msdn.microsoft.com/zh-cn/library/system.runtime.serialization.formatters.soap.soapformatter(v=vs.110).aspx"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SoapFormatter</w:t>
      </w:r>
      <w:r w:rsidRPr="00AA05EE">
        <w:rPr>
          <w:rFonts w:ascii="Arial" w:eastAsia="宋体" w:hAnsi="Arial" w:cs="Arial"/>
          <w:kern w:val="0"/>
          <w:szCs w:val="21"/>
        </w:rPr>
        <w:fldChar w:fldCharType="end"/>
      </w:r>
      <w:r w:rsidRPr="00AA05EE">
        <w:rPr>
          <w:rFonts w:ascii="Arial" w:eastAsia="宋体" w:hAnsi="Arial" w:cs="Arial"/>
          <w:kern w:val="0"/>
          <w:szCs w:val="21"/>
        </w:rPr>
        <w:t>和</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"http://msdn.microsoft.com/zh-cn/library/system.xml.serialization.xmlserializer(v=vs.110).aspx"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XmlSerializer</w:t>
      </w:r>
      <w:r w:rsidRPr="00AA05EE">
        <w:rPr>
          <w:rFonts w:ascii="Arial" w:eastAsia="宋体" w:hAnsi="Arial" w:cs="Arial"/>
          <w:kern w:val="0"/>
          <w:szCs w:val="21"/>
        </w:rPr>
        <w:fldChar w:fldCharType="end"/>
      </w:r>
      <w:r w:rsidRPr="00AA05EE">
        <w:rPr>
          <w:rFonts w:ascii="Arial" w:eastAsia="宋体" w:hAnsi="Arial" w:cs="Arial"/>
          <w:kern w:val="0"/>
          <w:szCs w:val="21"/>
        </w:rPr>
        <w:t>类。下面分别介绍下这</w:t>
      </w:r>
      <w:r w:rsidRPr="00AA05EE">
        <w:rPr>
          <w:rFonts w:ascii="Arial" w:eastAsia="宋体" w:hAnsi="Arial" w:cs="Arial"/>
          <w:kern w:val="0"/>
          <w:szCs w:val="21"/>
        </w:rPr>
        <w:t>3</w:t>
      </w:r>
      <w:r w:rsidRPr="00AA05EE">
        <w:rPr>
          <w:rFonts w:ascii="Arial" w:eastAsia="宋体" w:hAnsi="Arial" w:cs="Arial"/>
          <w:kern w:val="0"/>
          <w:szCs w:val="21"/>
        </w:rPr>
        <w:t>种序列化器。</w:t>
      </w:r>
    </w:p>
    <w:p w:rsidR="00AA05EE" w:rsidRPr="00AA05EE" w:rsidRDefault="00AA05EE" w:rsidP="00AA05EE">
      <w:pPr>
        <w:widowControl/>
        <w:numPr>
          <w:ilvl w:val="0"/>
          <w:numId w:val="8"/>
        </w:numPr>
        <w:shd w:val="clear" w:color="auto" w:fill="FFFFFF"/>
        <w:spacing w:before="100" w:beforeAutospacing="1" w:after="100" w:afterAutospacing="1"/>
        <w:ind w:left="1275"/>
        <w:jc w:val="left"/>
        <w:rPr>
          <w:rFonts w:ascii="Arial" w:eastAsia="宋体" w:hAnsi="Arial" w:cs="Arial"/>
          <w:kern w:val="0"/>
          <w:szCs w:val="21"/>
        </w:rPr>
      </w:pPr>
      <w:proofErr w:type="spellStart"/>
      <w:r w:rsidRPr="00AA05EE">
        <w:rPr>
          <w:rFonts w:ascii="Arial" w:eastAsia="宋体" w:hAnsi="Arial" w:cs="Arial"/>
          <w:kern w:val="0"/>
          <w:szCs w:val="21"/>
        </w:rPr>
        <w:t>BinaryFormatter</w:t>
      </w:r>
      <w:proofErr w:type="spellEnd"/>
      <w:r w:rsidRPr="00AA05EE">
        <w:rPr>
          <w:rFonts w:ascii="Arial" w:eastAsia="宋体" w:hAnsi="Arial" w:cs="Arial"/>
          <w:kern w:val="0"/>
          <w:szCs w:val="21"/>
        </w:rPr>
        <w:t>类：把</w:t>
      </w:r>
      <w:r w:rsidRPr="00AA05EE">
        <w:rPr>
          <w:rFonts w:ascii="Arial" w:eastAsia="宋体" w:hAnsi="Arial" w:cs="Arial"/>
          <w:kern w:val="0"/>
          <w:szCs w:val="21"/>
        </w:rPr>
        <w:t>.NET Object</w:t>
      </w:r>
      <w:r w:rsidRPr="00AA05EE">
        <w:rPr>
          <w:rFonts w:ascii="Arial" w:eastAsia="宋体" w:hAnsi="Arial" w:cs="Arial"/>
          <w:kern w:val="0"/>
          <w:szCs w:val="21"/>
        </w:rPr>
        <w:t>序列化成二进制格式。在这个过程，对象的</w:t>
      </w:r>
      <w:r w:rsidRPr="00AA05EE">
        <w:rPr>
          <w:rFonts w:ascii="Arial" w:eastAsia="宋体" w:hAnsi="Arial" w:cs="Arial"/>
          <w:b/>
          <w:bCs/>
          <w:kern w:val="0"/>
          <w:szCs w:val="21"/>
        </w:rPr>
        <w:t>公共字段和私有字段</w:t>
      </w:r>
      <w:r w:rsidRPr="00AA05EE">
        <w:rPr>
          <w:rFonts w:ascii="Arial" w:eastAsia="宋体" w:hAnsi="Arial" w:cs="Arial"/>
          <w:kern w:val="0"/>
          <w:szCs w:val="21"/>
        </w:rPr>
        <w:t>以及类名称（包括类的程序集名），将转换成成字节流。</w:t>
      </w:r>
    </w:p>
    <w:p w:rsidR="00AA05EE" w:rsidRPr="00AA05EE" w:rsidRDefault="00AA05EE" w:rsidP="00AA05EE">
      <w:pPr>
        <w:widowControl/>
        <w:numPr>
          <w:ilvl w:val="0"/>
          <w:numId w:val="8"/>
        </w:numPr>
        <w:shd w:val="clear" w:color="auto" w:fill="FFFFFF"/>
        <w:spacing w:before="100" w:beforeAutospacing="1" w:after="100" w:afterAutospacing="1"/>
        <w:ind w:left="1275"/>
        <w:jc w:val="left"/>
        <w:rPr>
          <w:rFonts w:ascii="Arial" w:eastAsia="宋体" w:hAnsi="Arial" w:cs="Arial"/>
          <w:kern w:val="0"/>
          <w:szCs w:val="21"/>
        </w:rPr>
      </w:pPr>
      <w:proofErr w:type="spellStart"/>
      <w:r w:rsidRPr="00AA05EE">
        <w:rPr>
          <w:rFonts w:ascii="Arial" w:eastAsia="宋体" w:hAnsi="Arial" w:cs="Arial"/>
          <w:kern w:val="0"/>
          <w:szCs w:val="21"/>
        </w:rPr>
        <w:t>SoapFormatter</w:t>
      </w:r>
      <w:proofErr w:type="spellEnd"/>
      <w:r w:rsidRPr="00AA05EE">
        <w:rPr>
          <w:rFonts w:ascii="Arial" w:eastAsia="宋体" w:hAnsi="Arial" w:cs="Arial"/>
          <w:kern w:val="0"/>
          <w:szCs w:val="21"/>
        </w:rPr>
        <w:t>类：把</w:t>
      </w:r>
      <w:r w:rsidRPr="00AA05EE">
        <w:rPr>
          <w:rFonts w:ascii="Arial" w:eastAsia="宋体" w:hAnsi="Arial" w:cs="Arial"/>
          <w:kern w:val="0"/>
          <w:szCs w:val="21"/>
        </w:rPr>
        <w:t>.NET Object</w:t>
      </w:r>
      <w:r w:rsidRPr="00AA05EE">
        <w:rPr>
          <w:rFonts w:ascii="Arial" w:eastAsia="宋体" w:hAnsi="Arial" w:cs="Arial"/>
          <w:kern w:val="0"/>
          <w:szCs w:val="21"/>
        </w:rPr>
        <w:t>序列化成</w:t>
      </w:r>
      <w:r w:rsidRPr="00AA05EE">
        <w:rPr>
          <w:rFonts w:ascii="Arial" w:eastAsia="宋体" w:hAnsi="Arial" w:cs="Arial"/>
          <w:kern w:val="0"/>
          <w:szCs w:val="21"/>
        </w:rPr>
        <w:t>SOAP</w:t>
      </w:r>
      <w:r w:rsidRPr="00AA05EE">
        <w:rPr>
          <w:rFonts w:ascii="Arial" w:eastAsia="宋体" w:hAnsi="Arial" w:cs="Arial"/>
          <w:kern w:val="0"/>
          <w:szCs w:val="21"/>
        </w:rPr>
        <w:t>格式，</w:t>
      </w:r>
      <w:r w:rsidRPr="00AA05EE">
        <w:rPr>
          <w:rFonts w:ascii="Arial" w:eastAsia="宋体" w:hAnsi="Arial" w:cs="Arial"/>
          <w:kern w:val="0"/>
          <w:szCs w:val="21"/>
        </w:rPr>
        <w:t>SOAP</w:t>
      </w:r>
      <w:r w:rsidRPr="00AA05EE">
        <w:rPr>
          <w:rFonts w:ascii="Arial" w:eastAsia="宋体" w:hAnsi="Arial" w:cs="Arial"/>
          <w:kern w:val="0"/>
          <w:szCs w:val="21"/>
        </w:rPr>
        <w:t>是一种轻量、简单的，基于</w:t>
      </w:r>
      <w:r w:rsidRPr="00AA05EE">
        <w:rPr>
          <w:rFonts w:ascii="Arial" w:eastAsia="宋体" w:hAnsi="Arial" w:cs="Arial"/>
          <w:kern w:val="0"/>
          <w:szCs w:val="21"/>
        </w:rPr>
        <w:t>XML</w:t>
      </w:r>
      <w:r w:rsidRPr="00AA05EE">
        <w:rPr>
          <w:rFonts w:ascii="Arial" w:eastAsia="宋体" w:hAnsi="Arial" w:cs="Arial"/>
          <w:kern w:val="0"/>
          <w:szCs w:val="21"/>
        </w:rPr>
        <w:t>的协议。只序列化字段，包括</w:t>
      </w:r>
      <w:r w:rsidRPr="00AA05EE">
        <w:rPr>
          <w:rFonts w:ascii="Arial" w:eastAsia="宋体" w:hAnsi="Arial" w:cs="Arial"/>
          <w:b/>
          <w:bCs/>
          <w:kern w:val="0"/>
          <w:szCs w:val="21"/>
        </w:rPr>
        <w:t>公共字段和私有字段</w:t>
      </w:r>
      <w:r w:rsidRPr="00AA05EE">
        <w:rPr>
          <w:rFonts w:ascii="Arial" w:eastAsia="宋体" w:hAnsi="Arial" w:cs="Arial"/>
          <w:kern w:val="0"/>
          <w:szCs w:val="21"/>
        </w:rPr>
        <w:t>。</w:t>
      </w:r>
    </w:p>
    <w:p w:rsidR="00AA05EE" w:rsidRPr="00AA05EE" w:rsidRDefault="00AA05EE" w:rsidP="00AA05EE">
      <w:pPr>
        <w:widowControl/>
        <w:numPr>
          <w:ilvl w:val="0"/>
          <w:numId w:val="8"/>
        </w:numPr>
        <w:shd w:val="clear" w:color="auto" w:fill="FFFFFF"/>
        <w:spacing w:before="100" w:beforeAutospacing="1" w:after="100" w:afterAutospacing="1"/>
        <w:ind w:left="1275"/>
        <w:jc w:val="left"/>
        <w:rPr>
          <w:rFonts w:ascii="Arial" w:eastAsia="宋体" w:hAnsi="Arial" w:cs="Arial"/>
          <w:kern w:val="0"/>
          <w:szCs w:val="21"/>
        </w:rPr>
      </w:pPr>
      <w:proofErr w:type="spellStart"/>
      <w:r w:rsidRPr="00AA05EE">
        <w:rPr>
          <w:rFonts w:ascii="Arial" w:eastAsia="宋体" w:hAnsi="Arial" w:cs="Arial"/>
          <w:kern w:val="0"/>
          <w:szCs w:val="21"/>
        </w:rPr>
        <w:t>XmlSerializer</w:t>
      </w:r>
      <w:proofErr w:type="spellEnd"/>
      <w:r w:rsidRPr="00AA05EE">
        <w:rPr>
          <w:rFonts w:ascii="Arial" w:eastAsia="宋体" w:hAnsi="Arial" w:cs="Arial"/>
          <w:kern w:val="0"/>
          <w:szCs w:val="21"/>
        </w:rPr>
        <w:t>类：该类仅仅序列化</w:t>
      </w:r>
      <w:r w:rsidRPr="00AA05EE">
        <w:rPr>
          <w:rFonts w:ascii="Arial" w:eastAsia="宋体" w:hAnsi="Arial" w:cs="Arial"/>
          <w:b/>
          <w:bCs/>
          <w:kern w:val="0"/>
          <w:szCs w:val="21"/>
        </w:rPr>
        <w:t>公共字段和属性，</w:t>
      </w:r>
      <w:r w:rsidRPr="00AA05EE">
        <w:rPr>
          <w:rFonts w:ascii="Arial" w:eastAsia="宋体" w:hAnsi="Arial" w:cs="Arial"/>
          <w:kern w:val="0"/>
          <w:szCs w:val="21"/>
        </w:rPr>
        <w:t>且不保存类型的保真度。</w:t>
      </w:r>
    </w:p>
    <w:p w:rsidR="00AA05EE" w:rsidRPr="00AA05EE" w:rsidRDefault="00AA05EE" w:rsidP="00AA05EE">
      <w:pPr>
        <w:widowControl/>
        <w:shd w:val="clear" w:color="auto" w:fill="FFFFFF"/>
        <w:spacing w:before="150" w:after="150"/>
        <w:jc w:val="left"/>
        <w:rPr>
          <w:rFonts w:ascii="Arial" w:eastAsia="宋体" w:hAnsi="Arial" w:cs="Arial"/>
          <w:kern w:val="0"/>
          <w:szCs w:val="21"/>
        </w:rPr>
      </w:pPr>
      <w:r w:rsidRPr="00AA05EE">
        <w:rPr>
          <w:rFonts w:ascii="Arial" w:eastAsia="宋体" w:hAnsi="Arial" w:cs="Arial"/>
          <w:kern w:val="0"/>
          <w:szCs w:val="21"/>
        </w:rPr>
        <w:t xml:space="preserve">　　对于这三种序列化机制，</w:t>
      </w:r>
      <w:proofErr w:type="spellStart"/>
      <w:r w:rsidRPr="00AA05EE">
        <w:rPr>
          <w:rFonts w:ascii="Arial" w:eastAsia="宋体" w:hAnsi="Arial" w:cs="Arial"/>
          <w:kern w:val="0"/>
          <w:szCs w:val="21"/>
        </w:rPr>
        <w:t>BinaryFormatter</w:t>
      </w:r>
      <w:proofErr w:type="spellEnd"/>
      <w:r w:rsidRPr="00AA05EE">
        <w:rPr>
          <w:rFonts w:ascii="Arial" w:eastAsia="宋体" w:hAnsi="Arial" w:cs="Arial"/>
          <w:kern w:val="0"/>
          <w:szCs w:val="21"/>
        </w:rPr>
        <w:t>二进制序列化的优点是：性能高，但是不能跨平台。而</w:t>
      </w:r>
      <w:proofErr w:type="spellStart"/>
      <w:r w:rsidRPr="00AA05EE">
        <w:rPr>
          <w:rFonts w:ascii="Arial" w:eastAsia="宋体" w:hAnsi="Arial" w:cs="Arial"/>
          <w:kern w:val="0"/>
          <w:szCs w:val="21"/>
        </w:rPr>
        <w:t>SoapFormatter</w:t>
      </w:r>
      <w:proofErr w:type="spellEnd"/>
      <w:r w:rsidRPr="00AA05EE">
        <w:rPr>
          <w:rFonts w:ascii="Arial" w:eastAsia="宋体" w:hAnsi="Arial" w:cs="Arial"/>
          <w:kern w:val="0"/>
          <w:szCs w:val="21"/>
        </w:rPr>
        <w:t>，</w:t>
      </w:r>
      <w:proofErr w:type="spellStart"/>
      <w:r w:rsidRPr="00AA05EE">
        <w:rPr>
          <w:rFonts w:ascii="Arial" w:eastAsia="宋体" w:hAnsi="Arial" w:cs="Arial"/>
          <w:kern w:val="0"/>
          <w:szCs w:val="21"/>
        </w:rPr>
        <w:t>XmlSerializer</w:t>
      </w:r>
      <w:proofErr w:type="spellEnd"/>
      <w:r w:rsidRPr="00AA05EE">
        <w:rPr>
          <w:rFonts w:ascii="Arial" w:eastAsia="宋体" w:hAnsi="Arial" w:cs="Arial"/>
          <w:kern w:val="0"/>
          <w:szCs w:val="21"/>
        </w:rPr>
        <w:t>的优点是：跨平台、互操作性好，并且可读性强，但是传输性能不及</w:t>
      </w:r>
      <w:proofErr w:type="spellStart"/>
      <w:r w:rsidRPr="00AA05EE">
        <w:rPr>
          <w:rFonts w:ascii="Arial" w:eastAsia="宋体" w:hAnsi="Arial" w:cs="Arial"/>
          <w:kern w:val="0"/>
          <w:szCs w:val="21"/>
        </w:rPr>
        <w:t>BinaryFormatter</w:t>
      </w:r>
      <w:proofErr w:type="spellEnd"/>
      <w:r w:rsidRPr="00AA05EE">
        <w:rPr>
          <w:rFonts w:ascii="Arial" w:eastAsia="宋体" w:hAnsi="Arial" w:cs="Arial"/>
          <w:kern w:val="0"/>
          <w:szCs w:val="21"/>
        </w:rPr>
        <w:t>。</w:t>
      </w:r>
    </w:p>
    <w:p w:rsidR="00AA05EE" w:rsidRPr="00AA05EE" w:rsidRDefault="00AA05EE" w:rsidP="00AA05EE">
      <w:pPr>
        <w:widowControl/>
        <w:shd w:val="clear" w:color="auto" w:fill="FFFFFF"/>
        <w:spacing w:before="150"/>
        <w:jc w:val="left"/>
        <w:rPr>
          <w:rFonts w:ascii="Arial" w:eastAsia="宋体" w:hAnsi="Arial" w:cs="Arial"/>
          <w:kern w:val="0"/>
          <w:szCs w:val="21"/>
        </w:rPr>
      </w:pPr>
      <w:r w:rsidRPr="00AA05EE">
        <w:rPr>
          <w:rFonts w:ascii="Arial" w:eastAsia="宋体" w:hAnsi="Arial" w:cs="Arial"/>
          <w:kern w:val="0"/>
          <w:szCs w:val="21"/>
        </w:rPr>
        <w:t xml:space="preserve">　　在</w:t>
      </w:r>
      <w:r w:rsidRPr="00AA05EE">
        <w:rPr>
          <w:rFonts w:ascii="Arial" w:eastAsia="宋体" w:hAnsi="Arial" w:cs="Arial"/>
          <w:kern w:val="0"/>
          <w:szCs w:val="21"/>
        </w:rPr>
        <w:t>.NET</w:t>
      </w:r>
      <w:r w:rsidRPr="00AA05EE">
        <w:rPr>
          <w:rFonts w:ascii="Arial" w:eastAsia="宋体" w:hAnsi="Arial" w:cs="Arial"/>
          <w:kern w:val="0"/>
          <w:szCs w:val="21"/>
        </w:rPr>
        <w:t>原有的序列化机制中，</w:t>
      </w:r>
      <w:proofErr w:type="spellStart"/>
      <w:r w:rsidRPr="00AA05EE">
        <w:rPr>
          <w:rFonts w:ascii="Arial" w:eastAsia="宋体" w:hAnsi="Arial" w:cs="Arial"/>
          <w:kern w:val="0"/>
          <w:szCs w:val="21"/>
        </w:rPr>
        <w:t>BinaryFormatter</w:t>
      </w:r>
      <w:proofErr w:type="spellEnd"/>
      <w:r w:rsidRPr="00AA05EE">
        <w:rPr>
          <w:rFonts w:ascii="Arial" w:eastAsia="宋体" w:hAnsi="Arial" w:cs="Arial"/>
          <w:kern w:val="0"/>
          <w:szCs w:val="21"/>
        </w:rPr>
        <w:t>和</w:t>
      </w:r>
      <w:proofErr w:type="spellStart"/>
      <w:r w:rsidRPr="00AA05EE">
        <w:rPr>
          <w:rFonts w:ascii="Arial" w:eastAsia="宋体" w:hAnsi="Arial" w:cs="Arial"/>
          <w:kern w:val="0"/>
          <w:szCs w:val="21"/>
        </w:rPr>
        <w:t>SoapFormatter</w:t>
      </w:r>
      <w:proofErr w:type="spellEnd"/>
      <w:r w:rsidRPr="00AA05EE">
        <w:rPr>
          <w:rFonts w:ascii="Arial" w:eastAsia="宋体" w:hAnsi="Arial" w:cs="Arial"/>
          <w:kern w:val="0"/>
          <w:szCs w:val="21"/>
        </w:rPr>
        <w:t>除了要序列化对象的状态信息外，还会将程序集和版本信息持久化到流中，因为只有这样才能保证对象呗反序列为正确的对象类型副本，这就要求客户端必须拥有原有的</w:t>
      </w:r>
      <w:r w:rsidRPr="00AA05EE">
        <w:rPr>
          <w:rFonts w:ascii="Arial" w:eastAsia="宋体" w:hAnsi="Arial" w:cs="Arial"/>
          <w:kern w:val="0"/>
          <w:szCs w:val="21"/>
        </w:rPr>
        <w:t xml:space="preserve">.NET </w:t>
      </w:r>
      <w:r w:rsidRPr="00AA05EE">
        <w:rPr>
          <w:rFonts w:ascii="Arial" w:eastAsia="宋体" w:hAnsi="Arial" w:cs="Arial"/>
          <w:kern w:val="0"/>
          <w:szCs w:val="21"/>
        </w:rPr>
        <w:t>程序集，不能满足跨平台的需求。所以</w:t>
      </w:r>
      <w:r w:rsidRPr="00AA05EE">
        <w:rPr>
          <w:rFonts w:ascii="Arial" w:eastAsia="宋体" w:hAnsi="Arial" w:cs="Arial"/>
          <w:kern w:val="0"/>
          <w:szCs w:val="21"/>
        </w:rPr>
        <w:t>WCF</w:t>
      </w:r>
      <w:r w:rsidRPr="00AA05EE">
        <w:rPr>
          <w:rFonts w:ascii="Arial" w:eastAsia="宋体" w:hAnsi="Arial" w:cs="Arial"/>
          <w:kern w:val="0"/>
          <w:szCs w:val="21"/>
        </w:rPr>
        <w:t>不得不定义自己的序列化机制来满足面向服务的需求。</w:t>
      </w:r>
    </w:p>
    <w:p w:rsidR="00AA05EE" w:rsidRDefault="00AA05EE" w:rsidP="00AA05EE">
      <w:pPr>
        <w:pStyle w:val="2"/>
      </w:pPr>
      <w:r>
        <w:rPr>
          <w:rFonts w:hint="eastAsia"/>
        </w:rPr>
        <w:t>7.3WCF</w:t>
      </w:r>
      <w:r>
        <w:rPr>
          <w:rFonts w:hint="eastAsia"/>
        </w:rPr>
        <w:t>序列化</w:t>
      </w:r>
    </w:p>
    <w:p w:rsidR="00AA05EE" w:rsidRPr="00AA05EE" w:rsidRDefault="00AA05EE" w:rsidP="00AA05EE">
      <w:pPr>
        <w:widowControl/>
        <w:shd w:val="clear" w:color="auto" w:fill="FFFFFF"/>
        <w:spacing w:after="150"/>
        <w:jc w:val="left"/>
        <w:rPr>
          <w:rFonts w:ascii="Arial" w:eastAsia="宋体" w:hAnsi="Arial" w:cs="Arial"/>
          <w:kern w:val="0"/>
          <w:szCs w:val="21"/>
        </w:rPr>
      </w:pPr>
      <w:r w:rsidRPr="00AA05EE">
        <w:rPr>
          <w:rFonts w:ascii="Arial" w:eastAsia="宋体" w:hAnsi="Arial" w:cs="Arial"/>
          <w:kern w:val="0"/>
          <w:szCs w:val="21"/>
        </w:rPr>
        <w:t>在</w:t>
      </w:r>
      <w:r w:rsidRPr="00AA05EE">
        <w:rPr>
          <w:rFonts w:ascii="Arial" w:eastAsia="宋体" w:hAnsi="Arial" w:cs="Arial"/>
          <w:kern w:val="0"/>
          <w:szCs w:val="21"/>
        </w:rPr>
        <w:t>WCF</w:t>
      </w:r>
      <w:r w:rsidRPr="00AA05EE">
        <w:rPr>
          <w:rFonts w:ascii="Arial" w:eastAsia="宋体" w:hAnsi="Arial" w:cs="Arial"/>
          <w:kern w:val="0"/>
          <w:szCs w:val="21"/>
        </w:rPr>
        <w:t>中，提供了专门用来序列化和反序列操作的类，该类就是</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"http://msdn.microsoft.com/zh-cn/library/system.runtime.serialization.datacontractserializer(v=vs.110).aspx"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DataContractSerializer</w:t>
      </w:r>
      <w:r w:rsidRPr="00AA05EE">
        <w:rPr>
          <w:rFonts w:ascii="Arial" w:eastAsia="宋体" w:hAnsi="Arial" w:cs="Arial"/>
          <w:kern w:val="0"/>
          <w:szCs w:val="21"/>
        </w:rPr>
        <w:fldChar w:fldCharType="end"/>
      </w:r>
      <w:r w:rsidRPr="00AA05EE">
        <w:rPr>
          <w:rFonts w:ascii="Arial" w:eastAsia="宋体" w:hAnsi="Arial" w:cs="Arial"/>
          <w:kern w:val="0"/>
          <w:szCs w:val="21"/>
        </w:rPr>
        <w:t>类。一般而言，</w:t>
      </w:r>
      <w:r w:rsidRPr="00AA05EE">
        <w:rPr>
          <w:rFonts w:ascii="Arial" w:eastAsia="宋体" w:hAnsi="Arial" w:cs="Arial"/>
          <w:kern w:val="0"/>
          <w:szCs w:val="21"/>
        </w:rPr>
        <w:t>WCF</w:t>
      </w:r>
      <w:r w:rsidRPr="00AA05EE">
        <w:rPr>
          <w:rFonts w:ascii="Arial" w:eastAsia="宋体" w:hAnsi="Arial" w:cs="Arial"/>
          <w:kern w:val="0"/>
          <w:szCs w:val="21"/>
        </w:rPr>
        <w:t>会自动选择使用</w:t>
      </w:r>
      <w:proofErr w:type="spellStart"/>
      <w:r w:rsidRPr="00AA05EE">
        <w:rPr>
          <w:rFonts w:ascii="Arial" w:eastAsia="宋体" w:hAnsi="Arial" w:cs="Arial"/>
          <w:kern w:val="0"/>
          <w:szCs w:val="21"/>
        </w:rPr>
        <w:t>DataContractSerializer</w:t>
      </w:r>
      <w:proofErr w:type="spellEnd"/>
      <w:r w:rsidRPr="00AA05EE">
        <w:rPr>
          <w:rFonts w:ascii="Arial" w:eastAsia="宋体" w:hAnsi="Arial" w:cs="Arial"/>
          <w:kern w:val="0"/>
          <w:szCs w:val="21"/>
        </w:rPr>
        <w:t>来对可序列话数据契约进行</w:t>
      </w:r>
      <w:r w:rsidRPr="00AA05EE">
        <w:rPr>
          <w:rFonts w:ascii="Arial" w:eastAsia="宋体" w:hAnsi="Arial" w:cs="Arial"/>
          <w:kern w:val="0"/>
          <w:szCs w:val="21"/>
        </w:rPr>
        <w:lastRenderedPageBreak/>
        <w:t>序列化，不需要开发者直接调用。</w:t>
      </w:r>
      <w:r w:rsidRPr="00AA05EE">
        <w:rPr>
          <w:rFonts w:ascii="Arial" w:eastAsia="宋体" w:hAnsi="Arial" w:cs="Arial"/>
          <w:kern w:val="0"/>
          <w:szCs w:val="21"/>
        </w:rPr>
        <w:t>WCF</w:t>
      </w:r>
      <w:r w:rsidRPr="00AA05EE">
        <w:rPr>
          <w:rFonts w:ascii="Arial" w:eastAsia="宋体" w:hAnsi="Arial" w:cs="Arial"/>
          <w:kern w:val="0"/>
          <w:szCs w:val="21"/>
        </w:rPr>
        <w:t>除了支持</w:t>
      </w:r>
      <w:proofErr w:type="spellStart"/>
      <w:r w:rsidRPr="00AA05EE">
        <w:rPr>
          <w:rFonts w:ascii="Arial" w:eastAsia="宋体" w:hAnsi="Arial" w:cs="Arial"/>
          <w:kern w:val="0"/>
          <w:szCs w:val="21"/>
        </w:rPr>
        <w:t>DataContractSerializer</w:t>
      </w:r>
      <w:proofErr w:type="spellEnd"/>
      <w:r w:rsidRPr="00AA05EE">
        <w:rPr>
          <w:rFonts w:ascii="Arial" w:eastAsia="宋体" w:hAnsi="Arial" w:cs="Arial"/>
          <w:kern w:val="0"/>
          <w:szCs w:val="21"/>
        </w:rPr>
        <w:t>类来进行序列化外，还支持另外两种序列化器，这两种序列化器分别为：</w:t>
      </w:r>
      <w:proofErr w:type="spellStart"/>
      <w:r w:rsidRPr="00AA05EE">
        <w:rPr>
          <w:rFonts w:ascii="Arial" w:eastAsia="宋体" w:hAnsi="Arial" w:cs="Arial"/>
          <w:kern w:val="0"/>
          <w:szCs w:val="21"/>
        </w:rPr>
        <w:t>XMLSerializer</w:t>
      </w:r>
      <w:proofErr w:type="spellEnd"/>
      <w:r w:rsidRPr="00AA05EE">
        <w:rPr>
          <w:rFonts w:ascii="Arial" w:eastAsia="宋体" w:hAnsi="Arial" w:cs="Arial"/>
          <w:kern w:val="0"/>
          <w:szCs w:val="21"/>
        </w:rPr>
        <w:t>（定义在</w:t>
      </w:r>
      <w:proofErr w:type="spellStart"/>
      <w:r w:rsidRPr="00AA05EE">
        <w:rPr>
          <w:rFonts w:ascii="Arial" w:eastAsia="宋体" w:hAnsi="Arial" w:cs="Arial"/>
          <w:kern w:val="0"/>
          <w:szCs w:val="21"/>
        </w:rPr>
        <w:t>System.XML.Serialization</w:t>
      </w:r>
      <w:proofErr w:type="spellEnd"/>
      <w:r w:rsidRPr="00AA05EE">
        <w:rPr>
          <w:rFonts w:ascii="Arial" w:eastAsia="宋体" w:hAnsi="Arial" w:cs="Arial"/>
          <w:kern w:val="0"/>
          <w:szCs w:val="21"/>
        </w:rPr>
        <w:t xml:space="preserve"> namespace</w:t>
      </w:r>
      <w:r w:rsidRPr="00AA05EE">
        <w:rPr>
          <w:rFonts w:ascii="Arial" w:eastAsia="宋体" w:hAnsi="Arial" w:cs="Arial"/>
          <w:kern w:val="0"/>
          <w:szCs w:val="21"/>
        </w:rPr>
        <w:t>）和</w:t>
      </w:r>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"http://msdn.microsoft.com/zh-cn/library/system.runtime.serialization.netdatacontractserializer(v=vs.110).aspx" \t "_blank"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 xml:space="preserve">NetDataContractSerializer </w:t>
      </w:r>
      <w:r w:rsidRPr="00AA05EE">
        <w:rPr>
          <w:rFonts w:ascii="Arial" w:eastAsia="宋体" w:hAnsi="Arial" w:cs="Arial"/>
          <w:kern w:val="0"/>
          <w:szCs w:val="21"/>
        </w:rPr>
        <w:fldChar w:fldCharType="end"/>
      </w:r>
      <w:r w:rsidRPr="00AA05EE">
        <w:rPr>
          <w:rFonts w:ascii="Arial" w:eastAsia="宋体" w:hAnsi="Arial" w:cs="Arial"/>
          <w:kern w:val="0"/>
          <w:szCs w:val="21"/>
        </w:rPr>
        <w:t>(</w:t>
      </w:r>
      <w:r w:rsidRPr="00AA05EE">
        <w:rPr>
          <w:rFonts w:ascii="Arial" w:eastAsia="宋体" w:hAnsi="Arial" w:cs="Arial"/>
          <w:kern w:val="0"/>
          <w:szCs w:val="21"/>
        </w:rPr>
        <w:t>定义在</w:t>
      </w:r>
      <w:proofErr w:type="spellStart"/>
      <w:r w:rsidRPr="00AA05EE">
        <w:rPr>
          <w:rFonts w:ascii="Arial" w:eastAsia="宋体" w:hAnsi="Arial" w:cs="Arial"/>
          <w:kern w:val="0"/>
          <w:szCs w:val="21"/>
        </w:rPr>
        <w:t>System.XML.Serialization</w:t>
      </w:r>
      <w:proofErr w:type="spellEnd"/>
      <w:r w:rsidRPr="00AA05EE">
        <w:rPr>
          <w:rFonts w:ascii="Arial" w:eastAsia="宋体" w:hAnsi="Arial" w:cs="Arial"/>
          <w:kern w:val="0"/>
          <w:szCs w:val="21"/>
        </w:rPr>
        <w:t xml:space="preserve"> namespace)</w:t>
      </w:r>
      <w:r w:rsidRPr="00AA05EE">
        <w:rPr>
          <w:rFonts w:ascii="Arial" w:eastAsia="宋体" w:hAnsi="Arial" w:cs="Arial"/>
          <w:kern w:val="0"/>
          <w:szCs w:val="21"/>
        </w:rPr>
        <w:t>。</w:t>
      </w:r>
      <w:proofErr w:type="spellStart"/>
      <w:r w:rsidRPr="00AA05EE">
        <w:rPr>
          <w:rFonts w:ascii="Arial" w:eastAsia="宋体" w:hAnsi="Arial" w:cs="Arial"/>
          <w:kern w:val="0"/>
          <w:szCs w:val="21"/>
        </w:rPr>
        <w:t>XmlSerializer</w:t>
      </w:r>
      <w:proofErr w:type="spellEnd"/>
      <w:r w:rsidRPr="00AA05EE">
        <w:rPr>
          <w:rFonts w:ascii="Arial" w:eastAsia="宋体" w:hAnsi="Arial" w:cs="Arial"/>
          <w:kern w:val="0"/>
          <w:szCs w:val="21"/>
        </w:rPr>
        <w:t>类不是</w:t>
      </w:r>
      <w:r w:rsidRPr="00AA05EE">
        <w:rPr>
          <w:rFonts w:ascii="Arial" w:eastAsia="宋体" w:hAnsi="Arial" w:cs="Arial"/>
          <w:kern w:val="0"/>
          <w:szCs w:val="21"/>
        </w:rPr>
        <w:t>WCF</w:t>
      </w:r>
      <w:r w:rsidRPr="00AA05EE">
        <w:rPr>
          <w:rFonts w:ascii="Arial" w:eastAsia="宋体" w:hAnsi="Arial" w:cs="Arial"/>
          <w:kern w:val="0"/>
          <w:szCs w:val="21"/>
        </w:rPr>
        <w:t>专用的类，</w:t>
      </w:r>
      <w:r w:rsidRPr="00AA05EE">
        <w:rPr>
          <w:rFonts w:ascii="Arial" w:eastAsia="宋体" w:hAnsi="Arial" w:cs="Arial"/>
          <w:kern w:val="0"/>
          <w:szCs w:val="21"/>
        </w:rPr>
        <w:t>Asp.net Web</w:t>
      </w:r>
      <w:r w:rsidRPr="00AA05EE">
        <w:rPr>
          <w:rFonts w:ascii="Arial" w:eastAsia="宋体" w:hAnsi="Arial" w:cs="Arial"/>
          <w:kern w:val="0"/>
          <w:szCs w:val="21"/>
        </w:rPr>
        <w:t>服务统一使用该类作为序列化器，但</w:t>
      </w:r>
      <w:proofErr w:type="spellStart"/>
      <w:r w:rsidRPr="00AA05EE">
        <w:rPr>
          <w:rFonts w:ascii="Arial" w:eastAsia="宋体" w:hAnsi="Arial" w:cs="Arial"/>
          <w:kern w:val="0"/>
          <w:szCs w:val="21"/>
        </w:rPr>
        <w:t>XmlSerializer</w:t>
      </w:r>
      <w:proofErr w:type="spellEnd"/>
      <w:r w:rsidRPr="00AA05EE">
        <w:rPr>
          <w:rFonts w:ascii="Arial" w:eastAsia="宋体" w:hAnsi="Arial" w:cs="Arial"/>
          <w:kern w:val="0"/>
          <w:szCs w:val="21"/>
        </w:rPr>
        <w:t>类支持的类少于</w:t>
      </w:r>
      <w:proofErr w:type="spellStart"/>
      <w:r w:rsidRPr="00AA05EE">
        <w:rPr>
          <w:rFonts w:ascii="Arial" w:eastAsia="宋体" w:hAnsi="Arial" w:cs="Arial"/>
          <w:kern w:val="0"/>
          <w:szCs w:val="21"/>
        </w:rPr>
        <w:t>DataContractSerializer</w:t>
      </w:r>
      <w:proofErr w:type="spellEnd"/>
      <w:r w:rsidRPr="00AA05EE">
        <w:rPr>
          <w:rFonts w:ascii="Arial" w:eastAsia="宋体" w:hAnsi="Arial" w:cs="Arial"/>
          <w:kern w:val="0"/>
          <w:szCs w:val="21"/>
        </w:rPr>
        <w:t>列支持的类型，但它允许对生成的</w:t>
      </w:r>
      <w:r w:rsidRPr="00AA05EE">
        <w:rPr>
          <w:rFonts w:ascii="Arial" w:eastAsia="宋体" w:hAnsi="Arial" w:cs="Arial"/>
          <w:kern w:val="0"/>
          <w:szCs w:val="21"/>
        </w:rPr>
        <w:t>XML</w:t>
      </w:r>
      <w:r w:rsidRPr="00AA05EE">
        <w:rPr>
          <w:rFonts w:ascii="Arial" w:eastAsia="宋体" w:hAnsi="Arial" w:cs="Arial"/>
          <w:kern w:val="0"/>
          <w:szCs w:val="21"/>
        </w:rPr>
        <w:t>进行更多的控制，并且支持更多的</w:t>
      </w:r>
      <w:r w:rsidRPr="00AA05EE">
        <w:rPr>
          <w:rFonts w:ascii="Arial" w:eastAsia="宋体" w:hAnsi="Arial" w:cs="Arial"/>
          <w:kern w:val="0"/>
          <w:szCs w:val="21"/>
        </w:rPr>
        <w:t>XML</w:t>
      </w:r>
      <w:r w:rsidRPr="00AA05EE">
        <w:rPr>
          <w:rFonts w:ascii="Arial" w:eastAsia="宋体" w:hAnsi="Arial" w:cs="Arial"/>
          <w:kern w:val="0"/>
          <w:szCs w:val="21"/>
        </w:rPr>
        <w:t>架构定义语言（</w:t>
      </w:r>
      <w:r w:rsidRPr="00AA05EE">
        <w:rPr>
          <w:rFonts w:ascii="Arial" w:eastAsia="宋体" w:hAnsi="Arial" w:cs="Arial"/>
          <w:kern w:val="0"/>
          <w:szCs w:val="21"/>
        </w:rPr>
        <w:t>XSD</w:t>
      </w:r>
      <w:r w:rsidRPr="00AA05EE">
        <w:rPr>
          <w:rFonts w:ascii="Arial" w:eastAsia="宋体" w:hAnsi="Arial" w:cs="Arial"/>
          <w:kern w:val="0"/>
          <w:szCs w:val="21"/>
        </w:rPr>
        <w:t>）标准。它不需要在可序列化类上有任何声明性的属性。</w:t>
      </w:r>
    </w:p>
    <w:p w:rsidR="00AA05EE" w:rsidRPr="00AA05EE" w:rsidRDefault="00AA05EE" w:rsidP="00AA05EE">
      <w:pPr>
        <w:widowControl/>
        <w:shd w:val="clear" w:color="auto" w:fill="FFFFFF"/>
        <w:spacing w:before="150" w:after="150"/>
        <w:jc w:val="left"/>
        <w:rPr>
          <w:rFonts w:ascii="Arial" w:eastAsia="宋体" w:hAnsi="Arial" w:cs="Arial"/>
          <w:kern w:val="0"/>
          <w:szCs w:val="21"/>
        </w:rPr>
      </w:pPr>
      <w:r w:rsidRPr="00AA05EE">
        <w:rPr>
          <w:rFonts w:ascii="Arial" w:eastAsia="宋体" w:hAnsi="Arial" w:cs="Arial"/>
          <w:kern w:val="0"/>
          <w:szCs w:val="21"/>
        </w:rPr>
        <w:t xml:space="preserve">　　默认情况下，</w:t>
      </w:r>
      <w:r w:rsidRPr="00AA05EE">
        <w:rPr>
          <w:rFonts w:ascii="Arial" w:eastAsia="宋体" w:hAnsi="Arial" w:cs="Arial"/>
          <w:kern w:val="0"/>
          <w:szCs w:val="21"/>
        </w:rPr>
        <w:t xml:space="preserve">WCF </w:t>
      </w:r>
      <w:r w:rsidRPr="00AA05EE">
        <w:rPr>
          <w:rFonts w:ascii="Arial" w:eastAsia="宋体" w:hAnsi="Arial" w:cs="Arial"/>
          <w:kern w:val="0"/>
          <w:szCs w:val="21"/>
        </w:rPr>
        <w:t>使用</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"http://msdn.microsoft.com/zh-cn/library/system.runtime.serialization.datacontractserializer(v=vs.110).aspx"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DataContractSerializer</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 </w:t>
      </w:r>
      <w:r w:rsidRPr="00AA05EE">
        <w:rPr>
          <w:rFonts w:ascii="Arial" w:eastAsia="宋体" w:hAnsi="Arial" w:cs="Arial"/>
          <w:kern w:val="0"/>
          <w:szCs w:val="21"/>
        </w:rPr>
        <w:t>类来序列化数据类型。</w:t>
      </w:r>
      <w:r w:rsidRPr="00AA05EE">
        <w:rPr>
          <w:rFonts w:ascii="Arial" w:eastAsia="宋体" w:hAnsi="Arial" w:cs="Arial"/>
          <w:kern w:val="0"/>
          <w:szCs w:val="21"/>
        </w:rPr>
        <w:t> </w:t>
      </w:r>
      <w:r w:rsidRPr="00AA05EE">
        <w:rPr>
          <w:rFonts w:ascii="Arial" w:eastAsia="宋体" w:hAnsi="Arial" w:cs="Arial"/>
          <w:kern w:val="0"/>
          <w:szCs w:val="21"/>
        </w:rPr>
        <w:t>此序列化程序支持下列类型：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基元类型（如：整数、字符串和字节数组）以及某些特殊类型（如</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"http://msdn.microsoft.com/zh-cn/library/system.xml.xmlelement(v=vs.110).aspx"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XmlElement</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 </w:t>
      </w:r>
      <w:r w:rsidRPr="00AA05EE">
        <w:rPr>
          <w:rFonts w:ascii="Arial" w:eastAsia="宋体" w:hAnsi="Arial" w:cs="Arial"/>
          <w:kern w:val="0"/>
          <w:szCs w:val="21"/>
        </w:rPr>
        <w:t>和</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"http://msdn.microsoft.com/zh-cn/library/system.datetime(v=vs.110).aspx"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DateTime</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数据协定类型（用</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"http://msdn.microsoft.com/zh-cn/library/system.runtime.serialization.datacontractattribute(v=vs.110).aspx"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DataContractAttribute</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 </w:t>
      </w:r>
      <w:r w:rsidRPr="00AA05EE">
        <w:rPr>
          <w:rFonts w:ascii="Arial" w:eastAsia="宋体" w:hAnsi="Arial" w:cs="Arial"/>
          <w:kern w:val="0"/>
          <w:szCs w:val="21"/>
        </w:rPr>
        <w:t>属性标记的类型）。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用</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"http://msdn.microsoft.com/zh-cn/library/system.serializableattribute(v=vs.110).aspx"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SerializableAttribute</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 </w:t>
      </w:r>
      <w:r w:rsidRPr="00AA05EE">
        <w:rPr>
          <w:rFonts w:ascii="Arial" w:eastAsia="宋体" w:hAnsi="Arial" w:cs="Arial"/>
          <w:kern w:val="0"/>
          <w:szCs w:val="21"/>
        </w:rPr>
        <w:t>属性标记的类型，包括实现</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"http://msdn.microsoft.com/zh-cn/library/system.runtime.serialization.iserializable(v=vs.110).aspx"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ISerializable</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 </w:t>
      </w:r>
      <w:r w:rsidRPr="00AA05EE">
        <w:rPr>
          <w:rFonts w:ascii="Arial" w:eastAsia="宋体" w:hAnsi="Arial" w:cs="Arial"/>
          <w:kern w:val="0"/>
          <w:szCs w:val="21"/>
        </w:rPr>
        <w:t>接口的类型。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实现</w:t>
      </w:r>
      <w:r w:rsidRPr="00AA05EE">
        <w:rPr>
          <w:rFonts w:ascii="Arial" w:eastAsia="宋体" w:hAnsi="Arial" w:cs="Arial"/>
          <w:kern w:val="0"/>
          <w:szCs w:val="21"/>
        </w:rPr>
        <w:t> </w:t>
      </w:r>
      <w:proofErr w:type="spellStart"/>
      <w:r w:rsidRPr="00AA05EE">
        <w:rPr>
          <w:rFonts w:ascii="Arial" w:eastAsia="宋体" w:hAnsi="Arial" w:cs="Arial"/>
          <w:kern w:val="0"/>
          <w:szCs w:val="21"/>
        </w:rPr>
        <w:fldChar w:fldCharType="begin"/>
      </w:r>
      <w:r w:rsidRPr="00AA05EE">
        <w:rPr>
          <w:rFonts w:ascii="Arial" w:eastAsia="宋体" w:hAnsi="Arial" w:cs="Arial"/>
          <w:kern w:val="0"/>
          <w:szCs w:val="21"/>
        </w:rPr>
        <w:instrText xml:space="preserve"> HYPERLINK "http://msdn.microsoft.com/zh-cn/library/system.xml.serialization.ixmlserializable(v=vs.110).aspx" </w:instrText>
      </w:r>
      <w:r w:rsidRPr="00AA05EE">
        <w:rPr>
          <w:rFonts w:ascii="Arial" w:eastAsia="宋体" w:hAnsi="Arial" w:cs="Arial"/>
          <w:kern w:val="0"/>
          <w:szCs w:val="21"/>
        </w:rPr>
        <w:fldChar w:fldCharType="separate"/>
      </w:r>
      <w:r w:rsidRPr="00AA05EE">
        <w:rPr>
          <w:rFonts w:ascii="Arial" w:eastAsia="宋体" w:hAnsi="Arial" w:cs="Arial"/>
          <w:color w:val="78AFD3"/>
          <w:kern w:val="0"/>
          <w:szCs w:val="21"/>
          <w:u w:val="single"/>
        </w:rPr>
        <w:t>IXmlSerializable</w:t>
      </w:r>
      <w:proofErr w:type="spellEnd"/>
      <w:r w:rsidRPr="00AA05EE">
        <w:rPr>
          <w:rFonts w:ascii="Arial" w:eastAsia="宋体" w:hAnsi="Arial" w:cs="Arial"/>
          <w:kern w:val="0"/>
          <w:szCs w:val="21"/>
        </w:rPr>
        <w:fldChar w:fldCharType="end"/>
      </w:r>
      <w:r w:rsidRPr="00AA05EE">
        <w:rPr>
          <w:rFonts w:ascii="Arial" w:eastAsia="宋体" w:hAnsi="Arial" w:cs="Arial"/>
          <w:kern w:val="0"/>
          <w:szCs w:val="21"/>
        </w:rPr>
        <w:t> </w:t>
      </w:r>
      <w:r w:rsidRPr="00AA05EE">
        <w:rPr>
          <w:rFonts w:ascii="Arial" w:eastAsia="宋体" w:hAnsi="Arial" w:cs="Arial"/>
          <w:kern w:val="0"/>
          <w:szCs w:val="21"/>
        </w:rPr>
        <w:t>接口的类型。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许多常见集合类型，包括许多泛型集合类型。</w:t>
      </w:r>
    </w:p>
    <w:p w:rsidR="00AA05EE" w:rsidRPr="00AA05EE" w:rsidRDefault="00AA05EE" w:rsidP="00AA05EE">
      <w:pPr>
        <w:widowControl/>
        <w:shd w:val="clear" w:color="auto" w:fill="FFFFFF"/>
        <w:spacing w:before="150"/>
        <w:jc w:val="left"/>
        <w:rPr>
          <w:rFonts w:ascii="Arial" w:eastAsia="宋体" w:hAnsi="Arial" w:cs="Arial"/>
          <w:kern w:val="0"/>
          <w:szCs w:val="21"/>
        </w:rPr>
      </w:pPr>
      <w:r w:rsidRPr="00AA05EE">
        <w:rPr>
          <w:rFonts w:ascii="Arial" w:eastAsia="宋体" w:hAnsi="Arial" w:cs="Arial"/>
          <w:kern w:val="0"/>
          <w:szCs w:val="21"/>
        </w:rPr>
        <w:t xml:space="preserve">　　</w:t>
      </w:r>
      <w:proofErr w:type="spellStart"/>
      <w:r w:rsidRPr="00AA05EE">
        <w:rPr>
          <w:rFonts w:ascii="Arial" w:eastAsia="宋体" w:hAnsi="Arial" w:cs="Arial"/>
          <w:kern w:val="0"/>
          <w:szCs w:val="21"/>
        </w:rPr>
        <w:t>DataContractSerializer</w:t>
      </w:r>
      <w:proofErr w:type="spellEnd"/>
      <w:r w:rsidRPr="00AA05EE">
        <w:rPr>
          <w:rFonts w:ascii="Arial" w:eastAsia="宋体" w:hAnsi="Arial" w:cs="Arial"/>
          <w:kern w:val="0"/>
          <w:szCs w:val="21"/>
        </w:rPr>
        <w:t>类与</w:t>
      </w:r>
      <w:proofErr w:type="spellStart"/>
      <w:r w:rsidRPr="00AA05EE">
        <w:rPr>
          <w:rFonts w:ascii="Arial" w:eastAsia="宋体" w:hAnsi="Arial" w:cs="Arial"/>
          <w:kern w:val="0"/>
          <w:szCs w:val="21"/>
        </w:rPr>
        <w:t>NetDataContractSerializer</w:t>
      </w:r>
      <w:proofErr w:type="spellEnd"/>
      <w:r w:rsidRPr="00AA05EE">
        <w:rPr>
          <w:rFonts w:ascii="Arial" w:eastAsia="宋体" w:hAnsi="Arial" w:cs="Arial"/>
          <w:kern w:val="0"/>
          <w:szCs w:val="21"/>
        </w:rPr>
        <w:t>类类似，它们之间主要的区别在于：在使用</w:t>
      </w:r>
      <w:proofErr w:type="spellStart"/>
      <w:r w:rsidRPr="00AA05EE">
        <w:rPr>
          <w:rFonts w:ascii="Arial" w:eastAsia="宋体" w:hAnsi="Arial" w:cs="Arial"/>
          <w:kern w:val="0"/>
          <w:szCs w:val="21"/>
        </w:rPr>
        <w:t>NetDataContractSerializer</w:t>
      </w:r>
      <w:proofErr w:type="spellEnd"/>
      <w:r w:rsidRPr="00AA05EE">
        <w:rPr>
          <w:rFonts w:ascii="Arial" w:eastAsia="宋体" w:hAnsi="Arial" w:cs="Arial"/>
          <w:kern w:val="0"/>
          <w:szCs w:val="21"/>
        </w:rPr>
        <w:t>进行序列化时，不需要指定序列化的类型，如：</w:t>
      </w:r>
    </w:p>
    <w:p w:rsidR="00AA05EE" w:rsidRDefault="00AA05EE" w:rsidP="00AA05EE"/>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UserInfo</w:t>
      </w:r>
      <w:proofErr w:type="spellEnd"/>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PhoneNumber</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A05EE" w:rsidRDefault="00116923" w:rsidP="00116923">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16923" w:rsidRDefault="00116923" w:rsidP="00116923">
      <w:pPr>
        <w:rPr>
          <w:rFonts w:ascii="新宋体" w:eastAsia="新宋体" w:cs="新宋体"/>
          <w:color w:val="000000"/>
          <w:kern w:val="0"/>
          <w:sz w:val="19"/>
          <w:szCs w:val="19"/>
        </w:rPr>
      </w:pP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2B91AF"/>
          <w:kern w:val="0"/>
          <w:sz w:val="19"/>
          <w:szCs w:val="19"/>
          <w:highlight w:val="white"/>
        </w:rPr>
        <w:t>UserInfo</w:t>
      </w:r>
      <w:proofErr w:type="spellEnd"/>
      <w:r>
        <w:rPr>
          <w:rFonts w:ascii="新宋体" w:eastAsia="新宋体" w:cs="新宋体"/>
          <w:color w:val="000000"/>
          <w:kern w:val="0"/>
          <w:sz w:val="19"/>
          <w:szCs w:val="19"/>
          <w:highlight w:val="white"/>
        </w:rPr>
        <w:t xml:space="preserve"> user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UserInfo</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user.Id</w:t>
      </w:r>
      <w:proofErr w:type="spellEnd"/>
      <w:r>
        <w:rPr>
          <w:rFonts w:ascii="新宋体" w:eastAsia="新宋体" w:cs="新宋体"/>
          <w:color w:val="000000"/>
          <w:kern w:val="0"/>
          <w:sz w:val="19"/>
          <w:szCs w:val="19"/>
          <w:highlight w:val="white"/>
        </w:rPr>
        <w:t xml:space="preserve"> = 1;</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user.Name</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"show"</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user.PhoneNumber</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"110"</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DataContractSerializer</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serializer</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DataContractSerializer</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typeof</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UserInfo</w:t>
      </w:r>
      <w:proofErr w:type="spellEnd"/>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Stream</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stream</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MemoryStream</w:t>
      </w:r>
      <w:proofErr w:type="spellEnd"/>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序列化</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serializer.WriteObject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stream, user);</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反序列化</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stream.Position</w:t>
      </w:r>
      <w:proofErr w:type="spellEnd"/>
      <w:r>
        <w:rPr>
          <w:rFonts w:ascii="新宋体" w:eastAsia="新宋体" w:cs="新宋体"/>
          <w:color w:val="000000"/>
          <w:kern w:val="0"/>
          <w:sz w:val="19"/>
          <w:szCs w:val="19"/>
          <w:highlight w:val="white"/>
        </w:rPr>
        <w:t xml:space="preserve"> = 0;</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serializer.ReadObject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stream);</w:t>
      </w:r>
    </w:p>
    <w:p w:rsidR="00116923" w:rsidRDefault="00116923" w:rsidP="00116923">
      <w:pPr>
        <w:rPr>
          <w:rFonts w:ascii="新宋体" w:eastAsia="新宋体" w:cs="新宋体"/>
          <w:color w:val="000000"/>
          <w:kern w:val="0"/>
          <w:sz w:val="19"/>
          <w:szCs w:val="19"/>
        </w:rPr>
      </w:pPr>
      <w:r>
        <w:rPr>
          <w:rFonts w:ascii="新宋体" w:eastAsia="新宋体" w:cs="新宋体"/>
          <w:color w:val="000000"/>
          <w:kern w:val="0"/>
          <w:sz w:val="19"/>
          <w:szCs w:val="19"/>
          <w:highlight w:val="white"/>
        </w:rPr>
        <w:lastRenderedPageBreak/>
        <w:t xml:space="preserve">            }</w:t>
      </w:r>
    </w:p>
    <w:p w:rsidR="00116923" w:rsidRDefault="0096647C" w:rsidP="0096647C">
      <w:pPr>
        <w:pStyle w:val="2"/>
      </w:pPr>
      <w:r>
        <w:rPr>
          <w:rFonts w:hint="eastAsia"/>
        </w:rPr>
        <w:t>7.4</w:t>
      </w:r>
      <w:r>
        <w:rPr>
          <w:rFonts w:hint="eastAsia"/>
        </w:rPr>
        <w:t>数据契约特性</w:t>
      </w:r>
    </w:p>
    <w:p w:rsidR="0096647C" w:rsidRDefault="0096647C" w:rsidP="0096647C">
      <w:r>
        <w:t>如果只是在类或者结构类型上应用</w:t>
      </w:r>
      <w:proofErr w:type="spellStart"/>
      <w:r>
        <w:rPr>
          <w:rFonts w:hint="eastAsia"/>
        </w:rPr>
        <w:t>DataContract</w:t>
      </w:r>
      <w:proofErr w:type="spellEnd"/>
      <w:r>
        <w:rPr>
          <w:rFonts w:hint="eastAsia"/>
        </w:rPr>
        <w:t>特性，</w:t>
      </w:r>
      <w:r>
        <w:rPr>
          <w:rFonts w:hint="eastAsia"/>
        </w:rPr>
        <w:t>WCF</w:t>
      </w:r>
      <w:r>
        <w:rPr>
          <w:rFonts w:hint="eastAsia"/>
        </w:rPr>
        <w:t>就不会序列化任务类型成员</w:t>
      </w:r>
    </w:p>
    <w:p w:rsidR="0096647C" w:rsidRDefault="0096647C" w:rsidP="0096647C">
      <w:r>
        <w:rPr>
          <w:rFonts w:hint="eastAsia"/>
        </w:rPr>
        <w:t>添加</w:t>
      </w:r>
      <w:proofErr w:type="spellStart"/>
      <w:r>
        <w:rPr>
          <w:rFonts w:hint="eastAsia"/>
        </w:rPr>
        <w:t>DataMember</w:t>
      </w:r>
      <w:proofErr w:type="spellEnd"/>
      <w:r>
        <w:rPr>
          <w:rFonts w:hint="eastAsia"/>
        </w:rPr>
        <w:t>特性的字段会被序列化。</w:t>
      </w:r>
    </w:p>
    <w:p w:rsidR="0096647C" w:rsidRDefault="0096647C" w:rsidP="0096647C"/>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UserInfo</w:t>
      </w:r>
      <w:proofErr w:type="spellEnd"/>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UserId</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设置别名</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PhoneNumber</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6647C" w:rsidRDefault="0096647C" w:rsidP="00773E8B">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773E8B" w:rsidRDefault="00773E8B" w:rsidP="00773E8B">
      <w:pPr>
        <w:rPr>
          <w:rFonts w:ascii="新宋体" w:eastAsia="新宋体" w:cs="新宋体"/>
          <w:color w:val="000000"/>
          <w:kern w:val="0"/>
          <w:sz w:val="19"/>
          <w:szCs w:val="19"/>
        </w:rPr>
      </w:pPr>
    </w:p>
    <w:p w:rsidR="00773E8B" w:rsidRDefault="00773E8B" w:rsidP="00773E8B">
      <w:pPr>
        <w:rPr>
          <w:rFonts w:ascii="Arial" w:hAnsi="Arial" w:cs="Arial"/>
          <w:szCs w:val="21"/>
        </w:rPr>
      </w:pPr>
      <w:r>
        <w:rPr>
          <w:rFonts w:ascii="Arial" w:hAnsi="Arial" w:cs="Arial"/>
          <w:szCs w:val="21"/>
        </w:rPr>
        <w:t>对于</w:t>
      </w:r>
      <w:proofErr w:type="spellStart"/>
      <w:r>
        <w:rPr>
          <w:rFonts w:ascii="Arial" w:hAnsi="Arial" w:cs="Arial"/>
          <w:szCs w:val="21"/>
        </w:rPr>
        <w:t>SerializableAttribute</w:t>
      </w:r>
      <w:proofErr w:type="spellEnd"/>
      <w:r>
        <w:rPr>
          <w:rFonts w:ascii="Arial" w:hAnsi="Arial" w:cs="Arial"/>
          <w:szCs w:val="21"/>
        </w:rPr>
        <w:t>属性的作用与</w:t>
      </w:r>
      <w:proofErr w:type="spellStart"/>
      <w:r>
        <w:rPr>
          <w:rFonts w:ascii="Arial" w:hAnsi="Arial" w:cs="Arial"/>
          <w:szCs w:val="21"/>
        </w:rPr>
        <w:t>DataContract</w:t>
      </w:r>
      <w:proofErr w:type="spellEnd"/>
      <w:r>
        <w:rPr>
          <w:rFonts w:ascii="Arial" w:hAnsi="Arial" w:cs="Arial"/>
          <w:szCs w:val="21"/>
        </w:rPr>
        <w:t>的作用是一样的，都是标记为该类支持序列化。因为在默认情况下，用户定义的类型并不支持序列化，只有应用了</w:t>
      </w:r>
      <w:proofErr w:type="spellStart"/>
      <w:r>
        <w:rPr>
          <w:rFonts w:ascii="Arial" w:hAnsi="Arial" w:cs="Arial"/>
          <w:szCs w:val="21"/>
        </w:rPr>
        <w:t>SerializableAttribute</w:t>
      </w:r>
      <w:proofErr w:type="spellEnd"/>
      <w:r>
        <w:rPr>
          <w:rFonts w:ascii="Arial" w:hAnsi="Arial" w:cs="Arial"/>
          <w:szCs w:val="21"/>
        </w:rPr>
        <w:t>或</w:t>
      </w:r>
      <w:proofErr w:type="spellStart"/>
      <w:r>
        <w:rPr>
          <w:rFonts w:ascii="Arial" w:hAnsi="Arial" w:cs="Arial"/>
          <w:szCs w:val="21"/>
        </w:rPr>
        <w:t>DataContractAttribute</w:t>
      </w:r>
      <w:proofErr w:type="spellEnd"/>
      <w:r>
        <w:rPr>
          <w:rFonts w:ascii="Arial" w:hAnsi="Arial" w:cs="Arial"/>
          <w:szCs w:val="21"/>
        </w:rPr>
        <w:t>属性的，</w:t>
      </w:r>
      <w:r>
        <w:rPr>
          <w:rFonts w:ascii="Arial" w:hAnsi="Arial" w:cs="Arial"/>
          <w:szCs w:val="21"/>
        </w:rPr>
        <w:t>.NET</w:t>
      </w:r>
      <w:r>
        <w:rPr>
          <w:rFonts w:ascii="Arial" w:hAnsi="Arial" w:cs="Arial"/>
          <w:szCs w:val="21"/>
        </w:rPr>
        <w:t>序列化器才能对该类型进行序列化。然而这两者又存在不同，</w:t>
      </w:r>
      <w:r>
        <w:rPr>
          <w:rFonts w:ascii="Arial" w:hAnsi="Arial" w:cs="Arial"/>
          <w:szCs w:val="21"/>
        </w:rPr>
        <w:t xml:space="preserve"> Serializable</w:t>
      </w:r>
      <w:r>
        <w:rPr>
          <w:rFonts w:ascii="Arial" w:hAnsi="Arial" w:cs="Arial"/>
          <w:szCs w:val="21"/>
        </w:rPr>
        <w:t>要求它的所有程序都要支持序列化，如果发现不支持序列化的成员就会抛出异常，即</w:t>
      </w:r>
      <w:r>
        <w:rPr>
          <w:rFonts w:ascii="Arial" w:hAnsi="Arial" w:cs="Arial"/>
          <w:szCs w:val="21"/>
        </w:rPr>
        <w:t>Serializable</w:t>
      </w:r>
      <w:r>
        <w:rPr>
          <w:rFonts w:ascii="Arial" w:hAnsi="Arial" w:cs="Arial"/>
          <w:szCs w:val="21"/>
        </w:rPr>
        <w:t>会把类型的所有成员都进行序列化，如果想某个成员不序列化化，则必须显式标记</w:t>
      </w:r>
      <w:proofErr w:type="spellStart"/>
      <w:r>
        <w:rPr>
          <w:rFonts w:ascii="Arial" w:hAnsi="Arial" w:cs="Arial"/>
          <w:szCs w:val="21"/>
        </w:rPr>
        <w:t>NoSerialized</w:t>
      </w:r>
      <w:proofErr w:type="spellEnd"/>
      <w:r>
        <w:rPr>
          <w:rFonts w:ascii="Arial" w:hAnsi="Arial" w:cs="Arial"/>
          <w:szCs w:val="21"/>
        </w:rPr>
        <w:t>属性；而</w:t>
      </w:r>
      <w:proofErr w:type="spellStart"/>
      <w:r>
        <w:rPr>
          <w:rFonts w:ascii="Arial" w:hAnsi="Arial" w:cs="Arial"/>
          <w:szCs w:val="21"/>
        </w:rPr>
        <w:t>DataContract</w:t>
      </w:r>
      <w:proofErr w:type="spellEnd"/>
      <w:r>
        <w:rPr>
          <w:rFonts w:ascii="Arial" w:hAnsi="Arial" w:cs="Arial"/>
          <w:szCs w:val="21"/>
        </w:rPr>
        <w:t>却不同，标记了</w:t>
      </w:r>
      <w:proofErr w:type="spellStart"/>
      <w:r>
        <w:rPr>
          <w:rFonts w:ascii="Arial" w:hAnsi="Arial" w:cs="Arial"/>
          <w:szCs w:val="21"/>
        </w:rPr>
        <w:t>DataContract</w:t>
      </w:r>
      <w:proofErr w:type="spellEnd"/>
      <w:r>
        <w:rPr>
          <w:rFonts w:ascii="Arial" w:hAnsi="Arial" w:cs="Arial"/>
          <w:szCs w:val="21"/>
        </w:rPr>
        <w:t>属性的类只有标记了</w:t>
      </w:r>
      <w:proofErr w:type="spellStart"/>
      <w:r>
        <w:rPr>
          <w:rFonts w:ascii="Arial" w:hAnsi="Arial" w:cs="Arial"/>
          <w:szCs w:val="21"/>
        </w:rPr>
        <w:t>DataMember</w:t>
      </w:r>
      <w:proofErr w:type="spellEnd"/>
      <w:r>
        <w:rPr>
          <w:rFonts w:ascii="Arial" w:hAnsi="Arial" w:cs="Arial"/>
          <w:szCs w:val="21"/>
        </w:rPr>
        <w:t>的成员才会被序列化，</w:t>
      </w:r>
      <w:r w:rsidRPr="00904618">
        <w:rPr>
          <w:rFonts w:ascii="Arial" w:hAnsi="Arial" w:cs="Arial"/>
          <w:color w:val="538135" w:themeColor="accent6" w:themeShade="BF"/>
          <w:szCs w:val="21"/>
        </w:rPr>
        <w:t>如果想类型的成员能够序列化，则应该应用</w:t>
      </w:r>
      <w:proofErr w:type="spellStart"/>
      <w:r w:rsidRPr="00904618">
        <w:rPr>
          <w:rFonts w:ascii="Arial" w:hAnsi="Arial" w:cs="Arial"/>
          <w:color w:val="538135" w:themeColor="accent6" w:themeShade="BF"/>
          <w:szCs w:val="21"/>
        </w:rPr>
        <w:t>DataMember</w:t>
      </w:r>
      <w:proofErr w:type="spellEnd"/>
      <w:r w:rsidRPr="00904618">
        <w:rPr>
          <w:rFonts w:ascii="Arial" w:hAnsi="Arial" w:cs="Arial"/>
          <w:color w:val="538135" w:themeColor="accent6" w:themeShade="BF"/>
          <w:szCs w:val="21"/>
        </w:rPr>
        <w:t>属性。如果某个类型同时应用了</w:t>
      </w:r>
      <w:proofErr w:type="spellStart"/>
      <w:r w:rsidRPr="00904618">
        <w:rPr>
          <w:rFonts w:ascii="Arial" w:hAnsi="Arial" w:cs="Arial"/>
          <w:color w:val="538135" w:themeColor="accent6" w:themeShade="BF"/>
          <w:szCs w:val="21"/>
        </w:rPr>
        <w:t>DataContract</w:t>
      </w:r>
      <w:proofErr w:type="spellEnd"/>
      <w:r w:rsidRPr="00904618">
        <w:rPr>
          <w:rFonts w:ascii="Arial" w:hAnsi="Arial" w:cs="Arial"/>
          <w:color w:val="538135" w:themeColor="accent6" w:themeShade="BF"/>
          <w:szCs w:val="21"/>
        </w:rPr>
        <w:t>和</w:t>
      </w:r>
      <w:r w:rsidRPr="00904618">
        <w:rPr>
          <w:rFonts w:ascii="Arial" w:hAnsi="Arial" w:cs="Arial"/>
          <w:color w:val="538135" w:themeColor="accent6" w:themeShade="BF"/>
          <w:szCs w:val="21"/>
        </w:rPr>
        <w:t>Serialized</w:t>
      </w:r>
      <w:r w:rsidRPr="00904618">
        <w:rPr>
          <w:rFonts w:ascii="Arial" w:hAnsi="Arial" w:cs="Arial"/>
          <w:color w:val="538135" w:themeColor="accent6" w:themeShade="BF"/>
          <w:szCs w:val="21"/>
        </w:rPr>
        <w:t>属性，此时该类型将会只应用</w:t>
      </w:r>
      <w:proofErr w:type="spellStart"/>
      <w:r w:rsidRPr="00904618">
        <w:rPr>
          <w:rFonts w:ascii="Arial" w:hAnsi="Arial" w:cs="Arial"/>
          <w:color w:val="538135" w:themeColor="accent6" w:themeShade="BF"/>
          <w:szCs w:val="21"/>
        </w:rPr>
        <w:t>DataContract</w:t>
      </w:r>
      <w:proofErr w:type="spellEnd"/>
      <w:r w:rsidRPr="00904618">
        <w:rPr>
          <w:rFonts w:ascii="Arial" w:hAnsi="Arial" w:cs="Arial"/>
          <w:color w:val="538135" w:themeColor="accent6" w:themeShade="BF"/>
          <w:szCs w:val="21"/>
        </w:rPr>
        <w:t>，即</w:t>
      </w:r>
      <w:r w:rsidRPr="00904618">
        <w:rPr>
          <w:rFonts w:ascii="Arial" w:hAnsi="Arial" w:cs="Arial"/>
          <w:color w:val="538135" w:themeColor="accent6" w:themeShade="BF"/>
          <w:szCs w:val="21"/>
        </w:rPr>
        <w:t>Serialized</w:t>
      </w:r>
      <w:r w:rsidRPr="00904618">
        <w:rPr>
          <w:rFonts w:ascii="Arial" w:hAnsi="Arial" w:cs="Arial"/>
          <w:color w:val="538135" w:themeColor="accent6" w:themeShade="BF"/>
          <w:szCs w:val="21"/>
        </w:rPr>
        <w:t>属性会忽略</w:t>
      </w:r>
      <w:r>
        <w:rPr>
          <w:rFonts w:ascii="Arial" w:hAnsi="Arial" w:cs="Arial"/>
          <w:szCs w:val="21"/>
        </w:rPr>
        <w:t>。</w:t>
      </w:r>
    </w:p>
    <w:p w:rsidR="00904618" w:rsidRDefault="00904618" w:rsidP="00773E8B">
      <w:pPr>
        <w:rPr>
          <w:rFonts w:ascii="Arial" w:hAnsi="Arial" w:cs="Arial"/>
          <w:szCs w:val="21"/>
        </w:rPr>
      </w:pPr>
    </w:p>
    <w:p w:rsidR="00904618" w:rsidRDefault="00904618" w:rsidP="00815ACB">
      <w:pPr>
        <w:pStyle w:val="2"/>
      </w:pPr>
      <w:r>
        <w:t>7.5</w:t>
      </w:r>
      <w:r w:rsidR="00815ACB">
        <w:t>数据契约序列化事件</w:t>
      </w:r>
    </w:p>
    <w:p w:rsidR="00815ACB" w:rsidRDefault="00815ACB" w:rsidP="00815ACB">
      <w:r>
        <w:rPr>
          <w:rFonts w:hint="eastAsia"/>
        </w:rPr>
        <w:t>.NET</w:t>
      </w:r>
      <w:r>
        <w:rPr>
          <w:rFonts w:hint="eastAsia"/>
        </w:rPr>
        <w:t>为可序列化类型引入了对序列化事件的支持，</w:t>
      </w:r>
      <w:r>
        <w:rPr>
          <w:rFonts w:hint="eastAsia"/>
        </w:rPr>
        <w:t>WCF</w:t>
      </w:r>
      <w:r>
        <w:rPr>
          <w:rFonts w:hint="eastAsia"/>
        </w:rPr>
        <w:t>沿袭了这一技术，对数据契约提供了同样的支持。执行序列化和反序列化时，</w:t>
      </w:r>
      <w:r>
        <w:rPr>
          <w:rFonts w:hint="eastAsia"/>
        </w:rPr>
        <w:t>WF</w:t>
      </w:r>
      <w:r>
        <w:rPr>
          <w:rFonts w:hint="eastAsia"/>
        </w:rPr>
        <w:t>会调用数据契约的指定方法。</w:t>
      </w:r>
      <w:r>
        <w:rPr>
          <w:rFonts w:hint="eastAsia"/>
        </w:rPr>
        <w:t>WCF</w:t>
      </w:r>
      <w:r>
        <w:rPr>
          <w:rFonts w:hint="eastAsia"/>
        </w:rPr>
        <w:t>一共定义了</w:t>
      </w:r>
      <w:r>
        <w:rPr>
          <w:rFonts w:hint="eastAsia"/>
        </w:rPr>
        <w:t>4</w:t>
      </w:r>
      <w:r>
        <w:rPr>
          <w:rFonts w:hint="eastAsia"/>
        </w:rPr>
        <w:t>个序列化与反序列化事件。</w:t>
      </w:r>
    </w:p>
    <w:p w:rsidR="00815ACB" w:rsidRDefault="00815ACB" w:rsidP="00815ACB">
      <w:pPr>
        <w:pStyle w:val="a3"/>
        <w:numPr>
          <w:ilvl w:val="0"/>
          <w:numId w:val="10"/>
        </w:numPr>
        <w:ind w:firstLineChars="0"/>
      </w:pPr>
      <w:proofErr w:type="spellStart"/>
      <w:r>
        <w:t>OnSerializing</w:t>
      </w:r>
      <w:proofErr w:type="spellEnd"/>
      <w:r>
        <w:t>：事件发生在序列化之前</w:t>
      </w:r>
    </w:p>
    <w:p w:rsidR="00815ACB" w:rsidRDefault="00815ACB" w:rsidP="00815ACB">
      <w:pPr>
        <w:pStyle w:val="a3"/>
        <w:numPr>
          <w:ilvl w:val="0"/>
          <w:numId w:val="10"/>
        </w:numPr>
        <w:ind w:firstLineChars="0"/>
      </w:pPr>
      <w:proofErr w:type="spellStart"/>
      <w:r>
        <w:rPr>
          <w:rFonts w:hint="eastAsia"/>
        </w:rPr>
        <w:t>OnSerialized</w:t>
      </w:r>
      <w:proofErr w:type="spellEnd"/>
      <w:r>
        <w:rPr>
          <w:rFonts w:hint="eastAsia"/>
        </w:rPr>
        <w:t>：事件发生在序列化之后</w:t>
      </w:r>
    </w:p>
    <w:p w:rsidR="00815ACB" w:rsidRDefault="00815ACB" w:rsidP="00815ACB">
      <w:pPr>
        <w:pStyle w:val="a3"/>
        <w:numPr>
          <w:ilvl w:val="0"/>
          <w:numId w:val="10"/>
        </w:numPr>
        <w:ind w:firstLineChars="0"/>
      </w:pPr>
      <w:proofErr w:type="spellStart"/>
      <w:r>
        <w:rPr>
          <w:rFonts w:hint="eastAsia"/>
        </w:rPr>
        <w:t>OnDeserializing</w:t>
      </w:r>
      <w:proofErr w:type="spellEnd"/>
      <w:r>
        <w:rPr>
          <w:rFonts w:hint="eastAsia"/>
        </w:rPr>
        <w:t>：事件发生在反序列化之前</w:t>
      </w:r>
    </w:p>
    <w:p w:rsidR="00815ACB" w:rsidRDefault="00815ACB" w:rsidP="00815ACB">
      <w:pPr>
        <w:pStyle w:val="a3"/>
        <w:numPr>
          <w:ilvl w:val="0"/>
          <w:numId w:val="10"/>
        </w:numPr>
        <w:ind w:firstLineChars="0"/>
      </w:pPr>
      <w:proofErr w:type="spellStart"/>
      <w:r>
        <w:rPr>
          <w:rFonts w:hint="eastAsia"/>
        </w:rPr>
        <w:t>OnDeserialized</w:t>
      </w:r>
      <w:proofErr w:type="spellEnd"/>
      <w:r>
        <w:rPr>
          <w:rFonts w:hint="eastAsia"/>
        </w:rPr>
        <w:t>：事件发生在反序列化之后</w:t>
      </w:r>
    </w:p>
    <w:p w:rsidR="00815ACB" w:rsidRDefault="00815ACB" w:rsidP="00815ACB"/>
    <w:p w:rsidR="00952E37" w:rsidRDefault="00952E37" w:rsidP="00815ACB"/>
    <w:p w:rsidR="00952E37" w:rsidRDefault="00952E37" w:rsidP="00815ACB"/>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UserInfo</w:t>
      </w:r>
      <w:proofErr w:type="spellEnd"/>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OnSerializing</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OnSerializing</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StreamingContext</w:t>
      </w:r>
      <w:proofErr w:type="spellEnd"/>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OnSerialized</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OnSerialized</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StreamingContext</w:t>
      </w:r>
      <w:proofErr w:type="spellEnd"/>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OnDeserializing</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OnDeSerializing</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StreamingContext</w:t>
      </w:r>
      <w:proofErr w:type="spellEnd"/>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OnDeserialized</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OnDeSerialized</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StreamingContext</w:t>
      </w:r>
      <w:proofErr w:type="spellEnd"/>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w:t>
      </w:r>
      <w:proofErr w:type="spellStart"/>
      <w:r>
        <w:rPr>
          <w:rFonts w:ascii="新宋体" w:eastAsia="新宋体" w:cs="新宋体"/>
          <w:color w:val="A31515"/>
          <w:kern w:val="0"/>
          <w:sz w:val="19"/>
          <w:szCs w:val="19"/>
          <w:highlight w:val="white"/>
        </w:rPr>
        <w:t>UserId</w:t>
      </w:r>
      <w:proofErr w:type="spellEnd"/>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设置别名</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PhoneNumber</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52E37" w:rsidRDefault="00952E37" w:rsidP="00952E37">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952E37" w:rsidRPr="00952E37" w:rsidRDefault="00952E37" w:rsidP="00952E37">
      <w:pPr>
        <w:rPr>
          <w:rFonts w:ascii="新宋体" w:eastAsia="新宋体" w:cs="新宋体"/>
          <w:color w:val="FF0000"/>
          <w:kern w:val="0"/>
          <w:sz w:val="19"/>
          <w:szCs w:val="19"/>
        </w:rPr>
      </w:pPr>
      <w:r w:rsidRPr="00952E37">
        <w:rPr>
          <w:rFonts w:ascii="新宋体" w:eastAsia="新宋体" w:cs="新宋体"/>
          <w:color w:val="FF0000"/>
          <w:kern w:val="0"/>
          <w:sz w:val="19"/>
          <w:szCs w:val="19"/>
        </w:rPr>
        <w:t>注意：</w:t>
      </w:r>
      <w:proofErr w:type="spellStart"/>
      <w:r w:rsidRPr="00952E37">
        <w:rPr>
          <w:rFonts w:ascii="新宋体" w:eastAsia="新宋体" w:cs="新宋体" w:hint="eastAsia"/>
          <w:color w:val="FF0000"/>
          <w:kern w:val="0"/>
          <w:sz w:val="19"/>
          <w:szCs w:val="19"/>
        </w:rPr>
        <w:t>DataContract</w:t>
      </w:r>
      <w:proofErr w:type="spellEnd"/>
      <w:r w:rsidRPr="00952E37">
        <w:rPr>
          <w:rFonts w:ascii="新宋体" w:eastAsia="新宋体" w:cs="新宋体" w:hint="eastAsia"/>
          <w:color w:val="FF0000"/>
          <w:kern w:val="0"/>
          <w:sz w:val="19"/>
          <w:szCs w:val="19"/>
        </w:rPr>
        <w:t>的类不会调用默认构造函数</w:t>
      </w:r>
    </w:p>
    <w:p w:rsidR="00952E37" w:rsidRDefault="00952E37" w:rsidP="00952E37">
      <w:pPr>
        <w:rPr>
          <w:rFonts w:ascii="新宋体" w:eastAsia="新宋体" w:cs="新宋体"/>
          <w:color w:val="000000"/>
          <w:kern w:val="0"/>
          <w:sz w:val="19"/>
          <w:szCs w:val="19"/>
        </w:rPr>
      </w:pPr>
    </w:p>
    <w:p w:rsidR="00952E37" w:rsidRDefault="00A42D1F" w:rsidP="00A42D1F">
      <w:pPr>
        <w:pStyle w:val="2"/>
      </w:pPr>
      <w:r>
        <w:rPr>
          <w:rFonts w:hint="eastAsia"/>
        </w:rPr>
        <w:t>7.6</w:t>
      </w:r>
      <w:r>
        <w:rPr>
          <w:rFonts w:hint="eastAsia"/>
        </w:rPr>
        <w:t>共享数据契约</w:t>
      </w:r>
    </w:p>
    <w:p w:rsidR="00A42D1F" w:rsidRPr="00A42D1F" w:rsidRDefault="00A42D1F" w:rsidP="00A42D1F">
      <w:pPr>
        <w:widowControl/>
        <w:spacing w:before="150" w:after="150"/>
        <w:jc w:val="left"/>
        <w:rPr>
          <w:rFonts w:ascii="Verdana" w:eastAsia="宋体" w:hAnsi="Verdana" w:cs="宋体"/>
          <w:kern w:val="0"/>
          <w:sz w:val="20"/>
          <w:szCs w:val="20"/>
        </w:rPr>
      </w:pPr>
      <w:r w:rsidRPr="00A42D1F">
        <w:rPr>
          <w:rFonts w:ascii="Verdana" w:eastAsia="宋体" w:hAnsi="Verdana" w:cs="宋体"/>
          <w:kern w:val="0"/>
          <w:sz w:val="20"/>
          <w:szCs w:val="20"/>
        </w:rPr>
        <w:t>当客户端引用</w:t>
      </w:r>
      <w:r w:rsidRPr="00A42D1F">
        <w:rPr>
          <w:rFonts w:ascii="Verdana" w:eastAsia="宋体" w:hAnsi="Verdana" w:cs="宋体"/>
          <w:kern w:val="0"/>
          <w:sz w:val="20"/>
          <w:szCs w:val="20"/>
        </w:rPr>
        <w:t>WCF</w:t>
      </w:r>
      <w:r w:rsidRPr="00A42D1F">
        <w:rPr>
          <w:rFonts w:ascii="Verdana" w:eastAsia="宋体" w:hAnsi="Verdana" w:cs="宋体"/>
          <w:kern w:val="0"/>
          <w:sz w:val="20"/>
          <w:szCs w:val="20"/>
        </w:rPr>
        <w:t>服务时，必须为服务定义一个唯一的命名空间。在默认情况下，这个服务中所用到的类会被导入到这个命名空间内。这样，在不同的服务内引用同一个数据契约时就会遇到一个问题：在客户端，同一个数据契约被导入到不同的命名空间中，无法实现转换。</w:t>
      </w:r>
    </w:p>
    <w:p w:rsidR="00A42D1F" w:rsidRPr="00A42D1F" w:rsidRDefault="00A42D1F" w:rsidP="00A42D1F">
      <w:pPr>
        <w:widowControl/>
        <w:spacing w:before="150"/>
        <w:jc w:val="left"/>
        <w:rPr>
          <w:rFonts w:ascii="Verdana" w:eastAsia="宋体" w:hAnsi="Verdana" w:cs="宋体"/>
          <w:kern w:val="0"/>
          <w:sz w:val="20"/>
          <w:szCs w:val="20"/>
        </w:rPr>
      </w:pPr>
      <w:r w:rsidRPr="00A42D1F">
        <w:rPr>
          <w:rFonts w:ascii="Verdana" w:eastAsia="宋体" w:hAnsi="Verdana" w:cs="宋体"/>
          <w:kern w:val="0"/>
          <w:sz w:val="20"/>
          <w:szCs w:val="20"/>
        </w:rPr>
        <w:lastRenderedPageBreak/>
        <w:t>在以下例子中，</w:t>
      </w:r>
      <w:proofErr w:type="spellStart"/>
      <w:r w:rsidRPr="00A42D1F">
        <w:rPr>
          <w:rFonts w:ascii="Verdana" w:eastAsia="宋体" w:hAnsi="Verdana" w:cs="宋体"/>
          <w:kern w:val="0"/>
          <w:sz w:val="20"/>
          <w:szCs w:val="20"/>
        </w:rPr>
        <w:t>PersonService</w:t>
      </w:r>
      <w:proofErr w:type="spellEnd"/>
      <w:r w:rsidRPr="00A42D1F">
        <w:rPr>
          <w:rFonts w:ascii="Verdana" w:eastAsia="宋体" w:hAnsi="Verdana" w:cs="宋体"/>
          <w:kern w:val="0"/>
          <w:sz w:val="20"/>
          <w:szCs w:val="20"/>
        </w:rPr>
        <w:t>与</w:t>
      </w:r>
      <w:proofErr w:type="spellStart"/>
      <w:r w:rsidRPr="00A42D1F">
        <w:rPr>
          <w:rFonts w:ascii="Verdana" w:eastAsia="宋体" w:hAnsi="Verdana" w:cs="宋体"/>
          <w:kern w:val="0"/>
          <w:sz w:val="20"/>
          <w:szCs w:val="20"/>
        </w:rPr>
        <w:t>ContractService</w:t>
      </w:r>
      <w:proofErr w:type="spellEnd"/>
      <w:r w:rsidRPr="00A42D1F">
        <w:rPr>
          <w:rFonts w:ascii="Verdana" w:eastAsia="宋体" w:hAnsi="Verdana" w:cs="宋体"/>
          <w:kern w:val="0"/>
          <w:sz w:val="20"/>
          <w:szCs w:val="20"/>
        </w:rPr>
        <w:t>同时包括对</w:t>
      </w:r>
      <w:r w:rsidRPr="00A42D1F">
        <w:rPr>
          <w:rFonts w:ascii="Verdana" w:eastAsia="宋体" w:hAnsi="Verdana" w:cs="宋体"/>
          <w:kern w:val="0"/>
          <w:sz w:val="20"/>
          <w:szCs w:val="20"/>
        </w:rPr>
        <w:t>Person</w:t>
      </w:r>
      <w:r w:rsidRPr="00A42D1F">
        <w:rPr>
          <w:rFonts w:ascii="Verdana" w:eastAsia="宋体" w:hAnsi="Verdana" w:cs="宋体"/>
          <w:kern w:val="0"/>
          <w:sz w:val="20"/>
          <w:szCs w:val="20"/>
        </w:rPr>
        <w:t>数据契约的引用，但通过</w:t>
      </w:r>
      <w:proofErr w:type="spellStart"/>
      <w:r w:rsidRPr="00A42D1F">
        <w:rPr>
          <w:rFonts w:ascii="Verdana" w:eastAsia="宋体" w:hAnsi="Verdana" w:cs="宋体"/>
          <w:kern w:val="0"/>
          <w:sz w:val="20"/>
          <w:szCs w:val="20"/>
        </w:rPr>
        <w:t>PersonService</w:t>
      </w:r>
      <w:proofErr w:type="spellEnd"/>
      <w:r w:rsidRPr="00A42D1F">
        <w:rPr>
          <w:rFonts w:ascii="Verdana" w:eastAsia="宋体" w:hAnsi="Verdana" w:cs="宋体"/>
          <w:kern w:val="0"/>
          <w:sz w:val="20"/>
          <w:szCs w:val="20"/>
        </w:rPr>
        <w:t>获取到的</w:t>
      </w:r>
      <w:r w:rsidRPr="00A42D1F">
        <w:rPr>
          <w:rFonts w:ascii="Verdana" w:eastAsia="宋体" w:hAnsi="Verdana" w:cs="宋体"/>
          <w:kern w:val="0"/>
          <w:sz w:val="20"/>
          <w:szCs w:val="20"/>
        </w:rPr>
        <w:t>Person</w:t>
      </w:r>
      <w:r w:rsidRPr="00A42D1F">
        <w:rPr>
          <w:rFonts w:ascii="Verdana" w:eastAsia="宋体" w:hAnsi="Verdana" w:cs="宋体"/>
          <w:kern w:val="0"/>
          <w:sz w:val="20"/>
          <w:szCs w:val="20"/>
        </w:rPr>
        <w:t>对象，无法作为</w:t>
      </w:r>
      <w:proofErr w:type="spellStart"/>
      <w:r w:rsidRPr="00A42D1F">
        <w:rPr>
          <w:rFonts w:ascii="Verdana" w:eastAsia="宋体" w:hAnsi="Verdana" w:cs="宋体"/>
          <w:kern w:val="0"/>
          <w:sz w:val="20"/>
          <w:szCs w:val="20"/>
        </w:rPr>
        <w:t>ContractService</w:t>
      </w:r>
      <w:proofErr w:type="spellEnd"/>
      <w:r w:rsidRPr="00A42D1F">
        <w:rPr>
          <w:rFonts w:ascii="Verdana" w:eastAsia="宋体" w:hAnsi="Verdana" w:cs="宋体"/>
          <w:kern w:val="0"/>
          <w:sz w:val="20"/>
          <w:szCs w:val="20"/>
        </w:rPr>
        <w:t>中的参数，因为在客户端，它们被引用到不同的命名空间之中，被视为不同的两个类。</w:t>
      </w:r>
    </w:p>
    <w:p w:rsidR="00A42D1F" w:rsidRDefault="00A42D1F" w:rsidP="00A42D1F"/>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ServiceContract</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IPersonService</w:t>
      </w:r>
      <w:proofErr w:type="spellEnd"/>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&gt; </w:t>
      </w:r>
      <w:proofErr w:type="spellStart"/>
      <w:proofErr w:type="gramStart"/>
      <w:r>
        <w:rPr>
          <w:rFonts w:ascii="新宋体" w:eastAsia="新宋体" w:cs="新宋体"/>
          <w:color w:val="000000"/>
          <w:kern w:val="0"/>
          <w:sz w:val="19"/>
          <w:szCs w:val="19"/>
          <w:highlight w:val="white"/>
        </w:rPr>
        <w:t>GetPerson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PersonService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IPersonService</w:t>
      </w:r>
      <w:proofErr w:type="spellEnd"/>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&gt; </w:t>
      </w:r>
      <w:proofErr w:type="spellStart"/>
      <w:r>
        <w:rPr>
          <w:rFonts w:ascii="新宋体" w:eastAsia="新宋体" w:cs="新宋体"/>
          <w:color w:val="000000"/>
          <w:kern w:val="0"/>
          <w:sz w:val="19"/>
          <w:szCs w:val="19"/>
          <w:highlight w:val="white"/>
        </w:rPr>
        <w:t>GetPerson</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throw</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NotImplementedException</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ServiceContract</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IContractService</w:t>
      </w:r>
      <w:proofErr w:type="spellEnd"/>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GetContractIdByPerson</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ContractService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IContractService</w:t>
      </w:r>
      <w:proofErr w:type="spellEnd"/>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GetContractIdByPerson</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throw</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NotImplementedException</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Address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Age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407DB" w:rsidRPr="00E407DB" w:rsidRDefault="00E407DB" w:rsidP="00E407DB">
      <w:r w:rsidRPr="00E407DB">
        <w:t>从</w:t>
      </w:r>
      <w:r w:rsidRPr="00E407DB">
        <w:t>Visual Studio 2008</w:t>
      </w:r>
      <w:r w:rsidRPr="00E407DB">
        <w:t>开始，系统为客户提供了</w:t>
      </w:r>
      <w:r w:rsidRPr="00E407DB">
        <w:t>“</w:t>
      </w:r>
      <w:r w:rsidRPr="00E407DB">
        <w:t>共享数据契约</w:t>
      </w:r>
      <w:r w:rsidRPr="00E407DB">
        <w:t>”</w:t>
      </w:r>
      <w:r w:rsidRPr="00E407DB">
        <w:t>这一功能。首先把需要共享的数据契约包含在一个程序集中，生成一个</w:t>
      </w:r>
      <w:r w:rsidRPr="00E407DB">
        <w:t>Model.dll</w:t>
      </w:r>
      <w:r w:rsidRPr="00E407DB">
        <w:t>文件。在客户端引用这一程序集，在添加服务引用时，选择</w:t>
      </w:r>
      <w:r w:rsidRPr="00E407DB">
        <w:t>"</w:t>
      </w:r>
      <w:r w:rsidRPr="00E407DB">
        <w:t>高级</w:t>
      </w:r>
      <w:r w:rsidRPr="00E407DB">
        <w:t>"—&gt;"</w:t>
      </w:r>
      <w:r w:rsidRPr="00E407DB">
        <w:t>重新使用引用的程序集中的类型（</w:t>
      </w:r>
      <w:r w:rsidRPr="00E407DB">
        <w:t>R</w:t>
      </w:r>
      <w:r w:rsidRPr="00E407DB">
        <w:t>）</w:t>
      </w:r>
      <w:r w:rsidRPr="00E407DB">
        <w:t>"—&gt;"</w:t>
      </w:r>
      <w:r w:rsidRPr="00E407DB">
        <w:t>重新使用所引用的指定程序集中的类型（</w:t>
      </w:r>
      <w:r w:rsidRPr="00E407DB">
        <w:t>S</w:t>
      </w:r>
      <w:r w:rsidRPr="00E407DB">
        <w:t>）</w:t>
      </w:r>
      <w:r w:rsidRPr="00E407DB">
        <w:t>"</w:t>
      </w:r>
      <w:r w:rsidRPr="00E407DB">
        <w:t>，然后选择</w:t>
      </w:r>
      <w:r w:rsidRPr="00E407DB">
        <w:t>Model</w:t>
      </w:r>
      <w:r w:rsidRPr="00E407DB">
        <w:t>。这样，在客户端就会同时使用</w:t>
      </w:r>
      <w:r w:rsidRPr="00E407DB">
        <w:t>Model.dll</w:t>
      </w:r>
      <w:r w:rsidRPr="00E407DB">
        <w:t>中的</w:t>
      </w:r>
      <w:r w:rsidRPr="00E407DB">
        <w:t>Person</w:t>
      </w:r>
      <w:r w:rsidRPr="00E407DB">
        <w:t>对象。</w:t>
      </w:r>
    </w:p>
    <w:p w:rsidR="00E407DB" w:rsidRPr="00E407DB" w:rsidRDefault="00E407DB" w:rsidP="00E407DB">
      <w:r w:rsidRPr="00E407DB">
        <w:drawing>
          <wp:inline distT="0" distB="0" distL="0" distR="0">
            <wp:extent cx="6172200" cy="4029075"/>
            <wp:effectExtent l="0" t="0" r="0" b="9525"/>
            <wp:docPr id="5" name="图片 5" descr="QQ截图2011072321392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1072321392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029075"/>
                    </a:xfrm>
                    <a:prstGeom prst="rect">
                      <a:avLst/>
                    </a:prstGeom>
                    <a:noFill/>
                    <a:ln>
                      <a:noFill/>
                    </a:ln>
                  </pic:spPr>
                </pic:pic>
              </a:graphicData>
            </a:graphic>
          </wp:inline>
        </w:drawing>
      </w:r>
    </w:p>
    <w:p w:rsidR="00A42D1F" w:rsidRDefault="00A42D1F" w:rsidP="00A42D1F"/>
    <w:p w:rsidR="007F7CDE" w:rsidRDefault="007F7CDE" w:rsidP="00A42D1F"/>
    <w:p w:rsidR="007F7CDE" w:rsidRDefault="007F7CDE" w:rsidP="007F7CDE">
      <w:pPr>
        <w:pStyle w:val="2"/>
      </w:pPr>
      <w:r>
        <w:rPr>
          <w:rFonts w:hint="eastAsia"/>
        </w:rPr>
        <w:t>7.7</w:t>
      </w:r>
      <w:r>
        <w:rPr>
          <w:rFonts w:hint="eastAsia"/>
        </w:rPr>
        <w:t>已知类型</w:t>
      </w:r>
    </w:p>
    <w:p w:rsidR="007F7CDE" w:rsidRDefault="007F7CDE" w:rsidP="007F7CDE">
      <w:r>
        <w:rPr>
          <w:rFonts w:hint="eastAsia"/>
        </w:rPr>
        <w:t>C#</w:t>
      </w:r>
      <w:r>
        <w:rPr>
          <w:rFonts w:hint="eastAsia"/>
        </w:rPr>
        <w:t>语言允许开发者用子类替换基类，</w:t>
      </w:r>
      <w:r>
        <w:rPr>
          <w:rFonts w:hint="eastAsia"/>
        </w:rPr>
        <w:t>WCF</w:t>
      </w:r>
      <w:r>
        <w:rPr>
          <w:rFonts w:hint="eastAsia"/>
        </w:rPr>
        <w:t>却不支持这样的操作。默认情况下，不能用护士节</w:t>
      </w:r>
      <w:r w:rsidR="00142AEA">
        <w:rPr>
          <w:rFonts w:hint="eastAsia"/>
        </w:rPr>
        <w:t>契约</w:t>
      </w:r>
      <w:r>
        <w:rPr>
          <w:rFonts w:hint="eastAsia"/>
        </w:rPr>
        <w:t>的子类去替换基类。</w:t>
      </w:r>
    </w:p>
    <w:p w:rsidR="00142AEA" w:rsidRPr="00142AEA" w:rsidRDefault="00142AEA" w:rsidP="007F7CDE"/>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Address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Age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proofErr w:type="spellEnd"/>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StudentId</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42AEA" w:rsidRDefault="00142AEA" w:rsidP="00142AEA">
      <w:pPr>
        <w:rPr>
          <w:rFonts w:ascii="新宋体" w:eastAsia="新宋体" w:cs="新宋体"/>
          <w:color w:val="000000"/>
          <w:kern w:val="0"/>
          <w:sz w:val="19"/>
          <w:szCs w:val="19"/>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ServiceContract</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IContractService</w:t>
      </w:r>
      <w:proofErr w:type="spellEnd"/>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OperationContract</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GetContractIdByPerson</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ContractService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IContractService</w:t>
      </w:r>
      <w:proofErr w:type="spellEnd"/>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GetContractIdByPerson</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person.Id</w:t>
      </w:r>
      <w:proofErr w:type="spellEnd"/>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42AEA" w:rsidRDefault="00142AEA" w:rsidP="00142AEA">
      <w:pPr>
        <w:rPr>
          <w:rFonts w:ascii="新宋体" w:eastAsia="新宋体" w:cs="新宋体"/>
          <w:color w:val="000000"/>
          <w:kern w:val="0"/>
          <w:sz w:val="19"/>
          <w:szCs w:val="19"/>
        </w:rPr>
      </w:pPr>
    </w:p>
    <w:p w:rsidR="00142AEA" w:rsidRDefault="008E47C0" w:rsidP="00142AEA">
      <w:r>
        <w:rPr>
          <w:rFonts w:hint="eastAsia"/>
        </w:rPr>
        <w:t>在</w:t>
      </w:r>
      <w:r>
        <w:rPr>
          <w:rFonts w:hint="eastAsia"/>
        </w:rPr>
        <w:t xml:space="preserve">VS2013 </w:t>
      </w:r>
      <w:r>
        <w:t>SP3</w:t>
      </w:r>
      <w:r>
        <w:t>版本中</w:t>
      </w:r>
      <w:r>
        <w:rPr>
          <w:rFonts w:hint="eastAsia"/>
        </w:rPr>
        <w:t>客户端引用服务后无法找到</w:t>
      </w:r>
      <w:r>
        <w:rPr>
          <w:rFonts w:hint="eastAsia"/>
        </w:rPr>
        <w:t>Student</w:t>
      </w:r>
      <w:r>
        <w:rPr>
          <w:rFonts w:hint="eastAsia"/>
        </w:rPr>
        <w:t>类，代理没有生成该类。</w:t>
      </w:r>
    </w:p>
    <w:p w:rsidR="008E47C0" w:rsidRDefault="008E47C0" w:rsidP="00142AEA"/>
    <w:p w:rsidR="008E47C0" w:rsidRDefault="008E47C0" w:rsidP="00142AEA">
      <w:r>
        <w:t>1.</w:t>
      </w:r>
      <w:r>
        <w:t>指定子类</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proofErr w:type="gramStart"/>
      <w:r>
        <w:rPr>
          <w:rFonts w:ascii="新宋体" w:eastAsia="新宋体" w:cs="新宋体"/>
          <w:color w:val="2B91AF"/>
          <w:kern w:val="0"/>
          <w:sz w:val="19"/>
          <w:szCs w:val="19"/>
          <w:highlight w:val="white"/>
        </w:rPr>
        <w:t>KnownType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typeof</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Address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Age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DataMember</w:t>
      </w:r>
      <w:proofErr w:type="spellEnd"/>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E47C0" w:rsidRDefault="008E47C0" w:rsidP="008E47C0">
      <w:r>
        <w:rPr>
          <w:rFonts w:hint="eastAsia"/>
        </w:rPr>
        <w:t>2.</w:t>
      </w:r>
      <w:r>
        <w:rPr>
          <w:rFonts w:hint="eastAsia"/>
        </w:rPr>
        <w:t>指定服务契约</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ContractService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2B91AF"/>
          <w:kern w:val="0"/>
          <w:sz w:val="19"/>
          <w:szCs w:val="19"/>
          <w:highlight w:val="white"/>
        </w:rPr>
        <w:t>IContractService</w:t>
      </w:r>
      <w:proofErr w:type="spellEnd"/>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2B91AF"/>
          <w:kern w:val="0"/>
          <w:sz w:val="19"/>
          <w:szCs w:val="19"/>
          <w:highlight w:val="white"/>
        </w:rPr>
        <w:t>ServiceKnownType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typeof</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GetContractIdByPerson</w:t>
      </w:r>
      <w:proofErr w:type="spellEnd"/>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person.Id</w:t>
      </w:r>
      <w:proofErr w:type="spellEnd"/>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E47C0" w:rsidRDefault="008E47C0" w:rsidP="008E47C0">
      <w:pPr>
        <w:rPr>
          <w:rFonts w:ascii="新宋体" w:eastAsia="新宋体" w:cs="新宋体"/>
          <w:color w:val="000000"/>
          <w:kern w:val="0"/>
          <w:sz w:val="19"/>
          <w:szCs w:val="19"/>
        </w:rPr>
      </w:pPr>
    </w:p>
    <w:p w:rsidR="008E47C0" w:rsidRDefault="008E47C0" w:rsidP="008E47C0">
      <w:pPr>
        <w:rPr>
          <w:rFonts w:ascii="新宋体" w:eastAsia="新宋体" w:cs="新宋体"/>
          <w:color w:val="1F3864" w:themeColor="accent5" w:themeShade="80"/>
          <w:kern w:val="0"/>
          <w:sz w:val="19"/>
          <w:szCs w:val="19"/>
        </w:rPr>
      </w:pPr>
      <w:r w:rsidRPr="008E47C0">
        <w:rPr>
          <w:rFonts w:ascii="新宋体" w:eastAsia="新宋体" w:cs="新宋体"/>
          <w:color w:val="1F3864" w:themeColor="accent5" w:themeShade="80"/>
          <w:kern w:val="0"/>
          <w:sz w:val="19"/>
          <w:szCs w:val="19"/>
        </w:rPr>
        <w:t>注意：通过同事应用</w:t>
      </w:r>
      <w:proofErr w:type="spellStart"/>
      <w:r w:rsidRPr="008E47C0">
        <w:rPr>
          <w:rFonts w:ascii="新宋体" w:eastAsia="新宋体" w:cs="新宋体" w:hint="eastAsia"/>
          <w:color w:val="1F3864" w:themeColor="accent5" w:themeShade="80"/>
          <w:kern w:val="0"/>
          <w:sz w:val="19"/>
          <w:szCs w:val="19"/>
        </w:rPr>
        <w:t>KnowType</w:t>
      </w:r>
      <w:proofErr w:type="spellEnd"/>
      <w:r w:rsidRPr="008E47C0">
        <w:rPr>
          <w:rFonts w:ascii="新宋体" w:eastAsia="新宋体" w:cs="新宋体" w:hint="eastAsia"/>
          <w:color w:val="1F3864" w:themeColor="accent5" w:themeShade="80"/>
          <w:kern w:val="0"/>
          <w:sz w:val="19"/>
          <w:szCs w:val="19"/>
        </w:rPr>
        <w:t>和</w:t>
      </w:r>
      <w:proofErr w:type="spellStart"/>
      <w:r w:rsidRPr="008E47C0">
        <w:rPr>
          <w:rFonts w:ascii="新宋体" w:eastAsia="新宋体" w:cs="新宋体" w:hint="eastAsia"/>
          <w:color w:val="1F3864" w:themeColor="accent5" w:themeShade="80"/>
          <w:kern w:val="0"/>
          <w:sz w:val="19"/>
          <w:szCs w:val="19"/>
        </w:rPr>
        <w:t>ServiceKnowType</w:t>
      </w:r>
      <w:proofErr w:type="spellEnd"/>
      <w:r w:rsidRPr="008E47C0">
        <w:rPr>
          <w:rFonts w:ascii="新宋体" w:eastAsia="新宋体" w:cs="新宋体" w:hint="eastAsia"/>
          <w:color w:val="1F3864" w:themeColor="accent5" w:themeShade="80"/>
          <w:kern w:val="0"/>
          <w:sz w:val="19"/>
          <w:szCs w:val="19"/>
        </w:rPr>
        <w:t>特性，可以重复通知WCF需要多个已知类型。</w:t>
      </w:r>
    </w:p>
    <w:p w:rsidR="008E47C0" w:rsidRDefault="008E47C0" w:rsidP="008E47C0">
      <w:pPr>
        <w:rPr>
          <w:rFonts w:ascii="新宋体" w:eastAsia="新宋体" w:cs="新宋体"/>
          <w:color w:val="1F3864" w:themeColor="accent5" w:themeShade="80"/>
          <w:kern w:val="0"/>
          <w:sz w:val="19"/>
          <w:szCs w:val="19"/>
        </w:rPr>
      </w:pPr>
    </w:p>
    <w:p w:rsidR="008E47C0" w:rsidRDefault="008E47C0" w:rsidP="008E47C0">
      <w:pPr>
        <w:pStyle w:val="2"/>
      </w:pPr>
      <w:r>
        <w:rPr>
          <w:rFonts w:hint="eastAsia"/>
        </w:rPr>
        <w:t>7.8</w:t>
      </w:r>
      <w:r>
        <w:rPr>
          <w:rFonts w:hint="eastAsia"/>
        </w:rPr>
        <w:t>配置已知类型</w:t>
      </w:r>
    </w:p>
    <w:p w:rsidR="008E47C0" w:rsidRDefault="008E47C0" w:rsidP="008E47C0">
      <w:r>
        <w:t>已知类型的相关特性存在的主要缺陷是它们要求服务或者客户端必须事先知道那些子类可能会被其他调用方调用。添加一个新的子类是必须修改代码，重新编译和重新部署。为解决这一问题，</w:t>
      </w:r>
      <w:r>
        <w:rPr>
          <w:rFonts w:hint="eastAsia"/>
        </w:rPr>
        <w:t>WCF</w:t>
      </w:r>
      <w:r>
        <w:rPr>
          <w:rFonts w:hint="eastAsia"/>
        </w:rPr>
        <w:t>运行开发者在服务或客户端的配置文件中配置已知类型</w:t>
      </w:r>
      <w:r w:rsidR="00D129B2">
        <w:rPr>
          <w:rFonts w:hint="eastAsia"/>
        </w:rPr>
        <w:t>。我们不仅需要提供类型名，而且还要提供所在程序集名。</w:t>
      </w:r>
    </w:p>
    <w:p w:rsidR="00D129B2" w:rsidRDefault="00D129B2" w:rsidP="008E47C0"/>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system.runtime.serialization</w:t>
      </w:r>
      <w:proofErr w:type="spellEnd"/>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dataContractSerializer</w:t>
      </w:r>
      <w:proofErr w:type="spellEnd"/>
      <w:proofErr w:type="gramEnd"/>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proofErr w:type="gramStart"/>
      <w:r>
        <w:rPr>
          <w:rFonts w:ascii="新宋体" w:eastAsia="新宋体" w:cs="新宋体"/>
          <w:color w:val="A31515"/>
          <w:kern w:val="0"/>
          <w:sz w:val="19"/>
          <w:szCs w:val="19"/>
          <w:highlight w:val="white"/>
        </w:rPr>
        <w:t>declaredTypes</w:t>
      </w:r>
      <w:proofErr w:type="spellEnd"/>
      <w:proofErr w:type="gramEnd"/>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FF"/>
          <w:kern w:val="0"/>
          <w:sz w:val="19"/>
          <w:szCs w:val="19"/>
          <w:highlight w:val="white"/>
        </w:rPr>
        <w:t>,Version=1.0.0.0,Culture=</w:t>
      </w:r>
      <w:proofErr w:type="spellStart"/>
      <w:r>
        <w:rPr>
          <w:rFonts w:ascii="新宋体" w:eastAsia="新宋体" w:cs="新宋体"/>
          <w:color w:val="0000FF"/>
          <w:kern w:val="0"/>
          <w:sz w:val="19"/>
          <w:szCs w:val="19"/>
          <w:highlight w:val="white"/>
        </w:rPr>
        <w:t>neutral,PublicKeyToken</w:t>
      </w:r>
      <w:proofErr w:type="spellEnd"/>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knownType</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FF"/>
          <w:kern w:val="0"/>
          <w:sz w:val="19"/>
          <w:szCs w:val="19"/>
          <w:highlight w:val="white"/>
        </w:rPr>
        <w:t>,Version=1.0.0.0,Culture=</w:t>
      </w:r>
      <w:proofErr w:type="spellStart"/>
      <w:r>
        <w:rPr>
          <w:rFonts w:ascii="新宋体" w:eastAsia="新宋体" w:cs="新宋体"/>
          <w:color w:val="0000FF"/>
          <w:kern w:val="0"/>
          <w:sz w:val="19"/>
          <w:szCs w:val="19"/>
          <w:highlight w:val="white"/>
        </w:rPr>
        <w:t>neutral,PublicKeyToken</w:t>
      </w:r>
      <w:proofErr w:type="spellEnd"/>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declaredTypes</w:t>
      </w:r>
      <w:proofErr w:type="spellEnd"/>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dataContractSerializer</w:t>
      </w:r>
      <w:proofErr w:type="spellEnd"/>
      <w:r>
        <w:rPr>
          <w:rFonts w:ascii="新宋体" w:eastAsia="新宋体" w:cs="新宋体"/>
          <w:color w:val="0000FF"/>
          <w:kern w:val="0"/>
          <w:sz w:val="19"/>
          <w:szCs w:val="19"/>
          <w:highlight w:val="white"/>
        </w:rPr>
        <w:t>&gt;</w:t>
      </w:r>
    </w:p>
    <w:p w:rsidR="00D129B2" w:rsidRDefault="00D129B2" w:rsidP="00D129B2">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system.runtime.serialization</w:t>
      </w:r>
      <w:proofErr w:type="spellEnd"/>
      <w:r>
        <w:rPr>
          <w:rFonts w:ascii="新宋体" w:eastAsia="新宋体" w:cs="新宋体"/>
          <w:color w:val="0000FF"/>
          <w:kern w:val="0"/>
          <w:sz w:val="19"/>
          <w:szCs w:val="19"/>
          <w:highlight w:val="white"/>
        </w:rPr>
        <w:t>&gt;</w:t>
      </w:r>
    </w:p>
    <w:p w:rsidR="00D129B2" w:rsidRDefault="00D129B2" w:rsidP="00D129B2">
      <w:pPr>
        <w:rPr>
          <w:rFonts w:ascii="新宋体" w:eastAsia="新宋体" w:cs="新宋体"/>
          <w:color w:val="0000FF"/>
          <w:kern w:val="0"/>
          <w:sz w:val="19"/>
          <w:szCs w:val="19"/>
        </w:rPr>
      </w:pPr>
      <w:r>
        <w:rPr>
          <w:rFonts w:ascii="新宋体" w:eastAsia="新宋体" w:cs="新宋体"/>
          <w:color w:val="0000FF"/>
          <w:kern w:val="0"/>
          <w:sz w:val="19"/>
          <w:szCs w:val="19"/>
          <w:highlight w:val="white"/>
        </w:rPr>
        <w:lastRenderedPageBreak/>
        <w:t>如果不依赖于程序集名或版本则可以使用程序集的友好名称</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knownType</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rPr>
          <w:rFonts w:ascii="新宋体" w:eastAsia="新宋体" w:cs="新宋体" w:hint="eastAsia"/>
          <w:color w:val="0000FF"/>
          <w:kern w:val="0"/>
          <w:sz w:val="19"/>
          <w:szCs w:val="19"/>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&gt;</w:t>
      </w:r>
    </w:p>
    <w:p w:rsidR="00D129B2" w:rsidRDefault="00E265A4" w:rsidP="00E265A4">
      <w:pPr>
        <w:pStyle w:val="2"/>
      </w:pPr>
      <w:r>
        <w:rPr>
          <w:rFonts w:hint="eastAsia"/>
        </w:rPr>
        <w:t>7.9</w:t>
      </w:r>
      <w:r>
        <w:rPr>
          <w:rFonts w:hint="eastAsia"/>
        </w:rPr>
        <w:t>枚举</w:t>
      </w:r>
    </w:p>
    <w:p w:rsidR="00E265A4" w:rsidRDefault="00E265A4" w:rsidP="00E265A4">
      <w:r>
        <w:t>枚举类型默认支持序列化，所以不必应用</w:t>
      </w:r>
      <w:proofErr w:type="spellStart"/>
      <w:r>
        <w:rPr>
          <w:rFonts w:hint="eastAsia"/>
        </w:rPr>
        <w:t>DataContract</w:t>
      </w:r>
      <w:proofErr w:type="spellEnd"/>
      <w:r>
        <w:rPr>
          <w:rFonts w:hint="eastAsia"/>
        </w:rPr>
        <w:t>特性就可以在数据契约中使用。</w:t>
      </w:r>
    </w:p>
    <w:p w:rsidR="00E265A4" w:rsidRDefault="00E265A4" w:rsidP="00E265A4">
      <w:r>
        <w:t>如果要将确定的枚举值排除与数据契约之外，首先就需要为枚举类型标记</w:t>
      </w:r>
      <w:proofErr w:type="spellStart"/>
      <w:r>
        <w:rPr>
          <w:rFonts w:hint="eastAsia"/>
        </w:rPr>
        <w:t>DatContract</w:t>
      </w:r>
      <w:proofErr w:type="spellEnd"/>
      <w:r>
        <w:rPr>
          <w:rFonts w:hint="eastAsia"/>
        </w:rPr>
        <w:t>特性。然后，再将那些希望包含在枚举数据契约中的枚举值，明确地标记为</w:t>
      </w:r>
      <w:proofErr w:type="spellStart"/>
      <w:r>
        <w:rPr>
          <w:rFonts w:hint="eastAsia"/>
        </w:rPr>
        <w:t>EnumMemberAttribute</w:t>
      </w:r>
      <w:proofErr w:type="spellEnd"/>
      <w:r>
        <w:t>特性。</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DataContract</w:t>
      </w:r>
      <w:proofErr w:type="spellEnd"/>
      <w:r>
        <w:rPr>
          <w:rFonts w:ascii="新宋体" w:eastAsia="新宋体" w:cs="新宋体"/>
          <w:color w:val="000000"/>
          <w:kern w:val="0"/>
          <w:sz w:val="19"/>
          <w:szCs w:val="19"/>
          <w:highlight w:val="white"/>
        </w:rPr>
        <w:t>]</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public</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enum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ContractType</w:t>
      </w:r>
      <w:proofErr w:type="spellEnd"/>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EnumMember</w:t>
      </w:r>
      <w:proofErr w:type="spellEnd"/>
      <w:r>
        <w:rPr>
          <w:rFonts w:ascii="新宋体" w:eastAsia="新宋体" w:cs="新宋体"/>
          <w:color w:val="000000"/>
          <w:kern w:val="0"/>
          <w:sz w:val="19"/>
          <w:szCs w:val="19"/>
          <w:highlight w:val="white"/>
        </w:rPr>
        <w:t>]</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Customer,</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EnumMember</w:t>
      </w:r>
      <w:proofErr w:type="spellEnd"/>
      <w:r>
        <w:rPr>
          <w:rFonts w:ascii="新宋体" w:eastAsia="新宋体" w:cs="新宋体"/>
          <w:color w:val="000000"/>
          <w:kern w:val="0"/>
          <w:sz w:val="19"/>
          <w:szCs w:val="19"/>
          <w:highlight w:val="white"/>
        </w:rPr>
        <w:t>]</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Vendor,</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Parnter</w:t>
      </w:r>
      <w:proofErr w:type="spellEnd"/>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不会成为数据契约的一部分</w:t>
      </w:r>
    </w:p>
    <w:p w:rsidR="00E265A4" w:rsidRDefault="00E265A4" w:rsidP="00E265A4">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265A4" w:rsidRDefault="00C30493" w:rsidP="00C30493">
      <w:pPr>
        <w:pStyle w:val="2"/>
      </w:pPr>
      <w:r>
        <w:rPr>
          <w:rFonts w:hint="eastAsia"/>
        </w:rPr>
        <w:t>7.10</w:t>
      </w:r>
      <w:r>
        <w:rPr>
          <w:rFonts w:hint="eastAsia"/>
        </w:rPr>
        <w:t>集合</w:t>
      </w:r>
    </w:p>
    <w:p w:rsidR="00C30493" w:rsidRPr="006A0A52" w:rsidRDefault="00C30493" w:rsidP="00C30493">
      <w:pPr>
        <w:rPr>
          <w:rFonts w:asciiTheme="minorEastAsia" w:hAnsiTheme="minorEastAsia" w:hint="eastAsia"/>
          <w:szCs w:val="21"/>
        </w:rPr>
      </w:pPr>
      <w:r w:rsidRPr="006A0A52">
        <w:rPr>
          <w:rFonts w:asciiTheme="minorEastAsia" w:hAnsiTheme="minorEastAsia"/>
          <w:szCs w:val="21"/>
        </w:rPr>
        <w:t>在</w:t>
      </w:r>
      <w:r w:rsidRPr="006A0A52">
        <w:rPr>
          <w:rFonts w:asciiTheme="minorEastAsia" w:hAnsiTheme="minorEastAsia" w:hint="eastAsia"/>
          <w:szCs w:val="21"/>
        </w:rPr>
        <w:t>.NET中，各种类型的集合均实现了</w:t>
      </w:r>
      <w:proofErr w:type="spellStart"/>
      <w:r w:rsidRPr="006A0A52">
        <w:rPr>
          <w:rFonts w:asciiTheme="minorEastAsia" w:hAnsiTheme="minorEastAsia" w:hint="eastAsia"/>
          <w:szCs w:val="21"/>
        </w:rPr>
        <w:t>IEnumerable</w:t>
      </w:r>
      <w:proofErr w:type="spellEnd"/>
      <w:r w:rsidRPr="006A0A52">
        <w:rPr>
          <w:rFonts w:asciiTheme="minorEastAsia" w:hAnsiTheme="minorEastAsia" w:hint="eastAsia"/>
          <w:szCs w:val="21"/>
        </w:rPr>
        <w:t>或</w:t>
      </w:r>
      <w:proofErr w:type="spellStart"/>
      <w:r w:rsidRPr="006A0A52">
        <w:rPr>
          <w:rFonts w:asciiTheme="minorEastAsia" w:hAnsiTheme="minorEastAsia" w:hint="eastAsia"/>
          <w:szCs w:val="21"/>
        </w:rPr>
        <w:t>I</w:t>
      </w:r>
      <w:r w:rsidRPr="006A0A52">
        <w:rPr>
          <w:rFonts w:asciiTheme="minorEastAsia" w:hAnsiTheme="minorEastAsia"/>
          <w:szCs w:val="21"/>
        </w:rPr>
        <w:t>Enumerable</w:t>
      </w:r>
      <w:proofErr w:type="spellEnd"/>
      <w:r w:rsidRPr="006A0A52">
        <w:rPr>
          <w:rFonts w:asciiTheme="minorEastAsia" w:hAnsiTheme="minorEastAsia"/>
          <w:szCs w:val="21"/>
        </w:rPr>
        <w:t>&lt;T&gt;接口。所有内建的</w:t>
      </w:r>
      <w:r w:rsidRPr="006A0A52">
        <w:rPr>
          <w:rFonts w:asciiTheme="minorEastAsia" w:hAnsiTheme="minorEastAsia" w:hint="eastAsia"/>
          <w:szCs w:val="21"/>
        </w:rPr>
        <w:t>.</w:t>
      </w:r>
      <w:r w:rsidRPr="006A0A52">
        <w:rPr>
          <w:rFonts w:asciiTheme="minorEastAsia" w:hAnsiTheme="minorEastAsia"/>
          <w:szCs w:val="21"/>
        </w:rPr>
        <w:t>NET集合，如数组，列表和栈都实现这些接口。一个数据契约的数据成员可以是一个集合类型，服务契约也可以定义直接与集合交互的操作，这是因为</w:t>
      </w:r>
      <w:r w:rsidR="0068483F" w:rsidRPr="006A0A52">
        <w:rPr>
          <w:rFonts w:asciiTheme="minorEastAsia" w:hAnsiTheme="minorEastAsia" w:hint="eastAsia"/>
          <w:szCs w:val="21"/>
        </w:rPr>
        <w:t>.NET</w:t>
      </w:r>
      <w:r w:rsidRPr="006A0A52">
        <w:rPr>
          <w:rFonts w:asciiTheme="minorEastAsia" w:hAnsiTheme="minorEastAsia" w:hint="eastAsia"/>
          <w:szCs w:val="21"/>
        </w:rPr>
        <w:t>集合是.NET特有的，WCF不能再服务元数据中公开它们。因为集合类型非常有用，所以WCF专门为集合提供了编组原则。定义服务操作时，不管使用下列哪一种集合接口</w:t>
      </w:r>
      <w:proofErr w:type="spellStart"/>
      <w:r w:rsidRPr="006A0A52">
        <w:rPr>
          <w:rFonts w:asciiTheme="minorEastAsia" w:hAnsiTheme="minorEastAsia" w:hint="eastAsia"/>
          <w:szCs w:val="21"/>
        </w:rPr>
        <w:t>I</w:t>
      </w:r>
      <w:r w:rsidRPr="006A0A52">
        <w:rPr>
          <w:rFonts w:asciiTheme="minorEastAsia" w:hAnsiTheme="minorEastAsia"/>
          <w:szCs w:val="21"/>
        </w:rPr>
        <w:t>Enumerable</w:t>
      </w:r>
      <w:proofErr w:type="spellEnd"/>
      <w:r w:rsidRPr="006A0A52">
        <w:rPr>
          <w:rFonts w:asciiTheme="minorEastAsia" w:hAnsiTheme="minorEastAsia"/>
          <w:szCs w:val="21"/>
        </w:rPr>
        <w:t>&lt;T&gt;,</w:t>
      </w:r>
      <w:proofErr w:type="spellStart"/>
      <w:r w:rsidRPr="006A0A52">
        <w:rPr>
          <w:rFonts w:asciiTheme="minorEastAsia" w:hAnsiTheme="minorEastAsia"/>
          <w:szCs w:val="21"/>
        </w:rPr>
        <w:t>IList</w:t>
      </w:r>
      <w:proofErr w:type="spellEnd"/>
      <w:r w:rsidRPr="006A0A52">
        <w:rPr>
          <w:rFonts w:asciiTheme="minorEastAsia" w:hAnsiTheme="minorEastAsia"/>
          <w:szCs w:val="21"/>
        </w:rPr>
        <w:t>&lt;T&gt;,</w:t>
      </w:r>
      <w:proofErr w:type="spellStart"/>
      <w:r w:rsidRPr="006A0A52">
        <w:rPr>
          <w:rFonts w:asciiTheme="minorEastAsia" w:hAnsiTheme="minorEastAsia"/>
          <w:szCs w:val="21"/>
        </w:rPr>
        <w:t>ICollection</w:t>
      </w:r>
      <w:proofErr w:type="spellEnd"/>
      <w:r w:rsidRPr="006A0A52">
        <w:rPr>
          <w:rFonts w:asciiTheme="minorEastAsia" w:hAnsiTheme="minorEastAsia"/>
          <w:szCs w:val="21"/>
        </w:rPr>
        <w:t>&lt;T&gt;,它们的传输型表示形式都使用了数组。</w:t>
      </w:r>
    </w:p>
    <w:p w:rsidR="0068483F" w:rsidRPr="006A0A52" w:rsidRDefault="00C30493" w:rsidP="00C30493">
      <w:pPr>
        <w:rPr>
          <w:rFonts w:asciiTheme="minorEastAsia" w:hAnsiTheme="minorEastAsia" w:hint="eastAsia"/>
          <w:szCs w:val="21"/>
        </w:rPr>
      </w:pPr>
      <w:r w:rsidRPr="006A0A52">
        <w:rPr>
          <w:rFonts w:asciiTheme="minorEastAsia" w:hAnsiTheme="minorEastAsia"/>
          <w:szCs w:val="21"/>
        </w:rPr>
        <w:t>对于</w:t>
      </w:r>
      <w:r w:rsidR="0068483F" w:rsidRPr="006A0A52">
        <w:rPr>
          <w:rFonts w:asciiTheme="minorEastAsia" w:hAnsiTheme="minorEastAsia"/>
          <w:szCs w:val="21"/>
        </w:rPr>
        <w:t>没有实现</w:t>
      </w:r>
      <w:proofErr w:type="spellStart"/>
      <w:r w:rsidR="0068483F" w:rsidRPr="006A0A52">
        <w:rPr>
          <w:rFonts w:asciiTheme="minorEastAsia" w:hAnsiTheme="minorEastAsia" w:hint="eastAsia"/>
          <w:szCs w:val="21"/>
        </w:rPr>
        <w:t>I</w:t>
      </w:r>
      <w:r w:rsidR="0068483F" w:rsidRPr="006A0A52">
        <w:rPr>
          <w:rFonts w:asciiTheme="minorEastAsia" w:hAnsiTheme="minorEastAsia"/>
          <w:szCs w:val="21"/>
        </w:rPr>
        <w:t>Enumerable</w:t>
      </w:r>
      <w:proofErr w:type="spellEnd"/>
      <w:r w:rsidR="0068483F" w:rsidRPr="006A0A52">
        <w:rPr>
          <w:rFonts w:asciiTheme="minorEastAsia" w:hAnsiTheme="minorEastAsia"/>
          <w:szCs w:val="21"/>
        </w:rPr>
        <w:t>&lt;T&gt;,</w:t>
      </w:r>
      <w:proofErr w:type="spellStart"/>
      <w:r w:rsidR="0068483F" w:rsidRPr="006A0A52">
        <w:rPr>
          <w:rFonts w:asciiTheme="minorEastAsia" w:hAnsiTheme="minorEastAsia"/>
          <w:szCs w:val="21"/>
        </w:rPr>
        <w:t>IList</w:t>
      </w:r>
      <w:proofErr w:type="spellEnd"/>
      <w:r w:rsidR="0068483F" w:rsidRPr="006A0A52">
        <w:rPr>
          <w:rFonts w:asciiTheme="minorEastAsia" w:hAnsiTheme="minorEastAsia"/>
          <w:szCs w:val="21"/>
        </w:rPr>
        <w:t>&lt;T&gt;,</w:t>
      </w:r>
      <w:proofErr w:type="spellStart"/>
      <w:r w:rsidR="0068483F" w:rsidRPr="006A0A52">
        <w:rPr>
          <w:rFonts w:asciiTheme="minorEastAsia" w:hAnsiTheme="minorEastAsia"/>
          <w:szCs w:val="21"/>
        </w:rPr>
        <w:t>ICollection</w:t>
      </w:r>
      <w:proofErr w:type="spellEnd"/>
      <w:r w:rsidR="0068483F" w:rsidRPr="006A0A52">
        <w:rPr>
          <w:rFonts w:asciiTheme="minorEastAsia" w:hAnsiTheme="minorEastAsia"/>
          <w:szCs w:val="21"/>
        </w:rPr>
        <w:t>&lt;T&gt;</w:t>
      </w:r>
      <w:r w:rsidR="0068483F" w:rsidRPr="006A0A52">
        <w:rPr>
          <w:rFonts w:asciiTheme="minorEastAsia" w:hAnsiTheme="minorEastAsia"/>
          <w:szCs w:val="21"/>
        </w:rPr>
        <w:t>接口的数据，使用</w:t>
      </w:r>
      <w:proofErr w:type="spellStart"/>
      <w:r w:rsidR="0068483F" w:rsidRPr="006A0A52">
        <w:rPr>
          <w:rFonts w:asciiTheme="minorEastAsia" w:hAnsiTheme="minorEastAsia" w:hint="eastAsia"/>
          <w:szCs w:val="21"/>
        </w:rPr>
        <w:t>CollectionContract</w:t>
      </w:r>
      <w:proofErr w:type="spellEnd"/>
      <w:r w:rsidR="0068483F" w:rsidRPr="006A0A52">
        <w:rPr>
          <w:rFonts w:asciiTheme="minorEastAsia" w:hAnsiTheme="minorEastAsia" w:hint="eastAsia"/>
          <w:szCs w:val="21"/>
        </w:rPr>
        <w:t>特性来声明，序列化时则会使用集合类型。</w:t>
      </w:r>
    </w:p>
    <w:p w:rsidR="0068483F" w:rsidRPr="006A0A52" w:rsidRDefault="0068483F" w:rsidP="00C30493">
      <w:pPr>
        <w:rPr>
          <w:rFonts w:asciiTheme="minorEastAsia" w:hAnsiTheme="minorEastAsia" w:hint="eastAsia"/>
          <w:szCs w:val="21"/>
        </w:rPr>
      </w:pPr>
      <w:r w:rsidRPr="006A0A52">
        <w:rPr>
          <w:rFonts w:asciiTheme="minorEastAsia" w:hAnsiTheme="minorEastAsia"/>
          <w:szCs w:val="21"/>
        </w:rPr>
        <w:t>注意：要改变服务端生成集合的类型，在引用的</w:t>
      </w:r>
      <w:r w:rsidRPr="006A0A52">
        <w:rPr>
          <w:rFonts w:asciiTheme="minorEastAsia" w:hAnsiTheme="minorEastAsia" w:hint="eastAsia"/>
          <w:szCs w:val="21"/>
        </w:rPr>
        <w:t>WCF服务中配置服务设置中修改。</w:t>
      </w:r>
    </w:p>
    <w:p w:rsidR="0068483F" w:rsidRPr="00C30493" w:rsidRDefault="0068483F" w:rsidP="00C30493">
      <w:pPr>
        <w:rPr>
          <w:rFonts w:hint="eastAsia"/>
        </w:rPr>
      </w:pPr>
      <w:bookmarkStart w:id="0" w:name="_GoBack"/>
      <w:r>
        <w:rPr>
          <w:noProof/>
        </w:rPr>
        <w:drawing>
          <wp:inline distT="0" distB="0" distL="0" distR="0" wp14:anchorId="790F01CE" wp14:editId="38471D03">
            <wp:extent cx="3862556" cy="21717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9609" cy="2192533"/>
                    </a:xfrm>
                    <a:prstGeom prst="rect">
                      <a:avLst/>
                    </a:prstGeom>
                  </pic:spPr>
                </pic:pic>
              </a:graphicData>
            </a:graphic>
          </wp:inline>
        </w:drawing>
      </w:r>
      <w:bookmarkEnd w:id="0"/>
    </w:p>
    <w:sectPr w:rsidR="0068483F" w:rsidRPr="00C30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important">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79F"/>
    <w:multiLevelType w:val="hybridMultilevel"/>
    <w:tmpl w:val="DAB032A2"/>
    <w:lvl w:ilvl="0" w:tplc="B4E2F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89767E"/>
    <w:multiLevelType w:val="hybridMultilevel"/>
    <w:tmpl w:val="4CEE99B6"/>
    <w:lvl w:ilvl="0" w:tplc="D9727F50">
      <w:start w:val="1"/>
      <w:numFmt w:val="decimal"/>
      <w:lvlText w:val="%1."/>
      <w:lvlJc w:val="left"/>
      <w:pPr>
        <w:ind w:left="360" w:hanging="360"/>
      </w:pPr>
      <w:rPr>
        <w:rFonts w:hint="default"/>
      </w:rPr>
    </w:lvl>
    <w:lvl w:ilvl="1" w:tplc="74AA421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956079"/>
    <w:multiLevelType w:val="multilevel"/>
    <w:tmpl w:val="8AB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A23EA"/>
    <w:multiLevelType w:val="multilevel"/>
    <w:tmpl w:val="131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823472"/>
    <w:multiLevelType w:val="multilevel"/>
    <w:tmpl w:val="55B8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D1207B"/>
    <w:multiLevelType w:val="hybridMultilevel"/>
    <w:tmpl w:val="54B0666E"/>
    <w:lvl w:ilvl="0" w:tplc="71D80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AE0253"/>
    <w:multiLevelType w:val="hybridMultilevel"/>
    <w:tmpl w:val="68B2E0C6"/>
    <w:lvl w:ilvl="0" w:tplc="456A7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DA2A9E"/>
    <w:multiLevelType w:val="multilevel"/>
    <w:tmpl w:val="790A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8F0BA8"/>
    <w:multiLevelType w:val="hybridMultilevel"/>
    <w:tmpl w:val="EF182410"/>
    <w:lvl w:ilvl="0" w:tplc="E806E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6248AC"/>
    <w:multiLevelType w:val="hybridMultilevel"/>
    <w:tmpl w:val="822C537A"/>
    <w:lvl w:ilvl="0" w:tplc="FDBE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5"/>
  </w:num>
  <w:num w:numId="5">
    <w:abstractNumId w:val="9"/>
  </w:num>
  <w:num w:numId="6">
    <w:abstractNumId w:val="2"/>
  </w:num>
  <w:num w:numId="7">
    <w:abstractNumId w:val="7"/>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2A"/>
    <w:rsid w:val="00086C6A"/>
    <w:rsid w:val="00116923"/>
    <w:rsid w:val="00142AEA"/>
    <w:rsid w:val="001C06B6"/>
    <w:rsid w:val="001F0E76"/>
    <w:rsid w:val="00240141"/>
    <w:rsid w:val="002E3B5D"/>
    <w:rsid w:val="00303443"/>
    <w:rsid w:val="0031472A"/>
    <w:rsid w:val="00450E89"/>
    <w:rsid w:val="004861AA"/>
    <w:rsid w:val="004C5F37"/>
    <w:rsid w:val="00516FD3"/>
    <w:rsid w:val="00540BCF"/>
    <w:rsid w:val="0057213C"/>
    <w:rsid w:val="005F334A"/>
    <w:rsid w:val="0068483F"/>
    <w:rsid w:val="00695814"/>
    <w:rsid w:val="006A0A52"/>
    <w:rsid w:val="00773E8B"/>
    <w:rsid w:val="007C3E86"/>
    <w:rsid w:val="007D735C"/>
    <w:rsid w:val="007F7CDE"/>
    <w:rsid w:val="00812DF3"/>
    <w:rsid w:val="00815ACB"/>
    <w:rsid w:val="008E47C0"/>
    <w:rsid w:val="00904618"/>
    <w:rsid w:val="00952E37"/>
    <w:rsid w:val="0096647C"/>
    <w:rsid w:val="00982BB6"/>
    <w:rsid w:val="009916E0"/>
    <w:rsid w:val="009C7705"/>
    <w:rsid w:val="00A42D1F"/>
    <w:rsid w:val="00A91A97"/>
    <w:rsid w:val="00AA05EE"/>
    <w:rsid w:val="00AB3C3A"/>
    <w:rsid w:val="00B548B1"/>
    <w:rsid w:val="00C02447"/>
    <w:rsid w:val="00C1005C"/>
    <w:rsid w:val="00C30493"/>
    <w:rsid w:val="00C47C8E"/>
    <w:rsid w:val="00CD318A"/>
    <w:rsid w:val="00D129B2"/>
    <w:rsid w:val="00DA0935"/>
    <w:rsid w:val="00DE739E"/>
    <w:rsid w:val="00E265A4"/>
    <w:rsid w:val="00E407DB"/>
    <w:rsid w:val="00E87691"/>
    <w:rsid w:val="00EF3177"/>
    <w:rsid w:val="00FA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38BC0-BD05-461A-A174-D7294E1F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0E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6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769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0E76"/>
    <w:rPr>
      <w:b/>
      <w:bCs/>
      <w:kern w:val="44"/>
      <w:sz w:val="44"/>
      <w:szCs w:val="44"/>
    </w:rPr>
  </w:style>
  <w:style w:type="paragraph" w:styleId="a3">
    <w:name w:val="List Paragraph"/>
    <w:basedOn w:val="a"/>
    <w:uiPriority w:val="34"/>
    <w:qFormat/>
    <w:rsid w:val="001F0E76"/>
    <w:pPr>
      <w:ind w:firstLineChars="200" w:firstLine="420"/>
    </w:pPr>
  </w:style>
  <w:style w:type="character" w:styleId="a4">
    <w:name w:val="Hyperlink"/>
    <w:basedOn w:val="a0"/>
    <w:uiPriority w:val="99"/>
    <w:unhideWhenUsed/>
    <w:rsid w:val="00FA4028"/>
    <w:rPr>
      <w:color w:val="0563C1" w:themeColor="hyperlink"/>
      <w:u w:val="single"/>
    </w:rPr>
  </w:style>
  <w:style w:type="character" w:customStyle="1" w:styleId="2Char">
    <w:name w:val="标题 2 Char"/>
    <w:basedOn w:val="a0"/>
    <w:link w:val="2"/>
    <w:uiPriority w:val="9"/>
    <w:rsid w:val="00E876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87691"/>
    <w:rPr>
      <w:b/>
      <w:bCs/>
      <w:sz w:val="32"/>
      <w:szCs w:val="32"/>
    </w:rPr>
  </w:style>
  <w:style w:type="character" w:styleId="a5">
    <w:name w:val="Strong"/>
    <w:basedOn w:val="a0"/>
    <w:uiPriority w:val="22"/>
    <w:qFormat/>
    <w:rsid w:val="00086C6A"/>
    <w:rPr>
      <w:b/>
      <w:bCs/>
    </w:rPr>
  </w:style>
  <w:style w:type="character" w:customStyle="1" w:styleId="keyword2">
    <w:name w:val="keyword2"/>
    <w:basedOn w:val="a0"/>
    <w:rsid w:val="00086C6A"/>
  </w:style>
  <w:style w:type="paragraph" w:styleId="a6">
    <w:name w:val="Normal (Web)"/>
    <w:basedOn w:val="a"/>
    <w:uiPriority w:val="99"/>
    <w:semiHidden/>
    <w:unhideWhenUsed/>
    <w:rsid w:val="00C1005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1">
    <w:name w:val="cnblogs_code_copy1"/>
    <w:basedOn w:val="a0"/>
    <w:rsid w:val="00DE739E"/>
    <w:rPr>
      <w:rFonts w:ascii="Courier New!important" w:hAnsi="Courier New!important" w:hint="default"/>
    </w:rPr>
  </w:style>
  <w:style w:type="character" w:customStyle="1" w:styleId="sentence">
    <w:name w:val="sentence"/>
    <w:basedOn w:val="a0"/>
    <w:rsid w:val="00AA0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937">
      <w:bodyDiv w:val="1"/>
      <w:marLeft w:val="0"/>
      <w:marRight w:val="0"/>
      <w:marTop w:val="0"/>
      <w:marBottom w:val="0"/>
      <w:divBdr>
        <w:top w:val="none" w:sz="0" w:space="0" w:color="auto"/>
        <w:left w:val="none" w:sz="0" w:space="0" w:color="auto"/>
        <w:bottom w:val="none" w:sz="0" w:space="0" w:color="auto"/>
        <w:right w:val="none" w:sz="0" w:space="0" w:color="auto"/>
      </w:divBdr>
      <w:divsChild>
        <w:div w:id="2028092060">
          <w:marLeft w:val="0"/>
          <w:marRight w:val="0"/>
          <w:marTop w:val="0"/>
          <w:marBottom w:val="0"/>
          <w:divBdr>
            <w:top w:val="none" w:sz="0" w:space="0" w:color="auto"/>
            <w:left w:val="none" w:sz="0" w:space="0" w:color="auto"/>
            <w:bottom w:val="none" w:sz="0" w:space="0" w:color="auto"/>
            <w:right w:val="none" w:sz="0" w:space="0" w:color="auto"/>
          </w:divBdr>
          <w:divsChild>
            <w:div w:id="2042827373">
              <w:marLeft w:val="0"/>
              <w:marRight w:val="0"/>
              <w:marTop w:val="0"/>
              <w:marBottom w:val="0"/>
              <w:divBdr>
                <w:top w:val="single" w:sz="6" w:space="7" w:color="DDDDDD"/>
                <w:left w:val="single" w:sz="6" w:space="7" w:color="DDDDDD"/>
                <w:bottom w:val="single" w:sz="6" w:space="7" w:color="DDDDDD"/>
                <w:right w:val="single" w:sz="6" w:space="7" w:color="DDDDDD"/>
              </w:divBdr>
              <w:divsChild>
                <w:div w:id="468212899">
                  <w:marLeft w:val="0"/>
                  <w:marRight w:val="0"/>
                  <w:marTop w:val="0"/>
                  <w:marBottom w:val="0"/>
                  <w:divBdr>
                    <w:top w:val="single" w:sz="6" w:space="5" w:color="DDDDDD"/>
                    <w:left w:val="single" w:sz="6" w:space="0" w:color="DDDDDD"/>
                    <w:bottom w:val="single" w:sz="6" w:space="5" w:color="DDDDDD"/>
                    <w:right w:val="single" w:sz="6" w:space="0" w:color="DDDDDD"/>
                  </w:divBdr>
                  <w:divsChild>
                    <w:div w:id="1563979504">
                      <w:marLeft w:val="0"/>
                      <w:marRight w:val="0"/>
                      <w:marTop w:val="0"/>
                      <w:marBottom w:val="0"/>
                      <w:divBdr>
                        <w:top w:val="none" w:sz="0" w:space="0" w:color="auto"/>
                        <w:left w:val="none" w:sz="0" w:space="0" w:color="auto"/>
                        <w:bottom w:val="none" w:sz="0" w:space="0" w:color="auto"/>
                        <w:right w:val="none" w:sz="0" w:space="0" w:color="auto"/>
                      </w:divBdr>
                      <w:divsChild>
                        <w:div w:id="853879066">
                          <w:marLeft w:val="300"/>
                          <w:marRight w:val="300"/>
                          <w:marTop w:val="300"/>
                          <w:marBottom w:val="300"/>
                          <w:divBdr>
                            <w:top w:val="none" w:sz="0" w:space="0" w:color="auto"/>
                            <w:left w:val="none" w:sz="0" w:space="0" w:color="auto"/>
                            <w:bottom w:val="none" w:sz="0" w:space="0" w:color="auto"/>
                            <w:right w:val="none" w:sz="0" w:space="0" w:color="auto"/>
                          </w:divBdr>
                          <w:divsChild>
                            <w:div w:id="14352496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66362">
      <w:bodyDiv w:val="1"/>
      <w:marLeft w:val="0"/>
      <w:marRight w:val="0"/>
      <w:marTop w:val="0"/>
      <w:marBottom w:val="0"/>
      <w:divBdr>
        <w:top w:val="none" w:sz="0" w:space="0" w:color="auto"/>
        <w:left w:val="none" w:sz="0" w:space="0" w:color="auto"/>
        <w:bottom w:val="none" w:sz="0" w:space="0" w:color="auto"/>
        <w:right w:val="none" w:sz="0" w:space="0" w:color="auto"/>
      </w:divBdr>
      <w:divsChild>
        <w:div w:id="803424628">
          <w:marLeft w:val="0"/>
          <w:marRight w:val="0"/>
          <w:marTop w:val="0"/>
          <w:marBottom w:val="0"/>
          <w:divBdr>
            <w:top w:val="none" w:sz="0" w:space="0" w:color="auto"/>
            <w:left w:val="none" w:sz="0" w:space="0" w:color="auto"/>
            <w:bottom w:val="none" w:sz="0" w:space="0" w:color="auto"/>
            <w:right w:val="none" w:sz="0" w:space="0" w:color="auto"/>
          </w:divBdr>
          <w:divsChild>
            <w:div w:id="1385759522">
              <w:marLeft w:val="0"/>
              <w:marRight w:val="0"/>
              <w:marTop w:val="0"/>
              <w:marBottom w:val="0"/>
              <w:divBdr>
                <w:top w:val="none" w:sz="0" w:space="0" w:color="auto"/>
                <w:left w:val="none" w:sz="0" w:space="0" w:color="auto"/>
                <w:bottom w:val="none" w:sz="0" w:space="0" w:color="auto"/>
                <w:right w:val="none" w:sz="0" w:space="0" w:color="auto"/>
              </w:divBdr>
              <w:divsChild>
                <w:div w:id="1025642789">
                  <w:marLeft w:val="4500"/>
                  <w:marRight w:val="75"/>
                  <w:marTop w:val="150"/>
                  <w:marBottom w:val="0"/>
                  <w:divBdr>
                    <w:top w:val="none" w:sz="0" w:space="0" w:color="auto"/>
                    <w:left w:val="none" w:sz="0" w:space="0" w:color="auto"/>
                    <w:bottom w:val="none" w:sz="0" w:space="0" w:color="auto"/>
                    <w:right w:val="none" w:sz="0" w:space="0" w:color="auto"/>
                  </w:divBdr>
                  <w:divsChild>
                    <w:div w:id="1081828404">
                      <w:marLeft w:val="0"/>
                      <w:marRight w:val="0"/>
                      <w:marTop w:val="0"/>
                      <w:marBottom w:val="0"/>
                      <w:divBdr>
                        <w:top w:val="single" w:sz="6" w:space="31" w:color="CED7CE"/>
                        <w:left w:val="single" w:sz="6" w:space="28" w:color="CED7CE"/>
                        <w:bottom w:val="single" w:sz="18" w:space="30" w:color="CED7CE"/>
                        <w:right w:val="single" w:sz="18" w:space="28" w:color="CED7CE"/>
                      </w:divBdr>
                      <w:divsChild>
                        <w:div w:id="437065968">
                          <w:marLeft w:val="0"/>
                          <w:marRight w:val="0"/>
                          <w:marTop w:val="0"/>
                          <w:marBottom w:val="0"/>
                          <w:divBdr>
                            <w:top w:val="none" w:sz="0" w:space="0" w:color="auto"/>
                            <w:left w:val="none" w:sz="0" w:space="0" w:color="auto"/>
                            <w:bottom w:val="none" w:sz="0" w:space="0" w:color="auto"/>
                            <w:right w:val="none" w:sz="0" w:space="0" w:color="auto"/>
                          </w:divBdr>
                          <w:divsChild>
                            <w:div w:id="1354384386">
                              <w:marLeft w:val="0"/>
                              <w:marRight w:val="0"/>
                              <w:marTop w:val="0"/>
                              <w:marBottom w:val="0"/>
                              <w:divBdr>
                                <w:top w:val="none" w:sz="0" w:space="0" w:color="auto"/>
                                <w:left w:val="none" w:sz="0" w:space="0" w:color="auto"/>
                                <w:bottom w:val="none" w:sz="0" w:space="0" w:color="auto"/>
                                <w:right w:val="none" w:sz="0" w:space="0" w:color="auto"/>
                              </w:divBdr>
                              <w:divsChild>
                                <w:div w:id="27531451">
                                  <w:marLeft w:val="0"/>
                                  <w:marRight w:val="0"/>
                                  <w:marTop w:val="0"/>
                                  <w:marBottom w:val="0"/>
                                  <w:divBdr>
                                    <w:top w:val="none" w:sz="0" w:space="0" w:color="auto"/>
                                    <w:left w:val="none" w:sz="0" w:space="0" w:color="auto"/>
                                    <w:bottom w:val="none" w:sz="0" w:space="0" w:color="auto"/>
                                    <w:right w:val="none" w:sz="0" w:space="0" w:color="auto"/>
                                  </w:divBdr>
                                  <w:divsChild>
                                    <w:div w:id="1304507089">
                                      <w:marLeft w:val="0"/>
                                      <w:marRight w:val="0"/>
                                      <w:marTop w:val="0"/>
                                      <w:marBottom w:val="300"/>
                                      <w:divBdr>
                                        <w:top w:val="none" w:sz="0" w:space="0" w:color="auto"/>
                                        <w:left w:val="none" w:sz="0" w:space="0" w:color="auto"/>
                                        <w:bottom w:val="none" w:sz="0" w:space="0" w:color="auto"/>
                                        <w:right w:val="none" w:sz="0" w:space="0" w:color="auto"/>
                                      </w:divBdr>
                                      <w:divsChild>
                                        <w:div w:id="1093207390">
                                          <w:marLeft w:val="0"/>
                                          <w:marRight w:val="0"/>
                                          <w:marTop w:val="0"/>
                                          <w:marBottom w:val="0"/>
                                          <w:divBdr>
                                            <w:top w:val="none" w:sz="0" w:space="0" w:color="auto"/>
                                            <w:left w:val="none" w:sz="0" w:space="0" w:color="auto"/>
                                            <w:bottom w:val="none" w:sz="0" w:space="0" w:color="auto"/>
                                            <w:right w:val="none" w:sz="0" w:space="0" w:color="auto"/>
                                          </w:divBdr>
                                        </w:div>
                                        <w:div w:id="2009097629">
                                          <w:marLeft w:val="0"/>
                                          <w:marRight w:val="0"/>
                                          <w:marTop w:val="75"/>
                                          <w:marBottom w:val="75"/>
                                          <w:divBdr>
                                            <w:top w:val="single" w:sz="6" w:space="4" w:color="CCCCCC"/>
                                            <w:left w:val="single" w:sz="6" w:space="4" w:color="CCCCCC"/>
                                            <w:bottom w:val="single" w:sz="6" w:space="4" w:color="CCCCCC"/>
                                            <w:right w:val="single" w:sz="6" w:space="4" w:color="CCCCCC"/>
                                          </w:divBdr>
                                          <w:divsChild>
                                            <w:div w:id="1841694858">
                                              <w:marLeft w:val="0"/>
                                              <w:marRight w:val="0"/>
                                              <w:marTop w:val="75"/>
                                              <w:marBottom w:val="0"/>
                                              <w:divBdr>
                                                <w:top w:val="none" w:sz="0" w:space="0" w:color="auto"/>
                                                <w:left w:val="none" w:sz="0" w:space="0" w:color="auto"/>
                                                <w:bottom w:val="none" w:sz="0" w:space="0" w:color="auto"/>
                                                <w:right w:val="none" w:sz="0" w:space="0" w:color="auto"/>
                                              </w:divBdr>
                                            </w:div>
                                            <w:div w:id="353848035">
                                              <w:marLeft w:val="0"/>
                                              <w:marRight w:val="0"/>
                                              <w:marTop w:val="0"/>
                                              <w:marBottom w:val="0"/>
                                              <w:divBdr>
                                                <w:top w:val="none" w:sz="0" w:space="0" w:color="auto"/>
                                                <w:left w:val="none" w:sz="0" w:space="0" w:color="auto"/>
                                                <w:bottom w:val="none" w:sz="0" w:space="0" w:color="auto"/>
                                                <w:right w:val="none" w:sz="0" w:space="0" w:color="auto"/>
                                              </w:divBdr>
                                            </w:div>
                                            <w:div w:id="1973247543">
                                              <w:marLeft w:val="0"/>
                                              <w:marRight w:val="0"/>
                                              <w:marTop w:val="75"/>
                                              <w:marBottom w:val="0"/>
                                              <w:divBdr>
                                                <w:top w:val="none" w:sz="0" w:space="0" w:color="auto"/>
                                                <w:left w:val="none" w:sz="0" w:space="0" w:color="auto"/>
                                                <w:bottom w:val="none" w:sz="0" w:space="0" w:color="auto"/>
                                                <w:right w:val="none" w:sz="0" w:space="0" w:color="auto"/>
                                              </w:divBdr>
                                            </w:div>
                                          </w:divsChild>
                                        </w:div>
                                        <w:div w:id="1424302125">
                                          <w:marLeft w:val="0"/>
                                          <w:marRight w:val="0"/>
                                          <w:marTop w:val="0"/>
                                          <w:marBottom w:val="0"/>
                                          <w:divBdr>
                                            <w:top w:val="none" w:sz="0" w:space="0" w:color="auto"/>
                                            <w:left w:val="none" w:sz="0" w:space="0" w:color="auto"/>
                                            <w:bottom w:val="none" w:sz="0" w:space="0" w:color="auto"/>
                                            <w:right w:val="none" w:sz="0" w:space="0" w:color="auto"/>
                                          </w:divBdr>
                                        </w:div>
                                        <w:div w:id="1599370912">
                                          <w:marLeft w:val="0"/>
                                          <w:marRight w:val="0"/>
                                          <w:marTop w:val="0"/>
                                          <w:marBottom w:val="0"/>
                                          <w:divBdr>
                                            <w:top w:val="none" w:sz="0" w:space="0" w:color="auto"/>
                                            <w:left w:val="none" w:sz="0" w:space="0" w:color="auto"/>
                                            <w:bottom w:val="none" w:sz="0" w:space="0" w:color="auto"/>
                                            <w:right w:val="none" w:sz="0" w:space="0" w:color="auto"/>
                                          </w:divBdr>
                                        </w:div>
                                        <w:div w:id="2139686723">
                                          <w:marLeft w:val="0"/>
                                          <w:marRight w:val="0"/>
                                          <w:marTop w:val="75"/>
                                          <w:marBottom w:val="75"/>
                                          <w:divBdr>
                                            <w:top w:val="single" w:sz="6" w:space="4" w:color="CCCCCC"/>
                                            <w:left w:val="single" w:sz="6" w:space="4" w:color="CCCCCC"/>
                                            <w:bottom w:val="single" w:sz="6" w:space="4" w:color="CCCCCC"/>
                                            <w:right w:val="single" w:sz="6" w:space="4" w:color="CCCCCC"/>
                                          </w:divBdr>
                                          <w:divsChild>
                                            <w:div w:id="224725499">
                                              <w:marLeft w:val="0"/>
                                              <w:marRight w:val="0"/>
                                              <w:marTop w:val="75"/>
                                              <w:marBottom w:val="0"/>
                                              <w:divBdr>
                                                <w:top w:val="none" w:sz="0" w:space="0" w:color="auto"/>
                                                <w:left w:val="none" w:sz="0" w:space="0" w:color="auto"/>
                                                <w:bottom w:val="none" w:sz="0" w:space="0" w:color="auto"/>
                                                <w:right w:val="none" w:sz="0" w:space="0" w:color="auto"/>
                                              </w:divBdr>
                                            </w:div>
                                            <w:div w:id="1693723876">
                                              <w:marLeft w:val="0"/>
                                              <w:marRight w:val="0"/>
                                              <w:marTop w:val="0"/>
                                              <w:marBottom w:val="0"/>
                                              <w:divBdr>
                                                <w:top w:val="none" w:sz="0" w:space="0" w:color="auto"/>
                                                <w:left w:val="none" w:sz="0" w:space="0" w:color="auto"/>
                                                <w:bottom w:val="none" w:sz="0" w:space="0" w:color="auto"/>
                                                <w:right w:val="none" w:sz="0" w:space="0" w:color="auto"/>
                                              </w:divBdr>
                                            </w:div>
                                            <w:div w:id="1099565103">
                                              <w:marLeft w:val="0"/>
                                              <w:marRight w:val="0"/>
                                              <w:marTop w:val="75"/>
                                              <w:marBottom w:val="0"/>
                                              <w:divBdr>
                                                <w:top w:val="none" w:sz="0" w:space="0" w:color="auto"/>
                                                <w:left w:val="none" w:sz="0" w:space="0" w:color="auto"/>
                                                <w:bottom w:val="none" w:sz="0" w:space="0" w:color="auto"/>
                                                <w:right w:val="none" w:sz="0" w:space="0" w:color="auto"/>
                                              </w:divBdr>
                                            </w:div>
                                          </w:divsChild>
                                        </w:div>
                                        <w:div w:id="416824809">
                                          <w:marLeft w:val="0"/>
                                          <w:marRight w:val="0"/>
                                          <w:marTop w:val="0"/>
                                          <w:marBottom w:val="0"/>
                                          <w:divBdr>
                                            <w:top w:val="none" w:sz="0" w:space="0" w:color="auto"/>
                                            <w:left w:val="none" w:sz="0" w:space="0" w:color="auto"/>
                                            <w:bottom w:val="none" w:sz="0" w:space="0" w:color="auto"/>
                                            <w:right w:val="none" w:sz="0" w:space="0" w:color="auto"/>
                                          </w:divBdr>
                                        </w:div>
                                        <w:div w:id="1217013013">
                                          <w:marLeft w:val="0"/>
                                          <w:marRight w:val="0"/>
                                          <w:marTop w:val="0"/>
                                          <w:marBottom w:val="0"/>
                                          <w:divBdr>
                                            <w:top w:val="none" w:sz="0" w:space="0" w:color="auto"/>
                                            <w:left w:val="none" w:sz="0" w:space="0" w:color="auto"/>
                                            <w:bottom w:val="none" w:sz="0" w:space="0" w:color="auto"/>
                                            <w:right w:val="none" w:sz="0" w:space="0" w:color="auto"/>
                                          </w:divBdr>
                                          <w:divsChild>
                                            <w:div w:id="47149209">
                                              <w:marLeft w:val="0"/>
                                              <w:marRight w:val="0"/>
                                              <w:marTop w:val="75"/>
                                              <w:marBottom w:val="75"/>
                                              <w:divBdr>
                                                <w:top w:val="single" w:sz="6" w:space="4" w:color="CCCCCC"/>
                                                <w:left w:val="single" w:sz="6" w:space="4" w:color="CCCCCC"/>
                                                <w:bottom w:val="single" w:sz="6" w:space="4" w:color="CCCCCC"/>
                                                <w:right w:val="single" w:sz="6" w:space="4" w:color="CCCCCC"/>
                                              </w:divBdr>
                                              <w:divsChild>
                                                <w:div w:id="851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91642">
      <w:bodyDiv w:val="1"/>
      <w:marLeft w:val="0"/>
      <w:marRight w:val="0"/>
      <w:marTop w:val="0"/>
      <w:marBottom w:val="0"/>
      <w:divBdr>
        <w:top w:val="none" w:sz="0" w:space="0" w:color="auto"/>
        <w:left w:val="none" w:sz="0" w:space="0" w:color="auto"/>
        <w:bottom w:val="none" w:sz="0" w:space="0" w:color="auto"/>
        <w:right w:val="none" w:sz="0" w:space="0" w:color="auto"/>
      </w:divBdr>
      <w:divsChild>
        <w:div w:id="267129968">
          <w:marLeft w:val="0"/>
          <w:marRight w:val="0"/>
          <w:marTop w:val="0"/>
          <w:marBottom w:val="0"/>
          <w:divBdr>
            <w:top w:val="none" w:sz="0" w:space="0" w:color="auto"/>
            <w:left w:val="none" w:sz="0" w:space="0" w:color="auto"/>
            <w:bottom w:val="none" w:sz="0" w:space="0" w:color="auto"/>
            <w:right w:val="none" w:sz="0" w:space="0" w:color="auto"/>
          </w:divBdr>
          <w:divsChild>
            <w:div w:id="721561817">
              <w:marLeft w:val="0"/>
              <w:marRight w:val="0"/>
              <w:marTop w:val="0"/>
              <w:marBottom w:val="0"/>
              <w:divBdr>
                <w:top w:val="single" w:sz="6" w:space="7" w:color="DDDDDD"/>
                <w:left w:val="single" w:sz="6" w:space="7" w:color="DDDDDD"/>
                <w:bottom w:val="single" w:sz="6" w:space="7" w:color="DDDDDD"/>
                <w:right w:val="single" w:sz="6" w:space="7" w:color="DDDDDD"/>
              </w:divBdr>
              <w:divsChild>
                <w:div w:id="1166438265">
                  <w:marLeft w:val="0"/>
                  <w:marRight w:val="0"/>
                  <w:marTop w:val="0"/>
                  <w:marBottom w:val="0"/>
                  <w:divBdr>
                    <w:top w:val="single" w:sz="6" w:space="5" w:color="DDDDDD"/>
                    <w:left w:val="single" w:sz="6" w:space="0" w:color="DDDDDD"/>
                    <w:bottom w:val="single" w:sz="6" w:space="5" w:color="DDDDDD"/>
                    <w:right w:val="single" w:sz="6" w:space="0" w:color="DDDDDD"/>
                  </w:divBdr>
                  <w:divsChild>
                    <w:div w:id="1231119379">
                      <w:marLeft w:val="0"/>
                      <w:marRight w:val="0"/>
                      <w:marTop w:val="0"/>
                      <w:marBottom w:val="0"/>
                      <w:divBdr>
                        <w:top w:val="none" w:sz="0" w:space="0" w:color="auto"/>
                        <w:left w:val="none" w:sz="0" w:space="0" w:color="auto"/>
                        <w:bottom w:val="none" w:sz="0" w:space="0" w:color="auto"/>
                        <w:right w:val="none" w:sz="0" w:space="0" w:color="auto"/>
                      </w:divBdr>
                      <w:divsChild>
                        <w:div w:id="1417484075">
                          <w:marLeft w:val="300"/>
                          <w:marRight w:val="300"/>
                          <w:marTop w:val="300"/>
                          <w:marBottom w:val="300"/>
                          <w:divBdr>
                            <w:top w:val="none" w:sz="0" w:space="0" w:color="auto"/>
                            <w:left w:val="none" w:sz="0" w:space="0" w:color="auto"/>
                            <w:bottom w:val="none" w:sz="0" w:space="0" w:color="auto"/>
                            <w:right w:val="none" w:sz="0" w:space="0" w:color="auto"/>
                          </w:divBdr>
                          <w:divsChild>
                            <w:div w:id="701437362">
                              <w:marLeft w:val="0"/>
                              <w:marRight w:val="0"/>
                              <w:marTop w:val="300"/>
                              <w:marBottom w:val="0"/>
                              <w:divBdr>
                                <w:top w:val="none" w:sz="0" w:space="0" w:color="auto"/>
                                <w:left w:val="none" w:sz="0" w:space="0" w:color="auto"/>
                                <w:bottom w:val="none" w:sz="0" w:space="0" w:color="auto"/>
                                <w:right w:val="none" w:sz="0" w:space="0" w:color="auto"/>
                              </w:divBdr>
                              <w:divsChild>
                                <w:div w:id="83781396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7775">
      <w:bodyDiv w:val="1"/>
      <w:marLeft w:val="0"/>
      <w:marRight w:val="0"/>
      <w:marTop w:val="100"/>
      <w:marBottom w:val="100"/>
      <w:divBdr>
        <w:top w:val="none" w:sz="0" w:space="0" w:color="auto"/>
        <w:left w:val="none" w:sz="0" w:space="0" w:color="auto"/>
        <w:bottom w:val="none" w:sz="0" w:space="0" w:color="auto"/>
        <w:right w:val="none" w:sz="0" w:space="0" w:color="auto"/>
      </w:divBdr>
      <w:divsChild>
        <w:div w:id="1074742077">
          <w:marLeft w:val="0"/>
          <w:marRight w:val="0"/>
          <w:marTop w:val="0"/>
          <w:marBottom w:val="0"/>
          <w:divBdr>
            <w:top w:val="none" w:sz="0" w:space="0" w:color="auto"/>
            <w:left w:val="none" w:sz="0" w:space="0" w:color="auto"/>
            <w:bottom w:val="none" w:sz="0" w:space="0" w:color="auto"/>
            <w:right w:val="none" w:sz="0" w:space="0" w:color="auto"/>
          </w:divBdr>
          <w:divsChild>
            <w:div w:id="95905340">
              <w:marLeft w:val="0"/>
              <w:marRight w:val="0"/>
              <w:marTop w:val="0"/>
              <w:marBottom w:val="0"/>
              <w:divBdr>
                <w:top w:val="single" w:sz="2" w:space="0" w:color="FF0000"/>
                <w:left w:val="single" w:sz="2" w:space="0" w:color="FF0000"/>
                <w:bottom w:val="single" w:sz="2" w:space="0" w:color="FF0000"/>
                <w:right w:val="single" w:sz="2" w:space="0" w:color="FF0000"/>
              </w:divBdr>
              <w:divsChild>
                <w:div w:id="2095977700">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633564865">
                      <w:marLeft w:val="0"/>
                      <w:marRight w:val="0"/>
                      <w:marTop w:val="0"/>
                      <w:marBottom w:val="0"/>
                      <w:divBdr>
                        <w:top w:val="dashed" w:sz="6" w:space="11" w:color="676767"/>
                        <w:left w:val="dashed" w:sz="6" w:space="11" w:color="676767"/>
                        <w:bottom w:val="dashed" w:sz="6" w:space="11" w:color="676767"/>
                        <w:right w:val="dashed" w:sz="6" w:space="11" w:color="676767"/>
                      </w:divBdr>
                      <w:divsChild>
                        <w:div w:id="20594700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53774200">
      <w:bodyDiv w:val="1"/>
      <w:marLeft w:val="0"/>
      <w:marRight w:val="0"/>
      <w:marTop w:val="0"/>
      <w:marBottom w:val="0"/>
      <w:divBdr>
        <w:top w:val="none" w:sz="0" w:space="0" w:color="auto"/>
        <w:left w:val="none" w:sz="0" w:space="0" w:color="auto"/>
        <w:bottom w:val="none" w:sz="0" w:space="0" w:color="auto"/>
        <w:right w:val="none" w:sz="0" w:space="0" w:color="auto"/>
      </w:divBdr>
      <w:divsChild>
        <w:div w:id="1253123172">
          <w:marLeft w:val="0"/>
          <w:marRight w:val="0"/>
          <w:marTop w:val="0"/>
          <w:marBottom w:val="0"/>
          <w:divBdr>
            <w:top w:val="none" w:sz="0" w:space="0" w:color="auto"/>
            <w:left w:val="none" w:sz="0" w:space="0" w:color="auto"/>
            <w:bottom w:val="none" w:sz="0" w:space="0" w:color="auto"/>
            <w:right w:val="none" w:sz="0" w:space="0" w:color="auto"/>
          </w:divBdr>
          <w:divsChild>
            <w:div w:id="880480549">
              <w:marLeft w:val="0"/>
              <w:marRight w:val="0"/>
              <w:marTop w:val="0"/>
              <w:marBottom w:val="0"/>
              <w:divBdr>
                <w:top w:val="none" w:sz="0" w:space="0" w:color="auto"/>
                <w:left w:val="none" w:sz="0" w:space="0" w:color="auto"/>
                <w:bottom w:val="none" w:sz="0" w:space="0" w:color="auto"/>
                <w:right w:val="none" w:sz="0" w:space="0" w:color="auto"/>
              </w:divBdr>
              <w:divsChild>
                <w:div w:id="5982947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19047389">
      <w:bodyDiv w:val="1"/>
      <w:marLeft w:val="0"/>
      <w:marRight w:val="0"/>
      <w:marTop w:val="0"/>
      <w:marBottom w:val="0"/>
      <w:divBdr>
        <w:top w:val="none" w:sz="0" w:space="0" w:color="auto"/>
        <w:left w:val="none" w:sz="0" w:space="0" w:color="auto"/>
        <w:bottom w:val="none" w:sz="0" w:space="0" w:color="auto"/>
        <w:right w:val="none" w:sz="0" w:space="0" w:color="auto"/>
      </w:divBdr>
      <w:divsChild>
        <w:div w:id="60446543">
          <w:marLeft w:val="0"/>
          <w:marRight w:val="0"/>
          <w:marTop w:val="0"/>
          <w:marBottom w:val="0"/>
          <w:divBdr>
            <w:top w:val="none" w:sz="0" w:space="0" w:color="auto"/>
            <w:left w:val="none" w:sz="0" w:space="0" w:color="auto"/>
            <w:bottom w:val="none" w:sz="0" w:space="0" w:color="auto"/>
            <w:right w:val="none" w:sz="0" w:space="0" w:color="auto"/>
          </w:divBdr>
          <w:divsChild>
            <w:div w:id="861260">
              <w:marLeft w:val="0"/>
              <w:marRight w:val="0"/>
              <w:marTop w:val="0"/>
              <w:marBottom w:val="0"/>
              <w:divBdr>
                <w:top w:val="none" w:sz="0" w:space="0" w:color="auto"/>
                <w:left w:val="none" w:sz="0" w:space="0" w:color="auto"/>
                <w:bottom w:val="none" w:sz="0" w:space="0" w:color="auto"/>
                <w:right w:val="none" w:sz="0" w:space="0" w:color="auto"/>
              </w:divBdr>
              <w:divsChild>
                <w:div w:id="557470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94701818">
      <w:bodyDiv w:val="1"/>
      <w:marLeft w:val="0"/>
      <w:marRight w:val="0"/>
      <w:marTop w:val="0"/>
      <w:marBottom w:val="0"/>
      <w:divBdr>
        <w:top w:val="none" w:sz="0" w:space="0" w:color="auto"/>
        <w:left w:val="none" w:sz="0" w:space="0" w:color="auto"/>
        <w:bottom w:val="none" w:sz="0" w:space="0" w:color="auto"/>
        <w:right w:val="none" w:sz="0" w:space="0" w:color="auto"/>
      </w:divBdr>
      <w:divsChild>
        <w:div w:id="1800686155">
          <w:marLeft w:val="0"/>
          <w:marRight w:val="0"/>
          <w:marTop w:val="0"/>
          <w:marBottom w:val="0"/>
          <w:divBdr>
            <w:top w:val="none" w:sz="0" w:space="0" w:color="auto"/>
            <w:left w:val="none" w:sz="0" w:space="0" w:color="auto"/>
            <w:bottom w:val="none" w:sz="0" w:space="0" w:color="auto"/>
            <w:right w:val="none" w:sz="0" w:space="0" w:color="auto"/>
          </w:divBdr>
          <w:divsChild>
            <w:div w:id="1465779009">
              <w:marLeft w:val="0"/>
              <w:marRight w:val="0"/>
              <w:marTop w:val="0"/>
              <w:marBottom w:val="0"/>
              <w:divBdr>
                <w:top w:val="single" w:sz="6" w:space="7" w:color="DDDDDD"/>
                <w:left w:val="single" w:sz="6" w:space="7" w:color="DDDDDD"/>
                <w:bottom w:val="single" w:sz="6" w:space="7" w:color="DDDDDD"/>
                <w:right w:val="single" w:sz="6" w:space="7" w:color="DDDDDD"/>
              </w:divBdr>
              <w:divsChild>
                <w:div w:id="1851799742">
                  <w:marLeft w:val="0"/>
                  <w:marRight w:val="0"/>
                  <w:marTop w:val="0"/>
                  <w:marBottom w:val="0"/>
                  <w:divBdr>
                    <w:top w:val="single" w:sz="6" w:space="5" w:color="DDDDDD"/>
                    <w:left w:val="single" w:sz="6" w:space="0" w:color="DDDDDD"/>
                    <w:bottom w:val="single" w:sz="6" w:space="5" w:color="DDDDDD"/>
                    <w:right w:val="single" w:sz="6" w:space="0" w:color="DDDDDD"/>
                  </w:divBdr>
                  <w:divsChild>
                    <w:div w:id="1126241511">
                      <w:marLeft w:val="0"/>
                      <w:marRight w:val="0"/>
                      <w:marTop w:val="0"/>
                      <w:marBottom w:val="0"/>
                      <w:divBdr>
                        <w:top w:val="none" w:sz="0" w:space="0" w:color="auto"/>
                        <w:left w:val="none" w:sz="0" w:space="0" w:color="auto"/>
                        <w:bottom w:val="none" w:sz="0" w:space="0" w:color="auto"/>
                        <w:right w:val="none" w:sz="0" w:space="0" w:color="auto"/>
                      </w:divBdr>
                      <w:divsChild>
                        <w:div w:id="634680350">
                          <w:marLeft w:val="300"/>
                          <w:marRight w:val="300"/>
                          <w:marTop w:val="300"/>
                          <w:marBottom w:val="300"/>
                          <w:divBdr>
                            <w:top w:val="none" w:sz="0" w:space="0" w:color="auto"/>
                            <w:left w:val="none" w:sz="0" w:space="0" w:color="auto"/>
                            <w:bottom w:val="none" w:sz="0" w:space="0" w:color="auto"/>
                            <w:right w:val="none" w:sz="0" w:space="0" w:color="auto"/>
                          </w:divBdr>
                          <w:divsChild>
                            <w:div w:id="1010763017">
                              <w:marLeft w:val="0"/>
                              <w:marRight w:val="0"/>
                              <w:marTop w:val="300"/>
                              <w:marBottom w:val="0"/>
                              <w:divBdr>
                                <w:top w:val="none" w:sz="0" w:space="0" w:color="auto"/>
                                <w:left w:val="none" w:sz="0" w:space="0" w:color="auto"/>
                                <w:bottom w:val="none" w:sz="0" w:space="0" w:color="auto"/>
                                <w:right w:val="none" w:sz="0" w:space="0" w:color="auto"/>
                              </w:divBdr>
                              <w:divsChild>
                                <w:div w:id="94427179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051699">
      <w:bodyDiv w:val="1"/>
      <w:marLeft w:val="0"/>
      <w:marRight w:val="0"/>
      <w:marTop w:val="100"/>
      <w:marBottom w:val="100"/>
      <w:divBdr>
        <w:top w:val="none" w:sz="0" w:space="0" w:color="auto"/>
        <w:left w:val="none" w:sz="0" w:space="0" w:color="auto"/>
        <w:bottom w:val="none" w:sz="0" w:space="0" w:color="auto"/>
        <w:right w:val="none" w:sz="0" w:space="0" w:color="auto"/>
      </w:divBdr>
      <w:divsChild>
        <w:div w:id="570164322">
          <w:marLeft w:val="0"/>
          <w:marRight w:val="0"/>
          <w:marTop w:val="0"/>
          <w:marBottom w:val="0"/>
          <w:divBdr>
            <w:top w:val="none" w:sz="0" w:space="0" w:color="auto"/>
            <w:left w:val="none" w:sz="0" w:space="0" w:color="auto"/>
            <w:bottom w:val="none" w:sz="0" w:space="0" w:color="auto"/>
            <w:right w:val="none" w:sz="0" w:space="0" w:color="auto"/>
          </w:divBdr>
          <w:divsChild>
            <w:div w:id="1042555177">
              <w:marLeft w:val="0"/>
              <w:marRight w:val="0"/>
              <w:marTop w:val="0"/>
              <w:marBottom w:val="0"/>
              <w:divBdr>
                <w:top w:val="single" w:sz="2" w:space="0" w:color="FF0000"/>
                <w:left w:val="single" w:sz="2" w:space="0" w:color="FF0000"/>
                <w:bottom w:val="single" w:sz="2" w:space="0" w:color="FF0000"/>
                <w:right w:val="single" w:sz="2" w:space="0" w:color="FF0000"/>
              </w:divBdr>
              <w:divsChild>
                <w:div w:id="1787236298">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765222299">
                      <w:marLeft w:val="0"/>
                      <w:marRight w:val="0"/>
                      <w:marTop w:val="0"/>
                      <w:marBottom w:val="0"/>
                      <w:divBdr>
                        <w:top w:val="dashed" w:sz="6" w:space="11" w:color="676767"/>
                        <w:left w:val="dashed" w:sz="6" w:space="11" w:color="676767"/>
                        <w:bottom w:val="dashed" w:sz="6" w:space="11" w:color="676767"/>
                        <w:right w:val="dashed" w:sz="6" w:space="11" w:color="676767"/>
                      </w:divBdr>
                      <w:divsChild>
                        <w:div w:id="12278369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12413898">
      <w:bodyDiv w:val="1"/>
      <w:marLeft w:val="0"/>
      <w:marRight w:val="0"/>
      <w:marTop w:val="0"/>
      <w:marBottom w:val="0"/>
      <w:divBdr>
        <w:top w:val="none" w:sz="0" w:space="0" w:color="auto"/>
        <w:left w:val="none" w:sz="0" w:space="0" w:color="auto"/>
        <w:bottom w:val="none" w:sz="0" w:space="0" w:color="auto"/>
        <w:right w:val="none" w:sz="0" w:space="0" w:color="auto"/>
      </w:divBdr>
      <w:divsChild>
        <w:div w:id="903562616">
          <w:marLeft w:val="0"/>
          <w:marRight w:val="0"/>
          <w:marTop w:val="0"/>
          <w:marBottom w:val="0"/>
          <w:divBdr>
            <w:top w:val="none" w:sz="0" w:space="0" w:color="auto"/>
            <w:left w:val="none" w:sz="0" w:space="0" w:color="auto"/>
            <w:bottom w:val="none" w:sz="0" w:space="0" w:color="auto"/>
            <w:right w:val="none" w:sz="0" w:space="0" w:color="auto"/>
          </w:divBdr>
          <w:divsChild>
            <w:div w:id="408233441">
              <w:marLeft w:val="0"/>
              <w:marRight w:val="0"/>
              <w:marTop w:val="0"/>
              <w:marBottom w:val="0"/>
              <w:divBdr>
                <w:top w:val="none" w:sz="0" w:space="0" w:color="auto"/>
                <w:left w:val="none" w:sz="0" w:space="0" w:color="auto"/>
                <w:bottom w:val="none" w:sz="0" w:space="0" w:color="auto"/>
                <w:right w:val="none" w:sz="0" w:space="0" w:color="auto"/>
              </w:divBdr>
              <w:divsChild>
                <w:div w:id="342518091">
                  <w:marLeft w:val="0"/>
                  <w:marRight w:val="0"/>
                  <w:marTop w:val="0"/>
                  <w:marBottom w:val="300"/>
                  <w:divBdr>
                    <w:top w:val="none" w:sz="0" w:space="0" w:color="auto"/>
                    <w:left w:val="none" w:sz="0" w:space="0" w:color="auto"/>
                    <w:bottom w:val="none" w:sz="0" w:space="0" w:color="auto"/>
                    <w:right w:val="none" w:sz="0" w:space="0" w:color="auto"/>
                  </w:divBdr>
                  <w:divsChild>
                    <w:div w:id="9942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9473">
      <w:bodyDiv w:val="1"/>
      <w:marLeft w:val="0"/>
      <w:marRight w:val="0"/>
      <w:marTop w:val="100"/>
      <w:marBottom w:val="100"/>
      <w:divBdr>
        <w:top w:val="none" w:sz="0" w:space="0" w:color="auto"/>
        <w:left w:val="none" w:sz="0" w:space="0" w:color="auto"/>
        <w:bottom w:val="none" w:sz="0" w:space="0" w:color="auto"/>
        <w:right w:val="none" w:sz="0" w:space="0" w:color="auto"/>
      </w:divBdr>
      <w:divsChild>
        <w:div w:id="1954550176">
          <w:marLeft w:val="0"/>
          <w:marRight w:val="0"/>
          <w:marTop w:val="0"/>
          <w:marBottom w:val="0"/>
          <w:divBdr>
            <w:top w:val="none" w:sz="0" w:space="0" w:color="auto"/>
            <w:left w:val="none" w:sz="0" w:space="0" w:color="auto"/>
            <w:bottom w:val="none" w:sz="0" w:space="0" w:color="auto"/>
            <w:right w:val="none" w:sz="0" w:space="0" w:color="auto"/>
          </w:divBdr>
          <w:divsChild>
            <w:div w:id="2131589378">
              <w:marLeft w:val="0"/>
              <w:marRight w:val="0"/>
              <w:marTop w:val="0"/>
              <w:marBottom w:val="0"/>
              <w:divBdr>
                <w:top w:val="single" w:sz="2" w:space="0" w:color="FF0000"/>
                <w:left w:val="single" w:sz="2" w:space="0" w:color="FF0000"/>
                <w:bottom w:val="single" w:sz="2" w:space="0" w:color="FF0000"/>
                <w:right w:val="single" w:sz="2" w:space="0" w:color="FF0000"/>
              </w:divBdr>
              <w:divsChild>
                <w:div w:id="558397718">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978805157">
                      <w:marLeft w:val="0"/>
                      <w:marRight w:val="0"/>
                      <w:marTop w:val="0"/>
                      <w:marBottom w:val="0"/>
                      <w:divBdr>
                        <w:top w:val="dashed" w:sz="6" w:space="11" w:color="676767"/>
                        <w:left w:val="dashed" w:sz="6" w:space="11" w:color="676767"/>
                        <w:bottom w:val="dashed" w:sz="6" w:space="11" w:color="676767"/>
                        <w:right w:val="dashed" w:sz="6" w:space="11" w:color="676767"/>
                      </w:divBdr>
                      <w:divsChild>
                        <w:div w:id="16300886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80533391">
      <w:bodyDiv w:val="1"/>
      <w:marLeft w:val="0"/>
      <w:marRight w:val="0"/>
      <w:marTop w:val="0"/>
      <w:marBottom w:val="0"/>
      <w:divBdr>
        <w:top w:val="none" w:sz="0" w:space="0" w:color="auto"/>
        <w:left w:val="none" w:sz="0" w:space="0" w:color="auto"/>
        <w:bottom w:val="none" w:sz="0" w:space="0" w:color="auto"/>
        <w:right w:val="none" w:sz="0" w:space="0" w:color="auto"/>
      </w:divBdr>
      <w:divsChild>
        <w:div w:id="1014186411">
          <w:marLeft w:val="0"/>
          <w:marRight w:val="0"/>
          <w:marTop w:val="0"/>
          <w:marBottom w:val="0"/>
          <w:divBdr>
            <w:top w:val="none" w:sz="0" w:space="0" w:color="auto"/>
            <w:left w:val="none" w:sz="0" w:space="0" w:color="auto"/>
            <w:bottom w:val="none" w:sz="0" w:space="0" w:color="auto"/>
            <w:right w:val="none" w:sz="0" w:space="0" w:color="auto"/>
          </w:divBdr>
          <w:divsChild>
            <w:div w:id="813184669">
              <w:marLeft w:val="0"/>
              <w:marRight w:val="0"/>
              <w:marTop w:val="0"/>
              <w:marBottom w:val="0"/>
              <w:divBdr>
                <w:top w:val="none" w:sz="0" w:space="0" w:color="auto"/>
                <w:left w:val="none" w:sz="0" w:space="0" w:color="auto"/>
                <w:bottom w:val="none" w:sz="0" w:space="0" w:color="auto"/>
                <w:right w:val="none" w:sz="0" w:space="0" w:color="auto"/>
              </w:divBdr>
              <w:divsChild>
                <w:div w:id="1361053267">
                  <w:marLeft w:val="4500"/>
                  <w:marRight w:val="75"/>
                  <w:marTop w:val="150"/>
                  <w:marBottom w:val="0"/>
                  <w:divBdr>
                    <w:top w:val="none" w:sz="0" w:space="0" w:color="auto"/>
                    <w:left w:val="none" w:sz="0" w:space="0" w:color="auto"/>
                    <w:bottom w:val="none" w:sz="0" w:space="0" w:color="auto"/>
                    <w:right w:val="none" w:sz="0" w:space="0" w:color="auto"/>
                  </w:divBdr>
                  <w:divsChild>
                    <w:div w:id="1441147806">
                      <w:marLeft w:val="0"/>
                      <w:marRight w:val="0"/>
                      <w:marTop w:val="0"/>
                      <w:marBottom w:val="0"/>
                      <w:divBdr>
                        <w:top w:val="single" w:sz="6" w:space="31" w:color="CED7CE"/>
                        <w:left w:val="single" w:sz="6" w:space="28" w:color="CED7CE"/>
                        <w:bottom w:val="single" w:sz="18" w:space="30" w:color="CED7CE"/>
                        <w:right w:val="single" w:sz="18" w:space="28" w:color="CED7CE"/>
                      </w:divBdr>
                      <w:divsChild>
                        <w:div w:id="892346446">
                          <w:marLeft w:val="0"/>
                          <w:marRight w:val="0"/>
                          <w:marTop w:val="0"/>
                          <w:marBottom w:val="0"/>
                          <w:divBdr>
                            <w:top w:val="none" w:sz="0" w:space="0" w:color="auto"/>
                            <w:left w:val="none" w:sz="0" w:space="0" w:color="auto"/>
                            <w:bottom w:val="none" w:sz="0" w:space="0" w:color="auto"/>
                            <w:right w:val="none" w:sz="0" w:space="0" w:color="auto"/>
                          </w:divBdr>
                          <w:divsChild>
                            <w:div w:id="109132232">
                              <w:marLeft w:val="0"/>
                              <w:marRight w:val="0"/>
                              <w:marTop w:val="0"/>
                              <w:marBottom w:val="0"/>
                              <w:divBdr>
                                <w:top w:val="none" w:sz="0" w:space="0" w:color="auto"/>
                                <w:left w:val="none" w:sz="0" w:space="0" w:color="auto"/>
                                <w:bottom w:val="none" w:sz="0" w:space="0" w:color="auto"/>
                                <w:right w:val="none" w:sz="0" w:space="0" w:color="auto"/>
                              </w:divBdr>
                              <w:divsChild>
                                <w:div w:id="750274035">
                                  <w:marLeft w:val="0"/>
                                  <w:marRight w:val="0"/>
                                  <w:marTop w:val="0"/>
                                  <w:marBottom w:val="0"/>
                                  <w:divBdr>
                                    <w:top w:val="none" w:sz="0" w:space="0" w:color="auto"/>
                                    <w:left w:val="none" w:sz="0" w:space="0" w:color="auto"/>
                                    <w:bottom w:val="none" w:sz="0" w:space="0" w:color="auto"/>
                                    <w:right w:val="none" w:sz="0" w:space="0" w:color="auto"/>
                                  </w:divBdr>
                                  <w:divsChild>
                                    <w:div w:id="526217098">
                                      <w:marLeft w:val="0"/>
                                      <w:marRight w:val="0"/>
                                      <w:marTop w:val="0"/>
                                      <w:marBottom w:val="300"/>
                                      <w:divBdr>
                                        <w:top w:val="none" w:sz="0" w:space="0" w:color="auto"/>
                                        <w:left w:val="none" w:sz="0" w:space="0" w:color="auto"/>
                                        <w:bottom w:val="none" w:sz="0" w:space="0" w:color="auto"/>
                                        <w:right w:val="none" w:sz="0" w:space="0" w:color="auto"/>
                                      </w:divBdr>
                                      <w:divsChild>
                                        <w:div w:id="385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myService/WebService.svc"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images.cnblogs.com/cnblogs_com/leslies2/201107/20110723214440956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69EF-CF14-473E-BDDF-3955C24D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6997</TotalTime>
  <Pages>19</Pages>
  <Words>2938</Words>
  <Characters>16752</Characters>
  <Application>Microsoft Office Word</Application>
  <DocSecurity>0</DocSecurity>
  <Lines>139</Lines>
  <Paragraphs>39</Paragraphs>
  <ScaleCrop>false</ScaleCrop>
  <Company/>
  <LinksUpToDate>false</LinksUpToDate>
  <CharactersWithSpaces>19651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dc:creator>
  <cp:keywords/>
  <dc:description/>
  <cp:lastModifiedBy>show</cp:lastModifiedBy>
  <cp:revision>6</cp:revision>
  <dcterms:created xsi:type="dcterms:W3CDTF">2015-03-13T06:10:00Z</dcterms:created>
  <dcterms:modified xsi:type="dcterms:W3CDTF">2015-03-19T08:14:00Z</dcterms:modified>
</cp:coreProperties>
</file>