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0D61DB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>
  <w:body>
    <w:tbl>
      <w:tblPr>
        <w:tblW w:w="10800" w:type="dxa"/>
        <w:tblBorders>
          <w:bottom w:val="single" w:sz="4" w:space="0" w:shadow="0" w:frame="0" w:color="808080"/>
          <w:insideH w:val="single" w:sz="4" w:space="0" w:shadow="0" w:frame="0" w:color="808080"/>
          <w:insideV w:val="single" w:sz="4" w:space="0" w:shadow="0" w:frame="0" w:color="808080"/>
          <w:left w:val="single" w:sz="4" w:space="0" w:shadow="0" w:frame="0" w:color="808080"/>
          <w:right w:val="single" w:sz="4" w:space="0" w:shadow="0" w:frame="0" w:color="808080"/>
          <w:top w:val="single" w:sz="4" w:space="0" w:shadow="0" w:frame="0" w:color="808080"/>
        </w:tblBorders>
      </w:tblPr>
      <w:tr>
        <w:trPr>
          <w:cantSplit w:val="1"/>
          <w:trHeight w:hRule="exact" w:val="648"/>
          <w:jc w:val="center"/>
        </w:trPr>
        <w:tc>
          <w:tcPr>
            <w:tcMar>
              <w:left w:w="115" w:type="dxa"/>
              <w:bottom w:w="86" w:type="dxa"/>
              <w:right w:w="115" w:type="dxa"/>
            </w:tcMar>
            <w:gridSpan w:val="9"/>
            <w:noWrap w:val="1"/>
            <w:tcW w:w="10800" w:type="dxa"/>
            <w:vAlign w:val="bottom"/>
            <w:shd w:val="clear" w:color="auto" w:fill="365F91"/>
          </w:tcPr>
          <w:p>
            <w:pPr>
              <w:pStyle w:val="P15"/>
              <w:rPr>
                <w:color w:val="FFFFFF"/>
              </w:rPr>
            </w:pPr>
            <w:r>
              <w:rPr>
                <w:color w:val="FFFFFF"/>
              </w:rPr>
              <w:t>April 2010</w:t>
            </w:r>
          </w:p>
        </w:tc>
      </w:tr>
      <w:tr>
        <w:trPr>
          <w:cantSplit w:val="1"/>
          <w:trHeight w:hRule="exact" w:val="259"/>
          <w:jc w:val="center"/>
        </w:trPr>
        <w:tc>
          <w:tcPr>
            <w:tcMar>
              <w:left w:w="115" w:type="dxa"/>
              <w:bottom w:w="58" w:type="dxa"/>
              <w:right w:w="115" w:type="dxa"/>
            </w:tcMar>
            <w:noWrap w:val="1"/>
            <w:tcW w:w="1542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 xml:space="preserve">Sunday </w:t>
            </w:r>
          </w:p>
        </w:tc>
        <w:tc>
          <w:tcPr>
            <w:tcMar>
              <w:left w:w="115" w:type="dxa"/>
              <w:bottom w:w="58" w:type="dxa"/>
              <w:right w:w="115" w:type="dxa"/>
            </w:tcMar>
            <w:noWrap w:val="1"/>
            <w:tcW w:w="1543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>Monday</w:t>
            </w:r>
          </w:p>
        </w:tc>
        <w:tc>
          <w:tcPr>
            <w:tcMar>
              <w:left w:w="115" w:type="dxa"/>
              <w:bottom w:w="58" w:type="dxa"/>
              <w:right w:w="115" w:type="dxa"/>
            </w:tcMar>
            <w:gridSpan w:val="2"/>
            <w:noWrap w:val="1"/>
            <w:tcW w:w="1543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>Tuesday</w:t>
            </w:r>
          </w:p>
        </w:tc>
        <w:tc>
          <w:tcPr>
            <w:tcMar>
              <w:left w:w="115" w:type="dxa"/>
              <w:bottom w:w="58" w:type="dxa"/>
              <w:right w:w="115" w:type="dxa"/>
            </w:tcMar>
            <w:noWrap w:val="1"/>
            <w:tcW w:w="1543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>Wednesday</w:t>
            </w:r>
          </w:p>
        </w:tc>
        <w:tc>
          <w:tcPr>
            <w:tcMar>
              <w:left w:w="115" w:type="dxa"/>
              <w:bottom w:w="58" w:type="dxa"/>
              <w:right w:w="115" w:type="dxa"/>
            </w:tcMar>
            <w:gridSpan w:val="2"/>
            <w:noWrap w:val="1"/>
            <w:tcW w:w="1543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>Thursday</w:t>
            </w:r>
          </w:p>
        </w:tc>
        <w:tc>
          <w:tcPr>
            <w:tcMar>
              <w:left w:w="115" w:type="dxa"/>
              <w:bottom w:w="58" w:type="dxa"/>
              <w:right w:w="115" w:type="dxa"/>
            </w:tcMar>
            <w:noWrap w:val="1"/>
            <w:tcW w:w="1543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>Friday</w:t>
            </w:r>
          </w:p>
        </w:tc>
        <w:tc>
          <w:tcPr>
            <w:tcMar>
              <w:left w:w="115" w:type="dxa"/>
              <w:bottom w:w="58" w:type="dxa"/>
              <w:right w:w="115" w:type="dxa"/>
            </w:tcMar>
            <w:noWrap w:val="1"/>
            <w:tcW w:w="1543" w:type="dxa"/>
            <w:vAlign w:val="bottom"/>
            <w:shd w:val="clear" w:color="auto" w:fill="95B3D7"/>
          </w:tcPr>
          <w:p>
            <w:pPr>
              <w:pStyle w:val="P17"/>
              <w:rPr>
                <w:color w:val="FFFFFF"/>
              </w:rPr>
            </w:pPr>
            <w:r>
              <w:rPr>
                <w:color w:val="FFFFFF"/>
              </w:rPr>
              <w:t>Saturday</w:t>
            </w:r>
          </w:p>
        </w:tc>
      </w:tr>
      <w:tr>
        <w:trPr>
          <w:cantSplit w:val="1"/>
          <w:trHeight w:hRule="exact" w:val="2074"/>
          <w:jc w:val="center"/>
        </w:trPr>
        <w:tc>
          <w:tcPr>
            <w:tcW w:w="1542" w:type="dxa"/>
          </w:tcPr>
          <w:p>
            <w:pPr>
              <w:pStyle w:val="P16"/>
            </w:pPr>
          </w:p>
        </w:tc>
        <w:tc>
          <w:tcPr>
            <w:tcW w:w="1543" w:type="dxa"/>
          </w:tcPr>
          <w:p>
            <w:pPr>
              <w:pStyle w:val="P16"/>
            </w:pPr>
          </w:p>
        </w:tc>
        <w:tc>
          <w:tcPr>
            <w:gridSpan w:val="2"/>
            <w:tcW w:w="1543" w:type="dxa"/>
          </w:tcPr>
          <w:p>
            <w:pPr>
              <w:pStyle w:val="P16"/>
            </w:pPr>
          </w:p>
        </w:tc>
        <w:tc>
          <w:tcPr>
            <w:tcW w:w="1543" w:type="dxa"/>
          </w:tcPr>
          <w:p>
            <w:pPr>
              <w:pStyle w:val="P16"/>
            </w:pPr>
          </w:p>
        </w:tc>
        <w:tc>
          <w:tcPr>
            <w:gridSpan w:val="2"/>
            <w:tcW w:w="1543" w:type="dxa"/>
          </w:tcPr>
          <w:p>
            <w:pPr>
              <w:pStyle w:val="P16"/>
            </w:pPr>
            <w:r>
              <w:t>1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2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  <w:shd w:val="clear" w:color="auto" w:fill="B8CCE4"/>
          </w:tcPr>
          <w:p>
            <w:pPr>
              <w:pStyle w:val="P16"/>
            </w:pPr>
            <w:r>
              <w:t>3</w:t>
            </w:r>
          </w:p>
        </w:tc>
      </w:tr>
      <w:tr>
        <w:trPr>
          <w:cantSplit w:val="1"/>
          <w:trHeight w:hRule="exact" w:val="2074"/>
          <w:jc w:val="center"/>
        </w:trPr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2" w:type="dxa"/>
            <w:shd w:val="clear" w:color="auto" w:fill="B8CCE4"/>
          </w:tcPr>
          <w:p>
            <w:pPr>
              <w:pStyle w:val="P16"/>
              <w:rPr>
                <w:b w:val="1"/>
                <w:color w:val="FF0000"/>
              </w:rPr>
            </w:pPr>
            <w:r>
              <w:rPr>
                <w:b w:val="1"/>
                <w:color w:val="FF0000"/>
              </w:rPr>
              <w:t>4</w:t>
            </w:r>
          </w:p>
        </w:tc>
        <w:tc>
          <w:tcPr>
            <w:tcBorders>
              <w:bottom w:val="double" w:sz="4" w:space="0" w:shadow="0" w:frame="0" w:color="C0504D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5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6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7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8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9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  <w:shd w:val="clear" w:color="auto" w:fill="B8CCE4"/>
          </w:tcPr>
          <w:p>
            <w:pPr>
              <w:pStyle w:val="P16"/>
            </w:pPr>
            <w:r>
              <w:t>10</w:t>
            </w:r>
          </w:p>
        </w:tc>
      </w:tr>
      <w:tr>
        <w:trPr>
          <w:cantSplit w:val="1"/>
          <w:trHeight w:hRule="exact" w:val="2074"/>
          <w:jc w:val="center"/>
        </w:trPr>
        <w:tc>
          <w:tcPr>
            <w:tcBorders>
              <w:right w:val="double" w:sz="4" w:space="0" w:shadow="0" w:frame="0" w:color="C0504D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cW w:w="1542" w:type="dxa"/>
            <w:shd w:val="clear" w:color="auto" w:fill="B8CCE4"/>
          </w:tcPr>
          <w:p>
            <w:pPr>
              <w:pStyle w:val="P16"/>
            </w:pPr>
            <w:r>
              <w:t>11</w:t>
            </w:r>
          </w:p>
        </w:tc>
        <w:tc>
          <w:tcPr>
            <w:tcBorders>
              <w:bottom w:val="double" w:sz="4" w:space="0" w:shadow="0" w:frame="0" w:color="C0504D"/>
              <w:left w:val="double" w:sz="4" w:space="0" w:shadow="0" w:frame="0" w:color="C0504D"/>
              <w:right w:val="double" w:sz="4" w:space="0" w:shadow="0" w:frame="0" w:color="C0504D"/>
              <w:top w:val="double" w:sz="4" w:space="0" w:shadow="0" w:frame="0" w:color="C0504D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  <w:shd w:val="clear" w:color="auto" w:fill="E5B8B7"/>
          </w:tcPr>
          <w:p>
            <w:pPr>
              <w:pStyle w:val="P16"/>
              <w:rPr>
                <w:b w:val="1"/>
                <w:color w:val="FF0000"/>
              </w:rPr>
            </w:pPr>
            <w:r>
              <w:rPr>
                <w:b w:val="1"/>
                <w:color w:val="FF0000"/>
              </w:rPr>
              <w:t>12</w:t>
            </w:r>
          </w:p>
          <w:p>
            <w:pPr>
              <w:pStyle w:val="P16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  <w:b w:val="1"/>
                <w:color w:val="FF0000"/>
              </w:rPr>
              <w:t>Yuri's Night</w:t>
            </w:r>
            <w:r>
              <w:rPr>
                <w:rFonts w:ascii="Microsoft Sans Serif" w:hAnsi="Microsoft Sans Serif"/>
                <w:sz w:val="16"/>
                <w:color w:val="FF0000"/>
              </w:rPr>
              <w:br w:type="textWrapping"/>
            </w:r>
            <w:r>
              <w:rPr>
                <w:rFonts w:ascii="Microsoft Sans Serif" w:hAnsi="Microsoft Sans Serif"/>
                <w:sz w:val="16"/>
              </w:rPr>
              <w:t>the launch of the first human into space, Yuri Gagarin on April 12, 1961.</w:t>
              <w:br w:type="textWrapping"/>
            </w:r>
            <w:r>
              <w:rPr>
                <w:rFonts w:ascii="Microsoft Sans Serif" w:hAnsi="Microsoft Sans Serif"/>
                <w:sz w:val="16"/>
                <w:b w:val="1"/>
                <w:color w:val="FF0000"/>
              </w:rPr>
              <w:t>MS Visual Studio 2010 Launch</w:t>
            </w:r>
            <w:r>
              <w:rPr>
                <w:rFonts w:ascii="Microsoft Sans Serif" w:hAnsi="Microsoft Sans Serif"/>
                <w:sz w:val="16"/>
              </w:rPr>
              <w:t xml:space="preserve"> </w:t>
            </w:r>
          </w:p>
        </w:tc>
        <w:tc>
          <w:tcPr>
            <w:tcBorders>
              <w:left w:val="double" w:sz="4" w:space="0" w:shadow="0" w:frame="0" w:color="C0504D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13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14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15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16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  <w:shd w:val="clear" w:color="auto" w:fill="B8CCE4"/>
          </w:tcPr>
          <w:p>
            <w:pPr>
              <w:pStyle w:val="P16"/>
            </w:pPr>
            <w:r>
              <w:t>17</w:t>
            </w:r>
          </w:p>
        </w:tc>
      </w:tr>
      <w:tr>
        <w:trPr>
          <w:cantSplit w:val="1"/>
          <w:trHeight w:hRule="exact" w:val="2074"/>
          <w:jc w:val="center"/>
        </w:trPr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2" w:type="dxa"/>
            <w:shd w:val="clear" w:color="auto" w:fill="B8CCE4"/>
          </w:tcPr>
          <w:p>
            <w:pPr>
              <w:pStyle w:val="P16"/>
            </w:pPr>
            <w:r>
              <w:t>18</w:t>
            </w:r>
          </w:p>
        </w:tc>
        <w:tc>
          <w:tcPr>
            <w:tcBorders>
              <w:top w:val="double" w:sz="4" w:space="0" w:shadow="0" w:frame="0" w:color="C0504D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19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20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21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22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23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  <w:shd w:val="clear" w:color="auto" w:fill="B8CCE4"/>
          </w:tcPr>
          <w:p>
            <w:pPr>
              <w:pStyle w:val="P16"/>
            </w:pPr>
            <w:r>
              <w:t>24</w:t>
            </w:r>
          </w:p>
        </w:tc>
      </w:tr>
      <w:tr>
        <w:trPr>
          <w:cantSplit w:val="1"/>
          <w:trHeight w:hRule="exact" w:val="1925"/>
          <w:jc w:val="center"/>
        </w:trPr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2" w:type="dxa"/>
            <w:shd w:val="clear" w:color="auto" w:fill="B8CCE4"/>
          </w:tcPr>
          <w:p>
            <w:pPr>
              <w:pStyle w:val="P16"/>
            </w:pPr>
            <w:r>
              <w:t>25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26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27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28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2"/>
            <w:tcW w:w="1543" w:type="dxa"/>
          </w:tcPr>
          <w:p>
            <w:pPr>
              <w:pStyle w:val="P16"/>
            </w:pPr>
            <w:r>
              <w:t>29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  <w:r>
              <w:t>30</w:t>
            </w:r>
          </w:p>
        </w:tc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543" w:type="dxa"/>
          </w:tcPr>
          <w:p>
            <w:pPr>
              <w:pStyle w:val="P16"/>
            </w:pPr>
          </w:p>
        </w:tc>
      </w:tr>
      <w:tr>
        <w:trPr>
          <w:cantSplit w:val="1"/>
          <w:trHeight w:hRule="atLeast" w:val="1981"/>
          <w:jc w:val="center"/>
        </w:trPr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gridSpan w:val="3"/>
            <w:tcW w:w="3600" w:type="dxa"/>
          </w:tcPr>
          <w:tbl>
            <w:tblPr>
              <w:tblStyle w:val="T1"/>
              <w:tblW w:w="0" w:type="auto"/>
              <w:tblBorders>
                <w:bottom w:val="single" w:sz="4" w:space="0" w:shadow="0" w:frame="0" w:color="808080"/>
                <w:insideH w:val="single" w:sz="4" w:space="0" w:shadow="0" w:frame="0" w:color="808080"/>
                <w:insideV w:val="single" w:sz="4" w:space="0" w:shadow="0" w:frame="0" w:color="808080"/>
                <w:left w:val="single" w:sz="4" w:space="0" w:shadow="0" w:frame="0" w:color="808080"/>
                <w:right w:val="single" w:sz="4" w:space="0" w:shadow="0" w:frame="0" w:color="808080"/>
                <w:top w:val="single" w:sz="4" w:space="0" w:shadow="0" w:frame="0" w:color="808080"/>
              </w:tblBorders>
              <w:tblLook w:val="04A0"/>
            </w:tblPr>
            <w:tr>
              <w:tc>
                <w:tcPr>
                  <w:tcBorders>
                    <w:left w:val="none" w:sz="0" w:space="0" w:shadow="0" w:frame="0" w:color="000000"/>
                    <w:right w:val="none" w:sz="0" w:space="0" w:shadow="0" w:frame="0" w:color="000000"/>
                    <w:top w:val="none" w:sz="0" w:space="0" w:shadow="0" w:frame="0" w:color="000000"/>
                  </w:tcBorders>
                  <w:gridSpan w:val="7"/>
                  <w:tcW w:w="3355" w:type="dxa"/>
                  <w:shd w:val="clear" w:color="auto" w:fill="365F91"/>
                </w:tcPr>
                <w:p>
                  <w:pPr>
                    <w:pStyle w:val="P18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March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M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W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F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</w:t>
                  </w:r>
                </w:p>
              </w:tc>
            </w:tr>
            <w:tr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3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4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5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6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7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8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9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10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11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12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13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14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15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16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17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18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19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20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21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22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23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24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25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26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27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28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29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30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31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</w:p>
              </w:tc>
            </w:tr>
          </w:tbl>
          <w:p>
            <w:pPr>
              <w:pStyle w:val="P16"/>
            </w:pPr>
          </w:p>
        </w:tc>
        <w:tc>
          <w:tcPr>
            <w:gridSpan w:val="3"/>
            <w:tcW w:w="3600" w:type="dxa"/>
          </w:tcPr>
          <w:p>
            <w:r>
              <w:t>Notes:</w:t>
            </w:r>
          </w:p>
        </w:tc>
        <w:tc>
          <w:tcPr>
            <w:gridSpan w:val="3"/>
            <w:tcW w:w="3600" w:type="dxa"/>
          </w:tcPr>
          <w:tbl>
            <w:tblPr>
              <w:tblStyle w:val="T1"/>
              <w:tblW w:w="0" w:type="auto"/>
              <w:tblBorders>
                <w:bottom w:val="single" w:sz="4" w:space="0" w:shadow="0" w:frame="0" w:color="808080"/>
                <w:insideH w:val="single" w:sz="4" w:space="0" w:shadow="0" w:frame="0" w:color="808080"/>
                <w:insideV w:val="single" w:sz="4" w:space="0" w:shadow="0" w:frame="0" w:color="808080"/>
                <w:left w:val="single" w:sz="4" w:space="0" w:shadow="0" w:frame="0" w:color="808080"/>
                <w:right w:val="single" w:sz="4" w:space="0" w:shadow="0" w:frame="0" w:color="808080"/>
                <w:top w:val="single" w:sz="4" w:space="0" w:shadow="0" w:frame="0" w:color="808080"/>
              </w:tblBorders>
              <w:tblLook w:val="04A0"/>
            </w:tblPr>
            <w:tr>
              <w:tc>
                <w:tcPr>
                  <w:tcBorders>
                    <w:left w:val="none" w:sz="0" w:space="0" w:shadow="0" w:frame="0" w:color="000000"/>
                    <w:right w:val="none" w:sz="0" w:space="0" w:shadow="0" w:frame="0" w:color="000000"/>
                    <w:top w:val="none" w:sz="0" w:space="0" w:shadow="0" w:frame="0" w:color="000000"/>
                  </w:tcBorders>
                  <w:gridSpan w:val="7"/>
                  <w:tcW w:w="3355" w:type="dxa"/>
                  <w:shd w:val="clear" w:color="auto" w:fill="365F91"/>
                </w:tcPr>
                <w:p>
                  <w:pPr>
                    <w:pStyle w:val="P18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May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M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W</w:t>
                  </w:r>
                </w:p>
              </w:tc>
              <w:tc>
                <w:tcPr>
                  <w:tcW w:w="479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T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F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95B3D7"/>
                </w:tcPr>
                <w:p>
                  <w:pPr>
                    <w:pStyle w:val="P19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</w:t>
                  </w:r>
                </w:p>
              </w:tc>
            </w:tr>
            <w:tr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1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3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4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5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6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7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8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  <w:rPr>
                      <w:b w:val="1"/>
                      <w:color w:val="FF0000"/>
                    </w:rPr>
                  </w:pPr>
                  <w:r>
                    <w:rPr>
                      <w:b w:val="1"/>
                      <w:color w:val="FF0000"/>
                    </w:rPr>
                    <w:t>9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10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11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12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13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14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15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16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17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18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19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20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21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22</w:t>
                  </w:r>
                </w:p>
              </w:tc>
            </w:tr>
            <w:t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23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24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25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26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  <w:r>
                    <w:t>27</w:t>
                  </w: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  <w:r>
                    <w:t>28</w:t>
                  </w:r>
                </w:p>
              </w:tc>
              <w:tc>
                <w:tcPr>
                  <w:tcW w:w="480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29</w:t>
                  </w:r>
                </w:p>
              </w:tc>
            </w:tr>
            <w:tr>
              <w:trPr>
                <w:trHeight w:hRule="atLeast" w:val="170"/>
              </w:trPr>
              <w:tc>
                <w:tcPr>
                  <w:tcW w:w="479" w:type="dxa"/>
                  <w:vAlign w:val="center"/>
                  <w:shd w:val="clear" w:color="auto" w:fill="B8CCE4"/>
                </w:tcPr>
                <w:p>
                  <w:pPr>
                    <w:pStyle w:val="P20"/>
                  </w:pPr>
                  <w:r>
                    <w:t>30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  <w:rPr>
                      <w:b w:val="1"/>
                      <w:color w:val="FF0000"/>
                    </w:rPr>
                  </w:pPr>
                  <w:r>
                    <w:rPr>
                      <w:b w:val="1"/>
                      <w:color w:val="FF0000"/>
                    </w:rPr>
                    <w:t>31</w:t>
                  </w: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79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</w:p>
              </w:tc>
              <w:tc>
                <w:tcPr>
                  <w:tcW w:w="480" w:type="dxa"/>
                  <w:vAlign w:val="center"/>
                </w:tcPr>
                <w:p>
                  <w:pPr>
                    <w:pStyle w:val="P20"/>
                  </w:pPr>
                </w:p>
              </w:tc>
            </w:tr>
          </w:tbl>
          <w:p>
            <w:pPr>
              <w:pStyle w:val="P16"/>
            </w:pPr>
          </w:p>
        </w:tc>
      </w:tr>
    </w:tbl>
    <w:p>
      <w:r>
        <w:br w:type="column"/>
      </w:r>
    </w:p>
    <w:tbl>
      <w:tblPr>
        <w:tblW w:w="10800" w:type="dxa"/>
        <w:tblLook w:val="04A0"/>
      </w:tblPr>
      <w:tr>
        <w:trPr>
          <w:trHeight w:hRule="atLeast" w:val="795"/>
          <w:jc w:val="center"/>
        </w:trPr>
        <w:tc>
          <w:tcPr>
            <w:tcW w:w="5412" w:type="dxa"/>
            <w:vMerge w:val="restart"/>
          </w:tcPr>
          <w:p>
            <w:pPr>
              <w:pStyle w:val="P11"/>
            </w:pPr>
            <w:r>
              <w:t>Developer Express Inc.</w:t>
            </w:r>
          </w:p>
          <w:p>
            <w:pPr>
              <w:pStyle w:val="P7"/>
            </w:pPr>
            <w:r>
              <w:t>Download, Compare, Decide</w:t>
            </w:r>
          </w:p>
          <w:p>
            <w:pPr>
              <w:pStyle w:val="P8"/>
            </w:pPr>
            <w:r>
              <w:t>801 N.Brand Blvd.</w:t>
              <w:br w:type="textWrapping"/>
              <w:t>Suite 850</w:t>
              <w:br w:type="textWrapping"/>
              <w:t>Glendale, CA 91203-1272</w:t>
              <w:br w:type="textWrapping"/>
              <w:t>USA</w:t>
            </w:r>
          </w:p>
          <w:p>
            <w:pPr>
              <w:pStyle w:val="P8"/>
            </w:pPr>
            <w:r>
              <w:t>Phone +1 (818) 844 3383</w:t>
            </w:r>
          </w:p>
          <w:p>
            <w:pPr>
              <w:pStyle w:val="P8"/>
            </w:pPr>
            <w:r>
              <w:t>Fax +1 (818) 844 3389</w:t>
            </w:r>
          </w:p>
        </w:tc>
        <w:tc>
          <w:tcPr>
            <w:tcW w:w="5388" w:type="dxa"/>
          </w:tcPr>
          <w:p>
            <w:pPr>
              <w:pStyle w:val="P1"/>
            </w:pPr>
            <w:r>
              <w:t>INVOICE</w:t>
            </w:r>
          </w:p>
        </w:tc>
      </w:tr>
      <w:tr>
        <w:trPr>
          <w:trHeight w:hRule="atLeast" w:val="795"/>
          <w:jc w:val="center"/>
        </w:trPr>
        <w:tc>
          <w:tcPr>
            <w:tcW w:w="5412" w:type="dxa"/>
            <w:vMerge w:val="continue"/>
          </w:tcPr>
          <w:p>
            <w:pPr>
              <w:spacing w:lineRule="auto" w:line="240" w:before="100" w:after="100"/>
            </w:pPr>
          </w:p>
        </w:tc>
        <w:tc>
          <w:tcPr>
            <w:tcW w:w="5388" w:type="dxa"/>
            <w:vAlign w:val="bottom"/>
          </w:tcPr>
          <w:p>
            <w:pPr>
              <w:pStyle w:val="P5"/>
            </w:pPr>
            <w:r>
              <w:t>Invoice #a643187</w:t>
            </w:r>
          </w:p>
          <w:p>
            <w:pPr>
              <w:pStyle w:val="P5"/>
            </w:pPr>
            <w:r>
              <w:t>Date: 3/30/2010</w:t>
            </w:r>
          </w:p>
        </w:tc>
      </w:tr>
    </w:tbl>
    <w:p/>
    <w:tbl>
      <w:tblPr>
        <w:tblW w:w="10800" w:type="dxa"/>
        <w:tblLook w:val="04A0"/>
      </w:tblPr>
      <w:tr>
        <w:trPr>
          <w:trHeight w:hRule="atLeast" w:val="1440"/>
          <w:jc w:val="center"/>
        </w:trPr>
        <w:tc>
          <w:tcPr>
            <w:tcW w:w="5400" w:type="dxa"/>
          </w:tcPr>
          <w:p>
            <w:pPr>
              <w:pStyle w:val="P12"/>
            </w:pPr>
            <w:r>
              <w:t>To:</w:t>
            </w:r>
          </w:p>
          <w:p>
            <w:pPr>
              <w:pStyle w:val="P8"/>
            </w:pPr>
            <w:r>
              <w:t>Shirley B. Taul</w:t>
            </w:r>
          </w:p>
          <w:p>
            <w:pPr>
              <w:pStyle w:val="P8"/>
            </w:pPr>
            <w:r>
              <w:t>Tacoma Automobile</w:t>
            </w:r>
          </w:p>
          <w:p>
            <w:pPr>
              <w:pStyle w:val="P8"/>
            </w:pPr>
            <w:r>
              <w:t>3113 Wines Lane</w:t>
            </w:r>
          </w:p>
          <w:p>
            <w:pPr>
              <w:pStyle w:val="P8"/>
            </w:pPr>
            <w:r>
              <w:t>Houston, TX 77032</w:t>
            </w:r>
          </w:p>
          <w:p>
            <w:pPr>
              <w:pStyle w:val="P8"/>
            </w:pPr>
            <w:r>
              <w:t>832-250-8247</w:t>
            </w:r>
          </w:p>
        </w:tc>
        <w:tc>
          <w:tcPr>
            <w:tcW w:w="5400" w:type="dxa"/>
          </w:tcPr>
          <w:p>
            <w:pPr>
              <w:pStyle w:val="P12"/>
            </w:pPr>
            <w:r>
              <w:t>Ship To:</w:t>
            </w:r>
          </w:p>
          <w:p>
            <w:pPr>
              <w:pStyle w:val="P8"/>
            </w:pPr>
            <w:r>
              <w:t>Sharri W. Willis</w:t>
            </w:r>
          </w:p>
          <w:p>
            <w:pPr>
              <w:pStyle w:val="P8"/>
              <w:rPr>
                <w:sz w:val="24"/>
              </w:rPr>
            </w:pPr>
            <w:r>
              <w:t>Limit Drop Communications</w:t>
            </w:r>
          </w:p>
          <w:p>
            <w:pPr>
              <w:pStyle w:val="P8"/>
              <w:rPr>
                <w:sz w:val="24"/>
              </w:rPr>
            </w:pPr>
            <w:r>
              <w:t>3620 Grey Fox Farm Road</w:t>
            </w:r>
          </w:p>
          <w:p>
            <w:pPr>
              <w:pStyle w:val="P8"/>
            </w:pPr>
            <w:r>
              <w:t>Houston, TX 77063</w:t>
            </w:r>
          </w:p>
          <w:p>
            <w:pPr>
              <w:pStyle w:val="P8"/>
              <w:rPr>
                <w:sz w:val="24"/>
              </w:rPr>
            </w:pPr>
            <w:r>
              <w:t>281-728-1273</w:t>
            </w:r>
          </w:p>
        </w:tc>
      </w:tr>
      <w:tr>
        <w:trPr>
          <w:trHeight w:hRule="atLeast" w:val="1152"/>
          <w:jc w:val="center"/>
        </w:trPr>
        <w:tc>
          <w:tcPr>
            <w:gridSpan w:val="2"/>
            <w:tcW w:w="10800" w:type="dxa"/>
          </w:tcPr>
          <w:p>
            <w:pPr>
              <w:pStyle w:val="P6"/>
            </w:pPr>
            <w:r>
              <w:t>Comments or special instructions:</w:t>
            </w:r>
          </w:p>
          <w:p>
            <w:pPr>
              <w:pStyle w:val="P14"/>
            </w:pPr>
            <w:r>
              <w:t>SOFTWARE: SHIP WITH CARE</w:t>
            </w:r>
          </w:p>
        </w:tc>
      </w:tr>
    </w:tbl>
    <w:p/>
    <w:tbl>
      <w:tblPr>
        <w:tblW w:w="10800" w:type="dxa"/>
        <w:tblBorders>
          <w:bottom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  <w:left w:val="single" w:sz="4" w:space="0" w:shadow="0" w:frame="0" w:color="000000"/>
          <w:right w:val="single" w:sz="4" w:space="0" w:shadow="0" w:frame="0" w:color="000000"/>
          <w:top w:val="single" w:sz="4" w:space="0" w:shadow="0" w:frame="0" w:color="000000"/>
        </w:tblBorders>
        <w:tblCellMar>
          <w:left w:w="115" w:type="dxa"/>
          <w:right w:w="115" w:type="dxa"/>
        </w:tblCellMar>
        <w:tblLook w:val="04A0"/>
      </w:tblPr>
      <w:tr>
        <w:trPr>
          <w:cantSplit w:val="1"/>
          <w:trHeight w:hRule="atLeast" w:val="288"/>
          <w:jc w:val="center"/>
        </w:trPr>
        <w:tc>
          <w:tcPr>
            <w:tcBorders>
              <w:top w:val="single" w:sz="12" w:space="0" w:shadow="0" w:frame="0" w:color="000000"/>
            </w:tcBorders>
            <w:tcW w:w="1890" w:type="dxa"/>
            <w:vAlign w:val="center"/>
          </w:tcPr>
          <w:p>
            <w:pPr>
              <w:pStyle w:val="P4"/>
            </w:pPr>
            <w:r>
              <w:t>SALESPERSON</w:t>
            </w:r>
          </w:p>
        </w:tc>
        <w:tc>
          <w:tcPr>
            <w:tcBorders>
              <w:top w:val="single" w:sz="12" w:space="0" w:shadow="0" w:frame="0" w:color="000000"/>
            </w:tcBorders>
            <w:tcW w:w="2295" w:type="dxa"/>
            <w:vAlign w:val="center"/>
          </w:tcPr>
          <w:p>
            <w:pPr>
              <w:pStyle w:val="P4"/>
            </w:pPr>
            <w:r>
              <w:t>P.O. NUMBER</w:t>
            </w:r>
          </w:p>
        </w:tc>
        <w:tc>
          <w:tcPr>
            <w:tcBorders>
              <w:top w:val="single" w:sz="12" w:space="0" w:shadow="0" w:frame="0" w:color="000000"/>
            </w:tcBorders>
            <w:tcW w:w="2295" w:type="dxa"/>
            <w:vAlign w:val="center"/>
          </w:tcPr>
          <w:p>
            <w:pPr>
              <w:pStyle w:val="P4"/>
            </w:pPr>
            <w:r>
              <w:t>REQUISITIONER</w:t>
            </w:r>
          </w:p>
        </w:tc>
        <w:tc>
          <w:tcPr>
            <w:tcBorders>
              <w:top w:val="single" w:sz="12" w:space="0" w:shadow="0" w:frame="0" w:color="000000"/>
            </w:tcBorders>
            <w:tcW w:w="1440" w:type="dxa"/>
            <w:vAlign w:val="center"/>
          </w:tcPr>
          <w:p>
            <w:pPr>
              <w:pStyle w:val="P4"/>
            </w:pPr>
            <w:r>
              <w:t>SHIPPED VIA</w:t>
            </w:r>
          </w:p>
        </w:tc>
        <w:tc>
          <w:tcPr>
            <w:tcBorders>
              <w:top w:val="single" w:sz="12" w:space="0" w:shadow="0" w:frame="0" w:color="000000"/>
            </w:tcBorders>
            <w:tcW w:w="1440" w:type="dxa"/>
            <w:vAlign w:val="center"/>
          </w:tcPr>
          <w:p>
            <w:pPr>
              <w:pStyle w:val="P4"/>
            </w:pPr>
            <w:r>
              <w:t>F.O.B. POINT</w:t>
            </w:r>
          </w:p>
        </w:tc>
        <w:tc>
          <w:tcPr>
            <w:tcBorders>
              <w:top w:val="single" w:sz="12" w:space="0" w:shadow="0" w:frame="0" w:color="000000"/>
            </w:tcBorders>
            <w:tcW w:w="1440" w:type="dxa"/>
            <w:vAlign w:val="center"/>
          </w:tcPr>
          <w:p>
            <w:pPr>
              <w:pStyle w:val="P4"/>
            </w:pPr>
            <w:r>
              <w:t>TERMS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W w:w="2295" w:type="dxa"/>
            <w:vAlign w:val="center"/>
          </w:tcPr>
          <w:p>
            <w:pPr>
              <w:pStyle w:val="P10"/>
            </w:pPr>
          </w:p>
        </w:tc>
        <w:tc>
          <w:tcPr>
            <w:tcW w:w="2295" w:type="dxa"/>
            <w:vAlign w:val="center"/>
          </w:tcPr>
          <w:p>
            <w:pPr>
              <w:pStyle w:val="P10"/>
            </w:pPr>
          </w:p>
        </w:tc>
        <w:tc>
          <w:tcPr>
            <w:tcW w:w="1440" w:type="dxa"/>
            <w:vAlign w:val="center"/>
          </w:tcPr>
          <w:p>
            <w:pPr>
              <w:pStyle w:val="P10"/>
            </w:pPr>
          </w:p>
        </w:tc>
        <w:tc>
          <w:tcPr>
            <w:tcW w:w="1440" w:type="dxa"/>
            <w:vAlign w:val="center"/>
          </w:tcPr>
          <w:p>
            <w:pPr>
              <w:pStyle w:val="P10"/>
            </w:pPr>
          </w:p>
        </w:tc>
        <w:tc>
          <w:tcPr>
            <w:tcW w:w="1440" w:type="dxa"/>
            <w:vAlign w:val="center"/>
          </w:tcPr>
          <w:p>
            <w:pPr>
              <w:pStyle w:val="P10"/>
            </w:pPr>
            <w:r>
              <w:t>Due on receipt</w:t>
            </w:r>
          </w:p>
        </w:tc>
      </w:tr>
    </w:tbl>
    <w:p/>
    <w:tbl>
      <w:tblPr>
        <w:tblW w:w="10800" w:type="dxa"/>
        <w:tblBorders>
          <w:bottom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  <w:left w:val="single" w:sz="4" w:space="0" w:shadow="0" w:frame="0" w:color="000000"/>
          <w:right w:val="single" w:sz="4" w:space="0" w:shadow="0" w:frame="0" w:color="000000"/>
          <w:top w:val="single" w:sz="4" w:space="0" w:shadow="0" w:frame="0" w:color="000000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top w:val="single" w:sz="12" w:space="0" w:shadow="0" w:frame="0" w:color="000000"/>
            </w:tcBorders>
            <w:tcW w:w="1890" w:type="dxa"/>
            <w:vAlign w:val="center"/>
          </w:tcPr>
          <w:p>
            <w:pPr>
              <w:pStyle w:val="P4"/>
            </w:pPr>
            <w:r>
              <w:t>QUANTITY</w:t>
            </w:r>
          </w:p>
        </w:tc>
        <w:tc>
          <w:tcPr>
            <w:tcBorders>
              <w:bottom w:val="single" w:sz="4" w:space="0" w:shadow="0" w:frame="0" w:color="000000"/>
              <w:top w:val="single" w:sz="12" w:space="0" w:shadow="0" w:frame="0" w:color="000000"/>
            </w:tcBorders>
            <w:gridSpan w:val="2"/>
            <w:tcW w:w="6041" w:type="dxa"/>
            <w:vAlign w:val="center"/>
          </w:tcPr>
          <w:p>
            <w:pPr>
              <w:pStyle w:val="P4"/>
            </w:pPr>
            <w:r>
              <w:t>DESCRIPTION</w:t>
            </w:r>
          </w:p>
        </w:tc>
        <w:tc>
          <w:tcPr>
            <w:tcBorders>
              <w:bottom w:val="single" w:sz="4" w:space="0" w:shadow="0" w:frame="0" w:color="000000"/>
              <w:top w:val="single" w:sz="12" w:space="0" w:shadow="0" w:frame="0" w:color="000000"/>
            </w:tcBorders>
            <w:tcW w:w="1464" w:type="dxa"/>
            <w:vAlign w:val="center"/>
          </w:tcPr>
          <w:p>
            <w:pPr>
              <w:pStyle w:val="P4"/>
            </w:pPr>
            <w:r>
              <w:t>UNIT PRICE</w:t>
            </w:r>
          </w:p>
        </w:tc>
        <w:tc>
          <w:tcPr>
            <w:tcBorders>
              <w:bottom w:val="single" w:sz="4" w:space="0" w:shadow="0" w:frame="0" w:color="000000"/>
              <w:top w:val="single" w:sz="12" w:space="0" w:shadow="0" w:frame="0" w:color="000000"/>
            </w:tcBorders>
            <w:tcW w:w="1405" w:type="dxa"/>
            <w:vAlign w:val="center"/>
          </w:tcPr>
          <w:p>
            <w:pPr>
              <w:pStyle w:val="P4"/>
            </w:pPr>
            <w:r>
              <w:t>TOTAL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</w:pPr>
            <w:r>
              <w:t>ASPxScheduler Suite Subscription with source (ASP.NET)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$229.99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$229.99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</w:pPr>
            <w:r>
              <w:t>CodeRush with Refactor! Pro Subscription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$249.99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$249.99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</w:pPr>
            <w:r>
              <w:t>XtraScheduler Suite Subscription with source (WinForms)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$299.99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$299.99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</w:pPr>
            <w:r>
              <w:t>XtraReports Suite Subscription (WinForms and ASP.NET)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$349.99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$349.99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</w:pPr>
            <w:r>
              <w:t>XtraBars Suite Subscription (WinForms)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$219.99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$219.99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  <w:ind w:hanging="1440" w:left="1440"/>
            </w:pPr>
            <w:r>
              <w:t>Discount when ordering XtraReports Suite for XtraEditors Library owners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-$100.00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-$100.00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890" w:type="dxa"/>
            <w:vAlign w:val="center"/>
          </w:tcPr>
          <w:p>
            <w:pPr>
              <w:pStyle w:val="P10"/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6041" w:type="dxa"/>
            <w:vAlign w:val="center"/>
          </w:tcPr>
          <w:p>
            <w:pPr>
              <w:pStyle w:val="P10"/>
            </w:pPr>
            <w:r>
              <w:t>Discount when ordering XtraBars Suite for XtraEditors Library owners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64" w:type="dxa"/>
            <w:vAlign w:val="center"/>
          </w:tcPr>
          <w:p>
            <w:pPr>
              <w:pStyle w:val="P9"/>
            </w:pPr>
            <w:r>
              <w:t>-$100.00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-$100.00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left w:val="none" w:sz="0" w:space="0" w:shadow="0" w:frame="0" w:color="000000"/>
              <w:right w:val="none" w:sz="0" w:space="0" w:shadow="0" w:frame="0" w:color="000000"/>
              <w:top w:val="single" w:sz="4" w:space="0" w:shadow="0" w:frame="0" w:color="000000"/>
            </w:tcBorders>
            <w:gridSpan w:val="2"/>
            <w:tcW w:w="6447" w:type="dxa"/>
            <w:vMerge w:val="restart"/>
          </w:tcPr>
          <w:p>
            <w:pPr>
              <w:pStyle w:val="P10"/>
            </w:pPr>
          </w:p>
        </w:tc>
        <w:tc>
          <w:tcPr>
            <w:tcBorders>
              <w:bottom w:val="none" w:sz="0" w:space="0" w:shadow="0" w:frame="0" w:color="000000"/>
              <w:left w:val="none" w:sz="0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2948" w:type="dxa"/>
            <w:vAlign w:val="center"/>
          </w:tcPr>
          <w:p>
            <w:pPr>
              <w:pStyle w:val="P5"/>
            </w:pPr>
            <w:r>
              <w:t>SUBTOTAL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$1149.95</w:t>
            </w: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left w:val="none" w:sz="0" w:space="0" w:shadow="0" w:frame="0" w:color="000000"/>
              <w:right w:val="none" w:sz="0" w:space="0" w:shadow="0" w:frame="0" w:color="000000"/>
            </w:tcBorders>
            <w:gridSpan w:val="2"/>
            <w:tcW w:w="6447" w:type="dxa"/>
            <w:vMerge w:val="continue"/>
          </w:tcPr>
          <w:p>
            <w:pPr>
              <w:spacing w:lineRule="auto" w:line="240" w:before="100" w:after="100"/>
            </w:pPr>
          </w:p>
        </w:tc>
        <w:tc>
          <w:tcPr>
            <w:tcBorders>
              <w:bottom w:val="none" w:sz="0" w:space="0" w:shadow="0" w:frame="0" w:color="000000"/>
              <w:left w:val="none" w:sz="0" w:space="0" w:shadow="0" w:frame="0" w:color="000000"/>
              <w:right w:val="single" w:sz="4" w:space="0" w:shadow="0" w:frame="0" w:color="000000"/>
              <w:top w:val="none" w:sz="0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2948" w:type="dxa"/>
            <w:vAlign w:val="center"/>
          </w:tcPr>
          <w:p>
            <w:pPr>
              <w:pStyle w:val="P5"/>
            </w:pPr>
            <w:r>
              <w:t>SALES TAX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left w:val="none" w:sz="0" w:space="0" w:shadow="0" w:frame="0" w:color="000000"/>
              <w:right w:val="none" w:sz="0" w:space="0" w:shadow="0" w:frame="0" w:color="000000"/>
            </w:tcBorders>
            <w:gridSpan w:val="2"/>
            <w:tcW w:w="6447" w:type="dxa"/>
            <w:vMerge w:val="continue"/>
          </w:tcPr>
          <w:p>
            <w:pPr>
              <w:spacing w:lineRule="auto" w:line="240" w:before="100" w:after="100"/>
            </w:pPr>
          </w:p>
        </w:tc>
        <w:tc>
          <w:tcPr>
            <w:tcBorders>
              <w:bottom w:val="none" w:sz="0" w:space="0" w:shadow="0" w:frame="0" w:color="000000"/>
              <w:left w:val="none" w:sz="0" w:space="0" w:shadow="0" w:frame="0" w:color="000000"/>
              <w:right w:val="single" w:sz="4" w:space="0" w:shadow="0" w:frame="0" w:color="000000"/>
              <w:top w:val="none" w:sz="0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2948" w:type="dxa"/>
            <w:vAlign w:val="center"/>
          </w:tcPr>
          <w:p>
            <w:pPr>
              <w:pStyle w:val="P5"/>
            </w:pPr>
            <w:r>
              <w:t>SHIPPING &amp; HANDLING</w:t>
            </w:r>
          </w:p>
        </w:tc>
        <w:tc>
          <w:tcPr>
            <w:tcBorders>
              <w:bottom w:val="none" w:sz="0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</w:p>
        </w:tc>
      </w:tr>
      <w:tr>
        <w:trPr>
          <w:cantSplit w:val="1"/>
          <w:trHeight w:hRule="atLeast" w:val="288"/>
          <w:jc w:val="center"/>
        </w:trPr>
        <w:tc>
          <w:tcPr>
            <w:tcBorders>
              <w:bottom w:val="none" w:sz="0" w:space="0" w:shadow="0" w:frame="0" w:color="000000"/>
              <w:left w:val="none" w:sz="0" w:space="0" w:shadow="0" w:frame="0" w:color="000000"/>
              <w:right w:val="none" w:sz="0" w:space="0" w:shadow="0" w:frame="0" w:color="000000"/>
            </w:tcBorders>
            <w:gridSpan w:val="2"/>
            <w:tcW w:w="6447" w:type="dxa"/>
            <w:vMerge w:val="continue"/>
          </w:tcPr>
          <w:p>
            <w:pPr>
              <w:spacing w:lineRule="auto" w:line="240" w:before="100" w:after="100"/>
            </w:pPr>
          </w:p>
        </w:tc>
        <w:tc>
          <w:tcPr>
            <w:tcBorders>
              <w:bottom w:val="none" w:sz="0" w:space="0" w:shadow="0" w:frame="0" w:color="000000"/>
              <w:left w:val="none" w:sz="0" w:space="0" w:shadow="0" w:frame="0" w:color="000000"/>
              <w:right w:val="single" w:sz="4" w:space="0" w:shadow="0" w:frame="0" w:color="000000"/>
              <w:top w:val="none" w:sz="0" w:space="0" w:shadow="0" w:frame="0" w:color="000000"/>
            </w:tcBorders>
            <w:tcMar>
              <w:left w:w="216" w:type="dxa"/>
              <w:right w:w="216" w:type="dxa"/>
            </w:tcMar>
            <w:gridSpan w:val="2"/>
            <w:tcW w:w="2948" w:type="dxa"/>
            <w:vAlign w:val="center"/>
          </w:tcPr>
          <w:p>
            <w:pPr>
              <w:pStyle w:val="P5"/>
            </w:pPr>
            <w:r>
              <w:t>TOTAL due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Mar>
              <w:left w:w="216" w:type="dxa"/>
              <w:right w:w="216" w:type="dxa"/>
            </w:tcMar>
            <w:tcW w:w="1405" w:type="dxa"/>
            <w:vAlign w:val="center"/>
          </w:tcPr>
          <w:p>
            <w:pPr>
              <w:pStyle w:val="P9"/>
            </w:pPr>
            <w:r>
              <w:t>$1149.95</w:t>
            </w:r>
          </w:p>
        </w:tc>
      </w:tr>
    </w:tbl>
    <w:p/>
    <w:tbl>
      <w:tblPr>
        <w:tblW w:w="10800" w:type="dxa"/>
        <w:tblLook w:val="04A0"/>
      </w:tblPr>
      <w:tr>
        <w:trPr>
          <w:trHeight w:hRule="atLeast" w:val="1613"/>
          <w:jc w:val="center"/>
        </w:trPr>
        <w:tc>
          <w:tcPr>
            <w:tcMar>
              <w:top w:w="115" w:type="dxa"/>
              <w:left w:w="115" w:type="dxa"/>
              <w:bottom w:w="115" w:type="dxa"/>
              <w:right w:w="115" w:type="dxa"/>
            </w:tcMar>
            <w:tcW w:w="10800" w:type="dxa"/>
          </w:tcPr>
          <w:p>
            <w:pPr>
              <w:pStyle w:val="P10"/>
            </w:pPr>
            <w:r>
              <w:t>Make all checks payable to Developer Express Inc..</w:t>
            </w:r>
          </w:p>
          <w:p>
            <w:pPr>
              <w:pStyle w:val="P10"/>
            </w:pPr>
            <w:r>
              <w:t>If you have any questions concerning this invoice, contact: Brian at +1 (818) 844 3383 or BRIAN@DEVEXPRESS.COM.</w:t>
            </w:r>
          </w:p>
          <w:p>
            <w:pPr>
              <w:pStyle w:val="P10"/>
              <w:rPr>
                <w:b w:val="1"/>
              </w:rPr>
            </w:pPr>
          </w:p>
          <w:p>
            <w:pPr>
              <w:pStyle w:val="P10"/>
            </w:pPr>
            <w:r>
              <w:rPr>
                <w:b w:val="1"/>
              </w:rPr>
              <w:t>Hint:</w:t>
            </w:r>
            <w:r>
              <w:t xml:space="preserve"> Order </w:t>
            </w:r>
            <w:r>
              <w:rPr>
                <w:b w:val="1"/>
              </w:rPr>
              <w:t>DXperience™ Enterprise Subscription</w:t>
            </w:r>
            <w:r>
              <w:t xml:space="preserve"> with source for only $1299.99 and get all requested products</w:t>
              <w:br w:type="textWrapping"/>
              <w:t xml:space="preserve">and much more, including </w:t>
            </w:r>
            <w:r>
              <w:rPr>
                <w:b w:val="1"/>
              </w:rPr>
              <w:t>Rich Text Editor for WinForms</w:t>
            </w:r>
            <w:r>
              <w:t xml:space="preserve"> !</w:t>
            </w:r>
          </w:p>
        </w:tc>
      </w:tr>
    </w:tbl>
    <w:p/>
    <w:tbl>
      <w:tblPr>
        <w:tblW w:w="10800" w:type="dxa"/>
        <w:tblInd w:w="-7" w:type="dxa"/>
        <w:tblLook w:val="04A0"/>
      </w:tblPr>
      <w:tr>
        <w:trPr>
          <w:trHeight w:hRule="atLeast" w:val="432"/>
          <w:jc w:val="center"/>
        </w:trPr>
        <w:tc>
          <w:tcPr>
            <w:tcW w:w="10800" w:type="dxa"/>
            <w:vAlign w:val="center"/>
          </w:tcPr>
          <w:p>
            <w:pPr>
              <w:pStyle w:val="P4"/>
            </w:pPr>
            <w:r>
              <w:t>Thank you for your business!</w:t>
            </w:r>
          </w:p>
        </w:tc>
      </w:tr>
    </w:tbl>
    <w:p>
      <w:bookmarkStart w:id="B0" w:name="_GoBack"/>
      <w:bookmarkEnd w:id="B0" w:name="_GoBack"/>
    </w:p>
    <w:sectPr>
      <w:type w:val="nextPage"/>
      <w:pgMar w:left="720" w:right="720" w:top="720" w:bottom="734" w:header="720" w:footer="72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2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</w:rPr>
    </w:rPrDefault>
    <w:pPrDefault>
      <w:pPr>
        <w:jc w:val="left"/>
        <w:spacing w:lineRule="auto" w:line="276" w:before="0" w:after="200"/>
        <w:ind w:left="0" w:right="0"/>
        <w:suppressAutoHyphens w:val="0"/>
        <w:suppressLineNumbers w:val="0"/>
      </w:pPr>
    </w:pPrDefault>
  </w:docDefaults>
  <w:style w:type="paragraph" w:styleId="P0" w:default="1">
    <w:name w:val="Normal"/>
    <w:pPr>
      <w:spacing w:lineRule="auto" w:line="240" w:after="0"/>
    </w:pPr>
    <w:rPr>
      <w:sz w:val="24"/>
    </w:rPr>
  </w:style>
  <w:style w:type="paragraph" w:styleId="P1">
    <w:basedOn w:val="P0"/>
    <w:link w:val="C4"/>
    <w:name w:val="heading 1"/>
    <w:pPr>
      <w:jc w:val="right"/>
      <w:spacing w:lineRule="auto" w:line="264"/>
    </w:pPr>
    <w:rPr>
      <w:sz w:val="40"/>
      <w:b w:val="1"/>
      <w:color w:val="7F7F7F"/>
    </w:rPr>
  </w:style>
  <w:style w:type="paragraph" w:styleId="P2">
    <w:basedOn w:val="P0"/>
    <w:link w:val="C5"/>
    <w:name w:val="heading 2"/>
    <w:semiHidden w:val="1"/>
    <w:pPr>
      <w:spacing w:lineRule="auto" w:line="264" w:before="140"/>
    </w:pPr>
    <w:rPr>
      <w:b w:val="1"/>
    </w:rPr>
  </w:style>
  <w:style w:type="paragraph" w:styleId="P3">
    <w:basedOn w:val="P0"/>
    <w:link w:val="C6"/>
    <w:name w:val="heading 3"/>
    <w:semiHidden w:val="1"/>
    <w:pPr>
      <w:spacing w:lineRule="auto" w:line="264"/>
    </w:pPr>
    <w:rPr>
      <w:sz w:val="18"/>
      <w:b w:val="1"/>
      <w:caps w:val="1"/>
    </w:rPr>
  </w:style>
  <w:style w:type="paragraph" w:styleId="P4">
    <w:basedOn w:val="P0"/>
    <w:name w:val="Centered Column Heading"/>
    <w:pPr>
      <w:jc w:val="center"/>
      <w:spacing w:lineRule="auto" w:line="264"/>
    </w:pPr>
    <w:rPr>
      <w:sz w:val="16"/>
      <w:b w:val="1"/>
      <w:caps w:val="1"/>
    </w:rPr>
  </w:style>
  <w:style w:type="paragraph" w:styleId="P5">
    <w:basedOn w:val="P0"/>
    <w:name w:val="Right Aligned"/>
    <w:pPr>
      <w:jc w:val="right"/>
      <w:spacing w:lineRule="auto" w:line="264"/>
    </w:pPr>
    <w:rPr>
      <w:sz w:val="16"/>
      <w:caps w:val="1"/>
    </w:rPr>
  </w:style>
  <w:style w:type="paragraph" w:styleId="P6">
    <w:basedOn w:val="P3"/>
    <w:name w:val="Comments"/>
    <w:pPr/>
    <w:rPr/>
  </w:style>
  <w:style w:type="paragraph" w:styleId="P7">
    <w:basedOn w:val="P3"/>
    <w:name w:val="Slogan"/>
    <w:pPr>
      <w:spacing w:lineRule="auto" w:line="240" w:after="240"/>
    </w:pPr>
    <w:rPr>
      <w:b w:val="0"/>
      <w:i w:val="1"/>
      <w:caps w:val="0"/>
    </w:rPr>
  </w:style>
  <w:style w:type="paragraph" w:styleId="P8">
    <w:basedOn w:val="P0"/>
    <w:name w:val="Contact Information"/>
    <w:pPr/>
    <w:rPr>
      <w:sz w:val="18"/>
    </w:rPr>
  </w:style>
  <w:style w:type="paragraph" w:styleId="P9">
    <w:basedOn w:val="P0"/>
    <w:name w:val="Amount"/>
    <w:pPr>
      <w:jc w:val="right"/>
      <w:spacing w:lineRule="auto" w:line="264"/>
    </w:pPr>
    <w:rPr>
      <w:sz w:val="18"/>
    </w:rPr>
  </w:style>
  <w:style w:type="paragraph" w:styleId="P10">
    <w:basedOn w:val="P0"/>
    <w:name w:val="Table Text"/>
    <w:pPr>
      <w:spacing w:lineRule="auto" w:line="264"/>
    </w:pPr>
    <w:rPr>
      <w:sz w:val="18"/>
    </w:rPr>
  </w:style>
  <w:style w:type="paragraph" w:styleId="P11">
    <w:basedOn w:val="P2"/>
    <w:name w:val="Company Name"/>
    <w:pPr/>
    <w:rPr/>
  </w:style>
  <w:style w:type="paragraph" w:styleId="P12">
    <w:basedOn w:val="P3"/>
    <w:name w:val="Column Heading"/>
    <w:pPr/>
    <w:rPr/>
  </w:style>
  <w:style w:type="paragraph" w:styleId="P13">
    <w:basedOn w:val="P0"/>
    <w:link w:val="C7"/>
    <w:name w:val="Balloon Text"/>
    <w:semiHidden w:val="1"/>
    <w:pPr/>
    <w:rPr>
      <w:rFonts w:ascii="Tahoma" w:hAnsi="Tahoma"/>
      <w:sz w:val="16"/>
    </w:rPr>
  </w:style>
  <w:style w:type="paragraph" w:styleId="P14">
    <w:basedOn w:val="P6"/>
    <w:name w:val="Comments (Not Bold)"/>
    <w:pPr/>
    <w:rPr>
      <w:b w:val="0"/>
    </w:rPr>
  </w:style>
  <w:style w:type="paragraph" w:styleId="P15">
    <w:basedOn w:val="P0"/>
    <w:name w:val="Month Names"/>
    <w:pPr>
      <w:jc w:val="center"/>
    </w:pPr>
    <w:rPr>
      <w:sz w:val="48"/>
      <w:color w:val="000000"/>
    </w:rPr>
  </w:style>
  <w:style w:type="paragraph" w:styleId="P16">
    <w:basedOn w:val="P0"/>
    <w:name w:val="Dates"/>
    <w:pPr/>
    <w:rPr>
      <w:sz w:val="20"/>
      <w:color w:val="000000"/>
    </w:rPr>
  </w:style>
  <w:style w:type="paragraph" w:styleId="P17">
    <w:basedOn w:val="P0"/>
    <w:name w:val="Weekdays"/>
    <w:pPr>
      <w:jc w:val="center"/>
    </w:pPr>
    <w:rPr>
      <w:sz w:val="16"/>
      <w:b w:val="1"/>
      <w:color w:val="000000"/>
    </w:rPr>
  </w:style>
  <w:style w:type="paragraph" w:styleId="P18">
    <w:basedOn w:val="P17"/>
    <w:name w:val="Small Month"/>
    <w:pPr/>
    <w:rPr>
      <w:color w:val="7F7F7F"/>
    </w:rPr>
  </w:style>
  <w:style w:type="paragraph" w:styleId="P19">
    <w:basedOn w:val="P17"/>
    <w:name w:val="Small Weekdays"/>
    <w:pPr/>
    <w:rPr>
      <w:color w:val="7F7F7F"/>
    </w:rPr>
  </w:style>
  <w:style w:type="paragraph" w:styleId="P20">
    <w:basedOn w:val="P16"/>
    <w:name w:val="Small Dates"/>
    <w:pPr>
      <w:jc w:val="center"/>
    </w:pPr>
    <w:rPr>
      <w:color w:val="7F7F7F"/>
    </w:rPr>
  </w:style>
  <w:style w:type="character" w:styleId="C0" w:default="1">
    <w:name w:val="Default Paragraph Font"/>
    <w:semiHidden w:val="1"/>
    <w:rPr/>
  </w:style>
  <w:style w:type="character" w:styleId="C1">
    <w:basedOn w:val="C0"/>
    <w:name w:val="Line Number"/>
    <w:semiHidden w:val="1"/>
    <w:rPr/>
  </w:style>
  <w:style w:type="character" w:styleId="C2">
    <w:name w:val="Hyperlink"/>
    <w:rPr>
      <w:color w:val="0000FF"/>
      <w:u w:val="single" w:color="0000FF"/>
    </w:rPr>
  </w:style>
  <w:style w:type="character" w:styleId="C3">
    <w:basedOn w:val="C0"/>
    <w:name w:val="line number"/>
    <w:semiHidden w:val="1"/>
    <w:rPr/>
  </w:style>
  <w:style w:type="character" w:styleId="C4">
    <w:basedOn w:val="C0"/>
    <w:link w:val="P1"/>
    <w:name w:val="Heading 1 Char1"/>
    <w:rPr>
      <w:sz w:val="40"/>
      <w:b w:val="1"/>
      <w:color w:val="7F7F7F"/>
    </w:rPr>
  </w:style>
  <w:style w:type="character" w:styleId="C5">
    <w:basedOn w:val="C0"/>
    <w:link w:val="P2"/>
    <w:name w:val="Heading 2 Char1"/>
    <w:semiHidden w:val="1"/>
    <w:rPr>
      <w:b w:val="1"/>
    </w:rPr>
  </w:style>
  <w:style w:type="character" w:styleId="C6">
    <w:basedOn w:val="C0"/>
    <w:link w:val="P3"/>
    <w:name w:val="Heading 3 Char1"/>
    <w:semiHidden w:val="1"/>
    <w:rPr>
      <w:sz w:val="18"/>
      <w:b w:val="1"/>
      <w:caps w:val="1"/>
    </w:rPr>
  </w:style>
  <w:style w:type="character" w:styleId="C7">
    <w:basedOn w:val="C0"/>
    <w:link w:val="P13"/>
    <w:name w:val="Balloon Text Char1"/>
    <w:semiHidden w:val="1"/>
    <w:rPr>
      <w:rFonts w:ascii="Tahoma" w:hAnsi="Tahoma"/>
      <w:sz w:val="16"/>
    </w:rPr>
  </w:style>
  <w:style w:type="character" w:styleId="C8">
    <w:basedOn w:val="C0"/>
    <w:name w:val="Placeholder Text"/>
    <w:rPr>
      <w:color w:val="808080"/>
    </w:rPr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basedOn w:val="T0"/>
    <w:name w:val="Table Grid"/>
    <w:pPr>
      <w:spacing w:lineRule="auto" w:line="240" w:after="0"/>
    </w:pPr>
    <w:rPr>
      <w:sz w:val="20"/>
    </w:rPr>
    <w:tblPr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