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HTML asoslari: Veb-sahifalar yaratish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HTML (HyperText Markup Language) veb-sahifalarning asosiy qurilish tilidir. U brauzerga sahifadagi kontentni qanday ko'rsatishni aytadi. HTML teglar (tags) yordamida matn, rasm, havola, jadval va boshqa elementlar joylashtiriladi.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HTML birinchi marta 1991-yilda Tim Berners-Li tomonidan ishlab chiqilgan. Hozirgi zamonaviy versiyasi HTML5 bo'lib, u multimedia, grafika va interaktiv ilovalarni qo'llab-quvvatlaydi.</w:t>
      </w:r>
    </w:p>
    <w:p>
      <w:pPr>
        <w:pStyle w:val="Heading2"/>
      </w:pPr>
      <w:r>
        <w:t xml:space="preserve">1. HTML hujjatning asosiy tuzilmasi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Har bir HTML hujjat quyidagi asosiy tuzilmaga ega. Bu tuzilma brauzerga hujjat turi va tarkibini aniqlashga yordam beradi:</w:t>
      </w:r>
    </w:p>
    <w:p>
      <w:pP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&lt;!DOCTYPE html&gt;</w:t>
      </w:r>
    </w:p>
    <w:p>
      <w:pP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&lt;html lang="uz"&gt;</w:t>
      </w:r>
    </w:p>
    <w:p>
      <w:pP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&lt;head&gt;</w:t>
      </w:r>
    </w:p>
    <w:p>
      <w:pP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&lt;meta charset="UTF-8"&gt;</w:t>
      </w:r>
    </w:p>
    <w:p>
      <w:pP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&lt;title&gt;Sahifa sarlavhasi&lt;/title&gt;</w:t>
      </w:r>
    </w:p>
    <w:p>
      <w:pP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&lt;/head&gt;</w:t>
      </w:r>
    </w:p>
    <w:p>
      <w:pP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&lt;body&gt;</w:t>
      </w:r>
    </w:p>
    <w:p>
      <w:pP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&lt;h1&gt;Salom, dunyo!&lt;/h1&gt;</w:t>
      </w:r>
    </w:p>
    <w:p>
      <w:pP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&lt;p&gt;Bu mening birinchi veb-sahifam.&lt;/p&gt;</w:t>
      </w:r>
    </w:p>
    <w:p>
      <w:pP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&lt;/body&gt;</w:t>
      </w:r>
    </w:p>
    <w:p>
      <w:pP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&lt;/html&gt;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Bu tuzilmaning har bir qismi muhim vazifani bajaradi: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&lt;!DOCTYPE html&gt;</w:t>
      </w:r>
      <w:r>
        <w:rPr>
          <w:rFonts w:ascii="Arial" w:cs="Arial" w:eastAsia="Arial" w:hAnsi="Arial"/>
          <w:sz w:val="22"/>
          <w:szCs w:val="22"/>
        </w:rPr>
        <w:t xml:space="preserve"> - brauzerga hujjat HTML5 formatida ekanligini bildiradi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&lt;html&gt;</w:t>
      </w:r>
      <w:r>
        <w:rPr>
          <w:rFonts w:ascii="Arial" w:cs="Arial" w:eastAsia="Arial" w:hAnsi="Arial"/>
          <w:sz w:val="22"/>
          <w:szCs w:val="22"/>
        </w:rPr>
        <w:t xml:space="preserve"> - butun hujjatni o'rab turuvchi ildiz element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&lt;head&gt;</w:t>
      </w:r>
      <w:r>
        <w:rPr>
          <w:rFonts w:ascii="Arial" w:cs="Arial" w:eastAsia="Arial" w:hAnsi="Arial"/>
          <w:sz w:val="22"/>
          <w:szCs w:val="22"/>
        </w:rPr>
        <w:t xml:space="preserve"> - metadata, stillar va skriptlar joylashadigan qism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&lt;body&gt;</w:t>
      </w:r>
      <w:r>
        <w:rPr>
          <w:rFonts w:ascii="Arial" w:cs="Arial" w:eastAsia="Arial" w:hAnsi="Arial"/>
          <w:sz w:val="22"/>
          <w:szCs w:val="22"/>
        </w:rPr>
        <w:t xml:space="preserve"> - foydalanuvchiga ko'rinadigan barcha kontent joylashadigan qism</w:t>
      </w:r>
    </w:p>
    <w:p>
      <w:pPr>
        <w:pStyle w:val="Heading2"/>
      </w:pPr>
      <w:r>
        <w:t xml:space="preserve">2. Matn teglari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HTML da matn bilan ishlash uchun bir nechta asosiy teglar mavjud. Ular matn tuzilmasini va ko'rinishini belgilaydi.</w:t>
      </w:r>
    </w:p>
    <w:p>
      <w:pPr>
        <w:pStyle w:val="Heading3"/>
      </w:pPr>
      <w:r>
        <w:t xml:space="preserve">2.1 Sarlavha teglari (Headings)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HTML da olti darajali sarlavha mavjud. H1 eng katta va eng muhim, H6 eng kichik:</w:t>
      </w:r>
    </w:p>
    <w:p>
      <w:pP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&lt;h1&gt;Birinchi darajali sarlavha&lt;/h1&gt;</w:t>
      </w:r>
    </w:p>
    <w:p>
      <w:pP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&lt;h2&gt;Ikkinchi darajali sarlavha&lt;/h2&gt;</w:t>
      </w:r>
    </w:p>
    <w:p>
      <w:pP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&lt;h3&gt;Uchinchi darajali sarlavha&lt;/h3&gt;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Muhim qoida: </w:t>
      </w:r>
      <w:r>
        <w:rPr>
          <w:rFonts w:ascii="Arial" w:cs="Arial" w:eastAsia="Arial" w:hAnsi="Arial"/>
          <w:sz w:val="22"/>
          <w:szCs w:val="22"/>
        </w:rPr>
        <w:t xml:space="preserve">Har bir sahifada faqat bitta H1 tegi bo'lishi kerak. Bu qoida SEO (qidiruv tizimi optimizatsiyasi) uchun juda muhim.</w:t>
      </w:r>
    </w:p>
    <w:p>
      <w:pPr>
        <w:pStyle w:val="Heading3"/>
      </w:pPr>
      <w:r>
        <w:t xml:space="preserve">2.2 Paragraf va formatlash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Paragraflar uchun &lt;p&gt; tegi ishlatiladi. Matnni formatlash uchun quyidagi teglar qo'llaniladi: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Vazifasi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Misol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&lt;strong&gt;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Qalin (muhim) matn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 muhim matn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&lt;em&gt;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Kursiv (ta'kidlangan) matn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 ta'kidlangan matn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&lt;mark&gt;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Belgilangan matn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 belgilangan matn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&lt;code&gt;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Kod parchalari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console.log()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&lt;br&gt;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Qator uzilishi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Yangi qatorga o'tish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&lt;hr&gt;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Gorizontal chiziq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Bo'limlarni ajratadi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 Ro'yxatlar (Lists)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HTML da ikki asosiy ro'yxat turi mavjud: tartibsiz (unordered) va tartiblangan (ordered).</w:t>
      </w:r>
    </w:p>
    <w:p>
      <w:pPr>
        <w:pStyle w:val="Heading3"/>
      </w:pPr>
      <w:r>
        <w:t xml:space="preserve">3.1 Tartibsiz ro'yxat</w:t>
      </w:r>
    </w:p>
    <w:p>
      <w:pP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&lt;ul&gt;</w:t>
      </w:r>
    </w:p>
    <w:p>
      <w:pP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&lt;li&gt;HTML - tuzilma&lt;/li&gt;</w:t>
      </w:r>
    </w:p>
    <w:p>
      <w:pP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&lt;li&gt;CSS - dizayn&lt;/li&gt;</w:t>
      </w:r>
    </w:p>
    <w:p>
      <w:pP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&lt;li&gt;JavaScript - interaktivlik&lt;/li&gt;</w:t>
      </w:r>
    </w:p>
    <w:p>
      <w:pP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&lt;/ul&gt;</w:t>
      </w:r>
    </w:p>
    <w:p>
      <w:pPr>
        <w:pStyle w:val="Heading3"/>
      </w:pPr>
      <w:r>
        <w:t xml:space="preserve">3.2 Tartiblangan ro'yxat</w:t>
      </w:r>
    </w:p>
    <w:p>
      <w:pP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&lt;ol&gt;</w:t>
      </w:r>
    </w:p>
    <w:p>
      <w:pP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&lt;li&gt;Birinchi qadam&lt;/li&gt;</w:t>
      </w:r>
    </w:p>
    <w:p>
      <w:pP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&lt;li&gt;Ikkinchi qadam&lt;/li&gt;</w:t>
      </w:r>
    </w:p>
    <w:p>
      <w:pP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&lt;li&gt;Uchinchi qadam&lt;/li&gt;</w:t>
      </w:r>
    </w:p>
    <w:p>
      <w:pP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&lt;/ol&gt;</w:t>
      </w:r>
    </w:p>
    <w:p>
      <w:pPr>
        <w:pStyle w:val="Heading2"/>
      </w:pPr>
      <w:r>
        <w:t xml:space="preserve">4. Havolalar va rasmlar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Havolalar veb-sahifalarni bir-biriga bog'laydi. Rasmlar sahifaga vizual kontent qo'shadi.</w:t>
      </w:r>
    </w:p>
    <w:p>
      <w:pPr>
        <w:pStyle w:val="Heading3"/>
      </w:pPr>
      <w:r>
        <w:t xml:space="preserve">4.1 Havolalar (Links)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Havola yaratish uchun &lt;a&gt; (anchor) tegi ishlatiladi:</w:t>
      </w:r>
    </w:p>
    <w:p>
      <w:pP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&lt;a href="https://example.com"&gt;Saytga o'tish&lt;/a&gt;</w:t>
      </w:r>
    </w:p>
    <w:p>
      <w:pP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&lt;a href="#section2"&gt;Sahifa ichidagi bo'limga o'tish&lt;/a&gt;</w:t>
      </w:r>
    </w:p>
    <w:p>
      <w:pP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&lt;a href="mailto:info@example.com"&gt;Email yuborish&lt;/a&gt;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target="_blank" </w:t>
      </w:r>
      <w:r>
        <w:rPr>
          <w:rFonts w:ascii="Arial" w:cs="Arial" w:eastAsia="Arial" w:hAnsi="Arial"/>
          <w:sz w:val="22"/>
          <w:szCs w:val="22"/>
        </w:rPr>
        <w:t xml:space="preserve">atributi havolani yangi oynada ochish uchun ishlatiladi. Xavfsizlik uchun doimo rel="noopener noreferrer" qo'shing.</w:t>
      </w:r>
    </w:p>
    <w:p>
      <w:pPr>
        <w:pStyle w:val="Heading3"/>
      </w:pPr>
      <w:r>
        <w:t xml:space="preserve">4.2 Rasmlar (Images)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Rasm qo'yish uchun &lt;img&gt; tegi ishlatiladi. Bu o'zi yopiladigan teg (self-closing):</w:t>
      </w:r>
    </w:p>
    <w:p>
      <w:pP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&lt;img src="rasm.jpg" alt="Rasm tavsifi" width="600"&gt;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alt atributi </w:t>
      </w:r>
      <w:r>
        <w:rPr>
          <w:rFonts w:ascii="Arial" w:cs="Arial" w:eastAsia="Arial" w:hAnsi="Arial"/>
          <w:sz w:val="22"/>
          <w:szCs w:val="22"/>
        </w:rPr>
        <w:t xml:space="preserve">juda muhim: u rasm yuklanmasa ko'rinadigan matn, ekran o'quvchilar (screen readers) uchun tavsif, va SEO uchun signal vazifasini bajaradi.</w:t>
      </w:r>
    </w:p>
    <w:p>
      <w:pPr>
        <w:pStyle w:val="Heading2"/>
      </w:pPr>
      <w:r>
        <w:t xml:space="preserve">5. Jadvallar (Tables)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Jadvallar ma'lumotlarni ustun va qatorlarda tartiblab ko'rsatish uchun ishlatiladi:</w:t>
      </w:r>
    </w:p>
    <w:p>
      <w:pP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&lt;table&gt;</w:t>
      </w:r>
    </w:p>
    <w:p>
      <w:pP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&lt;thead&gt;</w:t>
      </w:r>
    </w:p>
    <w:p>
      <w:pP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&lt;tr&gt;</w:t>
      </w:r>
    </w:p>
    <w:p>
      <w:pP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&lt;th&gt;Ism&lt;/th&gt;</w:t>
      </w:r>
    </w:p>
    <w:p>
      <w:pP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&lt;th&gt;Yosh&lt;/th&gt;</w:t>
      </w:r>
    </w:p>
    <w:p>
      <w:pP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&lt;th&gt;Shahar&lt;/th&gt;</w:t>
      </w:r>
    </w:p>
    <w:p>
      <w:pP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&lt;/tr&gt;</w:t>
      </w:r>
    </w:p>
    <w:p>
      <w:pP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&lt;/thead&gt;</w:t>
      </w:r>
    </w:p>
    <w:p>
      <w:pP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&lt;tbody&gt;</w:t>
      </w:r>
    </w:p>
    <w:p>
      <w:pP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&lt;tr&gt;</w:t>
      </w:r>
    </w:p>
    <w:p>
      <w:pP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&lt;td&gt;Ali&lt;/td&gt;</w:t>
      </w:r>
    </w:p>
    <w:p>
      <w:pP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&lt;td&gt;25&lt;/td&gt;</w:t>
      </w:r>
    </w:p>
    <w:p>
      <w:pP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&lt;td&gt;Toshkent&lt;/td&gt;</w:t>
      </w:r>
    </w:p>
    <w:p>
      <w:pP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&lt;/tr&gt;</w:t>
      </w:r>
    </w:p>
    <w:p>
      <w:pP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&lt;/tbody&gt;</w:t>
      </w:r>
    </w:p>
    <w:p>
      <w:pP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&lt;/table&gt;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Jadval teglari haqida qisqacha: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Teg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Vazifasi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&lt;table&gt;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Jadval konteyneri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&lt;thead&gt;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Jadval sarlavhasi guruhi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&lt;tbody&gt;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Jadval asosiy qismi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&lt;tr&gt;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Jadval qatori (table row)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&lt;th&gt;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Sarlavha katagi (qalin, markazlashgan)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&lt;td&gt;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Ma'lumot katagi (table data)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 Formalar (Forms)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Formalar foydalanuvchidan ma'lumot olish uchun ishlatiladi. Login sahifasi, qidiruv maydoni, ro'yxatdan o'tish - bularning barchasi formalar orqali ishlaydi.</w:t>
      </w:r>
    </w:p>
    <w:p>
      <w:pP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&lt;form action="/login" method="POST"&gt;</w:t>
      </w:r>
    </w:p>
    <w:p>
      <w:pP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&lt;label for="username"&gt;Foydalanuvchi nomi:&lt;/label&gt;</w:t>
      </w:r>
    </w:p>
    <w:p>
      <w:pP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&lt;input type="text" id="username" name="username" required&gt;</w:t>
      </w:r>
    </w:p>
    <w:p>
      <w:pP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&lt;label for="password"&gt;Parol:&lt;/label&gt;</w:t>
      </w:r>
    </w:p>
    <w:p>
      <w:pP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&lt;input type="password" id="password" name="password" required&gt;</w:t>
      </w:r>
    </w:p>
    <w:p>
      <w:pP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&lt;button type="submit"&gt;Kirish&lt;/button&gt;</w:t>
      </w:r>
    </w:p>
    <w:p>
      <w:pP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&lt;/form&gt;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HTML5 da qo'shimcha input turlari mavjud: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type="email"</w:t>
      </w:r>
      <w:r>
        <w:rPr>
          <w:rFonts w:ascii="Arial" w:cs="Arial" w:eastAsia="Arial" w:hAnsi="Arial"/>
          <w:sz w:val="22"/>
          <w:szCs w:val="22"/>
        </w:rPr>
        <w:t xml:space="preserve"> - email manzilini tekshiradi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type="number"</w:t>
      </w:r>
      <w:r>
        <w:rPr>
          <w:rFonts w:ascii="Arial" w:cs="Arial" w:eastAsia="Arial" w:hAnsi="Arial"/>
          <w:sz w:val="22"/>
          <w:szCs w:val="22"/>
        </w:rPr>
        <w:t xml:space="preserve"> - faqat raqamlarni qabul qiladi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type="date"</w:t>
      </w:r>
      <w:r>
        <w:rPr>
          <w:rFonts w:ascii="Arial" w:cs="Arial" w:eastAsia="Arial" w:hAnsi="Arial"/>
          <w:sz w:val="22"/>
          <w:szCs w:val="22"/>
        </w:rPr>
        <w:t xml:space="preserve"> - sana tanlagich ko'rsatadi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type="file"</w:t>
      </w:r>
      <w:r>
        <w:rPr>
          <w:rFonts w:ascii="Arial" w:cs="Arial" w:eastAsia="Arial" w:hAnsi="Arial"/>
          <w:sz w:val="22"/>
          <w:szCs w:val="22"/>
        </w:rPr>
        <w:t xml:space="preserve"> - fayl yuklash imkonini beradi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type="range"</w:t>
      </w:r>
      <w:r>
        <w:rPr>
          <w:rFonts w:ascii="Arial" w:cs="Arial" w:eastAsia="Arial" w:hAnsi="Arial"/>
          <w:sz w:val="22"/>
          <w:szCs w:val="22"/>
        </w:rPr>
        <w:t xml:space="preserve"> - slayder (diapazon) ko'rsatadi</w:t>
      </w:r>
    </w:p>
    <w:p>
      <w:pPr>
        <w:pStyle w:val="Heading2"/>
      </w:pPr>
      <w:r>
        <w:t xml:space="preserve">7. Semantik HTML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Semantik teglar sahifa tuzilmasiga ma'no qo'shadi. Ular brauzer, qidiruv tizimlari va ekran o'quvchilar uchun sahifa tarkibini tushunishga yordam beradi.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Semantik teglar ro'yxati va ularning vazifalari: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Vazifasi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Misol ishlatish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&lt;header&gt;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Sahifa yoki bo'lim sarlavhasi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Logo, navigatsiya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&lt;nav&gt;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Navigatsiya havolalari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Menyu, breadcrumb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&lt;main&gt;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Asosiy kontent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Sahifaning yagona asosiy qismi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&lt;article&gt;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Mustaqil kontent bo'lagi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Blog post, yangilik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&lt;section&gt;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Mavzuiy bo'lim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Sahifa bo'limlari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&lt;aside&gt;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Yon panel kontent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Sidebar, reklama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&lt;footer&gt;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Sahifa yoki bo'lim pastki qismi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Mualliflik, havolalar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Nima uchun semantik HTML muhim? </w:t>
      </w:r>
      <w:r>
        <w:rPr>
          <w:rFonts w:ascii="Arial" w:cs="Arial" w:eastAsia="Arial" w:hAnsi="Arial"/>
          <w:sz w:val="22"/>
          <w:szCs w:val="22"/>
        </w:rPr>
        <w:t xml:space="preserve">Birinchidan, SEO uchun: qidiruv tizimlari sahifa tuzilmasini yaxshiroq tushunadi. Ikkinchidan, accessibility uchun: ekran o'quvchilar ko'zi ojiz foydalanuvchilarga sahifani to'g'ri o'qib beradi. Uchinchidan, kod o'qilishi uchun: dasturchilar sahifa tuzilmasini tezroq tushunadi.</w:t>
      </w:r>
    </w:p>
    <w:p>
      <w:pPr>
        <w:pStyle w:val="Heading2"/>
      </w:pPr>
      <w:r>
        <w:t xml:space="preserve">8. HTML va CSS bog'lanishi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CSS (Cascading Style Sheets) HTML elementlarining ko'rinishini boshqaradi. CSSni HTMLga uch xil usulda ulash mumkin: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Inline (teg ichida): </w:t>
      </w:r>
      <w:r>
        <w:rPr>
          <w:rFonts w:ascii="Arial" w:cs="Arial" w:eastAsia="Arial" w:hAnsi="Arial"/>
          <w:sz w:val="22"/>
          <w:szCs w:val="22"/>
        </w:rPr>
        <w:t xml:space="preserve">style atributi orqali. Faqat bitta elementga ta'sir qiladi.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Internal (head ichida): </w:t>
      </w:r>
      <w:r>
        <w:rPr>
          <w:rFonts w:ascii="Arial" w:cs="Arial" w:eastAsia="Arial" w:hAnsi="Arial"/>
          <w:sz w:val="22"/>
          <w:szCs w:val="22"/>
        </w:rPr>
        <w:t xml:space="preserve">&lt;style&gt; tegi ichida. Faqat shu sahifaga ta'sir qiladi.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External (tashqi fayl): </w:t>
      </w:r>
      <w:r>
        <w:rPr>
          <w:rFonts w:ascii="Arial" w:cs="Arial" w:eastAsia="Arial" w:hAnsi="Arial"/>
          <w:sz w:val="22"/>
          <w:szCs w:val="22"/>
        </w:rPr>
        <w:t xml:space="preserve">&lt;link&gt; tegi orqali. Bir nechta sahifaga ta'sir qiladi. Bu eng tavsiya etiladigan usul.</w:t>
      </w:r>
    </w:p>
    <w:p>
      <w:pPr>
        <w:shd w:fill="F5F5F5" w:val="clear"/>
        <w:spacing w:after="100" w:before="10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&lt;link rel="stylesheet" href="styles.css"&gt;</w:t>
      </w:r>
    </w:p>
    <w:p>
      <w:pPr>
        <w:pStyle w:val="Heading2"/>
      </w:pPr>
      <w:r>
        <w:t xml:space="preserve">Xulosa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HTML veb-dasturlashning poydevoridir. Uni o'rganmasdan zamonaviy veb-texnologiyalarni tushunish mumkin emas. Ushbu hujjatda HTML ning asosiy tushunchalari, teglari va amaliy misollari keltirildi.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Keyingi qadamlar: CSS orqali dizayn qo'shish, JavaScript orqali interaktivlik qo'shish, va responsiv dizayn (turli ekran o'lchamlariga moslashish) ni o'rganish.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Eslatma: </w:t>
      </w:r>
      <w:r>
        <w:rPr>
          <w:rFonts w:ascii="Arial" w:cs="Arial" w:eastAsia="Arial" w:hAnsi="Arial"/>
          <w:sz w:val="22"/>
          <w:szCs w:val="22"/>
        </w:rPr>
        <w:t xml:space="preserve">Amaliyot eng yaxshi o'qituvchidir. Har bir o'rganilgan tegni darhol sinab ko'ring va o'z loyihalaringizda qo'llang.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A3C6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200" w:before="280"/>
      <w:outlineLvl w:val="1"/>
    </w:pPr>
    <w:rPr>
      <w:rFonts w:ascii="Arial" w:cs="Arial" w:eastAsia="Arial" w:hAnsi="Arial"/>
      <w:b/>
      <w:bCs/>
      <w:color w:val="2B579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60" w:before="200"/>
      <w:outlineLvl w:val="2"/>
    </w:pPr>
    <w:rPr>
      <w:rFonts w:ascii="Arial" w:cs="Arial" w:eastAsia="Arial" w:hAnsi="Arial"/>
      <w:b/>
      <w:bCs/>
      <w:color w:val="3B6D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2026-06-05T08:37:04.904Z</dcterms:created>
  <dcterms:modified xsi:type="dcterms:W3CDTF">2026-06-05T08:37:04.905Z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