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F92C" w14:textId="13517B70" w:rsidR="002E6850" w:rsidRDefault="002E6850" w:rsidP="002E68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3</w:t>
      </w:r>
    </w:p>
    <w:p w14:paraId="37F922B2" w14:textId="77777777" w:rsidR="002E6850" w:rsidRDefault="002E6850" w:rsidP="002E6850">
      <w:pPr>
        <w:jc w:val="center"/>
        <w:rPr>
          <w:b/>
          <w:bCs/>
          <w:sz w:val="32"/>
          <w:szCs w:val="32"/>
        </w:rPr>
      </w:pPr>
    </w:p>
    <w:p w14:paraId="23D3C032" w14:textId="158DF98A" w:rsidR="00175389" w:rsidRPr="002E6850" w:rsidRDefault="00EB646E" w:rsidP="002E68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6850">
        <w:rPr>
          <w:sz w:val="24"/>
          <w:szCs w:val="24"/>
        </w:rPr>
        <w:t>According to the definition of big O, a function, f(n) is in O(g(n)) if there exists positive</w:t>
      </w:r>
      <w:r w:rsidR="007031AA">
        <w:rPr>
          <w:sz w:val="24"/>
          <w:szCs w:val="24"/>
        </w:rPr>
        <w:t xml:space="preserve"> real number</w:t>
      </w:r>
      <w:r w:rsidRPr="002E6850">
        <w:rPr>
          <w:sz w:val="24"/>
          <w:szCs w:val="24"/>
        </w:rPr>
        <w:t xml:space="preserve"> </w:t>
      </w:r>
      <w:r w:rsidR="002E6850">
        <w:rPr>
          <w:sz w:val="24"/>
          <w:szCs w:val="24"/>
        </w:rPr>
        <w:t>c</w:t>
      </w:r>
      <w:r w:rsidRPr="002E6850">
        <w:rPr>
          <w:sz w:val="24"/>
          <w:szCs w:val="24"/>
        </w:rPr>
        <w:t xml:space="preserve"> and</w:t>
      </w:r>
      <w:r w:rsidR="007031AA">
        <w:rPr>
          <w:sz w:val="24"/>
          <w:szCs w:val="24"/>
        </w:rPr>
        <w:t xml:space="preserve"> a real number</w:t>
      </w:r>
      <w:r w:rsidRPr="002E6850">
        <w:rPr>
          <w:sz w:val="24"/>
          <w:szCs w:val="24"/>
        </w:rPr>
        <w:t xml:space="preserve"> </w:t>
      </w:r>
      <w:r w:rsidR="002E6850">
        <w:rPr>
          <w:sz w:val="24"/>
          <w:szCs w:val="24"/>
        </w:rPr>
        <w:t>k</w:t>
      </w:r>
      <w:r w:rsidRPr="002E6850">
        <w:rPr>
          <w:sz w:val="24"/>
          <w:szCs w:val="24"/>
        </w:rPr>
        <w:t xml:space="preserve"> such that</w:t>
      </w:r>
      <w:r w:rsidR="002E6850" w:rsidRPr="002E6850">
        <w:rPr>
          <w:sz w:val="24"/>
          <w:szCs w:val="24"/>
        </w:rPr>
        <w:t xml:space="preserve"> for all n &gt; </w:t>
      </w:r>
      <w:r w:rsidR="002E6850">
        <w:rPr>
          <w:sz w:val="24"/>
          <w:szCs w:val="24"/>
        </w:rPr>
        <w:t xml:space="preserve">k, </w:t>
      </w:r>
      <w:r w:rsidR="002E6850" w:rsidRPr="002E6850">
        <w:rPr>
          <w:sz w:val="24"/>
          <w:szCs w:val="24"/>
        </w:rPr>
        <w:t>0</w:t>
      </w:r>
      <w:r w:rsidRPr="002E6850">
        <w:rPr>
          <w:sz w:val="24"/>
          <w:szCs w:val="24"/>
        </w:rPr>
        <w:t xml:space="preserve"> &lt; f(n) &lt; </w:t>
      </w:r>
      <w:r w:rsidR="002E6850">
        <w:rPr>
          <w:sz w:val="24"/>
          <w:szCs w:val="24"/>
        </w:rPr>
        <w:t>c</w:t>
      </w:r>
      <w:r w:rsidR="002E6850">
        <w:rPr>
          <w:rFonts w:cstheme="minorHAnsi"/>
          <w:sz w:val="24"/>
          <w:szCs w:val="24"/>
        </w:rPr>
        <w:t>∙</w:t>
      </w:r>
      <w:r w:rsidRPr="002E6850">
        <w:rPr>
          <w:sz w:val="24"/>
          <w:szCs w:val="24"/>
        </w:rPr>
        <w:t xml:space="preserve">g(n) </w:t>
      </w:r>
    </w:p>
    <w:p w14:paraId="1BDF1AE4" w14:textId="77777777" w:rsidR="002E6850" w:rsidRPr="009A4F5E" w:rsidRDefault="002E6850" w:rsidP="002E6850">
      <w:pPr>
        <w:rPr>
          <w:sz w:val="24"/>
          <w:szCs w:val="24"/>
        </w:rPr>
      </w:pPr>
    </w:p>
    <w:p w14:paraId="0FE8FF65" w14:textId="535CF5E7" w:rsidR="00EB646E" w:rsidRPr="000C11D6" w:rsidRDefault="00EB646E">
      <w:pPr>
        <w:rPr>
          <w:sz w:val="28"/>
          <w:szCs w:val="28"/>
        </w:rPr>
      </w:pPr>
      <w:r w:rsidRPr="000C11D6">
        <w:rPr>
          <w:sz w:val="28"/>
          <w:szCs w:val="28"/>
        </w:rPr>
        <w:t xml:space="preserve">Applying this to our problem. </w:t>
      </w:r>
    </w:p>
    <w:p w14:paraId="5E76F240" w14:textId="7B94F2D6" w:rsidR="00EB646E" w:rsidRPr="000C11D6" w:rsidRDefault="00EB646E">
      <w:pPr>
        <w:rPr>
          <w:sz w:val="28"/>
          <w:szCs w:val="28"/>
        </w:rPr>
      </w:pPr>
      <w:r w:rsidRPr="000C11D6">
        <w:rPr>
          <w:sz w:val="28"/>
          <w:szCs w:val="28"/>
        </w:rPr>
        <w:t>2</w:t>
      </w:r>
      <w:r w:rsidRPr="000C11D6">
        <w:rPr>
          <w:sz w:val="28"/>
          <w:szCs w:val="28"/>
          <w:vertAlign w:val="superscript"/>
        </w:rPr>
        <w:t>n+</w:t>
      </w:r>
      <w:r w:rsidR="009A4F5E" w:rsidRPr="000C11D6">
        <w:rPr>
          <w:sz w:val="28"/>
          <w:szCs w:val="28"/>
          <w:vertAlign w:val="superscript"/>
        </w:rPr>
        <w:t>1</w:t>
      </w:r>
      <w:r w:rsidR="009A4F5E" w:rsidRPr="000C11D6">
        <w:rPr>
          <w:sz w:val="28"/>
          <w:szCs w:val="28"/>
        </w:rPr>
        <w:t xml:space="preserve"> ≤ </w:t>
      </w:r>
      <w:r w:rsidR="002E6850" w:rsidRPr="000C11D6">
        <w:rPr>
          <w:sz w:val="28"/>
          <w:szCs w:val="28"/>
        </w:rPr>
        <w:t>c∙</w:t>
      </w:r>
      <w:r w:rsidRPr="000C11D6">
        <w:rPr>
          <w:sz w:val="28"/>
          <w:szCs w:val="28"/>
        </w:rPr>
        <w:t xml:space="preserve"> 2</w:t>
      </w:r>
      <w:r w:rsidRPr="000C11D6">
        <w:rPr>
          <w:sz w:val="28"/>
          <w:szCs w:val="28"/>
          <w:vertAlign w:val="superscript"/>
        </w:rPr>
        <w:t>n</w:t>
      </w:r>
      <w:r w:rsidR="009A4F5E" w:rsidRPr="000C11D6">
        <w:rPr>
          <w:sz w:val="28"/>
          <w:szCs w:val="28"/>
        </w:rPr>
        <w:t xml:space="preserve"> </w:t>
      </w:r>
    </w:p>
    <w:p w14:paraId="658F818A" w14:textId="4F9B5CD3" w:rsidR="009A4F5E" w:rsidRPr="000C11D6" w:rsidRDefault="009A4F5E">
      <w:pPr>
        <w:rPr>
          <w:sz w:val="28"/>
          <w:szCs w:val="28"/>
        </w:rPr>
      </w:pPr>
      <w:r w:rsidRPr="000C11D6">
        <w:rPr>
          <w:sz w:val="28"/>
          <w:szCs w:val="28"/>
        </w:rPr>
        <w:t>2</w:t>
      </w:r>
      <w:r w:rsidRPr="000C11D6">
        <w:rPr>
          <w:sz w:val="28"/>
          <w:szCs w:val="28"/>
          <w:vertAlign w:val="superscript"/>
        </w:rPr>
        <w:t>n</w:t>
      </w:r>
      <w:r w:rsidRPr="000C11D6">
        <w:rPr>
          <w:sz w:val="28"/>
          <w:szCs w:val="28"/>
        </w:rPr>
        <w:t xml:space="preserve"> x 2 ≤ </w:t>
      </w:r>
      <w:r w:rsidR="002E6850" w:rsidRPr="000C11D6">
        <w:rPr>
          <w:sz w:val="28"/>
          <w:szCs w:val="28"/>
        </w:rPr>
        <w:t>c∙</w:t>
      </w:r>
      <w:r w:rsidRPr="000C11D6">
        <w:rPr>
          <w:sz w:val="28"/>
          <w:szCs w:val="28"/>
        </w:rPr>
        <w:t xml:space="preserve"> 2</w:t>
      </w:r>
      <w:r w:rsidRPr="000C11D6">
        <w:rPr>
          <w:sz w:val="28"/>
          <w:szCs w:val="28"/>
          <w:vertAlign w:val="superscript"/>
        </w:rPr>
        <w:t>n</w:t>
      </w:r>
    </w:p>
    <w:p w14:paraId="4EB7957A" w14:textId="533C637D" w:rsidR="009A4F5E" w:rsidRPr="000C11D6" w:rsidRDefault="009A4F5E">
      <w:pPr>
        <w:rPr>
          <w:sz w:val="28"/>
          <w:szCs w:val="28"/>
        </w:rPr>
      </w:pPr>
      <w:r w:rsidRPr="000C11D6">
        <w:rPr>
          <w:sz w:val="28"/>
          <w:szCs w:val="28"/>
        </w:rPr>
        <w:t xml:space="preserve">So, it appears that, for </w:t>
      </w:r>
      <w:r w:rsidR="002E6850" w:rsidRPr="000C11D6">
        <w:rPr>
          <w:sz w:val="28"/>
          <w:szCs w:val="28"/>
        </w:rPr>
        <w:t>c</w:t>
      </w:r>
      <w:r w:rsidRPr="000C11D6">
        <w:rPr>
          <w:sz w:val="28"/>
          <w:szCs w:val="28"/>
        </w:rPr>
        <w:t xml:space="preserve"> </w:t>
      </w:r>
      <w:r w:rsidRPr="000C11D6">
        <w:rPr>
          <w:rFonts w:cstheme="minorHAnsi"/>
          <w:sz w:val="28"/>
          <w:szCs w:val="28"/>
        </w:rPr>
        <w:t>≥</w:t>
      </w:r>
      <w:r w:rsidRPr="000C11D6">
        <w:rPr>
          <w:sz w:val="28"/>
          <w:szCs w:val="28"/>
        </w:rPr>
        <w:t xml:space="preserve"> 2, </w:t>
      </w:r>
    </w:p>
    <w:p w14:paraId="4931EEFE" w14:textId="4F05223F" w:rsidR="009A4F5E" w:rsidRPr="000C11D6" w:rsidRDefault="002E6850">
      <w:pPr>
        <w:rPr>
          <w:sz w:val="28"/>
          <w:szCs w:val="28"/>
        </w:rPr>
      </w:pPr>
      <w:r w:rsidRPr="000C11D6">
        <w:rPr>
          <w:sz w:val="28"/>
          <w:szCs w:val="28"/>
        </w:rPr>
        <w:t>c</w:t>
      </w:r>
      <w:r w:rsidR="000C11D6" w:rsidRPr="000C11D6">
        <w:rPr>
          <w:sz w:val="28"/>
          <w:szCs w:val="28"/>
        </w:rPr>
        <w:t>∙</w:t>
      </w:r>
      <w:r w:rsidR="000C11D6">
        <w:rPr>
          <w:sz w:val="28"/>
          <w:szCs w:val="28"/>
        </w:rPr>
        <w:t xml:space="preserve"> </w:t>
      </w:r>
      <w:r w:rsidR="009A4F5E" w:rsidRPr="000C11D6">
        <w:rPr>
          <w:sz w:val="28"/>
          <w:szCs w:val="28"/>
        </w:rPr>
        <w:t>2</w:t>
      </w:r>
      <w:r w:rsidR="009A4F5E" w:rsidRPr="000C11D6">
        <w:rPr>
          <w:sz w:val="28"/>
          <w:szCs w:val="28"/>
          <w:vertAlign w:val="superscript"/>
        </w:rPr>
        <w:t xml:space="preserve">n </w:t>
      </w:r>
      <w:r w:rsidR="009A4F5E" w:rsidRPr="000C11D6">
        <w:rPr>
          <w:sz w:val="28"/>
          <w:szCs w:val="28"/>
        </w:rPr>
        <w:t xml:space="preserve">will always be </w:t>
      </w:r>
      <w:r w:rsidR="009A4F5E" w:rsidRPr="000C11D6">
        <w:rPr>
          <w:rFonts w:cstheme="minorHAnsi"/>
          <w:sz w:val="28"/>
          <w:szCs w:val="28"/>
        </w:rPr>
        <w:t>≥</w:t>
      </w:r>
      <w:r w:rsidR="009A4F5E" w:rsidRPr="000C11D6">
        <w:rPr>
          <w:sz w:val="28"/>
          <w:szCs w:val="28"/>
        </w:rPr>
        <w:t xml:space="preserve"> 2</w:t>
      </w:r>
      <w:r w:rsidR="009A4F5E" w:rsidRPr="000C11D6">
        <w:rPr>
          <w:sz w:val="28"/>
          <w:szCs w:val="28"/>
          <w:vertAlign w:val="superscript"/>
        </w:rPr>
        <w:t>n+1</w:t>
      </w:r>
    </w:p>
    <w:p w14:paraId="25D95A8D" w14:textId="55C684E2" w:rsidR="009A4F5E" w:rsidRPr="000C11D6" w:rsidRDefault="009A4F5E">
      <w:pPr>
        <w:rPr>
          <w:sz w:val="28"/>
          <w:szCs w:val="28"/>
        </w:rPr>
      </w:pPr>
      <w:r w:rsidRPr="000C11D6">
        <w:rPr>
          <w:sz w:val="28"/>
          <w:szCs w:val="28"/>
        </w:rPr>
        <w:t xml:space="preserve">Hence, for </w:t>
      </w:r>
      <w:r w:rsidR="002E6850" w:rsidRPr="000C11D6">
        <w:rPr>
          <w:sz w:val="28"/>
          <w:szCs w:val="28"/>
        </w:rPr>
        <w:t xml:space="preserve">c </w:t>
      </w:r>
      <w:r w:rsidRPr="000C11D6">
        <w:rPr>
          <w:sz w:val="28"/>
          <w:szCs w:val="28"/>
        </w:rPr>
        <w:t>≥ 2, 2</w:t>
      </w:r>
      <w:r w:rsidRPr="000C11D6">
        <w:rPr>
          <w:sz w:val="28"/>
          <w:szCs w:val="28"/>
          <w:vertAlign w:val="superscript"/>
        </w:rPr>
        <w:t>n+1</w:t>
      </w:r>
      <w:r w:rsidRPr="000C11D6">
        <w:rPr>
          <w:sz w:val="28"/>
          <w:szCs w:val="28"/>
        </w:rPr>
        <w:t xml:space="preserve"> is in O(2</w:t>
      </w:r>
      <w:r w:rsidRPr="000C11D6">
        <w:rPr>
          <w:sz w:val="28"/>
          <w:szCs w:val="28"/>
          <w:vertAlign w:val="superscript"/>
        </w:rPr>
        <w:t>n</w:t>
      </w:r>
      <w:r w:rsidRPr="000C11D6">
        <w:rPr>
          <w:sz w:val="28"/>
          <w:szCs w:val="28"/>
        </w:rPr>
        <w:t>)</w:t>
      </w:r>
    </w:p>
    <w:sectPr w:rsidR="009A4F5E" w:rsidRPr="000C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FE4"/>
    <w:multiLevelType w:val="hybridMultilevel"/>
    <w:tmpl w:val="1436D39E"/>
    <w:lvl w:ilvl="0" w:tplc="EE54A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89"/>
    <w:rsid w:val="000C11D6"/>
    <w:rsid w:val="00175389"/>
    <w:rsid w:val="002E6850"/>
    <w:rsid w:val="007031AA"/>
    <w:rsid w:val="009A4F5E"/>
    <w:rsid w:val="00A00AB6"/>
    <w:rsid w:val="00E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7D3A"/>
  <w15:chartTrackingRefBased/>
  <w15:docId w15:val="{E4445772-130F-40A8-B255-63B2E0E2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7</cp:revision>
  <dcterms:created xsi:type="dcterms:W3CDTF">2021-10-05T19:29:00Z</dcterms:created>
  <dcterms:modified xsi:type="dcterms:W3CDTF">2021-10-12T10:40:00Z</dcterms:modified>
</cp:coreProperties>
</file>