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proofErr w:type="spellEnd"/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:rsidTr="00A77689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936DBB">
            <w:pPr>
              <w:wordWrap/>
              <w:spacing w:after="0" w:line="312" w:lineRule="auto"/>
              <w:ind w:right="18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C13222" w:rsidRPr="00C13222" w:rsidTr="00A77689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A2D5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A7768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A2D5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</w:p>
        </w:tc>
      </w:tr>
      <w:tr w:rsidR="00C13222" w:rsidRPr="00C13222" w:rsidTr="00A7768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A2D5F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A2D5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A2D5F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A2D5F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완판맨</w:t>
            </w:r>
            <w:proofErr w:type="spellEnd"/>
          </w:p>
        </w:tc>
      </w:tr>
      <w:tr w:rsidR="00C13222" w:rsidRPr="00C13222" w:rsidTr="00A7768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A2D5F" w:rsidP="00CA2D5F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A2D5F">
              <w:rPr>
                <w:rFonts w:ascii="맑은 고딕" w:eastAsia="맑은 고딕" w:hAnsi="맑은 고딕" w:cs="굴림"/>
                <w:color w:val="000000" w:themeColor="text1"/>
                <w:kern w:val="0"/>
                <w:sz w:val="24"/>
                <w:szCs w:val="24"/>
              </w:rPr>
              <w:t>gifrds1@gmail.com</w:t>
            </w:r>
          </w:p>
        </w:tc>
      </w:tr>
    </w:tbl>
    <w:p w:rsidR="00C13222" w:rsidRPr="00C13222" w:rsidRDefault="00C13222" w:rsidP="00850F01">
      <w:pPr>
        <w:spacing w:before="60"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7460"/>
      </w:tblGrid>
      <w:tr w:rsidR="00C13222" w:rsidRPr="00C13222" w:rsidTr="00A77689">
        <w:trPr>
          <w:trHeight w:val="599"/>
        </w:trPr>
        <w:tc>
          <w:tcPr>
            <w:tcW w:w="202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460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4E70" w:rsidRPr="009C2C59" w:rsidRDefault="00104604" w:rsidP="0010460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맑은 고딕" w:eastAsia="맑은 고딕" w:hAnsi="맑은 고딕" w:cs="굴림"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 w:rsidRPr="0010460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>새로운</w:t>
            </w:r>
            <w:r w:rsidRPr="00104604"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 xml:space="preserve"> 시즌의 새로운 상품 </w:t>
            </w:r>
            <w:proofErr w:type="spellStart"/>
            <w:r w:rsidRPr="00104604"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>완판을</w:t>
            </w:r>
            <w:proofErr w:type="spellEnd"/>
            <w:r w:rsidRPr="00104604"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 xml:space="preserve"> 위한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>다각도</w:t>
            </w:r>
            <w:r w:rsidRPr="00104604"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 xml:space="preserve"> 데이터 분석</w:t>
            </w:r>
          </w:p>
        </w:tc>
      </w:tr>
      <w:tr w:rsidR="00C13222" w:rsidRPr="00C13222" w:rsidTr="00A77689">
        <w:trPr>
          <w:trHeight w:val="1173"/>
        </w:trPr>
        <w:tc>
          <w:tcPr>
            <w:tcW w:w="202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46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FE6D5A" w:rsidP="009C2C59">
            <w:pPr>
              <w:wordWrap/>
              <w:spacing w:after="0" w:line="312" w:lineRule="auto"/>
              <w:ind w:leftChars="100" w:left="200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제한된 시간 내에 상품을 판매해야 하는 홈쇼핑의 특성 상 시간을 효율적으로 사용하는 것이 중요하다. 따라서 시즌에 적절한 상품을 판매하는 동시에 고객들의 특성도 고려해야 하며 현재 경제 상황도 반영해야 할 것이다. </w:t>
            </w:r>
            <w:proofErr w:type="spellStart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>완판맨팀은</w:t>
            </w:r>
            <w:proofErr w:type="spellEnd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 이를 해결하기 위해 </w:t>
            </w:r>
            <w:proofErr w:type="spellStart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>취급액에</w:t>
            </w:r>
            <w:proofErr w:type="spellEnd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 영향을 주는 </w:t>
            </w:r>
            <w:r w:rsidR="009C2C59"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내부요인과 </w:t>
            </w:r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외부요인들을 다각도로 분석하여 적절한 상품을 </w:t>
            </w:r>
            <w:proofErr w:type="spellStart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>타겟</w:t>
            </w:r>
            <w:proofErr w:type="spellEnd"/>
            <w:r w:rsidRPr="00850F0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 고객에게 제공하는 것을 목표로 한다.</w:t>
            </w:r>
          </w:p>
        </w:tc>
      </w:tr>
      <w:tr w:rsidR="00C13222" w:rsidRPr="00C13222" w:rsidTr="00A77689">
        <w:trPr>
          <w:trHeight w:val="1536"/>
        </w:trPr>
        <w:tc>
          <w:tcPr>
            <w:tcW w:w="202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460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724E70" w:rsidRPr="00104604" w:rsidRDefault="00850F01" w:rsidP="00850F01">
            <w:pPr>
              <w:tabs>
                <w:tab w:val="left" w:pos="486"/>
              </w:tabs>
              <w:snapToGrid w:val="0"/>
              <w:spacing w:after="0" w:line="384" w:lineRule="auto"/>
              <w:ind w:left="312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2019년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NS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s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hop</w:t>
            </w:r>
            <w:proofErr w:type="spellEnd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+ 데이터 안의 내부적 요인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(</w:t>
            </w:r>
            <w:proofErr w:type="spellStart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시계열</w:t>
            </w:r>
            <w:proofErr w:type="spellEnd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데이터와 상품군별 계절성 분석, 편성 횟수, 노출시간, 공휴일 및 황금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시간대, 상품명)을 분석하고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,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외부데이터를 통해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외부적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요인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(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기상, 대기, 시청률, 코스닥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등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)을 분석한다.</w:t>
            </w:r>
          </w:p>
        </w:tc>
      </w:tr>
      <w:tr w:rsidR="00C13222" w:rsidRPr="00C13222" w:rsidTr="00A77689">
        <w:trPr>
          <w:trHeight w:val="2126"/>
        </w:trPr>
        <w:tc>
          <w:tcPr>
            <w:tcW w:w="202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460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936DBB" w:rsidRPr="00104604" w:rsidRDefault="003328E1" w:rsidP="00962AEA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999999"/>
                <w:kern w:val="0"/>
                <w:szCs w:val="20"/>
              </w:rPr>
            </w:pPr>
            <w:proofErr w:type="spellStart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시계열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데이터 분석 및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별 계절성 분석</w:t>
            </w:r>
          </w:p>
          <w:p w:rsidR="00936DBB" w:rsidRPr="00104604" w:rsidRDefault="00936DBB" w:rsidP="003D251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512" w:hanging="20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상품군별 높은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취급액을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보인 </w:t>
            </w:r>
            <w:r w:rsidR="003D251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월, 요일, 시간대 파악</w:t>
            </w:r>
          </w:p>
          <w:p w:rsidR="003A4E97" w:rsidRPr="00104604" w:rsidRDefault="003A4E97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시계열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예측 패키지인 prophet을 사용하여 상품군별 월, 주, 일별 계절성 파악</w:t>
            </w:r>
          </w:p>
          <w:p w:rsidR="006A76F6" w:rsidRPr="00104604" w:rsidRDefault="00D03A03" w:rsidP="00962AEA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월, 요일, 시간</w:t>
            </w:r>
            <w:r w:rsidR="006A76F6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단위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상품군별 방송 편성 횟수</w:t>
            </w:r>
            <w:r w:rsidR="003A4E97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분석</w:t>
            </w:r>
          </w:p>
          <w:p w:rsidR="00DF70DD" w:rsidRPr="00104604" w:rsidRDefault="00DF70DD" w:rsidP="003D251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월, 요일, 시간단위로 상품군별 방송 편성 횟수를 구하여 상품군별 특정 날짜와 시간대의 1회 편성당 기대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계산</w:t>
            </w:r>
          </w:p>
          <w:p w:rsidR="00B07813" w:rsidRPr="00104604" w:rsidRDefault="00B07813" w:rsidP="00962AEA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lastRenderedPageBreak/>
              <w:t xml:space="preserve">방송 노출시간에 따른 </w:t>
            </w:r>
            <w:proofErr w:type="spellStart"/>
            <w:r w:rsidR="006A76F6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A76F6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변화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분석</w:t>
            </w:r>
          </w:p>
          <w:p w:rsidR="00A80E80" w:rsidRPr="00104604" w:rsidRDefault="00DF70DD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방송 시작 후 경과된 시간에 따라 변화하는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분석</w:t>
            </w:r>
          </w:p>
          <w:p w:rsidR="00DF70DD" w:rsidRPr="00104604" w:rsidRDefault="00DF70DD" w:rsidP="00DA4548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공휴일,</w:t>
            </w:r>
            <w:r w:rsidRPr="00104604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황금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시간대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(Prime</w:t>
            </w:r>
            <w:r w:rsidR="003A6C31" w:rsidRPr="00104604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time)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등의 효과 분석</w:t>
            </w:r>
          </w:p>
          <w:p w:rsidR="00DA4548" w:rsidRPr="00104604" w:rsidRDefault="00DA4548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prophet을 통해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공휴일과 황금</w:t>
            </w:r>
            <w:r w:rsidR="003A6C3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시간대 등에 의해 받는 영향을 파악</w:t>
            </w:r>
          </w:p>
          <w:p w:rsidR="006A76F6" w:rsidRPr="00104604" w:rsidRDefault="006A76F6" w:rsidP="00850F01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상품</w:t>
            </w:r>
            <w:r w:rsidR="003328E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명 분석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36478F" w:rsidRPr="00104604" w:rsidRDefault="0036478F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데이터내용: NS mall의 카테고리 정보, 브랜드 정보</w:t>
            </w:r>
          </w:p>
          <w:p w:rsidR="00633C02" w:rsidRPr="00104604" w:rsidRDefault="00A80E80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출처: NS mall 카테고리 분류 정보 및 하위 브랜드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크롤링</w:t>
            </w:r>
            <w:proofErr w:type="spellEnd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br/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(</w:t>
            </w:r>
            <w:hyperlink r:id="rId8" w:history="1">
              <w:r w:rsidRPr="00104604">
                <w:rPr>
                  <w:rStyle w:val="a5"/>
                  <w:rFonts w:asciiTheme="majorHAnsi" w:eastAsiaTheme="majorHAnsi" w:hAnsiTheme="majorHAnsi"/>
                </w:rPr>
                <w:t>https://www.nsmall.com/</w:t>
              </w:r>
            </w:hyperlink>
            <w:r w:rsidRPr="00104604">
              <w:rPr>
                <w:rFonts w:asciiTheme="majorHAnsi" w:eastAsiaTheme="majorHAnsi" w:hAnsiTheme="majorHAnsi" w:hint="eastAsia"/>
              </w:rPr>
              <w:t>)</w:t>
            </w:r>
          </w:p>
          <w:p w:rsidR="00A80E80" w:rsidRPr="00104604" w:rsidRDefault="00A80E80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D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oc2Vec 기법을 활용해 상품명과 가장 높은 유사도의 </w:t>
            </w:r>
            <w:r w:rsidR="003328E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NS mall </w:t>
            </w:r>
            <w:proofErr w:type="spellStart"/>
            <w:r w:rsidR="003328E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상품군을</w:t>
            </w:r>
            <w:proofErr w:type="spellEnd"/>
            <w:r w:rsidR="003328E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부여하여 예측 성능 향상</w:t>
            </w:r>
          </w:p>
          <w:p w:rsidR="003328E1" w:rsidRPr="00104604" w:rsidRDefault="003328E1" w:rsidP="00A80E80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Doc2Vec 기법을 활용해 상품과 상품간의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유사도를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파악, 가장 높은 유사도의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취급액을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참고하여 예측</w:t>
            </w:r>
          </w:p>
          <w:p w:rsidR="006A76F6" w:rsidRPr="00104604" w:rsidRDefault="003328E1" w:rsidP="003328E1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기상</w:t>
            </w:r>
            <w:r w:rsidR="00C643AB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, 대기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데이터 분석</w:t>
            </w:r>
          </w:p>
          <w:p w:rsidR="0036478F" w:rsidRPr="00104604" w:rsidRDefault="0036478F" w:rsidP="003328E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데이터내용: 강수량, 습도, 기온, 풍속 등</w:t>
            </w:r>
          </w:p>
          <w:p w:rsidR="003328E1" w:rsidRPr="00104604" w:rsidRDefault="003328E1" w:rsidP="003328E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출처: 기상청 기상자료개방포털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br/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(</w:t>
            </w:r>
            <w:hyperlink r:id="rId9" w:history="1">
              <w:r w:rsidRPr="00104604">
                <w:rPr>
                  <w:rStyle w:val="a5"/>
                  <w:rFonts w:asciiTheme="majorHAnsi" w:eastAsiaTheme="majorHAnsi" w:hAnsiTheme="majorHAnsi"/>
                </w:rPr>
                <w:t>https://data.kma.go.kr/data/grnd/selectAsosRltmList.do?pgmNo=36</w:t>
              </w:r>
            </w:hyperlink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)</w:t>
            </w:r>
          </w:p>
          <w:p w:rsidR="0036478F" w:rsidRPr="00104604" w:rsidRDefault="0036478F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데이터내용: 미세먼지, 초 미세먼지 수치 등</w:t>
            </w:r>
          </w:p>
          <w:p w:rsidR="003A4E97" w:rsidRPr="00104604" w:rsidRDefault="003A4E97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출처: 서울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열린데이터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광장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br/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(</w:t>
            </w:r>
            <w:hyperlink r:id="rId10" w:history="1">
              <w:r w:rsidRPr="00104604">
                <w:rPr>
                  <w:rStyle w:val="a5"/>
                  <w:rFonts w:asciiTheme="majorHAnsi" w:eastAsiaTheme="majorHAnsi" w:hAnsiTheme="majorHAnsi" w:cs="굴림" w:hint="eastAsia"/>
                  <w:bCs/>
                  <w:kern w:val="0"/>
                  <w:szCs w:val="20"/>
                </w:rPr>
                <w:t>https://data.seoul.go.kr/dataList/OA-2221/S/1/datasetView.do#</w:t>
              </w:r>
            </w:hyperlink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)</w:t>
            </w:r>
          </w:p>
          <w:p w:rsidR="00C643AB" w:rsidRPr="00104604" w:rsidRDefault="00C643AB" w:rsidP="00C643AB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일별 강수량, 기온, 불쾌지수가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취급액에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미치는 영향 분석</w:t>
            </w:r>
          </w:p>
          <w:p w:rsidR="003A4E97" w:rsidRPr="00104604" w:rsidRDefault="003A4E97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미세먼지, 초 미세먼지가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취급액에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미치는 영향 분석</w:t>
            </w:r>
          </w:p>
          <w:p w:rsidR="003A4E97" w:rsidRPr="00104604" w:rsidRDefault="003A4E97" w:rsidP="003A4E97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시청률 데이터 분석</w:t>
            </w:r>
          </w:p>
          <w:p w:rsidR="003A4E97" w:rsidRPr="00104604" w:rsidRDefault="003A4E97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월별, 시간대별 시청 동향 분석</w:t>
            </w:r>
          </w:p>
          <w:p w:rsidR="003A4E97" w:rsidRPr="00104604" w:rsidRDefault="0036478F" w:rsidP="003A4E9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lastRenderedPageBreak/>
              <w:t xml:space="preserve">시청률의 특징을 활용한 </w:t>
            </w:r>
            <w:r w:rsidR="003A4E97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황금 시간대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분석</w:t>
            </w:r>
          </w:p>
          <w:p w:rsidR="005A3647" w:rsidRPr="00104604" w:rsidRDefault="005A3647" w:rsidP="005A3647">
            <w:pPr>
              <w:pStyle w:val="a6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KOSDAQ 데이터 분석</w:t>
            </w:r>
          </w:p>
          <w:p w:rsidR="005A3647" w:rsidRPr="00104604" w:rsidRDefault="005A3647" w:rsidP="005A364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데이터내용: 일별 KOSDAQ 지수</w:t>
            </w:r>
          </w:p>
          <w:p w:rsidR="00C13222" w:rsidRPr="00104604" w:rsidRDefault="0036478F" w:rsidP="005A3647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출처: 한국거래소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br/>
              <w:t>(</w:t>
            </w:r>
            <w:hyperlink r:id="rId11" w:history="1">
              <w:r w:rsidRPr="00104604">
                <w:rPr>
                  <w:rStyle w:val="a5"/>
                  <w:rFonts w:asciiTheme="majorHAnsi" w:eastAsiaTheme="majorHAnsi" w:hAnsiTheme="majorHAnsi" w:hint="eastAsia"/>
                  <w:szCs w:val="20"/>
                </w:rPr>
                <w:t>http://www.krx.co.kr/main/main.jsp</w:t>
              </w:r>
            </w:hyperlink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)</w:t>
            </w:r>
          </w:p>
          <w:p w:rsidR="00C13222" w:rsidRPr="00104604" w:rsidRDefault="0036478F" w:rsidP="00C1607C">
            <w:pPr>
              <w:tabs>
                <w:tab w:val="left" w:pos="486"/>
              </w:tabs>
              <w:snapToGrid w:val="0"/>
              <w:spacing w:after="0" w:line="384" w:lineRule="auto"/>
              <w:ind w:left="312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- </w:t>
            </w:r>
            <w:r w:rsidR="005A3647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사회적 이슈에 따른 경제 상황을 반영하기 위해 KOSDAQ 데이터 분석</w:t>
            </w:r>
          </w:p>
        </w:tc>
      </w:tr>
      <w:tr w:rsidR="00C13222" w:rsidRPr="00C13222" w:rsidTr="00A77689">
        <w:trPr>
          <w:trHeight w:val="1486"/>
        </w:trPr>
        <w:tc>
          <w:tcPr>
            <w:tcW w:w="202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460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시계열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데이터 분석 및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별 계절성 분석</w:t>
            </w:r>
          </w:p>
          <w:p w:rsidR="007A09D1" w:rsidRPr="00104604" w:rsidRDefault="007A09D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월 단위 상품군별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비율을 분석한 결과 1월과 8월에 추석의 영향을 받아 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4"/>
              </w:rPr>
              <w:t>‘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농수축</w:t>
            </w:r>
            <w:proofErr w:type="spellEnd"/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4"/>
              </w:rPr>
              <w:t>’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상품군의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증가하는 것을 볼 수 있었다. 이를 통해 공휴일이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취급액에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영향을 준다고 판단할 수 있었다.</w:t>
            </w:r>
          </w:p>
          <w:p w:rsidR="007A09D1" w:rsidRPr="00104604" w:rsidRDefault="007A09D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6월에는 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4"/>
              </w:rPr>
              <w:t>‘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속옷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4"/>
              </w:rPr>
              <w:t>’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상품군의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비율이 가장 높게 나타났고, 여름이 되면서 기온과 습도가 높아져 판매량이 늘었다고 판단했다. 이를 통해 기온데이터와 불쾌지수 데이터를 분석하는 것이 도움이 될 것으로 판단된다.</w:t>
            </w:r>
          </w:p>
          <w:p w:rsidR="007A09D1" w:rsidRPr="00104604" w:rsidRDefault="007A09D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시간 단위 상품군별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취급액을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분석한 결과 각 시간대별로 주로 팔리는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상품군을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알 수 있었고, 방송 편성 최적화를 진행할 때 활용할 예정이다.</w:t>
            </w:r>
          </w:p>
          <w:p w:rsidR="007A09D1" w:rsidRPr="00104604" w:rsidRDefault="003A6C3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 외에도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각 월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, 시간 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별로 선호되는 </w:t>
            </w:r>
            <w:proofErr w:type="spellStart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</w:t>
            </w:r>
            <w:proofErr w:type="spellEnd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존재할 것이며 이는 편성기준 결정과 </w:t>
            </w:r>
            <w:proofErr w:type="spellStart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취급액에</w:t>
            </w:r>
            <w:proofErr w:type="spellEnd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큰 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영향을 끼칠 것이라 예측되기 때문에 </w:t>
            </w:r>
            <w:proofErr w:type="spellStart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시계열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분석을 통해 계절성을 파악하면 최적화 방안 제시에 큰 도움이 될 것이다. 또한 feature로 활용하여 6월에 다른 </w:t>
            </w:r>
            <w:proofErr w:type="spellStart"/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보다 계절성이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특히</w:t>
            </w:r>
            <w:r w:rsidR="007A09D1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높았던 상품의 경우 가중치를 두어 모델에 반영할 예정이다.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월, 요일, 시간단위 상품군별 방송 편성 횟수 분석</w:t>
            </w:r>
          </w:p>
          <w:p w:rsidR="003A6C31" w:rsidRPr="00104604" w:rsidRDefault="003A6C3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각 상품군별로 편성 횟수를 분석한 결과 평성 횟수가 많아질수록 해당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상품군의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매출액이 오르는 결과를 볼 수 있었다. 하지만 증가하는 매출액이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별로 달라 편성효율을 계산할 필요성을 느꼈다. 또한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편성효율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을 통해 높고 낮은 효율의 편성안을 발견할 수 있을 것이고, 이 편성효율에 따라 방송을 편성하면 매출을 향상시킬 수 있을 것으로 보인다.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방송 노출시간에 따른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변화 분석</w:t>
            </w:r>
          </w:p>
          <w:p w:rsidR="003A6C31" w:rsidRPr="00104604" w:rsidRDefault="003A6C3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대부분의 상품이 방송 시작 후 마감으로 갈수록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4"/>
              </w:rPr>
              <w:t xml:space="preserve"> 높아지는 것을 확인할 수 있었고, 이를 반영하여 모델을 생성할 때 누적 노출시간을 고려하면 더 좋은 성능을 낼 것으로 기대된다.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공휴일,</w:t>
            </w:r>
            <w:r w:rsidRPr="00104604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황금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시간대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(Prime</w:t>
            </w:r>
            <w:r w:rsidR="003A6C31" w:rsidRPr="00104604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3A6C31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time)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등의 효과 분석</w:t>
            </w:r>
          </w:p>
          <w:p w:rsidR="003A6C31" w:rsidRPr="00104604" w:rsidRDefault="003A6C31" w:rsidP="003A6C31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공휴일에 대한 적절한 가중치를 모델에 적용시켜 예측 시 관련 근거로 사용할 예정이다. 공휴일,</w:t>
            </w:r>
            <w:r w:rsidRPr="0010460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주말과 황금 시간대는 매출이 주로 몰리며 편성</w:t>
            </w:r>
            <w:r w:rsidR="00C1607C"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시에도 중요하게 고려되기 때문에 반드시 분석이 필요하다고 판단된다. 이를 통해 Feature를 만들고 편성 최적화 방안에서 활용 예정이다.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상품명 분석</w:t>
            </w:r>
          </w:p>
          <w:p w:rsidR="00C1607C" w:rsidRPr="00104604" w:rsidRDefault="00C1607C" w:rsidP="00C1607C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기존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상품군을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세분화 하여 대, 중, 소 분류로 나누었다. 새롭게 나누어진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상품군으로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데이터 분석을 진행할 예정으로 더 성능이 좋은 feature들을 추출할 수 있을 것으로 예상된다.</w:t>
            </w:r>
          </w:p>
          <w:p w:rsidR="00C1607C" w:rsidRPr="00104604" w:rsidRDefault="00C1607C" w:rsidP="00C1607C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한 상품의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취급액과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가장 유사한 상품명과의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취급액의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비율이 평균적으로 2.5정도로 측정된다. 이를 feature로 사용하면 어느 정도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취급액의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기준점을 잡아주는 역할을 할 것으로 기대된다.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기상</w:t>
            </w:r>
            <w:r w:rsidR="00C643AB"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, 대기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데이터 분석</w:t>
            </w:r>
          </w:p>
          <w:p w:rsidR="00C1607C" w:rsidRPr="00104604" w:rsidRDefault="00C1607C" w:rsidP="00C1607C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분석 결과 비가 오래 내리거나 기온이 평균보다 높거나 낮으면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증가하였다.</w:t>
            </w:r>
            <w:r w:rsidRPr="00104604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이를 통하여 기온과 날씨에 따라 그날의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취급액이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평균보다 높을지 낮을지 예측할 수 있다.</w:t>
            </w:r>
          </w:p>
          <w:p w:rsidR="00C1607C" w:rsidRPr="00104604" w:rsidRDefault="00C1607C" w:rsidP="00C1607C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불쾌지수, 미세먼지, 초 미세먼지의 경우 </w:t>
            </w:r>
            <w:proofErr w:type="spellStart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취급액</w:t>
            </w:r>
            <w:proofErr w:type="spellEnd"/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예측에는 큰 차이가 없었으나 feature 중요도는 높게 관측 되었다. 해당 요소들이 영향을 주는 </w:t>
            </w:r>
            <w:r w:rsidRPr="00104604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lastRenderedPageBreak/>
              <w:t>경우만 따로 추출해 세부적으로 분석하여 상황에 따라 적용할 수 있도록 조정하면 예측 성능이 향상될 것으로 기대된다.</w:t>
            </w:r>
          </w:p>
          <w:p w:rsidR="007A09D1" w:rsidRPr="00104604" w:rsidRDefault="007A09D1" w:rsidP="007A09D1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시청률 데이터 분석</w:t>
            </w:r>
          </w:p>
          <w:p w:rsidR="00C643AB" w:rsidRPr="00104604" w:rsidRDefault="00C643AB" w:rsidP="00C643AB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월별 시청률 동향을 살펴본 결과 더운 여름철 혹은 추운 겨울철과 같이 야외활동이 줄어드는 시기에 대체로 시청률이 높았고, 야외 활동이 늘어나는</w:t>
            </w:r>
            <w:r w:rsidRPr="00104604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4</w:t>
            </w: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~</w:t>
            </w:r>
            <w:r w:rsidRPr="00104604">
              <w:rPr>
                <w:rFonts w:asciiTheme="majorHAnsi" w:eastAsiaTheme="majorHAnsi" w:hAnsiTheme="majorHAnsi" w:cs="굴림"/>
                <w:kern w:val="0"/>
                <w:szCs w:val="20"/>
              </w:rPr>
              <w:t>6</w:t>
            </w: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월의 경우 시청률이 낮았다.</w:t>
            </w:r>
            <w:r w:rsidRPr="00104604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또한, 월별 그래프를 분석한 결과 인접한 월 사이에는 시청률 그래프가 비슷한 것으로 보아 시청률도 계절성을 띄고 있는 것을 확인할 수 있었다.</w:t>
            </w:r>
          </w:p>
          <w:p w:rsidR="00C643AB" w:rsidRPr="00104604" w:rsidRDefault="00C643AB" w:rsidP="00C643AB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주중과 주말(공휴일포함</w:t>
            </w:r>
            <w:r w:rsidRPr="00104604">
              <w:rPr>
                <w:rFonts w:asciiTheme="majorHAnsi" w:eastAsiaTheme="majorHAnsi" w:hAnsiTheme="majorHAnsi" w:cs="굴림"/>
                <w:kern w:val="0"/>
                <w:szCs w:val="20"/>
              </w:rPr>
              <w:t>)</w:t>
            </w:r>
            <w:r w:rsidRPr="0010460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을 비교했을 때 주말의 경우 주중보다 점심과 저녁 사이의 시청률 차이가 더 크게 나타났다</w:t>
            </w:r>
          </w:p>
          <w:p w:rsidR="00C643AB" w:rsidRPr="00104604" w:rsidRDefault="007A09D1" w:rsidP="00C643AB">
            <w:pPr>
              <w:pStyle w:val="a6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>KOSDAQ 데이터 분석</w:t>
            </w:r>
          </w:p>
          <w:p w:rsidR="00C643AB" w:rsidRPr="00104604" w:rsidRDefault="00C607E4" w:rsidP="00C607E4">
            <w:pPr>
              <w:pStyle w:val="a6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84" w:lineRule="auto"/>
              <w:ind w:leftChars="0" w:left="488" w:hanging="176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2020년 코로나와 관련된 주요 이슈들 중, 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‘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국내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첫 감염 ||</w:t>
            </w:r>
            <w:r w:rsidR="00C643AB" w:rsidRPr="00104604">
              <w:rPr>
                <w:rFonts w:asciiTheme="majorHAnsi" w:eastAsiaTheme="majorHAnsi" w:hAnsiTheme="majorHAnsi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>2020-01-20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’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‘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신천지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>(그룹감염1차) ||2020-02-20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’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‘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>WHO에서 팬더믹 선언 || 2020-03-11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’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‘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사회적거리두기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첫 시행 || 2020-03-22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’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와 같은 시점에 코스닥 지수가 떨어지는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것을 확인할 수 있었으며,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KOSDAQ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지수가 사회 이슈를 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>대체로 잘 표현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하고 있음을 알 수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있었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다. 또한,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KOSDAQ</w:t>
            </w:r>
            <w:r w:rsidRPr="00104604">
              <w:rPr>
                <w:rFonts w:asciiTheme="majorHAnsi" w:eastAsiaTheme="majorHAnsi" w:hAnsiTheme="maj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지수를 기준으로는 </w:t>
            </w:r>
            <w:r w:rsidRPr="00104604">
              <w:rPr>
                <w:rFonts w:asciiTheme="majorHAnsi" w:eastAsiaTheme="majorHAnsi" w:hAnsiTheme="majorHAnsi"/>
                <w:noProof/>
                <w:szCs w:val="20"/>
              </w:rPr>
              <w:t>2020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년 6월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의 경우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,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 코로나로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인한 경제 악화에서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어느정도 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>벗어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난 상태임을 알 수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있었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다.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2020년 6월도 현재 시점에서 보면 과거이기에 KOSDAQ데이터를 직접적으로 이용은 가능하지만,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문제의 최종목표가 미래의 최적의 편성을 예측하는 것이기 때문에 미래의 편성을 예측하기 위해서는 현재가 아닌 미래의 경기지표가 필요함을 느끼게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되었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다.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이를 반영하기 위해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선행,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동행,</w:t>
            </w:r>
            <w:r w:rsidR="00C643AB" w:rsidRPr="00104604">
              <w:rPr>
                <w:rFonts w:asciiTheme="majorHAnsi" w:eastAsiaTheme="majorHAnsi" w:hAnsiTheme="majorHAnsi"/>
                <w:noProof/>
                <w:szCs w:val="20"/>
              </w:rPr>
              <w:t xml:space="preserve"> 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 xml:space="preserve">후행 </w:t>
            </w:r>
            <w:r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지수를 반영할 예정이다</w:t>
            </w:r>
            <w:r w:rsidR="00C643AB" w:rsidRPr="00104604">
              <w:rPr>
                <w:rFonts w:asciiTheme="majorHAnsi" w:eastAsiaTheme="majorHAnsi" w:hAnsiTheme="majorHAnsi" w:hint="eastAsia"/>
                <w:noProof/>
                <w:szCs w:val="20"/>
              </w:rPr>
              <w:t>.</w:t>
            </w:r>
          </w:p>
        </w:tc>
      </w:tr>
    </w:tbl>
    <w:p w:rsidR="00445C0C" w:rsidRPr="00C13222" w:rsidRDefault="00445C0C" w:rsidP="00A6233F">
      <w:pPr>
        <w:spacing w:after="0" w:line="384" w:lineRule="auto"/>
        <w:ind w:leftChars="100" w:left="200"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6D0" w:rsidRDefault="00FB16D0" w:rsidP="00087152">
      <w:pPr>
        <w:spacing w:after="0" w:line="240" w:lineRule="auto"/>
      </w:pPr>
      <w:r>
        <w:separator/>
      </w:r>
    </w:p>
  </w:endnote>
  <w:endnote w:type="continuationSeparator" w:id="0">
    <w:p w:rsidR="00FB16D0" w:rsidRDefault="00FB16D0" w:rsidP="0008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6D0" w:rsidRDefault="00FB16D0" w:rsidP="00087152">
      <w:pPr>
        <w:spacing w:after="0" w:line="240" w:lineRule="auto"/>
      </w:pPr>
      <w:r>
        <w:separator/>
      </w:r>
    </w:p>
  </w:footnote>
  <w:footnote w:type="continuationSeparator" w:id="0">
    <w:p w:rsidR="00FB16D0" w:rsidRDefault="00FB16D0" w:rsidP="0008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6E3"/>
    <w:multiLevelType w:val="hybridMultilevel"/>
    <w:tmpl w:val="5D68E5CA"/>
    <w:lvl w:ilvl="0" w:tplc="E99A4CD8">
      <w:start w:val="1"/>
      <w:numFmt w:val="decimal"/>
      <w:lvlText w:val="%1."/>
      <w:lvlJc w:val="left"/>
      <w:pPr>
        <w:ind w:left="672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1">
    <w:nsid w:val="11CC611B"/>
    <w:multiLevelType w:val="hybridMultilevel"/>
    <w:tmpl w:val="18FA8964"/>
    <w:lvl w:ilvl="0" w:tplc="9C9217BE">
      <w:numFmt w:val="bullet"/>
      <w:lvlText w:val="-"/>
      <w:lvlJc w:val="left"/>
      <w:pPr>
        <w:ind w:left="67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>
    <w:nsid w:val="2D3910F9"/>
    <w:multiLevelType w:val="hybridMultilevel"/>
    <w:tmpl w:val="4EE64414"/>
    <w:lvl w:ilvl="0" w:tplc="BDF05020">
      <w:numFmt w:val="bullet"/>
      <w:lvlText w:val="-"/>
      <w:lvlJc w:val="left"/>
      <w:pPr>
        <w:ind w:left="67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3">
    <w:nsid w:val="3B1B282A"/>
    <w:multiLevelType w:val="hybridMultilevel"/>
    <w:tmpl w:val="DC8A16A6"/>
    <w:lvl w:ilvl="0" w:tplc="14CC400E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4">
    <w:nsid w:val="692873B7"/>
    <w:multiLevelType w:val="hybridMultilevel"/>
    <w:tmpl w:val="216A3DAC"/>
    <w:lvl w:ilvl="0" w:tplc="14CC40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22"/>
    <w:rsid w:val="00087152"/>
    <w:rsid w:val="00104604"/>
    <w:rsid w:val="003328E1"/>
    <w:rsid w:val="0036478F"/>
    <w:rsid w:val="003A4E97"/>
    <w:rsid w:val="003A6C31"/>
    <w:rsid w:val="003D2511"/>
    <w:rsid w:val="00445C0C"/>
    <w:rsid w:val="005A3647"/>
    <w:rsid w:val="00633C02"/>
    <w:rsid w:val="00650510"/>
    <w:rsid w:val="006A76F6"/>
    <w:rsid w:val="00724E70"/>
    <w:rsid w:val="007962BD"/>
    <w:rsid w:val="007A09D1"/>
    <w:rsid w:val="00830F24"/>
    <w:rsid w:val="00850F01"/>
    <w:rsid w:val="00874E3F"/>
    <w:rsid w:val="00936DBB"/>
    <w:rsid w:val="00962AEA"/>
    <w:rsid w:val="009C2C59"/>
    <w:rsid w:val="009F0E2F"/>
    <w:rsid w:val="009F38EC"/>
    <w:rsid w:val="00A16AB8"/>
    <w:rsid w:val="00A6233F"/>
    <w:rsid w:val="00A77689"/>
    <w:rsid w:val="00A80E80"/>
    <w:rsid w:val="00AD0628"/>
    <w:rsid w:val="00B07813"/>
    <w:rsid w:val="00C13222"/>
    <w:rsid w:val="00C1607C"/>
    <w:rsid w:val="00C607E4"/>
    <w:rsid w:val="00C643AB"/>
    <w:rsid w:val="00C83D09"/>
    <w:rsid w:val="00CA2D5F"/>
    <w:rsid w:val="00CF21D3"/>
    <w:rsid w:val="00D03A03"/>
    <w:rsid w:val="00DA4548"/>
    <w:rsid w:val="00DF70DD"/>
    <w:rsid w:val="00E704F4"/>
    <w:rsid w:val="00FB16D0"/>
    <w:rsid w:val="00FC275B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D03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03A0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6DBB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87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87152"/>
  </w:style>
  <w:style w:type="paragraph" w:styleId="a8">
    <w:name w:val="footer"/>
    <w:basedOn w:val="a"/>
    <w:link w:val="Char0"/>
    <w:uiPriority w:val="99"/>
    <w:unhideWhenUsed/>
    <w:rsid w:val="00087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87152"/>
  </w:style>
  <w:style w:type="paragraph" w:styleId="a9">
    <w:name w:val="Revision"/>
    <w:hidden/>
    <w:uiPriority w:val="99"/>
    <w:semiHidden/>
    <w:rsid w:val="00FE6D5A"/>
    <w:pPr>
      <w:spacing w:after="0" w:line="240" w:lineRule="auto"/>
      <w:jc w:val="left"/>
    </w:pPr>
  </w:style>
  <w:style w:type="paragraph" w:styleId="aa">
    <w:name w:val="Balloon Text"/>
    <w:basedOn w:val="a"/>
    <w:link w:val="Char1"/>
    <w:uiPriority w:val="99"/>
    <w:semiHidden/>
    <w:unhideWhenUsed/>
    <w:rsid w:val="00FE6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FE6D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D03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03A0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6DBB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87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87152"/>
  </w:style>
  <w:style w:type="paragraph" w:styleId="a8">
    <w:name w:val="footer"/>
    <w:basedOn w:val="a"/>
    <w:link w:val="Char0"/>
    <w:uiPriority w:val="99"/>
    <w:unhideWhenUsed/>
    <w:rsid w:val="00087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87152"/>
  </w:style>
  <w:style w:type="paragraph" w:styleId="a9">
    <w:name w:val="Revision"/>
    <w:hidden/>
    <w:uiPriority w:val="99"/>
    <w:semiHidden/>
    <w:rsid w:val="00FE6D5A"/>
    <w:pPr>
      <w:spacing w:after="0" w:line="240" w:lineRule="auto"/>
      <w:jc w:val="left"/>
    </w:pPr>
  </w:style>
  <w:style w:type="paragraph" w:styleId="aa">
    <w:name w:val="Balloon Text"/>
    <w:basedOn w:val="a"/>
    <w:link w:val="Char1"/>
    <w:uiPriority w:val="99"/>
    <w:semiHidden/>
    <w:unhideWhenUsed/>
    <w:rsid w:val="00FE6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FE6D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mall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rx.co.kr/main/main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seoul.go.kr/dataList/OA-2221/S/1/datasetView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kma.go.kr/data/grnd/selectAsosRltmList.do?pgmNo=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ok</cp:lastModifiedBy>
  <cp:revision>13</cp:revision>
  <dcterms:created xsi:type="dcterms:W3CDTF">2020-09-01T08:06:00Z</dcterms:created>
  <dcterms:modified xsi:type="dcterms:W3CDTF">2020-09-01T13:50:00Z</dcterms:modified>
</cp:coreProperties>
</file>