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7884B" w14:textId="77777777" w:rsidR="006D73B0" w:rsidRDefault="006D73B0" w:rsidP="006D73B0">
      <w:pPr>
        <w:rPr>
          <w:b/>
          <w:bCs/>
        </w:rPr>
      </w:pPr>
      <w:r w:rsidRPr="006D73B0">
        <w:rPr>
          <w:b/>
          <w:bCs/>
        </w:rPr>
        <w:t xml:space="preserve">Week B Group Meeting Summary </w:t>
      </w:r>
    </w:p>
    <w:p w14:paraId="7E3EFB02" w14:textId="7A862C1F" w:rsidR="006D73B0" w:rsidRPr="006D73B0" w:rsidRDefault="006D73B0" w:rsidP="006D73B0">
      <w:r w:rsidRPr="006D73B0">
        <w:rPr>
          <w:b/>
          <w:bCs/>
        </w:rPr>
        <w:t xml:space="preserve"> Digital Privacy Agreement Audit</w:t>
      </w:r>
    </w:p>
    <w:p w14:paraId="51306B12" w14:textId="77777777" w:rsidR="006D73B0" w:rsidRPr="006D73B0" w:rsidRDefault="006D73B0" w:rsidP="006D73B0">
      <w:r w:rsidRPr="006D73B0">
        <w:rPr>
          <w:b/>
          <w:bCs/>
        </w:rPr>
        <w:t>Group Members:</w:t>
      </w:r>
      <w:r w:rsidRPr="006D73B0">
        <w:t xml:space="preserve"> Tirth, Sushmitha, Sudharshan, Seth</w:t>
      </w:r>
    </w:p>
    <w:p w14:paraId="49886861" w14:textId="77777777" w:rsidR="006D73B0" w:rsidRPr="006D73B0" w:rsidRDefault="006D73B0" w:rsidP="006D73B0">
      <w:r w:rsidRPr="006D73B0">
        <w:t>During this week’s meeting, the group reconvened to review progress on the individual analysis portion of the privacy agreement audit project. Each member shared an overview of the services they selected, along with key observations related to data collection practices, user rights, and overall transparency within the policies. The discussion highlighted several common themes, including the extent of behavioral data collection, differences in regulatory references, and the varying levels of clarity across platforms.</w:t>
      </w:r>
    </w:p>
    <w:p w14:paraId="11193F16" w14:textId="77777777" w:rsidR="006D73B0" w:rsidRPr="006D73B0" w:rsidRDefault="006D73B0" w:rsidP="006D73B0">
      <w:r w:rsidRPr="006D73B0">
        <w:t xml:space="preserve">Following the individual updates, the group discussed the approach for the final report. It was agreed that each member would contribute a subset of their </w:t>
      </w:r>
      <w:proofErr w:type="gramStart"/>
      <w:r w:rsidRPr="006D73B0">
        <w:t>analyzed services</w:t>
      </w:r>
      <w:proofErr w:type="gramEnd"/>
      <w:r w:rsidRPr="006D73B0">
        <w:t xml:space="preserve">, with the group collectively selecting approximately three to four services per person. These selected services will be used to conduct </w:t>
      </w:r>
      <w:proofErr w:type="gramStart"/>
      <w:r w:rsidRPr="006D73B0">
        <w:t>a comparative</w:t>
      </w:r>
      <w:proofErr w:type="gramEnd"/>
      <w:r w:rsidRPr="006D73B0">
        <w:t xml:space="preserve"> analysis, focusing on identifying similarities and differences across data collection, sharing practices, user control, and regulatory compliance.</w:t>
      </w:r>
    </w:p>
    <w:p w14:paraId="1095ED69" w14:textId="77777777" w:rsidR="006D73B0" w:rsidRPr="006D73B0" w:rsidRDefault="006D73B0" w:rsidP="006D73B0">
      <w:r w:rsidRPr="006D73B0">
        <w:t>The group also discussed the overall structure of the final report and aligned on how responsibilities would be divided. Sections of the report will be distributed among group members to ensure balanced contributions, while maintaining consistency in tone and analysis across the document. The team emphasized the importance of integrating individual findings into a cohesive group narrative.</w:t>
      </w:r>
    </w:p>
    <w:p w14:paraId="10E76F7B" w14:textId="77A4717C" w:rsidR="008D514E" w:rsidRDefault="006D73B0">
      <w:r>
        <w:t>For any questions or inquiries, the group could utilize WhatsApp and ask clarifying questions or address any concerns with the group.</w:t>
      </w:r>
    </w:p>
    <w:sectPr w:rsidR="008D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B0"/>
    <w:rsid w:val="000265E9"/>
    <w:rsid w:val="003C5CE3"/>
    <w:rsid w:val="006D73B0"/>
    <w:rsid w:val="008D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AF6E"/>
  <w15:chartTrackingRefBased/>
  <w15:docId w15:val="{A43873AF-6C3A-48D7-A6B6-2321D56F8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3B0"/>
    <w:rPr>
      <w:rFonts w:eastAsiaTheme="majorEastAsia" w:cstheme="majorBidi"/>
      <w:color w:val="272727" w:themeColor="text1" w:themeTint="D8"/>
    </w:rPr>
  </w:style>
  <w:style w:type="paragraph" w:styleId="Title">
    <w:name w:val="Title"/>
    <w:basedOn w:val="Normal"/>
    <w:next w:val="Normal"/>
    <w:link w:val="TitleChar"/>
    <w:uiPriority w:val="10"/>
    <w:qFormat/>
    <w:rsid w:val="006D7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3B0"/>
    <w:pPr>
      <w:spacing w:before="160"/>
      <w:jc w:val="center"/>
    </w:pPr>
    <w:rPr>
      <w:i/>
      <w:iCs/>
      <w:color w:val="404040" w:themeColor="text1" w:themeTint="BF"/>
    </w:rPr>
  </w:style>
  <w:style w:type="character" w:customStyle="1" w:styleId="QuoteChar">
    <w:name w:val="Quote Char"/>
    <w:basedOn w:val="DefaultParagraphFont"/>
    <w:link w:val="Quote"/>
    <w:uiPriority w:val="29"/>
    <w:rsid w:val="006D73B0"/>
    <w:rPr>
      <w:i/>
      <w:iCs/>
      <w:color w:val="404040" w:themeColor="text1" w:themeTint="BF"/>
    </w:rPr>
  </w:style>
  <w:style w:type="paragraph" w:styleId="ListParagraph">
    <w:name w:val="List Paragraph"/>
    <w:basedOn w:val="Normal"/>
    <w:uiPriority w:val="34"/>
    <w:qFormat/>
    <w:rsid w:val="006D73B0"/>
    <w:pPr>
      <w:ind w:left="720"/>
      <w:contextualSpacing/>
    </w:pPr>
  </w:style>
  <w:style w:type="character" w:styleId="IntenseEmphasis">
    <w:name w:val="Intense Emphasis"/>
    <w:basedOn w:val="DefaultParagraphFont"/>
    <w:uiPriority w:val="21"/>
    <w:qFormat/>
    <w:rsid w:val="006D73B0"/>
    <w:rPr>
      <w:i/>
      <w:iCs/>
      <w:color w:val="0F4761" w:themeColor="accent1" w:themeShade="BF"/>
    </w:rPr>
  </w:style>
  <w:style w:type="paragraph" w:styleId="IntenseQuote">
    <w:name w:val="Intense Quote"/>
    <w:basedOn w:val="Normal"/>
    <w:next w:val="Normal"/>
    <w:link w:val="IntenseQuoteChar"/>
    <w:uiPriority w:val="30"/>
    <w:qFormat/>
    <w:rsid w:val="006D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3B0"/>
    <w:rPr>
      <w:i/>
      <w:iCs/>
      <w:color w:val="0F4761" w:themeColor="accent1" w:themeShade="BF"/>
    </w:rPr>
  </w:style>
  <w:style w:type="character" w:styleId="IntenseReference">
    <w:name w:val="Intense Reference"/>
    <w:basedOn w:val="DefaultParagraphFont"/>
    <w:uiPriority w:val="32"/>
    <w:qFormat/>
    <w:rsid w:val="006D7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231</Words>
  <Characters>1401</Characters>
  <Application>Microsoft Office Word</Application>
  <DocSecurity>0</DocSecurity>
  <Lines>22</Lines>
  <Paragraphs>8</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1</cp:revision>
  <dcterms:created xsi:type="dcterms:W3CDTF">2026-04-15T23:34:00Z</dcterms:created>
  <dcterms:modified xsi:type="dcterms:W3CDTF">2026-04-15T23:36:00Z</dcterms:modified>
</cp:coreProperties>
</file>