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54368" w14:textId="4DA30DEE" w:rsidR="004B17EA" w:rsidRPr="00C615A2" w:rsidRDefault="008D09A3" w:rsidP="008D09A3">
      <w:pPr>
        <w:jc w:val="center"/>
        <w:rPr>
          <w:rFonts w:ascii="Times New Roman" w:hAnsi="Times New Roman" w:cs="Times New Roman"/>
          <w:b/>
          <w:bCs/>
          <w:sz w:val="32"/>
          <w:szCs w:val="32"/>
        </w:rPr>
      </w:pPr>
      <w:r w:rsidRPr="00C615A2">
        <w:rPr>
          <w:rFonts w:ascii="Times New Roman" w:hAnsi="Times New Roman" w:cs="Times New Roman"/>
          <w:b/>
          <w:bCs/>
          <w:sz w:val="32"/>
          <w:szCs w:val="32"/>
        </w:rPr>
        <w:t>Finding Optimal Locations for Food Truck Operators in San Francisco during Covid-19 Pandemic</w:t>
      </w:r>
    </w:p>
    <w:p w14:paraId="035A54FB" w14:textId="3B7ADBC7" w:rsidR="008D09A3" w:rsidRPr="00C615A2" w:rsidRDefault="008D09A3" w:rsidP="008D09A3">
      <w:pPr>
        <w:jc w:val="center"/>
        <w:rPr>
          <w:rFonts w:ascii="Times New Roman" w:hAnsi="Times New Roman" w:cs="Times New Roman"/>
          <w:b/>
          <w:bCs/>
          <w:sz w:val="32"/>
          <w:szCs w:val="32"/>
        </w:rPr>
      </w:pPr>
    </w:p>
    <w:p w14:paraId="734E3CC7" w14:textId="79F800FF" w:rsidR="008D09A3" w:rsidRPr="00C615A2" w:rsidRDefault="008D09A3" w:rsidP="008D09A3">
      <w:pPr>
        <w:jc w:val="center"/>
        <w:rPr>
          <w:rFonts w:ascii="Times New Roman" w:hAnsi="Times New Roman" w:cs="Times New Roman"/>
        </w:rPr>
      </w:pPr>
      <w:r w:rsidRPr="00C615A2">
        <w:rPr>
          <w:rFonts w:ascii="Times New Roman" w:hAnsi="Times New Roman" w:cs="Times New Roman"/>
        </w:rPr>
        <w:t>Shang Horng Patrick Guo</w:t>
      </w:r>
    </w:p>
    <w:p w14:paraId="3A4B3AA9" w14:textId="73164154" w:rsidR="008D09A3" w:rsidRPr="00C615A2" w:rsidRDefault="008D09A3" w:rsidP="008D09A3">
      <w:pPr>
        <w:jc w:val="center"/>
        <w:rPr>
          <w:rFonts w:ascii="Times New Roman" w:hAnsi="Times New Roman" w:cs="Times New Roman"/>
        </w:rPr>
      </w:pPr>
    </w:p>
    <w:p w14:paraId="37D52ED9" w14:textId="10FB4156" w:rsidR="008D09A3" w:rsidRPr="00C615A2" w:rsidRDefault="008D09A3" w:rsidP="008D09A3">
      <w:pPr>
        <w:jc w:val="center"/>
        <w:rPr>
          <w:rFonts w:ascii="Times New Roman" w:hAnsi="Times New Roman" w:cs="Times New Roman"/>
        </w:rPr>
      </w:pPr>
      <w:r w:rsidRPr="00C615A2">
        <w:rPr>
          <w:rFonts w:ascii="Times New Roman" w:hAnsi="Times New Roman" w:cs="Times New Roman"/>
        </w:rPr>
        <w:t>January 23, 2021</w:t>
      </w:r>
    </w:p>
    <w:p w14:paraId="120649AD" w14:textId="164525A0" w:rsidR="008D09A3" w:rsidRPr="00C615A2" w:rsidRDefault="008D09A3" w:rsidP="008D09A3">
      <w:pPr>
        <w:jc w:val="center"/>
        <w:rPr>
          <w:rFonts w:ascii="Times New Roman" w:hAnsi="Times New Roman" w:cs="Times New Roman"/>
        </w:rPr>
      </w:pPr>
    </w:p>
    <w:p w14:paraId="75C1324E" w14:textId="563D4B56" w:rsidR="008D09A3" w:rsidRPr="00C615A2" w:rsidRDefault="008D09A3" w:rsidP="008D09A3">
      <w:pPr>
        <w:rPr>
          <w:rFonts w:ascii="Times New Roman" w:hAnsi="Times New Roman" w:cs="Times New Roman"/>
          <w:b/>
          <w:bCs/>
        </w:rPr>
      </w:pPr>
      <w:r w:rsidRPr="00C615A2">
        <w:rPr>
          <w:rFonts w:ascii="Times New Roman" w:hAnsi="Times New Roman" w:cs="Times New Roman"/>
          <w:b/>
          <w:bCs/>
        </w:rPr>
        <w:t>1. Introduction</w:t>
      </w:r>
    </w:p>
    <w:p w14:paraId="29D4E1E8" w14:textId="77777777" w:rsidR="008D09A3" w:rsidRPr="00C615A2" w:rsidRDefault="008D09A3" w:rsidP="008D09A3">
      <w:pPr>
        <w:rPr>
          <w:rFonts w:ascii="Times New Roman" w:hAnsi="Times New Roman" w:cs="Times New Roman"/>
          <w:b/>
          <w:bCs/>
        </w:rPr>
      </w:pPr>
    </w:p>
    <w:p w14:paraId="74B450D0" w14:textId="374FF8FB" w:rsidR="008D09A3" w:rsidRPr="00C615A2" w:rsidRDefault="008D09A3" w:rsidP="008D09A3">
      <w:pPr>
        <w:pStyle w:val="ListParagraph"/>
        <w:numPr>
          <w:ilvl w:val="1"/>
          <w:numId w:val="4"/>
        </w:numPr>
        <w:rPr>
          <w:rFonts w:ascii="Times New Roman" w:hAnsi="Times New Roman" w:cs="Times New Roman"/>
          <w:b/>
          <w:bCs/>
        </w:rPr>
      </w:pPr>
      <w:r w:rsidRPr="00C615A2">
        <w:rPr>
          <w:rFonts w:ascii="Times New Roman" w:hAnsi="Times New Roman" w:cs="Times New Roman"/>
          <w:b/>
          <w:bCs/>
        </w:rPr>
        <w:t>Background</w:t>
      </w:r>
    </w:p>
    <w:p w14:paraId="1913289F" w14:textId="77777777" w:rsidR="008D09A3" w:rsidRPr="00C615A2" w:rsidRDefault="008D09A3" w:rsidP="008D09A3">
      <w:pPr>
        <w:rPr>
          <w:rFonts w:ascii="Times New Roman" w:hAnsi="Times New Roman" w:cs="Times New Roman"/>
        </w:rPr>
      </w:pPr>
      <w:r w:rsidRPr="00C615A2">
        <w:rPr>
          <w:rFonts w:ascii="Times New Roman" w:hAnsi="Times New Roman" w:cs="Times New Roman"/>
        </w:rPr>
        <w:t xml:space="preserve">The Covid-19 pandemic continues to cause widespread economic disruption leading to the permanent closure of thousands of businesses. Now an increasing number of people have difficulty procuring food supplies as many eateries are shutting down. Restaurants are trying to remain profitable despite losing a significant amount of business due to stay-in-shelter, no indoor seating, and social distancing amid health and safety concerns. However, some alternative eateries are continuing to operate and doing better than they imagined: food trucks. These services provide meals from motorized vehicles or carts. </w:t>
      </w:r>
    </w:p>
    <w:p w14:paraId="0F0A2DF6" w14:textId="77777777" w:rsidR="008D09A3" w:rsidRPr="00C615A2" w:rsidRDefault="008D09A3" w:rsidP="008D09A3">
      <w:pPr>
        <w:rPr>
          <w:rFonts w:ascii="Times New Roman" w:hAnsi="Times New Roman" w:cs="Times New Roman"/>
        </w:rPr>
      </w:pPr>
      <w:r w:rsidRPr="00C615A2">
        <w:rPr>
          <w:rFonts w:ascii="Times New Roman" w:hAnsi="Times New Roman" w:cs="Times New Roman"/>
        </w:rPr>
        <w:t>Food trucks also experience lower sales due to the absence of office workers and large decline of street traffic. However unlike restaurants that are fixed facilities, food trucks can quickly change location, menu and market. Operators have adapted by branching out into residential areas to capitalize on the large portion of people staying at home or nearby essential businesses such as hospitals.</w:t>
      </w:r>
    </w:p>
    <w:p w14:paraId="120F8B6E" w14:textId="77777777" w:rsidR="008D09A3" w:rsidRPr="00C615A2" w:rsidRDefault="008D09A3" w:rsidP="008D09A3">
      <w:pPr>
        <w:rPr>
          <w:rFonts w:ascii="Times New Roman" w:hAnsi="Times New Roman" w:cs="Times New Roman"/>
          <w:b/>
          <w:bCs/>
        </w:rPr>
      </w:pPr>
    </w:p>
    <w:p w14:paraId="360C36DB" w14:textId="5B031C69" w:rsidR="008D09A3" w:rsidRPr="00C615A2" w:rsidRDefault="008D09A3" w:rsidP="008D09A3">
      <w:pPr>
        <w:pStyle w:val="ListParagraph"/>
        <w:numPr>
          <w:ilvl w:val="1"/>
          <w:numId w:val="4"/>
        </w:numPr>
        <w:rPr>
          <w:rFonts w:ascii="Times New Roman" w:hAnsi="Times New Roman" w:cs="Times New Roman"/>
          <w:b/>
          <w:bCs/>
        </w:rPr>
      </w:pPr>
      <w:r w:rsidRPr="00C615A2">
        <w:rPr>
          <w:rFonts w:ascii="Times New Roman" w:hAnsi="Times New Roman" w:cs="Times New Roman"/>
          <w:b/>
          <w:bCs/>
        </w:rPr>
        <w:t>Problem</w:t>
      </w:r>
    </w:p>
    <w:p w14:paraId="222315E9" w14:textId="712AE034" w:rsidR="008D09A3" w:rsidRPr="00C615A2" w:rsidRDefault="008D09A3" w:rsidP="008D09A3">
      <w:pPr>
        <w:rPr>
          <w:rFonts w:ascii="Times New Roman" w:eastAsia="Times New Roman" w:hAnsi="Times New Roman" w:cs="Times New Roman"/>
          <w:color w:val="000000"/>
          <w:shd w:val="clear" w:color="auto" w:fill="FFFFFF"/>
        </w:rPr>
      </w:pPr>
      <w:r w:rsidRPr="00C615A2">
        <w:rPr>
          <w:rFonts w:ascii="Times New Roman" w:eastAsia="Times New Roman" w:hAnsi="Times New Roman" w:cs="Times New Roman"/>
          <w:color w:val="000000"/>
          <w:shd w:val="clear" w:color="auto" w:fill="FFFFFF"/>
        </w:rPr>
        <w:t>Food truck sales fluctuate wildly depending on a number of factors, most of which depend on location. This report uses machine learning tools to assist food trucks operators looking for the best locations in San Francisco. Due to the absence of office workers, we will try to detect locations near residential areas. We are also interested in locations near the workspaces of essential workers. The report will use data science analysis to generate promising San Francisco neighborhoods based on these criteria. Advantages of each venue will be expressed so that the best location ca</w:t>
      </w:r>
      <w:r w:rsidRPr="00C615A2">
        <w:rPr>
          <w:rFonts w:ascii="Times New Roman" w:eastAsia="Times New Roman" w:hAnsi="Times New Roman" w:cs="Times New Roman"/>
          <w:color w:val="000000"/>
          <w:shd w:val="clear" w:color="auto" w:fill="FFFFFF"/>
        </w:rPr>
        <w:t>n</w:t>
      </w:r>
      <w:r w:rsidRPr="00C615A2">
        <w:rPr>
          <w:rFonts w:ascii="Times New Roman" w:eastAsia="Times New Roman" w:hAnsi="Times New Roman" w:cs="Times New Roman"/>
          <w:color w:val="000000"/>
          <w:shd w:val="clear" w:color="auto" w:fill="FFFFFF"/>
        </w:rPr>
        <w:t xml:space="preserve"> be chosen by stakeholders.</w:t>
      </w:r>
    </w:p>
    <w:p w14:paraId="14E8264D" w14:textId="291211BE" w:rsidR="0016740D" w:rsidRPr="00C615A2" w:rsidRDefault="0016740D" w:rsidP="008D09A3">
      <w:pPr>
        <w:rPr>
          <w:rFonts w:ascii="Times New Roman" w:eastAsia="Times New Roman" w:hAnsi="Times New Roman" w:cs="Times New Roman"/>
          <w:color w:val="000000"/>
          <w:shd w:val="clear" w:color="auto" w:fill="FFFFFF"/>
        </w:rPr>
      </w:pPr>
    </w:p>
    <w:p w14:paraId="353F8196" w14:textId="79E43D1E" w:rsidR="0016740D" w:rsidRPr="00C615A2" w:rsidRDefault="0016740D" w:rsidP="008D09A3">
      <w:pPr>
        <w:rPr>
          <w:rFonts w:ascii="Times New Roman" w:eastAsia="Times New Roman" w:hAnsi="Times New Roman" w:cs="Times New Roman"/>
          <w:b/>
          <w:bCs/>
          <w:color w:val="000000"/>
          <w:shd w:val="clear" w:color="auto" w:fill="FFFFFF"/>
        </w:rPr>
      </w:pPr>
      <w:r w:rsidRPr="00C615A2">
        <w:rPr>
          <w:rFonts w:ascii="Times New Roman" w:eastAsia="Times New Roman" w:hAnsi="Times New Roman" w:cs="Times New Roman"/>
          <w:b/>
          <w:bCs/>
          <w:color w:val="000000"/>
          <w:shd w:val="clear" w:color="auto" w:fill="FFFFFF"/>
        </w:rPr>
        <w:t>2. Data acquisition and cleaning</w:t>
      </w:r>
    </w:p>
    <w:p w14:paraId="33391BBB" w14:textId="77777777" w:rsidR="0016740D" w:rsidRPr="00C615A2" w:rsidRDefault="0016740D" w:rsidP="008D09A3">
      <w:pPr>
        <w:rPr>
          <w:rFonts w:ascii="Times New Roman" w:eastAsia="Times New Roman" w:hAnsi="Times New Roman" w:cs="Times New Roman"/>
          <w:b/>
          <w:bCs/>
          <w:color w:val="000000"/>
          <w:shd w:val="clear" w:color="auto" w:fill="FFFFFF"/>
        </w:rPr>
      </w:pPr>
    </w:p>
    <w:p w14:paraId="4409AE2C" w14:textId="4F8F8543" w:rsidR="0016740D" w:rsidRPr="00C615A2" w:rsidRDefault="0016740D" w:rsidP="008D09A3">
      <w:pPr>
        <w:rPr>
          <w:rFonts w:ascii="Times New Roman" w:eastAsia="Times New Roman" w:hAnsi="Times New Roman" w:cs="Times New Roman"/>
          <w:color w:val="000000"/>
          <w:shd w:val="clear" w:color="auto" w:fill="FFFFFF"/>
        </w:rPr>
      </w:pPr>
      <w:r w:rsidRPr="00C615A2">
        <w:rPr>
          <w:rFonts w:ascii="Times New Roman" w:eastAsia="Times New Roman" w:hAnsi="Times New Roman" w:cs="Times New Roman"/>
          <w:b/>
          <w:bCs/>
          <w:color w:val="000000"/>
          <w:shd w:val="clear" w:color="auto" w:fill="FFFFFF"/>
        </w:rPr>
        <w:t>2.1 Data Sources</w:t>
      </w:r>
    </w:p>
    <w:p w14:paraId="5FEDE464" w14:textId="02E5E37D" w:rsidR="00C615A2" w:rsidRPr="00C615A2" w:rsidRDefault="00C615A2" w:rsidP="00C615A2">
      <w:pPr>
        <w:rPr>
          <w:rFonts w:ascii="Times New Roman" w:eastAsia="Times New Roman" w:hAnsi="Times New Roman" w:cs="Times New Roman"/>
          <w:color w:val="000000"/>
          <w:shd w:val="clear" w:color="auto" w:fill="FFFFFF"/>
        </w:rPr>
      </w:pPr>
      <w:r w:rsidRPr="00C615A2">
        <w:rPr>
          <w:rFonts w:ascii="Times New Roman" w:eastAsia="Times New Roman" w:hAnsi="Times New Roman" w:cs="Times New Roman"/>
          <w:color w:val="000000"/>
          <w:shd w:val="clear" w:color="auto" w:fill="FFFFFF"/>
        </w:rPr>
        <w:t xml:space="preserve">In San Francisco, food trucks must satisfy </w:t>
      </w:r>
      <w:hyperlink r:id="rId5" w:history="1">
        <w:r w:rsidRPr="00C67964">
          <w:rPr>
            <w:rStyle w:val="Hyperlink"/>
            <w:rFonts w:ascii="Times New Roman" w:eastAsia="Times New Roman" w:hAnsi="Times New Roman" w:cs="Times New Roman"/>
            <w:shd w:val="clear" w:color="auto" w:fill="FFFFFF"/>
          </w:rPr>
          <w:t>DPW Order 182,101</w:t>
        </w:r>
      </w:hyperlink>
      <w:r w:rsidRPr="00C615A2">
        <w:rPr>
          <w:rFonts w:ascii="Times New Roman" w:eastAsia="Times New Roman" w:hAnsi="Times New Roman" w:cs="Times New Roman"/>
          <w:color w:val="000000"/>
          <w:shd w:val="clear" w:color="auto" w:fill="FFFFFF"/>
        </w:rPr>
        <w:t xml:space="preserve"> requirements to be a legal street-food vendor. Hence</w:t>
      </w:r>
      <w:r w:rsidR="00C67964">
        <w:rPr>
          <w:rFonts w:ascii="Times New Roman" w:eastAsia="Times New Roman" w:hAnsi="Times New Roman" w:cs="Times New Roman"/>
          <w:color w:val="000000"/>
          <w:shd w:val="clear" w:color="auto" w:fill="FFFFFF"/>
        </w:rPr>
        <w:t>,</w:t>
      </w:r>
      <w:r w:rsidRPr="00C615A2">
        <w:rPr>
          <w:rFonts w:ascii="Times New Roman" w:eastAsia="Times New Roman" w:hAnsi="Times New Roman" w:cs="Times New Roman"/>
          <w:color w:val="000000"/>
          <w:shd w:val="clear" w:color="auto" w:fill="FFFFFF"/>
        </w:rPr>
        <w:t xml:space="preserve"> they can only operate in the approved zones shown in red on </w:t>
      </w:r>
      <w:r w:rsidR="00C67964">
        <w:rPr>
          <w:rFonts w:ascii="Times New Roman" w:eastAsia="Times New Roman" w:hAnsi="Times New Roman" w:cs="Times New Roman"/>
          <w:color w:val="000000"/>
          <w:shd w:val="clear" w:color="auto" w:fill="FFFFFF"/>
        </w:rPr>
        <w:t>Fig. 1.</w:t>
      </w:r>
    </w:p>
    <w:p w14:paraId="230DF8FC" w14:textId="4B1A2875" w:rsidR="00C615A2" w:rsidRDefault="00954309" w:rsidP="00954309">
      <w:pPr>
        <w:jc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noProof/>
          <w:color w:val="000000"/>
          <w:shd w:val="clear" w:color="auto" w:fill="FFFFFF"/>
        </w:rPr>
        <w:lastRenderedPageBreak/>
        <w:drawing>
          <wp:inline distT="0" distB="0" distL="0" distR="0" wp14:anchorId="3F64C88F" wp14:editId="640FBEDE">
            <wp:extent cx="4933757" cy="3700318"/>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39453" cy="3704590"/>
                    </a:xfrm>
                    <a:prstGeom prst="rect">
                      <a:avLst/>
                    </a:prstGeom>
                  </pic:spPr>
                </pic:pic>
              </a:graphicData>
            </a:graphic>
          </wp:inline>
        </w:drawing>
      </w:r>
    </w:p>
    <w:p w14:paraId="458EFA3A" w14:textId="4FF0A815" w:rsidR="00954309" w:rsidRDefault="00954309" w:rsidP="00C615A2">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Fig. 1 M</w:t>
      </w:r>
      <w:r w:rsidR="0046076A">
        <w:rPr>
          <w:rFonts w:ascii="Times New Roman" w:eastAsia="Times New Roman" w:hAnsi="Times New Roman" w:cs="Times New Roman"/>
          <w:color w:val="000000"/>
          <w:shd w:val="clear" w:color="auto" w:fill="FFFFFF"/>
        </w:rPr>
        <w:t xml:space="preserve">obile Food Facility Permits Map of San Francisco California. </w:t>
      </w:r>
    </w:p>
    <w:p w14:paraId="580534C9" w14:textId="77777777" w:rsidR="00954309" w:rsidRPr="00C615A2" w:rsidRDefault="00954309" w:rsidP="00C615A2">
      <w:pPr>
        <w:rPr>
          <w:rFonts w:ascii="Times New Roman" w:eastAsia="Times New Roman" w:hAnsi="Times New Roman" w:cs="Times New Roman"/>
          <w:color w:val="000000"/>
          <w:shd w:val="clear" w:color="auto" w:fill="FFFFFF"/>
        </w:rPr>
      </w:pPr>
    </w:p>
    <w:p w14:paraId="2A5B2DDC" w14:textId="7DAF77B0" w:rsidR="00C615A2" w:rsidRPr="00C615A2" w:rsidRDefault="00C615A2" w:rsidP="00C615A2">
      <w:pPr>
        <w:rPr>
          <w:rFonts w:ascii="Times New Roman" w:eastAsia="Times New Roman" w:hAnsi="Times New Roman" w:cs="Times New Roman"/>
          <w:color w:val="000000"/>
          <w:shd w:val="clear" w:color="auto" w:fill="FFFFFF"/>
        </w:rPr>
      </w:pPr>
      <w:r w:rsidRPr="00C615A2">
        <w:rPr>
          <w:rFonts w:ascii="Times New Roman" w:eastAsia="Times New Roman" w:hAnsi="Times New Roman" w:cs="Times New Roman"/>
          <w:color w:val="000000"/>
          <w:shd w:val="clear" w:color="auto" w:fill="FFFFFF"/>
        </w:rPr>
        <w:t xml:space="preserve">The report will look at areas that are approved for food trucks by using the latest </w:t>
      </w:r>
      <w:hyperlink r:id="rId7" w:history="1">
        <w:r w:rsidRPr="00C67964">
          <w:rPr>
            <w:rStyle w:val="Hyperlink"/>
            <w:rFonts w:ascii="Times New Roman" w:eastAsia="Times New Roman" w:hAnsi="Times New Roman" w:cs="Times New Roman"/>
            <w:shd w:val="clear" w:color="auto" w:fill="FFFFFF"/>
          </w:rPr>
          <w:t>Mobile Food Facility Permits data</w:t>
        </w:r>
      </w:hyperlink>
      <w:r w:rsidRPr="00C615A2">
        <w:rPr>
          <w:rFonts w:ascii="Times New Roman" w:eastAsia="Times New Roman" w:hAnsi="Times New Roman" w:cs="Times New Roman"/>
          <w:color w:val="000000"/>
          <w:shd w:val="clear" w:color="auto" w:fill="FFFFFF"/>
        </w:rPr>
        <w:t xml:space="preserve"> provided by San Francisco Department of Public Works on DataSF.</w:t>
      </w:r>
    </w:p>
    <w:p w14:paraId="71C1CF3D" w14:textId="33385843" w:rsidR="008D09A3" w:rsidRPr="00C615A2" w:rsidRDefault="008D09A3" w:rsidP="008D09A3">
      <w:pPr>
        <w:rPr>
          <w:rFonts w:ascii="Times New Roman" w:eastAsia="Times New Roman" w:hAnsi="Times New Roman" w:cs="Times New Roman"/>
          <w:color w:val="000000"/>
          <w:sz w:val="21"/>
          <w:szCs w:val="21"/>
          <w:shd w:val="clear" w:color="auto" w:fill="FFFFFF"/>
        </w:rPr>
      </w:pPr>
    </w:p>
    <w:p w14:paraId="2165D910" w14:textId="74BD2B4C" w:rsidR="008D09A3" w:rsidRPr="00C615A2" w:rsidRDefault="008D09A3" w:rsidP="008D09A3">
      <w:pPr>
        <w:rPr>
          <w:rFonts w:ascii="Times New Roman" w:hAnsi="Times New Roman" w:cs="Times New Roman"/>
          <w:b/>
          <w:bCs/>
        </w:rPr>
      </w:pPr>
    </w:p>
    <w:p w14:paraId="1832F03B" w14:textId="43F489A4" w:rsidR="00C615A2" w:rsidRPr="00C615A2" w:rsidRDefault="00C615A2" w:rsidP="00C615A2">
      <w:pPr>
        <w:jc w:val="center"/>
        <w:rPr>
          <w:rFonts w:ascii="Times New Roman" w:hAnsi="Times New Roman" w:cs="Times New Roman"/>
        </w:rPr>
      </w:pPr>
      <w:r w:rsidRPr="00C615A2">
        <w:rPr>
          <w:rFonts w:ascii="Times New Roman" w:hAnsi="Times New Roman" w:cs="Times New Roman"/>
        </w:rPr>
        <w:t>Work Cited</w:t>
      </w:r>
    </w:p>
    <w:p w14:paraId="17513963" w14:textId="22135885" w:rsidR="00C615A2" w:rsidRPr="00C615A2" w:rsidRDefault="00C615A2" w:rsidP="00C615A2">
      <w:pPr>
        <w:jc w:val="center"/>
        <w:rPr>
          <w:rFonts w:ascii="Times New Roman" w:hAnsi="Times New Roman" w:cs="Times New Roman"/>
        </w:rPr>
      </w:pPr>
    </w:p>
    <w:p w14:paraId="1B65C323" w14:textId="0D5D1260" w:rsidR="00C615A2" w:rsidRPr="00C615A2" w:rsidRDefault="00C615A2" w:rsidP="00C615A2">
      <w:pPr>
        <w:spacing w:line="360" w:lineRule="auto"/>
        <w:ind w:left="720" w:hanging="720"/>
        <w:rPr>
          <w:rFonts w:ascii="Times New Roman" w:eastAsia="Times New Roman" w:hAnsi="Times New Roman" w:cs="Times New Roman"/>
        </w:rPr>
      </w:pPr>
      <w:r w:rsidRPr="00C615A2">
        <w:rPr>
          <w:rFonts w:ascii="Times New Roman" w:eastAsia="Times New Roman" w:hAnsi="Times New Roman" w:cs="Times New Roman"/>
          <w:i/>
          <w:iCs/>
        </w:rPr>
        <w:t>DPW Order No: 182101.</w:t>
      </w:r>
      <w:r w:rsidRPr="00C615A2">
        <w:rPr>
          <w:rFonts w:ascii="Times New Roman" w:eastAsia="Times New Roman" w:hAnsi="Times New Roman" w:cs="Times New Roman"/>
          <w:i/>
          <w:iCs/>
        </w:rPr>
        <w:t xml:space="preserve"> </w:t>
      </w:r>
      <w:r w:rsidRPr="00C615A2">
        <w:rPr>
          <w:rFonts w:ascii="Times New Roman" w:eastAsia="Times New Roman" w:hAnsi="Times New Roman" w:cs="Times New Roman"/>
        </w:rPr>
        <w:t>San Francisco Department of Public Works</w:t>
      </w:r>
      <w:r w:rsidRPr="00C615A2">
        <w:rPr>
          <w:rFonts w:ascii="Times New Roman" w:eastAsia="Times New Roman" w:hAnsi="Times New Roman" w:cs="Times New Roman"/>
        </w:rPr>
        <w:t xml:space="preserve">.  Jan 22 2014. </w:t>
      </w:r>
      <w:hyperlink r:id="rId8" w:history="1">
        <w:r w:rsidRPr="00C615A2">
          <w:rPr>
            <w:rStyle w:val="Hyperlink"/>
            <w:rFonts w:ascii="Times New Roman" w:eastAsia="Times New Roman" w:hAnsi="Times New Roman" w:cs="Times New Roman"/>
          </w:rPr>
          <w:t>https://www.sfpublicworks.org/sites/default/files/3858-DPW%20Order_182101-MFF.pdf</w:t>
        </w:r>
      </w:hyperlink>
      <w:r w:rsidRPr="00C615A2">
        <w:rPr>
          <w:rFonts w:ascii="Times New Roman" w:eastAsia="Times New Roman" w:hAnsi="Times New Roman" w:cs="Times New Roman"/>
        </w:rPr>
        <w:t xml:space="preserve"> Accessed Jan 19 2020.</w:t>
      </w:r>
    </w:p>
    <w:p w14:paraId="5B3799B7" w14:textId="77777777" w:rsidR="00C615A2" w:rsidRPr="00C615A2" w:rsidRDefault="00C615A2" w:rsidP="00C615A2">
      <w:pPr>
        <w:rPr>
          <w:rFonts w:ascii="Times New Roman" w:hAnsi="Times New Roman" w:cs="Times New Roman"/>
        </w:rPr>
      </w:pPr>
    </w:p>
    <w:sectPr w:rsidR="00C615A2" w:rsidRPr="00C615A2" w:rsidSect="00441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C4464"/>
    <w:multiLevelType w:val="hybridMultilevel"/>
    <w:tmpl w:val="C816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D936D2"/>
    <w:multiLevelType w:val="hybridMultilevel"/>
    <w:tmpl w:val="8842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93A62"/>
    <w:multiLevelType w:val="hybridMultilevel"/>
    <w:tmpl w:val="F9E08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D628B3"/>
    <w:multiLevelType w:val="multilevel"/>
    <w:tmpl w:val="2C82F4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A3"/>
    <w:rsid w:val="000105CE"/>
    <w:rsid w:val="0016740D"/>
    <w:rsid w:val="004418B7"/>
    <w:rsid w:val="0046076A"/>
    <w:rsid w:val="00495494"/>
    <w:rsid w:val="008D09A3"/>
    <w:rsid w:val="008F73DA"/>
    <w:rsid w:val="00954309"/>
    <w:rsid w:val="00C615A2"/>
    <w:rsid w:val="00C67964"/>
    <w:rsid w:val="00EA1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8E25"/>
  <w15:chartTrackingRefBased/>
  <w15:docId w15:val="{D5345294-D670-2C47-A031-DC2FBD3D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D09A3"/>
  </w:style>
  <w:style w:type="character" w:customStyle="1" w:styleId="DateChar">
    <w:name w:val="Date Char"/>
    <w:basedOn w:val="DefaultParagraphFont"/>
    <w:link w:val="Date"/>
    <w:uiPriority w:val="99"/>
    <w:semiHidden/>
    <w:rsid w:val="008D09A3"/>
  </w:style>
  <w:style w:type="paragraph" w:styleId="ListParagraph">
    <w:name w:val="List Paragraph"/>
    <w:basedOn w:val="Normal"/>
    <w:uiPriority w:val="34"/>
    <w:qFormat/>
    <w:rsid w:val="008D09A3"/>
    <w:pPr>
      <w:ind w:left="720"/>
      <w:contextualSpacing/>
    </w:pPr>
  </w:style>
  <w:style w:type="character" w:styleId="Strong">
    <w:name w:val="Strong"/>
    <w:basedOn w:val="DefaultParagraphFont"/>
    <w:uiPriority w:val="22"/>
    <w:qFormat/>
    <w:rsid w:val="008D09A3"/>
    <w:rPr>
      <w:b/>
      <w:bCs/>
    </w:rPr>
  </w:style>
  <w:style w:type="character" w:styleId="Hyperlink">
    <w:name w:val="Hyperlink"/>
    <w:basedOn w:val="DefaultParagraphFont"/>
    <w:uiPriority w:val="99"/>
    <w:unhideWhenUsed/>
    <w:rsid w:val="00C615A2"/>
    <w:rPr>
      <w:color w:val="0563C1" w:themeColor="hyperlink"/>
      <w:u w:val="single"/>
    </w:rPr>
  </w:style>
  <w:style w:type="character" w:styleId="UnresolvedMention">
    <w:name w:val="Unresolved Mention"/>
    <w:basedOn w:val="DefaultParagraphFont"/>
    <w:uiPriority w:val="99"/>
    <w:semiHidden/>
    <w:unhideWhenUsed/>
    <w:rsid w:val="00C61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17924">
      <w:bodyDiv w:val="1"/>
      <w:marLeft w:val="0"/>
      <w:marRight w:val="0"/>
      <w:marTop w:val="0"/>
      <w:marBottom w:val="0"/>
      <w:divBdr>
        <w:top w:val="none" w:sz="0" w:space="0" w:color="auto"/>
        <w:left w:val="none" w:sz="0" w:space="0" w:color="auto"/>
        <w:bottom w:val="none" w:sz="0" w:space="0" w:color="auto"/>
        <w:right w:val="none" w:sz="0" w:space="0" w:color="auto"/>
      </w:divBdr>
    </w:div>
    <w:div w:id="995375694">
      <w:bodyDiv w:val="1"/>
      <w:marLeft w:val="0"/>
      <w:marRight w:val="0"/>
      <w:marTop w:val="0"/>
      <w:marBottom w:val="0"/>
      <w:divBdr>
        <w:top w:val="none" w:sz="0" w:space="0" w:color="auto"/>
        <w:left w:val="none" w:sz="0" w:space="0" w:color="auto"/>
        <w:bottom w:val="none" w:sz="0" w:space="0" w:color="auto"/>
        <w:right w:val="none" w:sz="0" w:space="0" w:color="auto"/>
      </w:divBdr>
    </w:div>
    <w:div w:id="1366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publicworks.org/sites/default/files/3858-DPW%20Order_182101-MFF.pdf" TargetMode="External"/><Relationship Id="rId3" Type="http://schemas.openxmlformats.org/officeDocument/2006/relationships/settings" Target="settings.xml"/><Relationship Id="rId7" Type="http://schemas.openxmlformats.org/officeDocument/2006/relationships/hyperlink" Target="https://data.sfgov.org/Economy-and-Community/Mobile-Food-Facility-Permit/rqzj-sf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sfpublicworks.org/sites/default/files/3858-DPW%20Order_182101-MFF.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Guo</dc:creator>
  <cp:keywords/>
  <dc:description/>
  <cp:lastModifiedBy>Patrick Guo</cp:lastModifiedBy>
  <cp:revision>2</cp:revision>
  <dcterms:created xsi:type="dcterms:W3CDTF">2021-01-23T23:12:00Z</dcterms:created>
  <dcterms:modified xsi:type="dcterms:W3CDTF">2021-01-24T03:47:00Z</dcterms:modified>
</cp:coreProperties>
</file>