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AD3F0" w14:textId="2134ACE1" w:rsidR="00107FE2" w:rsidRPr="006B5761" w:rsidRDefault="00D16772" w:rsidP="00D16772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6B5761">
        <w:rPr>
          <w:b/>
          <w:bCs/>
          <w:sz w:val="32"/>
          <w:szCs w:val="32"/>
          <w:u w:val="single"/>
        </w:rPr>
        <w:t xml:space="preserve">8 </w:t>
      </w:r>
      <w:proofErr w:type="spellStart"/>
      <w:r w:rsidRPr="006B5761">
        <w:rPr>
          <w:b/>
          <w:bCs/>
          <w:sz w:val="32"/>
          <w:szCs w:val="32"/>
          <w:u w:val="single"/>
        </w:rPr>
        <w:t>principles</w:t>
      </w:r>
      <w:proofErr w:type="spellEnd"/>
      <w:r w:rsidRPr="006B5761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6B5761">
        <w:rPr>
          <w:b/>
          <w:bCs/>
          <w:sz w:val="32"/>
          <w:szCs w:val="32"/>
          <w:u w:val="single"/>
        </w:rPr>
        <w:t>of</w:t>
      </w:r>
      <w:proofErr w:type="spellEnd"/>
      <w:r w:rsidRPr="006B5761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6B5761">
        <w:rPr>
          <w:b/>
          <w:bCs/>
          <w:sz w:val="32"/>
          <w:szCs w:val="32"/>
          <w:u w:val="single"/>
        </w:rPr>
        <w:t>programming</w:t>
      </w:r>
      <w:proofErr w:type="spellEnd"/>
      <w:r w:rsidRPr="006B5761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6B5761">
        <w:rPr>
          <w:b/>
          <w:bCs/>
          <w:sz w:val="32"/>
          <w:szCs w:val="32"/>
          <w:u w:val="single"/>
        </w:rPr>
        <w:t>on</w:t>
      </w:r>
      <w:proofErr w:type="spellEnd"/>
      <w:r w:rsidRPr="006B5761">
        <w:rPr>
          <w:b/>
          <w:bCs/>
          <w:sz w:val="32"/>
          <w:szCs w:val="32"/>
          <w:u w:val="single"/>
          <w:lang w:val="en-US"/>
        </w:rPr>
        <w:t xml:space="preserve"> FPGA</w:t>
      </w:r>
    </w:p>
    <w:p w14:paraId="01A68F9F" w14:textId="28D39373" w:rsidR="00D16772" w:rsidRPr="004D79CE" w:rsidRDefault="00D32D53" w:rsidP="00D16772">
      <w:pPr>
        <w:pStyle w:val="a3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4C9E48A" wp14:editId="59FDF4C5">
            <wp:simplePos x="0" y="0"/>
            <wp:positionH relativeFrom="column">
              <wp:posOffset>427990</wp:posOffset>
            </wp:positionH>
            <wp:positionV relativeFrom="paragraph">
              <wp:posOffset>697230</wp:posOffset>
            </wp:positionV>
            <wp:extent cx="4524375" cy="194310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772">
        <w:rPr>
          <w:b/>
          <w:bCs/>
          <w:sz w:val="28"/>
          <w:szCs w:val="28"/>
          <w:lang w:val="en-US"/>
        </w:rPr>
        <w:t xml:space="preserve">MAXIMUM COMMON CLOCKS. </w:t>
      </w:r>
      <w:r w:rsidR="00D16772" w:rsidRPr="006B5761">
        <w:rPr>
          <w:sz w:val="28"/>
          <w:szCs w:val="28"/>
          <w:lang w:val="en-US"/>
        </w:rPr>
        <w:t xml:space="preserve">All clocked elements such as registers, counters, </w:t>
      </w:r>
      <w:r w:rsidR="00D16772" w:rsidRPr="006B5761">
        <w:rPr>
          <w:sz w:val="28"/>
          <w:szCs w:val="28"/>
          <w:lang w:val="en-US"/>
        </w:rPr>
        <w:t>FSM</w:t>
      </w:r>
      <w:r w:rsidR="00D16772" w:rsidRPr="006B5761">
        <w:rPr>
          <w:sz w:val="28"/>
          <w:szCs w:val="28"/>
          <w:lang w:val="en-US"/>
        </w:rPr>
        <w:t>, individual triggers and RAM should be clocked with a common sync signal.</w:t>
      </w:r>
    </w:p>
    <w:p w14:paraId="1A8917F0" w14:textId="695691DA" w:rsidR="004D79CE" w:rsidRPr="00D32D53" w:rsidRDefault="004D79CE" w:rsidP="004D79C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AF77469" w14:textId="76041A01" w:rsidR="004D79CE" w:rsidRPr="0082338C" w:rsidRDefault="004D79CE" w:rsidP="004D79CE">
      <w:pPr>
        <w:pStyle w:val="a3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27C1B31" wp14:editId="1DEAE535">
            <wp:simplePos x="0" y="0"/>
            <wp:positionH relativeFrom="column">
              <wp:posOffset>123825</wp:posOffset>
            </wp:positionH>
            <wp:positionV relativeFrom="paragraph">
              <wp:posOffset>547370</wp:posOffset>
            </wp:positionV>
            <wp:extent cx="5686425" cy="2028825"/>
            <wp:effectExtent l="0" t="0" r="952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D53">
        <w:rPr>
          <w:b/>
          <w:bCs/>
          <w:sz w:val="28"/>
          <w:szCs w:val="28"/>
          <w:lang w:val="en-US"/>
        </w:rPr>
        <w:t xml:space="preserve">CLK TO CLK. </w:t>
      </w:r>
      <w:r w:rsidR="00D32D53" w:rsidRPr="004D79CE">
        <w:rPr>
          <w:sz w:val="28"/>
          <w:szCs w:val="28"/>
          <w:lang w:val="en-US"/>
        </w:rPr>
        <w:t>Apply a sync signal only to the sync inputs of triggers and nowhere else</w:t>
      </w:r>
      <w:r>
        <w:rPr>
          <w:sz w:val="28"/>
          <w:szCs w:val="28"/>
          <w:lang w:val="en-US"/>
        </w:rPr>
        <w:t>.</w:t>
      </w:r>
    </w:p>
    <w:p w14:paraId="5BE57E03" w14:textId="053D15D4" w:rsidR="0082338C" w:rsidRPr="0082338C" w:rsidRDefault="0082338C" w:rsidP="0082338C">
      <w:pPr>
        <w:pStyle w:val="a3"/>
        <w:rPr>
          <w:b/>
          <w:bCs/>
          <w:sz w:val="28"/>
          <w:szCs w:val="28"/>
          <w:lang w:val="en-US"/>
        </w:rPr>
      </w:pPr>
    </w:p>
    <w:p w14:paraId="65BDF36F" w14:textId="34A413F1" w:rsidR="0082338C" w:rsidRPr="00716B00" w:rsidRDefault="00EB20F2" w:rsidP="004D79CE">
      <w:pPr>
        <w:pStyle w:val="a3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71F64A53" wp14:editId="2788A93A">
            <wp:simplePos x="0" y="0"/>
            <wp:positionH relativeFrom="column">
              <wp:posOffset>1485900</wp:posOffset>
            </wp:positionH>
            <wp:positionV relativeFrom="paragraph">
              <wp:posOffset>470535</wp:posOffset>
            </wp:positionV>
            <wp:extent cx="3019425" cy="212407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4FB" w:rsidRPr="00AB44FB">
        <w:rPr>
          <w:b/>
          <w:bCs/>
          <w:sz w:val="28"/>
          <w:szCs w:val="28"/>
          <w:lang w:val="en-US"/>
        </w:rPr>
        <w:t xml:space="preserve">COMBINATION LOOPS. </w:t>
      </w:r>
      <w:r w:rsidR="0082338C" w:rsidRPr="00AB44FB">
        <w:rPr>
          <w:sz w:val="28"/>
          <w:szCs w:val="28"/>
          <w:lang w:val="en-US"/>
        </w:rPr>
        <w:t>Feedbacks in combinational circuits are prohibited</w:t>
      </w:r>
      <w:r w:rsidR="0082338C" w:rsidRPr="00AB44FB">
        <w:rPr>
          <w:sz w:val="28"/>
          <w:szCs w:val="28"/>
          <w:lang w:val="en-US"/>
        </w:rPr>
        <w:t>.</w:t>
      </w:r>
    </w:p>
    <w:p w14:paraId="60D19D62" w14:textId="77777777" w:rsidR="00716B00" w:rsidRPr="00716B00" w:rsidRDefault="00716B00" w:rsidP="00716B00">
      <w:pPr>
        <w:pStyle w:val="a3"/>
        <w:rPr>
          <w:b/>
          <w:bCs/>
          <w:sz w:val="28"/>
          <w:szCs w:val="28"/>
          <w:lang w:val="en-US"/>
        </w:rPr>
      </w:pPr>
    </w:p>
    <w:p w14:paraId="159DC66A" w14:textId="2D500E22" w:rsidR="00716B00" w:rsidRPr="00463B19" w:rsidRDefault="00177BE5" w:rsidP="004D79CE">
      <w:pPr>
        <w:pStyle w:val="a3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492560" wp14:editId="3624261C">
            <wp:simplePos x="0" y="0"/>
            <wp:positionH relativeFrom="margin">
              <wp:align>right</wp:align>
            </wp:positionH>
            <wp:positionV relativeFrom="paragraph">
              <wp:posOffset>746760</wp:posOffset>
            </wp:positionV>
            <wp:extent cx="5731510" cy="2256155"/>
            <wp:effectExtent l="0" t="0" r="254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B00" w:rsidRPr="00716B00">
        <w:rPr>
          <w:b/>
          <w:bCs/>
          <w:sz w:val="28"/>
          <w:szCs w:val="28"/>
          <w:lang w:val="en-US"/>
        </w:rPr>
        <w:t xml:space="preserve">ASYNCHRONOUS SIGNALS. </w:t>
      </w:r>
      <w:r w:rsidR="00716B00" w:rsidRPr="00716B00">
        <w:rPr>
          <w:sz w:val="28"/>
          <w:szCs w:val="28"/>
          <w:lang w:val="en-US"/>
        </w:rPr>
        <w:t>Do not use asynchronous signals. All asynchronous signals entering the circuit must be synchronized using at least 2 flip-flops.</w:t>
      </w:r>
    </w:p>
    <w:p w14:paraId="6ACCCB8E" w14:textId="77777777" w:rsidR="00463B19" w:rsidRPr="00463B19" w:rsidRDefault="00463B19" w:rsidP="00463B19">
      <w:pPr>
        <w:pStyle w:val="a3"/>
        <w:rPr>
          <w:b/>
          <w:bCs/>
          <w:sz w:val="28"/>
          <w:szCs w:val="28"/>
          <w:lang w:val="en-US"/>
        </w:rPr>
      </w:pPr>
    </w:p>
    <w:p w14:paraId="7A15AB8D" w14:textId="5C077A25" w:rsidR="00177BE5" w:rsidRPr="00463B19" w:rsidRDefault="00FA75B9" w:rsidP="00463B19">
      <w:pPr>
        <w:pStyle w:val="a3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 w:rsidRPr="00463B19">
        <w:rPr>
          <w:b/>
          <w:bCs/>
          <w:color w:val="000000" w:themeColor="text1"/>
          <w:sz w:val="28"/>
          <w:szCs w:val="28"/>
          <w:lang w:val="en-US"/>
        </w:rPr>
        <w:t>CLOCKS THE SAME TIME</w:t>
      </w:r>
      <w:r w:rsidRPr="00463B19">
        <w:rPr>
          <w:sz w:val="28"/>
          <w:szCs w:val="28"/>
          <w:lang w:val="en-US"/>
        </w:rPr>
        <w:t xml:space="preserve">. </w:t>
      </w:r>
      <w:r w:rsidRPr="00463B19">
        <w:rPr>
          <w:sz w:val="28"/>
          <w:szCs w:val="28"/>
          <w:lang w:val="en-US"/>
        </w:rPr>
        <w:t>The clock signal for all clocked elements must arrive at the same time.</w:t>
      </w:r>
    </w:p>
    <w:p w14:paraId="7A074C72" w14:textId="4FA7C3BF" w:rsidR="00FA75B9" w:rsidRPr="00FA75B9" w:rsidRDefault="00FA75B9" w:rsidP="00177BE5">
      <w:pPr>
        <w:ind w:left="360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72457E16" wp14:editId="79F3DC73">
            <wp:extent cx="502920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4C2F" w14:textId="1FC4C3C3" w:rsidR="00563E7D" w:rsidRPr="007824BD" w:rsidRDefault="00563E7D" w:rsidP="00563E7D">
      <w:pPr>
        <w:pStyle w:val="a3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7264C46" wp14:editId="5CC4504D">
            <wp:simplePos x="0" y="0"/>
            <wp:positionH relativeFrom="column">
              <wp:posOffset>409575</wp:posOffset>
            </wp:positionH>
            <wp:positionV relativeFrom="paragraph">
              <wp:posOffset>497840</wp:posOffset>
            </wp:positionV>
            <wp:extent cx="3971925" cy="2247900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48A">
        <w:rPr>
          <w:b/>
          <w:bCs/>
          <w:sz w:val="28"/>
          <w:szCs w:val="28"/>
          <w:lang w:val="en-US"/>
        </w:rPr>
        <w:t xml:space="preserve">COMB TO TRIG. </w:t>
      </w:r>
      <w:r w:rsidR="00E25B67" w:rsidRPr="00563E7D">
        <w:rPr>
          <w:sz w:val="28"/>
          <w:szCs w:val="28"/>
          <w:lang w:val="en-US"/>
        </w:rPr>
        <w:t>Connect the combinational circuit only to the D input of the trigger and nowhere else</w:t>
      </w:r>
      <w:r w:rsidR="0087748A" w:rsidRPr="00563E7D">
        <w:rPr>
          <w:sz w:val="28"/>
          <w:szCs w:val="28"/>
          <w:lang w:val="en-US"/>
        </w:rPr>
        <w:t>.</w:t>
      </w:r>
    </w:p>
    <w:p w14:paraId="5A96DC31" w14:textId="58FEA4DB" w:rsidR="007824BD" w:rsidRPr="007824BD" w:rsidRDefault="007824BD" w:rsidP="00563E7D">
      <w:pPr>
        <w:pStyle w:val="a3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2F01889" wp14:editId="3C0742FF">
            <wp:simplePos x="0" y="0"/>
            <wp:positionH relativeFrom="margin">
              <wp:align>right</wp:align>
            </wp:positionH>
            <wp:positionV relativeFrom="paragraph">
              <wp:posOffset>571500</wp:posOffset>
            </wp:positionV>
            <wp:extent cx="5731510" cy="1866265"/>
            <wp:effectExtent l="0" t="0" r="254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 xml:space="preserve">REG OUTPUT. </w:t>
      </w:r>
      <w:r w:rsidRPr="007824BD">
        <w:rPr>
          <w:sz w:val="28"/>
          <w:szCs w:val="28"/>
          <w:lang w:val="en-US"/>
        </w:rPr>
        <w:t>The output of the combinational circuit arriving at the external device is passed through the trigger.</w:t>
      </w:r>
    </w:p>
    <w:p w14:paraId="12CFB8AF" w14:textId="4FE68163" w:rsidR="007824BD" w:rsidRPr="00563E7D" w:rsidRDefault="007824BD" w:rsidP="007824BD">
      <w:pPr>
        <w:pStyle w:val="a3"/>
        <w:rPr>
          <w:b/>
          <w:bCs/>
          <w:sz w:val="28"/>
          <w:szCs w:val="28"/>
          <w:lang w:val="en-US"/>
        </w:rPr>
      </w:pPr>
    </w:p>
    <w:p w14:paraId="43F0C594" w14:textId="4598DC28" w:rsidR="00EB20F2" w:rsidRPr="00E26EB4" w:rsidRDefault="00520777" w:rsidP="00AB4167">
      <w:pPr>
        <w:pStyle w:val="a3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bookmarkStart w:id="0" w:name="_GoBack"/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235BFBA3" wp14:editId="1442CA84">
            <wp:simplePos x="0" y="0"/>
            <wp:positionH relativeFrom="margin">
              <wp:align>right</wp:align>
            </wp:positionH>
            <wp:positionV relativeFrom="paragraph">
              <wp:posOffset>603885</wp:posOffset>
            </wp:positionV>
            <wp:extent cx="5724525" cy="190500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26EB4" w:rsidRPr="00AB4167">
        <w:rPr>
          <w:b/>
          <w:bCs/>
          <w:sz w:val="28"/>
          <w:szCs w:val="28"/>
          <w:lang w:val="en-US"/>
        </w:rPr>
        <w:t>ASYNCHRONOUS RESETS</w:t>
      </w:r>
      <w:r w:rsidR="00E26EB4" w:rsidRPr="00E26EB4">
        <w:rPr>
          <w:b/>
          <w:bCs/>
          <w:sz w:val="28"/>
          <w:szCs w:val="28"/>
          <w:lang w:val="en-US"/>
        </w:rPr>
        <w:t>.</w:t>
      </w:r>
      <w:r w:rsidR="00AB4167" w:rsidRPr="00AB4167">
        <w:rPr>
          <w:b/>
          <w:bCs/>
          <w:sz w:val="28"/>
          <w:szCs w:val="28"/>
          <w:lang w:val="en-US"/>
        </w:rPr>
        <w:t xml:space="preserve"> </w:t>
      </w:r>
      <w:r w:rsidR="00E26EB4" w:rsidRPr="00E26EB4">
        <w:rPr>
          <w:sz w:val="28"/>
          <w:szCs w:val="28"/>
          <w:lang w:val="en-US"/>
        </w:rPr>
        <w:t>U</w:t>
      </w:r>
      <w:r w:rsidR="00E26EB4" w:rsidRPr="00E26EB4">
        <w:rPr>
          <w:sz w:val="28"/>
          <w:szCs w:val="28"/>
          <w:lang w:val="en-US"/>
        </w:rPr>
        <w:t>se asynchronous flip-flop resets only for general circuit reset</w:t>
      </w:r>
      <w:r w:rsidR="00E26EB4" w:rsidRPr="00E26EB4">
        <w:rPr>
          <w:sz w:val="28"/>
          <w:szCs w:val="28"/>
          <w:lang w:val="en-US"/>
        </w:rPr>
        <w:t>.</w:t>
      </w:r>
    </w:p>
    <w:p w14:paraId="4768C761" w14:textId="008CA153" w:rsidR="00E26EB4" w:rsidRPr="00E26EB4" w:rsidRDefault="00E26EB4" w:rsidP="00E26EB4">
      <w:pPr>
        <w:pStyle w:val="a3"/>
        <w:rPr>
          <w:b/>
          <w:bCs/>
          <w:sz w:val="28"/>
          <w:szCs w:val="28"/>
          <w:lang w:val="en-US"/>
        </w:rPr>
      </w:pPr>
    </w:p>
    <w:p w14:paraId="707158CE" w14:textId="7B4FF5E2" w:rsidR="00E26EB4" w:rsidRPr="004D79CE" w:rsidRDefault="00E26EB4" w:rsidP="00E26EB4">
      <w:pPr>
        <w:pStyle w:val="a3"/>
        <w:jc w:val="both"/>
        <w:rPr>
          <w:b/>
          <w:bCs/>
          <w:sz w:val="28"/>
          <w:szCs w:val="28"/>
          <w:lang w:val="en-US"/>
        </w:rPr>
      </w:pPr>
    </w:p>
    <w:sectPr w:rsidR="00E26EB4" w:rsidRPr="004D7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67434"/>
    <w:multiLevelType w:val="hybridMultilevel"/>
    <w:tmpl w:val="9B42CE1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DB9"/>
    <w:rsid w:val="0004211C"/>
    <w:rsid w:val="00095D66"/>
    <w:rsid w:val="00177BE5"/>
    <w:rsid w:val="001B3766"/>
    <w:rsid w:val="00380413"/>
    <w:rsid w:val="00463B19"/>
    <w:rsid w:val="004D79CE"/>
    <w:rsid w:val="00520777"/>
    <w:rsid w:val="00563E7D"/>
    <w:rsid w:val="006B5761"/>
    <w:rsid w:val="00716B00"/>
    <w:rsid w:val="007824BD"/>
    <w:rsid w:val="0082338C"/>
    <w:rsid w:val="0087748A"/>
    <w:rsid w:val="00A00DB9"/>
    <w:rsid w:val="00AB4167"/>
    <w:rsid w:val="00AB44FB"/>
    <w:rsid w:val="00D16772"/>
    <w:rsid w:val="00D32D53"/>
    <w:rsid w:val="00E25B67"/>
    <w:rsid w:val="00E26EB4"/>
    <w:rsid w:val="00EB20F2"/>
    <w:rsid w:val="00FA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D54BA"/>
  <w15:chartTrackingRefBased/>
  <w15:docId w15:val="{10F27BBD-F843-4B2D-BA4D-5D1F5AA91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jlqj4b">
    <w:name w:val="jlqj4b"/>
    <w:basedOn w:val="a0"/>
    <w:rsid w:val="00D16772"/>
  </w:style>
  <w:style w:type="character" w:customStyle="1" w:styleId="material-icons-extended">
    <w:name w:val="material-icons-extended"/>
    <w:basedOn w:val="a0"/>
    <w:rsid w:val="00D16772"/>
  </w:style>
  <w:style w:type="paragraph" w:styleId="a3">
    <w:name w:val="List Paragraph"/>
    <w:basedOn w:val="a"/>
    <w:uiPriority w:val="34"/>
    <w:qFormat/>
    <w:rsid w:val="00D16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5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77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480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4201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58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711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83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489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120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6341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45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607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878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673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74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7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15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7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03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8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92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34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750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954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425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50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28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337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5412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704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1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645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74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49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74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85314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3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6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6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78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78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40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13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686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717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8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924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796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44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589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60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705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92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276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77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578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46</cp:revision>
  <dcterms:created xsi:type="dcterms:W3CDTF">2021-11-04T20:45:00Z</dcterms:created>
  <dcterms:modified xsi:type="dcterms:W3CDTF">2021-11-04T21:44:00Z</dcterms:modified>
</cp:coreProperties>
</file>