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400"/>
        <w:jc w:val="center"/>
      </w:pPr>
      <w:r>
        <w:rPr>
          <w:rFonts w:ascii="Arial" w:cs="Arial" w:eastAsia="Arial" w:hAnsi="Arial"/>
          <w:b/>
          <w:bCs/>
          <w:color w:val="1E3A5F"/>
          <w:sz w:val="52"/>
          <w:szCs w:val="52"/>
        </w:rPr>
        <w:t xml:space="preserve">RNCP37827 — Développeur en Intelligence Artificielle</w:t>
      </w:r>
    </w:p>
    <w:p>
      <w:pPr>
        <w:spacing w:after="200"/>
        <w:jc w:val="center"/>
      </w:pPr>
      <w:r>
        <w:rPr>
          <w:rFonts w:ascii="Arial" w:cs="Arial" w:eastAsia="Arial" w:hAnsi="Arial"/>
          <w:color w:val="2563EB"/>
          <w:sz w:val="36"/>
          <w:szCs w:val="36"/>
        </w:rPr>
        <w:t xml:space="preserve">Feuille d'explication complète</w:t>
      </w:r>
    </w:p>
    <w:p>
      <w:pPr>
        <w:spacing w:after="200"/>
        <w:jc w:val="center"/>
      </w:pPr>
      <w:r>
        <w:rPr>
          <w:rFonts w:ascii="Arial" w:cs="Arial" w:eastAsia="Arial" w:hAnsi="Arial"/>
          <w:color w:val="374151"/>
          <w:sz w:val="28"/>
          <w:szCs w:val="28"/>
        </w:rPr>
        <w:t xml:space="preserve">Projet : Analyseur de Sentiment d'Avis Clients</w:t>
      </w:r>
    </w:p>
    <w:p>
      <w:pPr>
        <w:spacing w:after="400"/>
        <w:jc w:val="center"/>
      </w:pPr>
      <w:r>
        <w:rPr>
          <w:rFonts w:ascii="Arial" w:cs="Arial" w:eastAsia="Arial" w:hAnsi="Arial"/>
          <w:i/>
          <w:iCs/>
          <w:color w:val="6B7280"/>
          <w:sz w:val="24"/>
          <w:szCs w:val="24"/>
        </w:rPr>
        <w:t xml:space="preserve">Tous les concepts expliqués en français simple — 21 compétences C1–C21</w:t>
      </w:r>
    </w:p>
    <w:p>
      <w:r>
        <w:br w:type="page"/>
      </w:r>
    </w:p>
    <w:p>
      <w:pPr>
        <w:pStyle w:val="Heading1"/>
      </w:pPr>
      <w:r>
        <w:rPr>
          <w:rFonts w:ascii="Arial" w:cs="Arial" w:eastAsia="Arial" w:hAnsi="Arial"/>
          <w:b/>
          <w:bCs/>
          <w:sz w:val="36"/>
          <w:szCs w:val="36"/>
        </w:rPr>
        <w:t xml:space="preserve">Introduction — Comment lire ce document</w:t>
      </w:r>
    </w:p>
    <w:p>
      <w:pPr>
        <w:spacing w:after="120"/>
      </w:pPr>
      <w:r>
        <w:rPr>
          <w:rFonts w:ascii="Arial" w:cs="Arial" w:eastAsia="Arial" w:hAnsi="Arial"/>
          <w:sz w:val="22"/>
          <w:szCs w:val="22"/>
        </w:rPr>
        <w:t xml:space="preserve">Ce document explique chaque concept technique du projet en français simple, sans jargon inutile. Pour chaque compétence du référentiel RNCP37827, vous trouverez : ce que c'est, pourquoi c'est important, comment c'est utilisé dans le projet, et des exemples concrets.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Bloc</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Bloc 1 (E1)</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C1–C5 : Traitement et gestion des données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Bloc 2 (E2)</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C6–C11 : Développement d'un service IA</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Bloc 3 (E3+E4)</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C12–C21 : Déploiement et gestion de projet</w:t>
            </w:r>
          </w:p>
        </w:tc>
      </w:tr>
    </w:tbl>
    <w:p>
      <w:r>
        <w:br w:type="page"/>
      </w:r>
    </w:p>
    <w:p>
      <w:pPr>
        <w:pStyle w:val="Heading1"/>
      </w:pPr>
      <w:r>
        <w:rPr>
          <w:rFonts w:ascii="Arial" w:cs="Arial" w:eastAsia="Arial" w:hAnsi="Arial"/>
          <w:b/>
          <w:bCs/>
          <w:sz w:val="36"/>
          <w:szCs w:val="36"/>
        </w:rPr>
        <w:t xml:space="preserve">BLOC 1 — Traitement et gestion des données (C1–C5)</w:t>
      </w:r>
    </w:p>
    <w:p>
      <w:pPr>
        <w:spacing w:after="200"/>
      </w:pPr>
      <w:r>
        <w:t xml:space="preserve"/>
      </w:r>
    </w:p>
    <w:p>
      <w:pPr>
        <w:pStyle w:val="Heading2"/>
      </w:pPr>
      <w:r>
        <w:rPr>
          <w:rFonts w:ascii="Arial" w:cs="Arial" w:eastAsia="Arial" w:hAnsi="Arial"/>
          <w:b/>
          <w:bCs/>
          <w:sz w:val="28"/>
          <w:szCs w:val="28"/>
        </w:rPr>
        <w:t xml:space="preserve">C1 — Collecte de données (data/collect.py)</w:t>
      </w:r>
    </w:p>
    <w:p>
      <w:pPr>
        <w:spacing w:after="120"/>
      </w:pPr>
      <w:r>
        <w:rPr>
          <w:rFonts w:ascii="Arial" w:cs="Arial" w:eastAsia="Arial" w:hAnsi="Arial"/>
          <w:sz w:val="22"/>
          <w:szCs w:val="22"/>
        </w:rPr>
        <w:t xml:space="preserve">La collecte de données, c'est récupérer des informations brutes depuis différentes sources pour alimenter votre projet IA.</w:t>
      </w:r>
    </w:p>
    <w:p>
      <w:pPr>
        <w:pStyle w:val="Heading3"/>
      </w:pPr>
      <w:r>
        <w:rPr>
          <w:rFonts w:ascii="Arial" w:cs="Arial" w:eastAsia="Arial" w:hAnsi="Arial"/>
          <w:b/>
          <w:bCs/>
          <w:sz w:val="24"/>
          <w:szCs w:val="24"/>
        </w:rPr>
        <w:t xml:space="preserve">Les 3 méthodes utilisées</w:t>
      </w:r>
    </w:p>
    <w:p>
      <w:pPr>
        <w:spacing w:after="120"/>
      </w:pPr>
      <w:r>
        <w:rPr>
          <w:rFonts w:ascii="Arial" w:cs="Arial" w:eastAsia="Arial" w:hAnsi="Arial"/>
          <w:b/>
          <w:bCs/>
          <w:sz w:val="22"/>
          <w:szCs w:val="22"/>
        </w:rPr>
        <w:t xml:space="preserve">1. Fichier CSV</w:t>
      </w:r>
    </w:p>
    <w:p>
      <w:pPr>
        <w:spacing w:after="120"/>
      </w:pPr>
      <w:r>
        <w:rPr>
          <w:rFonts w:ascii="Arial" w:cs="Arial" w:eastAsia="Arial" w:hAnsi="Arial"/>
          <w:sz w:val="22"/>
          <w:szCs w:val="22"/>
        </w:rPr>
        <w:t xml:space="preserve">Un fichier CSV (Comma-Separated Values) est un fichier texte où chaque ligne est un enregistrement et les valeurs sont séparées par des virgules. C'est comme un tableau Excel sauvegardé en texte simple.</w:t>
      </w:r>
    </w:p>
    <w:p>
      <w:pPr>
        <w:spacing w:after="80" w:before="80"/>
        <w:ind w:left="720"/>
      </w:pPr>
      <w:r>
        <w:rPr>
          <w:rFonts w:ascii="Courier New" w:cs="Courier New" w:eastAsia="Courier New" w:hAnsi="Courier New"/>
          <w:color w:val="1A1A2E"/>
          <w:sz w:val="18"/>
          <w:szCs w:val="18"/>
        </w:rPr>
        <w:t xml:space="preserve">import pandas as pd</w:t>
      </w:r>
    </w:p>
    <w:p>
      <w:pPr>
        <w:spacing w:after="80" w:before="80"/>
        <w:ind w:left="720"/>
      </w:pPr>
      <w:r>
        <w:rPr>
          <w:rFonts w:ascii="Courier New" w:cs="Courier New" w:eastAsia="Courier New" w:hAnsi="Courier New"/>
          <w:color w:val="1A1A2E"/>
          <w:sz w:val="18"/>
          <w:szCs w:val="18"/>
        </w:rPr>
        <w:t xml:space="preserve">df = pd.read_csv('data/sample_reviews.csv')  # lire le fichier</w:t>
      </w:r>
    </w:p>
    <w:p>
      <w:pPr>
        <w:spacing w:after="120"/>
      </w:pPr>
      <w:r>
        <w:rPr>
          <w:rFonts w:ascii="Arial" w:cs="Arial" w:eastAsia="Arial" w:hAnsi="Arial"/>
          <w:b/>
          <w:bCs/>
          <w:sz w:val="22"/>
          <w:szCs w:val="22"/>
        </w:rPr>
        <w:t xml:space="preserve">2. API REST</w:t>
      </w:r>
    </w:p>
    <w:p>
      <w:pPr>
        <w:spacing w:after="120"/>
      </w:pPr>
      <w:r>
        <w:rPr>
          <w:rFonts w:ascii="Arial" w:cs="Arial" w:eastAsia="Arial" w:hAnsi="Arial"/>
          <w:sz w:val="22"/>
          <w:szCs w:val="22"/>
        </w:rPr>
        <w:t xml:space="preserve">Une API (Application Programming Interface) est un service web qui répond à des requêtes HTTP. C'est comme un serveur de restaurant : vous commandez (requête), il livre (réponse JSON).</w:t>
      </w:r>
    </w:p>
    <w:p>
      <w:pPr>
        <w:spacing w:after="80" w:before="80"/>
        <w:ind w:left="720"/>
      </w:pPr>
      <w:r>
        <w:rPr>
          <w:rFonts w:ascii="Courier New" w:cs="Courier New" w:eastAsia="Courier New" w:hAnsi="Courier New"/>
          <w:color w:val="1A1A2E"/>
          <w:sz w:val="18"/>
          <w:szCs w:val="18"/>
        </w:rPr>
        <w:t xml:space="preserve">import requests</w:t>
      </w:r>
    </w:p>
    <w:p>
      <w:pPr>
        <w:spacing w:after="80" w:before="80"/>
        <w:ind w:left="720"/>
      </w:pPr>
      <w:r>
        <w:rPr>
          <w:rFonts w:ascii="Courier New" w:cs="Courier New" w:eastAsia="Courier New" w:hAnsi="Courier New"/>
          <w:color w:val="1A1A2E"/>
          <w:sz w:val="18"/>
          <w:szCs w:val="18"/>
        </w:rPr>
        <w:t xml:space="preserve">response = requests.get('https://api.exemple.com/avis')</w:t>
      </w:r>
    </w:p>
    <w:p>
      <w:pPr>
        <w:spacing w:after="80" w:before="80"/>
        <w:ind w:left="720"/>
      </w:pPr>
      <w:r>
        <w:rPr>
          <w:rFonts w:ascii="Courier New" w:cs="Courier New" w:eastAsia="Courier New" w:hAnsi="Courier New"/>
          <w:color w:val="1A1A2E"/>
          <w:sz w:val="18"/>
          <w:szCs w:val="18"/>
        </w:rPr>
        <w:t xml:space="preserve">data = response.json()  # convertir la réponse en dictionnaire Python</w:t>
      </w:r>
    </w:p>
    <w:p>
      <w:pPr>
        <w:spacing w:after="120"/>
      </w:pPr>
      <w:r>
        <w:rPr>
          <w:rFonts w:ascii="Arial" w:cs="Arial" w:eastAsia="Arial" w:hAnsi="Arial"/>
          <w:b/>
          <w:bCs/>
          <w:sz w:val="22"/>
          <w:szCs w:val="22"/>
        </w:rPr>
        <w:t xml:space="preserve">3. Web Scraping</w:t>
      </w:r>
    </w:p>
    <w:p>
      <w:pPr>
        <w:spacing w:after="120"/>
      </w:pPr>
      <w:r>
        <w:rPr>
          <w:rFonts w:ascii="Arial" w:cs="Arial" w:eastAsia="Arial" w:hAnsi="Arial"/>
          <w:sz w:val="22"/>
          <w:szCs w:val="22"/>
        </w:rPr>
        <w:t xml:space="preserve">Le scraping consiste à extraire des données d'une page web HTML. On utilise BeautifulSoup pour analyser le HTML et en extraire le contenu utile.</w:t>
      </w:r>
    </w:p>
    <w:p>
      <w:pPr>
        <w:spacing w:after="80" w:before="80"/>
        <w:ind w:left="720"/>
      </w:pPr>
      <w:r>
        <w:rPr>
          <w:rFonts w:ascii="Courier New" w:cs="Courier New" w:eastAsia="Courier New" w:hAnsi="Courier New"/>
          <w:color w:val="1A1A2E"/>
          <w:sz w:val="18"/>
          <w:szCs w:val="18"/>
        </w:rPr>
        <w:t xml:space="preserve">from bs4 import BeautifulSoup</w:t>
      </w:r>
    </w:p>
    <w:p>
      <w:pPr>
        <w:spacing w:after="80" w:before="80"/>
        <w:ind w:left="720"/>
      </w:pPr>
      <w:r>
        <w:rPr>
          <w:rFonts w:ascii="Courier New" w:cs="Courier New" w:eastAsia="Courier New" w:hAnsi="Courier New"/>
          <w:color w:val="1A1A2E"/>
          <w:sz w:val="18"/>
          <w:szCs w:val="18"/>
        </w:rPr>
        <w:t xml:space="preserve">soup = BeautifulSoup(html, 'html.parser')</w:t>
      </w:r>
    </w:p>
    <w:p>
      <w:pPr>
        <w:spacing w:after="80" w:before="80"/>
        <w:ind w:left="720"/>
      </w:pPr>
      <w:r>
        <w:rPr>
          <w:rFonts w:ascii="Courier New" w:cs="Courier New" w:eastAsia="Courier New" w:hAnsi="Courier New"/>
          <w:color w:val="1A1A2E"/>
          <w:sz w:val="18"/>
          <w:szCs w:val="18"/>
        </w:rPr>
        <w:t xml:space="preserve">textes = soup.find_all('p', class_='review-text')</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le CSV c'est comme lire un livre, l'API c'est commander en ligne, le scraping c'est recopier à la main les infos d'une vitrine.</w:t>
      </w:r>
    </w:p>
    <w:p>
      <w:pPr>
        <w:spacing w:after="200"/>
      </w:pPr>
      <w:r>
        <w:t xml:space="preserve"/>
      </w:r>
    </w:p>
    <w:p>
      <w:pPr>
        <w:pStyle w:val="Heading2"/>
      </w:pPr>
      <w:r>
        <w:rPr>
          <w:rFonts w:ascii="Arial" w:cs="Arial" w:eastAsia="Arial" w:hAnsi="Arial"/>
          <w:b/>
          <w:bCs/>
          <w:sz w:val="28"/>
          <w:szCs w:val="28"/>
        </w:rPr>
        <w:t xml:space="preserve">C2 — Exploration et analyse des données (EDA)</w:t>
      </w:r>
    </w:p>
    <w:p>
      <w:pPr>
        <w:spacing w:after="120"/>
      </w:pPr>
      <w:r>
        <w:rPr>
          <w:rFonts w:ascii="Arial" w:cs="Arial" w:eastAsia="Arial" w:hAnsi="Arial"/>
          <w:sz w:val="22"/>
          <w:szCs w:val="22"/>
        </w:rPr>
        <w:t xml:space="preserve">Avant de construire un modèle IA, il faut comprendre les données. L'EDA (Exploratory Data Analysis) c'est la phase de 'découverte' : regarder ce qu'on a, détecter les anomalies, comprendre les distributions.</w:t>
      </w:r>
    </w:p>
    <w:p>
      <w:pPr>
        <w:pStyle w:val="Heading3"/>
      </w:pPr>
      <w:r>
        <w:rPr>
          <w:rFonts w:ascii="Arial" w:cs="Arial" w:eastAsia="Arial" w:hAnsi="Arial"/>
          <w:b/>
          <w:bCs/>
          <w:sz w:val="24"/>
          <w:szCs w:val="24"/>
        </w:rPr>
        <w:t xml:space="preserve">Statistiques descriptives</w:t>
      </w:r>
    </w:p>
    <w:p>
      <w:pPr>
        <w:spacing w:after="80" w:before="80"/>
        <w:ind w:left="720"/>
      </w:pPr>
      <w:r>
        <w:rPr>
          <w:rFonts w:ascii="Courier New" w:cs="Courier New" w:eastAsia="Courier New" w:hAnsi="Courier New"/>
          <w:color w:val="1A1A2E"/>
          <w:sz w:val="18"/>
          <w:szCs w:val="18"/>
        </w:rPr>
        <w:t xml:space="preserve">df.describe()     # moyenne, min, max, quartiles</w:t>
      </w:r>
    </w:p>
    <w:p>
      <w:pPr>
        <w:spacing w:after="80" w:before="80"/>
        <w:ind w:left="720"/>
      </w:pPr>
      <w:r>
        <w:rPr>
          <w:rFonts w:ascii="Courier New" w:cs="Courier New" w:eastAsia="Courier New" w:hAnsi="Courier New"/>
          <w:color w:val="1A1A2E"/>
          <w:sz w:val="18"/>
          <w:szCs w:val="18"/>
        </w:rPr>
        <w:t xml:space="preserve">df['note'].value_counts()  # combien d'avis avec note 1, 2, 3, 4, 5</w:t>
      </w:r>
    </w:p>
    <w:p>
      <w:pPr>
        <w:spacing w:after="80" w:before="80"/>
        <w:ind w:left="720"/>
      </w:pPr>
      <w:r>
        <w:rPr>
          <w:rFonts w:ascii="Courier New" w:cs="Courier New" w:eastAsia="Courier New" w:hAnsi="Courier New"/>
          <w:color w:val="1A1A2E"/>
          <w:sz w:val="18"/>
          <w:szCs w:val="18"/>
        </w:rPr>
        <w:t xml:space="preserve">df.isnull().sum() # combien de valeurs manquantes par colonne</w:t>
      </w:r>
    </w:p>
    <w:p>
      <w:pPr>
        <w:pStyle w:val="Heading3"/>
      </w:pPr>
      <w:r>
        <w:rPr>
          <w:rFonts w:ascii="Arial" w:cs="Arial" w:eastAsia="Arial" w:hAnsi="Arial"/>
          <w:b/>
          <w:bCs/>
          <w:sz w:val="24"/>
          <w:szCs w:val="24"/>
        </w:rPr>
        <w:t xml:space="preserve">Ce qu'on cherche</w:t>
      </w:r>
    </w:p>
    <w:p>
      <w:pPr>
        <w:pStyle w:val="ListParagraph"/>
        <w:numPr>
          <w:ilvl w:val="0"/>
          <w:numId w:val="2"/>
        </w:numPr>
        <w:spacing w:after="80"/>
      </w:pPr>
      <w:r>
        <w:rPr>
          <w:rFonts w:ascii="Arial" w:cs="Arial" w:eastAsia="Arial" w:hAnsi="Arial"/>
          <w:sz w:val="22"/>
          <w:szCs w:val="22"/>
        </w:rPr>
        <w:t xml:space="preserve">Valeurs manquantes (NaN) : colonnes incomplètes</w:t>
      </w:r>
    </w:p>
    <w:p>
      <w:pPr>
        <w:pStyle w:val="ListParagraph"/>
        <w:numPr>
          <w:ilvl w:val="0"/>
          <w:numId w:val="2"/>
        </w:numPr>
        <w:spacing w:after="80"/>
      </w:pPr>
      <w:r>
        <w:rPr>
          <w:rFonts w:ascii="Arial" w:cs="Arial" w:eastAsia="Arial" w:hAnsi="Arial"/>
          <w:sz w:val="22"/>
          <w:szCs w:val="22"/>
        </w:rPr>
        <w:t xml:space="preserve">Valeurs aberrantes : une note de 99 sur 5 est impossible</w:t>
      </w:r>
    </w:p>
    <w:p>
      <w:pPr>
        <w:pStyle w:val="ListParagraph"/>
        <w:numPr>
          <w:ilvl w:val="0"/>
          <w:numId w:val="2"/>
        </w:numPr>
        <w:spacing w:after="80"/>
      </w:pPr>
      <w:r>
        <w:rPr>
          <w:rFonts w:ascii="Arial" w:cs="Arial" w:eastAsia="Arial" w:hAnsi="Arial"/>
          <w:sz w:val="22"/>
          <w:szCs w:val="22"/>
        </w:rPr>
        <w:t xml:space="preserve">Déséquilibre de classes : si 90% des avis sont positifs, le modèle sera biaisé</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C'est comme faire l'inventaire d'un entrepôt avant de ranger : on sait ce qu'on a, ce qui manque, ce qui est cassé.</w:t>
      </w:r>
    </w:p>
    <w:p>
      <w:pPr>
        <w:spacing w:after="200"/>
      </w:pPr>
      <w:r>
        <w:t xml:space="preserve"/>
      </w:r>
    </w:p>
    <w:p>
      <w:pPr>
        <w:pStyle w:val="Heading2"/>
      </w:pPr>
      <w:r>
        <w:rPr>
          <w:rFonts w:ascii="Arial" w:cs="Arial" w:eastAsia="Arial" w:hAnsi="Arial"/>
          <w:b/>
          <w:bCs/>
          <w:sz w:val="28"/>
          <w:szCs w:val="28"/>
        </w:rPr>
        <w:t xml:space="preserve">C3 — Nettoyage et préparation des données (data/clean.py)</w:t>
      </w:r>
    </w:p>
    <w:p>
      <w:pPr>
        <w:spacing w:after="120"/>
      </w:pPr>
      <w:r>
        <w:rPr>
          <w:rFonts w:ascii="Arial" w:cs="Arial" w:eastAsia="Arial" w:hAnsi="Arial"/>
          <w:sz w:val="22"/>
          <w:szCs w:val="22"/>
        </w:rPr>
        <w:t xml:space="preserve">Les données brutes sont rarement parfaites : fautes de frappe, doublons, données personnelles... Le nettoyage les rend exploitables.</w:t>
      </w:r>
    </w:p>
    <w:p>
      <w:pPr>
        <w:pStyle w:val="Heading3"/>
      </w:pPr>
      <w:r>
        <w:rPr>
          <w:rFonts w:ascii="Arial" w:cs="Arial" w:eastAsia="Arial" w:hAnsi="Arial"/>
          <w:b/>
          <w:bCs/>
          <w:sz w:val="24"/>
          <w:szCs w:val="24"/>
        </w:rPr>
        <w:t xml:space="preserve">Étapes du pipeline de nettoyage</w:t>
      </w:r>
    </w:p>
    <w:p>
      <w:pPr>
        <w:pStyle w:val="ListParagraph"/>
        <w:numPr>
          <w:ilvl w:val="0"/>
          <w:numId w:val="2"/>
        </w:numPr>
        <w:spacing w:after="80"/>
      </w:pPr>
      <w:r>
        <w:rPr>
          <w:rFonts w:ascii="Arial" w:cs="Arial" w:eastAsia="Arial" w:hAnsi="Arial"/>
          <w:sz w:val="22"/>
          <w:szCs w:val="22"/>
        </w:rPr>
        <w:t xml:space="preserve">Suppression des doublons : un même avis en double fausse les statistiques</w:t>
      </w:r>
    </w:p>
    <w:p>
      <w:pPr>
        <w:pStyle w:val="ListParagraph"/>
        <w:numPr>
          <w:ilvl w:val="0"/>
          <w:numId w:val="2"/>
        </w:numPr>
        <w:spacing w:after="80"/>
      </w:pPr>
      <w:r>
        <w:rPr>
          <w:rFonts w:ascii="Arial" w:cs="Arial" w:eastAsia="Arial" w:hAnsi="Arial"/>
          <w:sz w:val="22"/>
          <w:szCs w:val="22"/>
        </w:rPr>
        <w:t xml:space="preserve">Normalisation du texte : tout en minuscules, supprimer la ponctuation excessive</w:t>
      </w:r>
    </w:p>
    <w:p>
      <w:pPr>
        <w:pStyle w:val="ListParagraph"/>
        <w:numPr>
          <w:ilvl w:val="0"/>
          <w:numId w:val="2"/>
        </w:numPr>
        <w:spacing w:after="80"/>
      </w:pPr>
      <w:r>
        <w:rPr>
          <w:rFonts w:ascii="Arial" w:cs="Arial" w:eastAsia="Arial" w:hAnsi="Arial"/>
          <w:sz w:val="22"/>
          <w:szCs w:val="22"/>
        </w:rPr>
        <w:t xml:space="preserve">Suppression des avis trop courts : &lt; 10 caractères n'apporte rien</w:t>
      </w:r>
    </w:p>
    <w:p>
      <w:pPr>
        <w:pStyle w:val="ListParagraph"/>
        <w:numPr>
          <w:ilvl w:val="0"/>
          <w:numId w:val="2"/>
        </w:numPr>
        <w:spacing w:after="80"/>
      </w:pPr>
      <w:r>
        <w:rPr>
          <w:rFonts w:ascii="Arial" w:cs="Arial" w:eastAsia="Arial" w:hAnsi="Arial"/>
          <w:sz w:val="22"/>
          <w:szCs w:val="22"/>
        </w:rPr>
        <w:t xml:space="preserve">Pseudonymisation RGPD : remplacer les noms par des pseudos anonymisés</w:t>
      </w:r>
    </w:p>
    <w:p>
      <w:pPr>
        <w:spacing w:after="80" w:before="80"/>
        <w:ind w:left="720"/>
      </w:pPr>
      <w:r>
        <w:rPr>
          <w:rFonts w:ascii="Courier New" w:cs="Courier New" w:eastAsia="Courier New" w:hAnsi="Courier New"/>
          <w:color w:val="1A1A2E"/>
          <w:sz w:val="18"/>
          <w:szCs w:val="18"/>
        </w:rPr>
        <w:t xml:space="preserve">df.drop_duplicates(subset=['texte'], inplace=True)</w:t>
      </w:r>
    </w:p>
    <w:p>
      <w:pPr>
        <w:spacing w:after="80" w:before="80"/>
        <w:ind w:left="720"/>
      </w:pPr>
      <w:r>
        <w:rPr>
          <w:rFonts w:ascii="Courier New" w:cs="Courier New" w:eastAsia="Courier New" w:hAnsi="Courier New"/>
          <w:color w:val="1A1A2E"/>
          <w:sz w:val="18"/>
          <w:szCs w:val="18"/>
        </w:rPr>
        <w:t xml:space="preserve">df['texte'] = df['texte'].str.lower().str.strip()</w:t>
      </w:r>
    </w:p>
    <w:p>
      <w:pPr>
        <w:spacing w:after="80" w:before="80"/>
        <w:ind w:left="720"/>
      </w:pPr>
      <w:r>
        <w:rPr>
          <w:rFonts w:ascii="Courier New" w:cs="Courier New" w:eastAsia="Courier New" w:hAnsi="Courier New"/>
          <w:color w:val="1A1A2E"/>
          <w:sz w:val="18"/>
          <w:szCs w:val="18"/>
        </w:rPr>
        <w:t xml:space="preserve">df = df[df['texte'].str.len() &gt;= 10]</w:t>
      </w:r>
    </w:p>
    <w:p>
      <w:pPr>
        <w:spacing w:after="120"/>
      </w:pPr>
      <w:r>
        <w:rPr>
          <w:rFonts w:ascii="Arial" w:cs="Arial" w:eastAsia="Arial" w:hAnsi="Arial"/>
          <w:sz w:val="22"/>
          <w:szCs w:val="22"/>
        </w:rPr>
        <w:t xml:space="preserve">La pseudonymisation transforme 'jean.dupont@mail.com' en 'jea*****' pour protéger les données personnelles tout en conservant un identifiant unique.</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c'est comme nettoyer des légumes avant de cuisiner. Vous ne mettrez pas de la terre dans votre plat.</w:t>
      </w:r>
    </w:p>
    <w:p>
      <w:pPr>
        <w:spacing w:after="200"/>
      </w:pPr>
      <w:r>
        <w:t xml:space="preserve"/>
      </w:r>
    </w:p>
    <w:p>
      <w:pPr>
        <w:pStyle w:val="Heading2"/>
      </w:pPr>
      <w:r>
        <w:rPr>
          <w:rFonts w:ascii="Arial" w:cs="Arial" w:eastAsia="Arial" w:hAnsi="Arial"/>
          <w:b/>
          <w:bCs/>
          <w:sz w:val="28"/>
          <w:szCs w:val="28"/>
        </w:rPr>
        <w:t xml:space="preserve">C4 — Modélisation Merise (database/merise.md)</w:t>
      </w:r>
    </w:p>
    <w:p>
      <w:pPr>
        <w:spacing w:after="120"/>
      </w:pPr>
      <w:r>
        <w:rPr>
          <w:rFonts w:ascii="Arial" w:cs="Arial" w:eastAsia="Arial" w:hAnsi="Arial"/>
          <w:sz w:val="22"/>
          <w:szCs w:val="22"/>
        </w:rPr>
        <w:t xml:space="preserve">Merise est une méthode française de modélisation des données, très utilisée dans les entreprises françaises. Elle a 3 niveaux de représentation.</w:t>
      </w:r>
    </w:p>
    <w:p>
      <w:pPr>
        <w:pStyle w:val="Heading3"/>
      </w:pPr>
      <w:r>
        <w:rPr>
          <w:rFonts w:ascii="Arial" w:cs="Arial" w:eastAsia="Arial" w:hAnsi="Arial"/>
          <w:b/>
          <w:bCs/>
          <w:sz w:val="24"/>
          <w:szCs w:val="24"/>
        </w:rPr>
        <w:t xml:space="preserve">MCD — Modèle Conceptuel de Données</w:t>
      </w:r>
    </w:p>
    <w:p>
      <w:pPr>
        <w:spacing w:after="120"/>
      </w:pPr>
      <w:r>
        <w:rPr>
          <w:rFonts w:ascii="Arial" w:cs="Arial" w:eastAsia="Arial" w:hAnsi="Arial"/>
          <w:sz w:val="22"/>
          <w:szCs w:val="22"/>
        </w:rPr>
        <w:t xml:space="preserve">Le MCD représente le monde réel : les entités (ce qui existe) et leurs relations, sans penser à l'informatique. On y décrit les cardinalités.</w:t>
      </w:r>
    </w:p>
    <w:p>
      <w:pPr>
        <w:spacing w:after="80" w:before="80"/>
        <w:ind w:left="720"/>
      </w:pPr>
      <w:r>
        <w:rPr>
          <w:rFonts w:ascii="Courier New" w:cs="Courier New" w:eastAsia="Courier New" w:hAnsi="Courier New"/>
          <w:color w:val="1A1A2E"/>
          <w:sz w:val="18"/>
          <w:szCs w:val="18"/>
        </w:rPr>
        <w:t xml:space="preserve">UTILISATEUR ──(rédige, 0,N)──► AVIS ──(concerne, 1,1)──► PRODUIT</w:t>
      </w:r>
    </w:p>
    <w:p>
      <w:pPr>
        <w:spacing w:after="120"/>
      </w:pPr>
      <w:r>
        <w:rPr>
          <w:rFonts w:ascii="Arial" w:cs="Arial" w:eastAsia="Arial" w:hAnsi="Arial"/>
          <w:sz w:val="22"/>
          <w:szCs w:val="22"/>
        </w:rPr>
        <w:t xml:space="preserve">Cardinalité (0,N) : un utilisateur peut rédiger 0 ou plusieurs avis. Cardinalité (1,1) : un avis concerne exactement 1 produit.</w:t>
      </w:r>
    </w:p>
    <w:p>
      <w:pPr>
        <w:pStyle w:val="Heading3"/>
      </w:pPr>
      <w:r>
        <w:rPr>
          <w:rFonts w:ascii="Arial" w:cs="Arial" w:eastAsia="Arial" w:hAnsi="Arial"/>
          <w:b/>
          <w:bCs/>
          <w:sz w:val="24"/>
          <w:szCs w:val="24"/>
        </w:rPr>
        <w:t xml:space="preserve">MLD — Modèle Logique de Données</w:t>
      </w:r>
    </w:p>
    <w:p>
      <w:pPr>
        <w:spacing w:after="120"/>
      </w:pPr>
      <w:r>
        <w:rPr>
          <w:rFonts w:ascii="Arial" w:cs="Arial" w:eastAsia="Arial" w:hAnsi="Arial"/>
          <w:sz w:val="22"/>
          <w:szCs w:val="22"/>
        </w:rPr>
        <w:t xml:space="preserve">Le MLD traduit le MCD en tables relationnelles. Les relations deviennent des clés étrangères.</w:t>
      </w:r>
    </w:p>
    <w:p>
      <w:pPr>
        <w:spacing w:after="80" w:before="80"/>
        <w:ind w:left="720"/>
      </w:pPr>
      <w:r>
        <w:rPr>
          <w:rFonts w:ascii="Courier New" w:cs="Courier New" w:eastAsia="Courier New" w:hAnsi="Courier New"/>
          <w:color w:val="1A1A2E"/>
          <w:sz w:val="18"/>
          <w:szCs w:val="18"/>
        </w:rPr>
        <w:t xml:space="preserve">avis (#id_avis, texte, note, *pseudo → utilisateurs, *id_produit → produits)</w:t>
      </w:r>
    </w:p>
    <w:p>
      <w:pPr>
        <w:spacing w:after="80" w:before="80"/>
        <w:ind w:left="720"/>
      </w:pPr>
      <w:r>
        <w:rPr>
          <w:rFonts w:ascii="Courier New" w:cs="Courier New" w:eastAsia="Courier New" w:hAnsi="Courier New"/>
          <w:color w:val="1A1A2E"/>
          <w:sz w:val="18"/>
          <w:szCs w:val="18"/>
        </w:rPr>
        <w:t xml:space="preserve"># # = clé primaire  * = clé étrangère</w:t>
      </w:r>
    </w:p>
    <w:p>
      <w:pPr>
        <w:pStyle w:val="Heading3"/>
      </w:pPr>
      <w:r>
        <w:rPr>
          <w:rFonts w:ascii="Arial" w:cs="Arial" w:eastAsia="Arial" w:hAnsi="Arial"/>
          <w:b/>
          <w:bCs/>
          <w:sz w:val="24"/>
          <w:szCs w:val="24"/>
        </w:rPr>
        <w:t xml:space="preserve">MPD — Modèle Physique de Données</w:t>
      </w:r>
    </w:p>
    <w:p>
      <w:pPr>
        <w:spacing w:after="120"/>
      </w:pPr>
      <w:r>
        <w:rPr>
          <w:rFonts w:ascii="Arial" w:cs="Arial" w:eastAsia="Arial" w:hAnsi="Arial"/>
          <w:sz w:val="22"/>
          <w:szCs w:val="22"/>
        </w:rPr>
        <w:t xml:space="preserve">Le MPD correspond au SQL réel exécuté dans SQLite (voir database/schema.sql).</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le MCD c'est un plan d'architecte (idées), le MLD c'est le plan de construction (technique), le MPD c'est le bâtiment réel (SQL).</w:t>
      </w:r>
    </w:p>
    <w:p>
      <w:pPr>
        <w:spacing w:after="200"/>
      </w:pPr>
      <w:r>
        <w:t xml:space="preserve"/>
      </w:r>
    </w:p>
    <w:p>
      <w:pPr>
        <w:pStyle w:val="Heading2"/>
      </w:pPr>
      <w:r>
        <w:rPr>
          <w:rFonts w:ascii="Arial" w:cs="Arial" w:eastAsia="Arial" w:hAnsi="Arial"/>
          <w:b/>
          <w:bCs/>
          <w:sz w:val="28"/>
          <w:szCs w:val="28"/>
        </w:rPr>
        <w:t xml:space="preserve">C5 — API REST de données (api_data/main.py)</w:t>
      </w:r>
    </w:p>
    <w:p>
      <w:pPr>
        <w:spacing w:after="120"/>
      </w:pPr>
      <w:r>
        <w:rPr>
          <w:rFonts w:ascii="Arial" w:cs="Arial" w:eastAsia="Arial" w:hAnsi="Arial"/>
          <w:sz w:val="22"/>
          <w:szCs w:val="22"/>
        </w:rPr>
        <w:t xml:space="preserve">Une API REST (Representational State Transfer) expose des données via des URL standardisées. C'est le moyen standard pour communiquer entre applications web.</w:t>
      </w:r>
    </w:p>
    <w:p>
      <w:pPr>
        <w:pStyle w:val="Heading3"/>
      </w:pPr>
      <w:r>
        <w:rPr>
          <w:rFonts w:ascii="Arial" w:cs="Arial" w:eastAsia="Arial" w:hAnsi="Arial"/>
          <w:b/>
          <w:bCs/>
          <w:sz w:val="24"/>
          <w:szCs w:val="24"/>
        </w:rPr>
        <w:t xml:space="preserve">Les 4 opérations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Méthode HTTP</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URL exemple</w:t>
            </w:r>
          </w:p>
        </w:tc>
        <w:tc>
          <w:tcPr>
            <w:tcW w:type="dxa" w:w="48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Ce que ça fait</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/avis</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Créer un nouvel avis</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/avis/1</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Lire l'avis n°1</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Update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PUT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/avis/1</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Modifier l'avis n°1</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/avis/1</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Supprimer l'avis n°1</w:t>
            </w:r>
          </w:p>
        </w:tc>
      </w:tr>
    </w:tbl>
    <w:p>
      <w:pPr>
        <w:spacing w:after="200"/>
      </w:pPr>
      <w:r>
        <w:t xml:space="preserve"/>
      </w:r>
    </w:p>
    <w:p>
      <w:pPr>
        <w:pStyle w:val="Heading3"/>
      </w:pPr>
      <w:r>
        <w:rPr>
          <w:rFonts w:ascii="Arial" w:cs="Arial" w:eastAsia="Arial" w:hAnsi="Arial"/>
          <w:b/>
          <w:bCs/>
          <w:sz w:val="24"/>
          <w:szCs w:val="24"/>
        </w:rPr>
        <w:t xml:space="preserve">FastAPI et la documentation automatique</w:t>
      </w:r>
    </w:p>
    <w:p>
      <w:pPr>
        <w:spacing w:after="120"/>
      </w:pPr>
      <w:r>
        <w:rPr>
          <w:rFonts w:ascii="Arial" w:cs="Arial" w:eastAsia="Arial" w:hAnsi="Arial"/>
          <w:sz w:val="22"/>
          <w:szCs w:val="22"/>
        </w:rPr>
        <w:t xml:space="preserve">FastAPI génère automatiquement une documentation interactive (Swagger UI) accessible à http://localhost:8001/docs. C'est un énorme gain de temps.</w:t>
      </w:r>
    </w:p>
    <w:p>
      <w:pPr>
        <w:pStyle w:val="Heading3"/>
      </w:pPr>
      <w:r>
        <w:rPr>
          <w:rFonts w:ascii="Arial" w:cs="Arial" w:eastAsia="Arial" w:hAnsi="Arial"/>
          <w:b/>
          <w:bCs/>
          <w:sz w:val="24"/>
          <w:szCs w:val="24"/>
        </w:rPr>
        <w:t xml:space="preserve">Authentification par clé API (OWASP A01–A02)</w:t>
      </w:r>
    </w:p>
    <w:p>
      <w:pPr>
        <w:spacing w:after="120"/>
      </w:pPr>
      <w:r>
        <w:rPr>
          <w:rFonts w:ascii="Arial" w:cs="Arial" w:eastAsia="Arial" w:hAnsi="Arial"/>
          <w:sz w:val="22"/>
          <w:szCs w:val="22"/>
        </w:rPr>
        <w:t xml:space="preserve">Pour sécuriser l'API, on utilise une clé secrète envoyée dans le header HTTP 'X-API-Key'. Sans cette clé, l'API retourne une erreur 403 Forbidden.</w:t>
      </w:r>
    </w:p>
    <w:p>
      <w:pPr>
        <w:spacing w:after="80" w:before="80"/>
        <w:ind w:left="720"/>
      </w:pPr>
      <w:r>
        <w:rPr>
          <w:rFonts w:ascii="Courier New" w:cs="Courier New" w:eastAsia="Courier New" w:hAnsi="Courier New"/>
          <w:color w:val="1A1A2E"/>
          <w:sz w:val="18"/>
          <w:szCs w:val="18"/>
        </w:rPr>
        <w:t xml:space="preserve">API_KEY = os.environ.get('API_KEY', 'dev-secret-key')</w:t>
      </w:r>
    </w:p>
    <w:p>
      <w:pPr>
        <w:spacing w:after="80" w:before="80"/>
        <w:ind w:left="720"/>
      </w:pPr>
      <w:r>
        <w:rPr>
          <w:rFonts w:ascii="Courier New" w:cs="Courier New" w:eastAsia="Courier New" w:hAnsi="Courier New"/>
          <w:color w:val="1A1A2E"/>
          <w:sz w:val="18"/>
          <w:szCs w:val="18"/>
        </w:rPr>
        <w:t xml:space="preserve">async def verifier_api_key(api_key: str = Security(api_key_header)):</w:t>
      </w:r>
    </w:p>
    <w:p>
      <w:pPr>
        <w:spacing w:after="80" w:before="80"/>
        <w:ind w:left="720"/>
      </w:pPr>
      <w:r>
        <w:rPr>
          <w:rFonts w:ascii="Courier New" w:cs="Courier New" w:eastAsia="Courier New" w:hAnsi="Courier New"/>
          <w:color w:val="1A1A2E"/>
          <w:sz w:val="18"/>
          <w:szCs w:val="18"/>
        </w:rPr>
        <w:t xml:space="preserve">    if api_key != API_KEY:</w:t>
      </w:r>
    </w:p>
    <w:p>
      <w:pPr>
        <w:spacing w:after="80" w:before="80"/>
        <w:ind w:left="720"/>
      </w:pPr>
      <w:r>
        <w:rPr>
          <w:rFonts w:ascii="Courier New" w:cs="Courier New" w:eastAsia="Courier New" w:hAnsi="Courier New"/>
          <w:color w:val="1A1A2E"/>
          <w:sz w:val="18"/>
          <w:szCs w:val="18"/>
        </w:rPr>
        <w:t xml:space="preserve">        raise HTTPException(status_code=403, detail='Accès refusé')</w:t>
      </w:r>
    </w:p>
    <w:p>
      <w:pPr>
        <w:spacing w:after="120"/>
      </w:pPr>
      <w:r>
        <w:rPr>
          <w:rFonts w:ascii="Arial" w:cs="Arial" w:eastAsia="Arial" w:hAnsi="Arial"/>
          <w:sz w:val="22"/>
          <w:szCs w:val="22"/>
        </w:rPr>
        <w:t xml:space="preserve">La clé est stockée dans une variable d'environnement, jamais dans le code source. C'est la bonne pratique de sécurité (principe OWASP A02).</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la clé API c'est comme le badge d'entrée d'une entreprise. Sans badge, on ne rentre pas, même si on connaît l'adresse.</w:t>
      </w:r>
    </w:p>
    <w:p>
      <w:r>
        <w:br w:type="page"/>
      </w:r>
    </w:p>
    <w:p>
      <w:pPr>
        <w:pStyle w:val="Heading1"/>
      </w:pPr>
      <w:r>
        <w:rPr>
          <w:rFonts w:ascii="Arial" w:cs="Arial" w:eastAsia="Arial" w:hAnsi="Arial"/>
          <w:b/>
          <w:bCs/>
          <w:sz w:val="36"/>
          <w:szCs w:val="36"/>
        </w:rPr>
        <w:t xml:space="preserve">BLOC 2 — Développement d'un service IA (C6–C11)</w:t>
      </w:r>
    </w:p>
    <w:p>
      <w:pPr>
        <w:spacing w:after="200"/>
      </w:pPr>
      <w:r>
        <w:t xml:space="preserve"/>
      </w:r>
    </w:p>
    <w:p>
      <w:pPr>
        <w:pStyle w:val="Heading2"/>
      </w:pPr>
      <w:r>
        <w:rPr>
          <w:rFonts w:ascii="Arial" w:cs="Arial" w:eastAsia="Arial" w:hAnsi="Arial"/>
          <w:b/>
          <w:bCs/>
          <w:sz w:val="28"/>
          <w:szCs w:val="28"/>
        </w:rPr>
        <w:t xml:space="preserve">C6 — Veille technologique et réglementaire (docs/veille_benchmark.md)</w:t>
      </w:r>
    </w:p>
    <w:p>
      <w:pPr>
        <w:spacing w:after="120"/>
      </w:pPr>
      <w:r>
        <w:rPr>
          <w:rFonts w:ascii="Arial" w:cs="Arial" w:eastAsia="Arial" w:hAnsi="Arial"/>
          <w:sz w:val="22"/>
          <w:szCs w:val="22"/>
        </w:rPr>
        <w:t xml:space="preserve">La veille, c'est se tenir informé des dernières évolutions dans son domaine. Pour un développeur IA, ça concerne à la fois la technologie et la loi.</w:t>
      </w:r>
    </w:p>
    <w:p>
      <w:pPr>
        <w:pStyle w:val="Heading3"/>
      </w:pPr>
      <w:r>
        <w:rPr>
          <w:rFonts w:ascii="Arial" w:cs="Arial" w:eastAsia="Arial" w:hAnsi="Arial"/>
          <w:b/>
          <w:bCs/>
          <w:sz w:val="24"/>
          <w:szCs w:val="24"/>
        </w:rPr>
        <w:t xml:space="preserve">Veille technologique — NLP en 2024</w:t>
      </w:r>
    </w:p>
    <w:p>
      <w:pPr>
        <w:pStyle w:val="ListParagraph"/>
        <w:numPr>
          <w:ilvl w:val="0"/>
          <w:numId w:val="2"/>
        </w:numPr>
        <w:spacing w:after="80"/>
      </w:pPr>
      <w:r>
        <w:rPr>
          <w:rFonts w:ascii="Arial" w:cs="Arial" w:eastAsia="Arial" w:hAnsi="Arial"/>
          <w:sz w:val="22"/>
          <w:szCs w:val="22"/>
        </w:rPr>
        <w:t xml:space="preserve">Transformers (BERT, GPT, T5) : architectures qui ont révolutionné le traitement du langage</w:t>
      </w:r>
    </w:p>
    <w:p>
      <w:pPr>
        <w:pStyle w:val="ListParagraph"/>
        <w:numPr>
          <w:ilvl w:val="0"/>
          <w:numId w:val="2"/>
        </w:numPr>
        <w:spacing w:after="80"/>
      </w:pPr>
      <w:r>
        <w:rPr>
          <w:rFonts w:ascii="Arial" w:cs="Arial" w:eastAsia="Arial" w:hAnsi="Arial"/>
          <w:sz w:val="22"/>
          <w:szCs w:val="22"/>
        </w:rPr>
        <w:t xml:space="preserve">HuggingFace : la plateforme de référence avec 500 000+ modèles open source</w:t>
      </w:r>
    </w:p>
    <w:p>
      <w:pPr>
        <w:pStyle w:val="ListParagraph"/>
        <w:numPr>
          <w:ilvl w:val="0"/>
          <w:numId w:val="2"/>
        </w:numPr>
        <w:spacing w:after="80"/>
      </w:pPr>
      <w:r>
        <w:rPr>
          <w:rFonts w:ascii="Arial" w:cs="Arial" w:eastAsia="Arial" w:hAnsi="Arial"/>
          <w:sz w:val="22"/>
          <w:szCs w:val="22"/>
        </w:rPr>
        <w:t xml:space="preserve">DistilBERT : version allégée de BERT — 97% des performances, 60% du poids</w:t>
      </w:r>
    </w:p>
    <w:p>
      <w:pPr>
        <w:pStyle w:val="ListParagraph"/>
        <w:numPr>
          <w:ilvl w:val="0"/>
          <w:numId w:val="2"/>
        </w:numPr>
        <w:spacing w:after="80"/>
      </w:pPr>
      <w:r>
        <w:rPr>
          <w:rFonts w:ascii="Arial" w:cs="Arial" w:eastAsia="Arial" w:hAnsi="Arial"/>
          <w:sz w:val="22"/>
          <w:szCs w:val="22"/>
        </w:rPr>
        <w:t xml:space="preserve">LLMs (GPT-4, Claude, Gemini) : puissants mais coûteux pour du volume</w:t>
      </w:r>
    </w:p>
    <w:p>
      <w:pPr>
        <w:pStyle w:val="Heading3"/>
      </w:pPr>
      <w:r>
        <w:rPr>
          <w:rFonts w:ascii="Arial" w:cs="Arial" w:eastAsia="Arial" w:hAnsi="Arial"/>
          <w:b/>
          <w:bCs/>
          <w:sz w:val="24"/>
          <w:szCs w:val="24"/>
        </w:rPr>
        <w:t xml:space="preserve">Veille réglementaire</w:t>
      </w:r>
    </w:p>
    <w:p>
      <w:pPr>
        <w:spacing w:after="120"/>
      </w:pPr>
      <w:r>
        <w:rPr>
          <w:rFonts w:ascii="Arial" w:cs="Arial" w:eastAsia="Arial" w:hAnsi="Arial"/>
          <w:b/>
          <w:bCs/>
          <w:sz w:val="22"/>
          <w:szCs w:val="22"/>
        </w:rPr>
        <w:t xml:space="preserve">RGPD (Règlement Général sur la Protection des Données)</w:t>
      </w:r>
    </w:p>
    <w:p>
      <w:pPr>
        <w:pStyle w:val="ListParagraph"/>
        <w:numPr>
          <w:ilvl w:val="0"/>
          <w:numId w:val="2"/>
        </w:numPr>
        <w:spacing w:after="80"/>
      </w:pPr>
      <w:r>
        <w:rPr>
          <w:rFonts w:ascii="Arial" w:cs="Arial" w:eastAsia="Arial" w:hAnsi="Arial"/>
          <w:sz w:val="22"/>
          <w:szCs w:val="22"/>
        </w:rPr>
        <w:t xml:space="preserve">En vigueur depuis 2018 dans l'UE</w:t>
      </w:r>
    </w:p>
    <w:p>
      <w:pPr>
        <w:pStyle w:val="ListParagraph"/>
        <w:numPr>
          <w:ilvl w:val="0"/>
          <w:numId w:val="2"/>
        </w:numPr>
        <w:spacing w:after="80"/>
      </w:pPr>
      <w:r>
        <w:rPr>
          <w:rFonts w:ascii="Arial" w:cs="Arial" w:eastAsia="Arial" w:hAnsi="Arial"/>
          <w:sz w:val="22"/>
          <w:szCs w:val="22"/>
        </w:rPr>
        <w:t xml:space="preserve">Minimisation : ne collecter que les données nécessaires</w:t>
      </w:r>
    </w:p>
    <w:p>
      <w:pPr>
        <w:pStyle w:val="ListParagraph"/>
        <w:numPr>
          <w:ilvl w:val="0"/>
          <w:numId w:val="2"/>
        </w:numPr>
        <w:spacing w:after="80"/>
      </w:pPr>
      <w:r>
        <w:rPr>
          <w:rFonts w:ascii="Arial" w:cs="Arial" w:eastAsia="Arial" w:hAnsi="Arial"/>
          <w:sz w:val="22"/>
          <w:szCs w:val="22"/>
        </w:rPr>
        <w:t xml:space="preserve">Droit à l'oubli : suppression sur demande</w:t>
      </w:r>
    </w:p>
    <w:p>
      <w:pPr>
        <w:pStyle w:val="ListParagraph"/>
        <w:numPr>
          <w:ilvl w:val="0"/>
          <w:numId w:val="2"/>
        </w:numPr>
        <w:spacing w:after="80"/>
      </w:pPr>
      <w:r>
        <w:rPr>
          <w:rFonts w:ascii="Arial" w:cs="Arial" w:eastAsia="Arial" w:hAnsi="Arial"/>
          <w:sz w:val="22"/>
          <w:szCs w:val="22"/>
        </w:rPr>
        <w:t xml:space="preserve">Durée de conservation limitée (notre projet : 3 ans)</w:t>
      </w:r>
    </w:p>
    <w:p>
      <w:pPr>
        <w:spacing w:after="120"/>
      </w:pPr>
      <w:r>
        <w:rPr>
          <w:rFonts w:ascii="Arial" w:cs="Arial" w:eastAsia="Arial" w:hAnsi="Arial"/>
          <w:b/>
          <w:bCs/>
          <w:sz w:val="22"/>
          <w:szCs w:val="22"/>
        </w:rPr>
        <w:t xml:space="preserve">AI Act européen (2024)</w:t>
      </w:r>
    </w:p>
    <w:p>
      <w:pPr>
        <w:pStyle w:val="ListParagraph"/>
        <w:numPr>
          <w:ilvl w:val="0"/>
          <w:numId w:val="2"/>
        </w:numPr>
        <w:spacing w:after="80"/>
      </w:pPr>
      <w:r>
        <w:rPr>
          <w:rFonts w:ascii="Arial" w:cs="Arial" w:eastAsia="Arial" w:hAnsi="Arial"/>
          <w:sz w:val="22"/>
          <w:szCs w:val="22"/>
        </w:rPr>
        <w:t xml:space="preserve">Notre application = risque minimal (pas de décision impactant des droits fondamentaux)</w:t>
      </w:r>
    </w:p>
    <w:p>
      <w:pPr>
        <w:pStyle w:val="ListParagraph"/>
        <w:numPr>
          <w:ilvl w:val="0"/>
          <w:numId w:val="2"/>
        </w:numPr>
        <w:spacing w:after="80"/>
      </w:pPr>
      <w:r>
        <w:rPr>
          <w:rFonts w:ascii="Arial" w:cs="Arial" w:eastAsia="Arial" w:hAnsi="Arial"/>
          <w:sz w:val="22"/>
          <w:szCs w:val="22"/>
        </w:rPr>
        <w:t xml:space="preserve">Obligation : transparence sur le fait que l'analyse est faite par une IA</w:t>
      </w:r>
    </w:p>
    <w:p>
      <w:pPr>
        <w:spacing w:after="200"/>
      </w:pPr>
      <w:r>
        <w:t xml:space="preserve"/>
      </w:r>
    </w:p>
    <w:p>
      <w:pPr>
        <w:pStyle w:val="Heading2"/>
      </w:pPr>
      <w:r>
        <w:rPr>
          <w:rFonts w:ascii="Arial" w:cs="Arial" w:eastAsia="Arial" w:hAnsi="Arial"/>
          <w:b/>
          <w:bCs/>
          <w:sz w:val="28"/>
          <w:szCs w:val="28"/>
        </w:rPr>
        <w:t xml:space="preserve">C7 — Benchmark des services IA (docs/veille_benchmark.md)</w:t>
      </w:r>
    </w:p>
    <w:p>
      <w:pPr>
        <w:spacing w:after="120"/>
      </w:pPr>
      <w:r>
        <w:rPr>
          <w:rFonts w:ascii="Arial" w:cs="Arial" w:eastAsia="Arial" w:hAnsi="Arial"/>
          <w:sz w:val="22"/>
          <w:szCs w:val="22"/>
        </w:rPr>
        <w:t xml:space="preserve">Un benchmark est une comparaison objective de plusieurs solutions pour choisir la meilleure. On évalue sur des critères mesurables.</w:t>
      </w:r>
    </w:p>
    <w:p>
      <w:pPr>
        <w:pStyle w:val="Heading3"/>
      </w:pPr>
      <w:r>
        <w:rPr>
          <w:rFonts w:ascii="Arial" w:cs="Arial" w:eastAsia="Arial" w:hAnsi="Arial"/>
          <w:b/>
          <w:bCs/>
          <w:sz w:val="24"/>
          <w:szCs w:val="24"/>
        </w:rPr>
        <w:t xml:space="preserve">Critères évalués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755"/>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HuggingFace ✅</w:t>
            </w:r>
          </w:p>
        </w:tc>
        <w:tc>
          <w:tcPr>
            <w:tcW w:type="dxa" w:w="1755"/>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AWS Comprehend</w:t>
            </w:r>
          </w:p>
        </w:tc>
        <w:tc>
          <w:tcPr>
            <w:tcW w:type="dxa" w:w="1755"/>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Google NLP</w:t>
            </w:r>
          </w:p>
        </w:tc>
        <w:tc>
          <w:tcPr>
            <w:tcW w:type="dxa" w:w="1755"/>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Azure</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Prix</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Gratuit</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0.01$/1000</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0.001$/req</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0.001$/req</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Précision</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91%</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85-90%</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88-92%</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88-90%</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 RGPD</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Optimale</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Transfert</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Transfert</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Transfert</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Impact carbone</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Très faible</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Moyen</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Moyen</w:t>
            </w:r>
          </w:p>
        </w:tc>
        <w:tc>
          <w:tcPr>
            <w:tcW w:type="dxa" w:w="1755"/>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Moyen</w:t>
            </w:r>
          </w:p>
        </w:tc>
      </w:tr>
    </w:tbl>
    <w:p>
      <w:pPr>
        <w:spacing w:after="200"/>
      </w:pPr>
      <w:r>
        <w:t xml:space="preserve"/>
      </w:r>
    </w:p>
    <w:p>
      <w:pPr>
        <w:pStyle w:val="Heading3"/>
      </w:pPr>
      <w:r>
        <w:rPr>
          <w:rFonts w:ascii="Arial" w:cs="Arial" w:eastAsia="Arial" w:hAnsi="Arial"/>
          <w:b/>
          <w:bCs/>
          <w:sz w:val="24"/>
          <w:szCs w:val="24"/>
        </w:rPr>
        <w:t xml:space="preserve">Démarche éco-responsable (Green IT)</w:t>
      </w:r>
    </w:p>
    <w:p>
      <w:pPr>
        <w:spacing w:after="120"/>
      </w:pPr>
      <w:r>
        <w:rPr>
          <w:rFonts w:ascii="Arial" w:cs="Arial" w:eastAsia="Arial" w:hAnsi="Arial"/>
          <w:sz w:val="22"/>
          <w:szCs w:val="22"/>
        </w:rPr>
        <w:t xml:space="preserve">Le benchmark intègre l'impact environnemental : utiliser le modèle en local évite des milliers de requêtes réseau. DistilBERT (66 Mo) consomme 5x moins de ressources que BERT-large (340 Mo). C'est un choix écologique ET économique.</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choisir DistilBERT c'est comme choisir une voiture hybride plutôt qu'un SUV diesel pour le même trajet.</w:t>
      </w:r>
    </w:p>
    <w:p>
      <w:pPr>
        <w:spacing w:after="200"/>
      </w:pPr>
      <w:r>
        <w:t xml:space="preserve"/>
      </w:r>
    </w:p>
    <w:p>
      <w:pPr>
        <w:pStyle w:val="Heading2"/>
      </w:pPr>
      <w:r>
        <w:rPr>
          <w:rFonts w:ascii="Arial" w:cs="Arial" w:eastAsia="Arial" w:hAnsi="Arial"/>
          <w:b/>
          <w:bCs/>
          <w:sz w:val="28"/>
          <w:szCs w:val="28"/>
        </w:rPr>
        <w:t xml:space="preserve">C8 — Configuration du service IA (api_model/model.py)</w:t>
      </w:r>
    </w:p>
    <w:p>
      <w:pPr>
        <w:spacing w:after="120"/>
      </w:pPr>
      <w:r>
        <w:rPr>
          <w:rFonts w:ascii="Arial" w:cs="Arial" w:eastAsia="Arial" w:hAnsi="Arial"/>
          <w:sz w:val="22"/>
          <w:szCs w:val="22"/>
        </w:rPr>
        <w:t xml:space="preserve">Configurer un modèle IA c'est choisir ses paramètres de fonctionnement : quel modèle, sur quel matériel, avec quelles limites.</w:t>
      </w:r>
    </w:p>
    <w:p>
      <w:pPr>
        <w:spacing w:after="80" w:before="80"/>
        <w:ind w:left="720"/>
      </w:pPr>
      <w:r>
        <w:rPr>
          <w:rFonts w:ascii="Courier New" w:cs="Courier New" w:eastAsia="Courier New" w:hAnsi="Courier New"/>
          <w:color w:val="1A1A2E"/>
          <w:sz w:val="18"/>
          <w:szCs w:val="18"/>
        </w:rPr>
        <w:t xml:space="preserve">from transformers import pipeline</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modele = pipeline(</w:t>
      </w:r>
    </w:p>
    <w:p>
      <w:pPr>
        <w:spacing w:after="80" w:before="80"/>
        <w:ind w:left="720"/>
      </w:pPr>
      <w:r>
        <w:rPr>
          <w:rFonts w:ascii="Courier New" w:cs="Courier New" w:eastAsia="Courier New" w:hAnsi="Courier New"/>
          <w:color w:val="1A1A2E"/>
          <w:sz w:val="18"/>
          <w:szCs w:val="18"/>
        </w:rPr>
        <w:t xml:space="preserve">    task='sentiment-analysis',</w:t>
      </w:r>
    </w:p>
    <w:p>
      <w:pPr>
        <w:spacing w:after="80" w:before="80"/>
        <w:ind w:left="720"/>
      </w:pPr>
      <w:r>
        <w:rPr>
          <w:rFonts w:ascii="Courier New" w:cs="Courier New" w:eastAsia="Courier New" w:hAnsi="Courier New"/>
          <w:color w:val="1A1A2E"/>
          <w:sz w:val="18"/>
          <w:szCs w:val="18"/>
        </w:rPr>
        <w:t xml:space="preserve">    model='distilbert-base-uncased-finetuned-sst-2-english',</w:t>
      </w:r>
    </w:p>
    <w:p>
      <w:pPr>
        <w:spacing w:after="80" w:before="80"/>
        <w:ind w:left="720"/>
      </w:pPr>
      <w:r>
        <w:rPr>
          <w:rFonts w:ascii="Courier New" w:cs="Courier New" w:eastAsia="Courier New" w:hAnsi="Courier New"/>
          <w:color w:val="1A1A2E"/>
          <w:sz w:val="18"/>
          <w:szCs w:val="18"/>
        </w:rPr>
        <w:t xml:space="preserve">    device=-1,        # -1 = CPU (0 = GPU)</w:t>
      </w:r>
    </w:p>
    <w:p>
      <w:pPr>
        <w:spacing w:after="80" w:before="80"/>
        <w:ind w:left="720"/>
      </w:pPr>
      <w:r>
        <w:rPr>
          <w:rFonts w:ascii="Courier New" w:cs="Courier New" w:eastAsia="Courier New" w:hAnsi="Courier New"/>
          <w:color w:val="1A1A2E"/>
          <w:sz w:val="18"/>
          <w:szCs w:val="18"/>
        </w:rPr>
        <w:t xml:space="preserve">    max_length=512,   # longueur max du texte</w:t>
      </w:r>
    </w:p>
    <w:p>
      <w:pPr>
        <w:spacing w:after="80" w:before="80"/>
        <w:ind w:left="720"/>
      </w:pPr>
      <w:r>
        <w:rPr>
          <w:rFonts w:ascii="Courier New" w:cs="Courier New" w:eastAsia="Courier New" w:hAnsi="Courier New"/>
          <w:color w:val="1A1A2E"/>
          <w:sz w:val="18"/>
          <w:szCs w:val="18"/>
        </w:rPr>
        <w:t xml:space="preserve">    truncation=True,  # couper si trop long</w:t>
      </w:r>
    </w:p>
    <w:p>
      <w:pPr>
        <w:spacing w:after="80" w:before="80"/>
        <w:ind w:left="720"/>
      </w:pPr>
      <w:r>
        <w:rPr>
          <w:rFonts w:ascii="Courier New" w:cs="Courier New" w:eastAsia="Courier New" w:hAnsi="Courier New"/>
          <w:color w:val="1A1A2E"/>
          <w:sz w:val="18"/>
          <w:szCs w:val="18"/>
        </w:rPr>
        <w:t xml:space="preserve">)</w:t>
      </w:r>
    </w:p>
    <w:p>
      <w:pPr>
        <w:pStyle w:val="Heading3"/>
      </w:pPr>
      <w:r>
        <w:rPr>
          <w:rFonts w:ascii="Arial" w:cs="Arial" w:eastAsia="Arial" w:hAnsi="Arial"/>
          <w:b/>
          <w:bCs/>
          <w:sz w:val="24"/>
          <w:szCs w:val="24"/>
        </w:rPr>
        <w:t xml:space="preserve">Explication des paramètres</w:t>
      </w:r>
    </w:p>
    <w:p>
      <w:pPr>
        <w:pStyle w:val="ListParagraph"/>
        <w:numPr>
          <w:ilvl w:val="0"/>
          <w:numId w:val="2"/>
        </w:numPr>
        <w:spacing w:after="80"/>
      </w:pPr>
      <w:r>
        <w:rPr>
          <w:rFonts w:ascii="Arial" w:cs="Arial" w:eastAsia="Arial" w:hAnsi="Arial"/>
          <w:sz w:val="22"/>
          <w:szCs w:val="22"/>
        </w:rPr>
        <w:t xml:space="preserve">device=-1 : forcer l'utilisation du CPU (pas de GPU requis)</w:t>
      </w:r>
    </w:p>
    <w:p>
      <w:pPr>
        <w:pStyle w:val="ListParagraph"/>
        <w:numPr>
          <w:ilvl w:val="0"/>
          <w:numId w:val="2"/>
        </w:numPr>
        <w:spacing w:after="80"/>
      </w:pPr>
      <w:r>
        <w:rPr>
          <w:rFonts w:ascii="Arial" w:cs="Arial" w:eastAsia="Arial" w:hAnsi="Arial"/>
          <w:sz w:val="22"/>
          <w:szCs w:val="22"/>
        </w:rPr>
        <w:t xml:space="preserve">max_length=512 : le modèle ne peut pas traiter plus de 512 tokens</w:t>
      </w:r>
    </w:p>
    <w:p>
      <w:pPr>
        <w:pStyle w:val="ListParagraph"/>
        <w:numPr>
          <w:ilvl w:val="0"/>
          <w:numId w:val="2"/>
        </w:numPr>
        <w:spacing w:after="80"/>
      </w:pPr>
      <w:r>
        <w:rPr>
          <w:rFonts w:ascii="Arial" w:cs="Arial" w:eastAsia="Arial" w:hAnsi="Arial"/>
          <w:sz w:val="22"/>
          <w:szCs w:val="22"/>
        </w:rPr>
        <w:t xml:space="preserve">truncation=True : couper automatiquement les textes trop longs</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Le modèle DistilBERT est pré-entraîné sur des millions de textes. On l'utilise tel quel (fine-tuning déjà fait sur SST-2, un dataset de critiques de films).</w:t>
      </w:r>
    </w:p>
    <w:p>
      <w:pPr>
        <w:spacing w:after="200"/>
      </w:pPr>
      <w:r>
        <w:t xml:space="preserve"/>
      </w:r>
    </w:p>
    <w:p>
      <w:pPr>
        <w:pStyle w:val="Heading2"/>
      </w:pPr>
      <w:r>
        <w:rPr>
          <w:rFonts w:ascii="Arial" w:cs="Arial" w:eastAsia="Arial" w:hAnsi="Arial"/>
          <w:b/>
          <w:bCs/>
          <w:sz w:val="28"/>
          <w:szCs w:val="28"/>
        </w:rPr>
        <w:t xml:space="preserve">C9 — API du modèle IA (api_model/main.py)</w:t>
      </w:r>
    </w:p>
    <w:p>
      <w:pPr>
        <w:spacing w:after="120"/>
      </w:pPr>
      <w:r>
        <w:rPr>
          <w:rFonts w:ascii="Arial" w:cs="Arial" w:eastAsia="Arial" w:hAnsi="Arial"/>
          <w:sz w:val="22"/>
          <w:szCs w:val="22"/>
        </w:rPr>
        <w:t xml:space="preserve">L'API modèle expose le modèle HuggingFace via des endpoints HTTP. C'est elle qui reçoit un texte et retourne le sentiment analysé.</w:t>
      </w:r>
    </w:p>
    <w:p>
      <w:pPr>
        <w:pStyle w:val="Heading3"/>
      </w:pPr>
      <w:r>
        <w:rPr>
          <w:rFonts w:ascii="Arial" w:cs="Arial" w:eastAsia="Arial" w:hAnsi="Arial"/>
          <w:b/>
          <w:bCs/>
          <w:sz w:val="24"/>
          <w:szCs w:val="24"/>
        </w:rPr>
        <w:t xml:space="preserve">Endpoints principaux</w:t>
      </w:r>
    </w:p>
    <w:p>
      <w:pPr>
        <w:spacing w:after="80" w:before="80"/>
        <w:ind w:left="720"/>
      </w:pPr>
      <w:r>
        <w:rPr>
          <w:rFonts w:ascii="Courier New" w:cs="Courier New" w:eastAsia="Courier New" w:hAnsi="Courier New"/>
          <w:color w:val="1A1A2E"/>
          <w:sz w:val="18"/>
          <w:szCs w:val="18"/>
        </w:rPr>
        <w:t xml:space="preserve">POST /predict           # analyser 1 texte</w:t>
      </w:r>
    </w:p>
    <w:p>
      <w:pPr>
        <w:spacing w:after="80" w:before="80"/>
        <w:ind w:left="720"/>
      </w:pPr>
      <w:r>
        <w:rPr>
          <w:rFonts w:ascii="Courier New" w:cs="Courier New" w:eastAsia="Courier New" w:hAnsi="Courier New"/>
          <w:color w:val="1A1A2E"/>
          <w:sz w:val="18"/>
          <w:szCs w:val="18"/>
        </w:rPr>
        <w:t xml:space="preserve">POST /predict/batch     # analyser plusieurs textes d'un coup</w:t>
      </w:r>
    </w:p>
    <w:p>
      <w:pPr>
        <w:spacing w:after="80" w:before="80"/>
        <w:ind w:left="720"/>
      </w:pPr>
      <w:r>
        <w:rPr>
          <w:rFonts w:ascii="Courier New" w:cs="Courier New" w:eastAsia="Courier New" w:hAnsi="Courier New"/>
          <w:color w:val="1A1A2E"/>
          <w:sz w:val="18"/>
          <w:szCs w:val="18"/>
        </w:rPr>
        <w:t xml:space="preserve">GET  /monitoring        # statistiques d'utilisation</w:t>
      </w:r>
    </w:p>
    <w:p>
      <w:pPr>
        <w:spacing w:after="80" w:before="80"/>
        <w:ind w:left="720"/>
      </w:pPr>
      <w:r>
        <w:rPr>
          <w:rFonts w:ascii="Courier New" w:cs="Courier New" w:eastAsia="Courier New" w:hAnsi="Courier New"/>
          <w:color w:val="1A1A2E"/>
          <w:sz w:val="18"/>
          <w:szCs w:val="18"/>
        </w:rPr>
        <w:t xml:space="preserve">GET  /health            # état de l'API (public, sans auth)</w:t>
      </w:r>
    </w:p>
    <w:p>
      <w:pPr>
        <w:pStyle w:val="Heading3"/>
      </w:pPr>
      <w:r>
        <w:rPr>
          <w:rFonts w:ascii="Arial" w:cs="Arial" w:eastAsia="Arial" w:hAnsi="Arial"/>
          <w:b/>
          <w:bCs/>
          <w:sz w:val="24"/>
          <w:szCs w:val="24"/>
        </w:rPr>
        <w:t xml:space="preserve">Validation des entrées avec Pydantic</w:t>
      </w:r>
    </w:p>
    <w:p>
      <w:pPr>
        <w:spacing w:after="120"/>
      </w:pPr>
      <w:r>
        <w:rPr>
          <w:rFonts w:ascii="Arial" w:cs="Arial" w:eastAsia="Arial" w:hAnsi="Arial"/>
          <w:sz w:val="22"/>
          <w:szCs w:val="22"/>
        </w:rPr>
        <w:t xml:space="preserve">Pydantic valide automatiquement les données reçues. Si le texte est vide ou trop court, l'API retourne une erreur 422 avant même d'appeler le modèle.</w:t>
      </w:r>
    </w:p>
    <w:p>
      <w:pPr>
        <w:spacing w:after="80" w:before="80"/>
        <w:ind w:left="720"/>
      </w:pPr>
      <w:r>
        <w:rPr>
          <w:rFonts w:ascii="Courier New" w:cs="Courier New" w:eastAsia="Courier New" w:hAnsi="Courier New"/>
          <w:color w:val="1A1A2E"/>
          <w:sz w:val="18"/>
          <w:szCs w:val="18"/>
        </w:rPr>
        <w:t xml:space="preserve">class RequetePrediction(BaseModel):</w:t>
      </w:r>
    </w:p>
    <w:p>
      <w:pPr>
        <w:spacing w:after="80" w:before="80"/>
        <w:ind w:left="720"/>
      </w:pPr>
      <w:r>
        <w:rPr>
          <w:rFonts w:ascii="Courier New" w:cs="Courier New" w:eastAsia="Courier New" w:hAnsi="Courier New"/>
          <w:color w:val="1A1A2E"/>
          <w:sz w:val="18"/>
          <w:szCs w:val="18"/>
        </w:rPr>
        <w:t xml:space="preserve">    texte: str = Field(min_length=5, max_length=5000)</w:t>
      </w:r>
    </w:p>
    <w:p>
      <w:pPr>
        <w:pStyle w:val="Heading3"/>
      </w:pPr>
      <w:r>
        <w:rPr>
          <w:rFonts w:ascii="Arial" w:cs="Arial" w:eastAsia="Arial" w:hAnsi="Arial"/>
          <w:b/>
          <w:bCs/>
          <w:sz w:val="24"/>
          <w:szCs w:val="24"/>
        </w:rPr>
        <w:t xml:space="preserve">Sécurité OWASP A03 — Validation des entrées</w:t>
      </w:r>
    </w:p>
    <w:p>
      <w:pPr>
        <w:spacing w:after="120"/>
      </w:pPr>
      <w:r>
        <w:rPr>
          <w:rFonts w:ascii="Arial" w:cs="Arial" w:eastAsia="Arial" w:hAnsi="Arial"/>
          <w:sz w:val="22"/>
          <w:szCs w:val="22"/>
        </w:rPr>
        <w:t xml:space="preserve">Sans validation, un utilisateur malveillant pourrait envoyer un texte de 1 million de caractères et faire crasher l'application. Pydantic nous protège contre ça.</w:t>
      </w:r>
    </w:p>
    <w:p>
      <w:pPr>
        <w:spacing w:after="200"/>
      </w:pPr>
      <w:r>
        <w:t xml:space="preserve"/>
      </w:r>
    </w:p>
    <w:p>
      <w:pPr>
        <w:pStyle w:val="Heading2"/>
      </w:pPr>
      <w:r>
        <w:rPr>
          <w:rFonts w:ascii="Arial" w:cs="Arial" w:eastAsia="Arial" w:hAnsi="Arial"/>
          <w:b/>
          <w:bCs/>
          <w:sz w:val="28"/>
          <w:szCs w:val="28"/>
        </w:rPr>
        <w:t xml:space="preserve">C10 — Interface Streamlit (app/main.py)</w:t>
      </w:r>
    </w:p>
    <w:p>
      <w:pPr>
        <w:spacing w:after="120"/>
      </w:pPr>
      <w:r>
        <w:rPr>
          <w:rFonts w:ascii="Arial" w:cs="Arial" w:eastAsia="Arial" w:hAnsi="Arial"/>
          <w:sz w:val="22"/>
          <w:szCs w:val="22"/>
        </w:rPr>
        <w:t xml:space="preserve">Streamlit permet de créer des applications web en Python pur, sans HTML ni CSS. C'est parfait pour des prototypes et des outils d'analyse de données.</w:t>
      </w:r>
    </w:p>
    <w:p>
      <w:pPr>
        <w:pStyle w:val="Heading3"/>
      </w:pPr>
      <w:r>
        <w:rPr>
          <w:rFonts w:ascii="Arial" w:cs="Arial" w:eastAsia="Arial" w:hAnsi="Arial"/>
          <w:b/>
          <w:bCs/>
          <w:sz w:val="24"/>
          <w:szCs w:val="24"/>
        </w:rPr>
        <w:t xml:space="preserve">Les 4 pages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02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Analyser un texte</w:t>
            </w:r>
          </w:p>
        </w:tc>
        <w:tc>
          <w:tcPr>
            <w:tcW w:type="dxa" w:w="70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Saisir un texte et voir son sentiment en temps réel</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Tableau de bord</w:t>
            </w:r>
          </w:p>
        </w:tc>
        <w:tc>
          <w:tcPr>
            <w:tcW w:type="dxa" w:w="70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Statistiques globales et par produit avec graphiques</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Base de données</w:t>
            </w:r>
          </w:p>
        </w:tc>
        <w:tc>
          <w:tcPr>
            <w:tcW w:type="dxa" w:w="70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Explorer les avis avec filtres et analyse en lot</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Monitoring</w:t>
            </w:r>
          </w:p>
        </w:tc>
        <w:tc>
          <w:tcPr>
            <w:tcW w:type="dxa" w:w="70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Logs API, métriques du modèle, détection de drift</w:t>
            </w:r>
          </w:p>
        </w:tc>
      </w:tr>
    </w:tbl>
    <w:p>
      <w:pPr>
        <w:spacing w:after="200"/>
      </w:pPr>
      <w:r>
        <w:t xml:space="preserve"/>
      </w:r>
    </w:p>
    <w:p>
      <w:pPr>
        <w:spacing w:after="80" w:before="80"/>
        <w:ind w:left="720"/>
      </w:pPr>
      <w:r>
        <w:rPr>
          <w:rFonts w:ascii="Courier New" w:cs="Courier New" w:eastAsia="Courier New" w:hAnsi="Courier New"/>
          <w:color w:val="1A1A2E"/>
          <w:sz w:val="18"/>
          <w:szCs w:val="18"/>
        </w:rPr>
        <w:t xml:space="preserve">import streamlit as st</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texte = st.text_area('Saisissez un avis')</w:t>
      </w:r>
    </w:p>
    <w:p>
      <w:pPr>
        <w:spacing w:after="80" w:before="80"/>
        <w:ind w:left="720"/>
      </w:pPr>
      <w:r>
        <w:rPr>
          <w:rFonts w:ascii="Courier New" w:cs="Courier New" w:eastAsia="Courier New" w:hAnsi="Courier New"/>
          <w:color w:val="1A1A2E"/>
          <w:sz w:val="18"/>
          <w:szCs w:val="18"/>
        </w:rPr>
        <w:t xml:space="preserve">if st.button('Analyser'):</w:t>
      </w:r>
    </w:p>
    <w:p>
      <w:pPr>
        <w:spacing w:after="80" w:before="80"/>
        <w:ind w:left="720"/>
      </w:pPr>
      <w:r>
        <w:rPr>
          <w:rFonts w:ascii="Courier New" w:cs="Courier New" w:eastAsia="Courier New" w:hAnsi="Courier New"/>
          <w:color w:val="1A1A2E"/>
          <w:sz w:val="18"/>
          <w:szCs w:val="18"/>
        </w:rPr>
        <w:t xml:space="preserve">    résultat = appeler_api(texte)</w:t>
      </w:r>
    </w:p>
    <w:p>
      <w:pPr>
        <w:spacing w:after="80" w:before="80"/>
        <w:ind w:left="720"/>
      </w:pPr>
      <w:r>
        <w:rPr>
          <w:rFonts w:ascii="Courier New" w:cs="Courier New" w:eastAsia="Courier New" w:hAnsi="Courier New"/>
          <w:color w:val="1A1A2E"/>
          <w:sz w:val="18"/>
          <w:szCs w:val="18"/>
        </w:rPr>
        <w:t xml:space="preserve">    st.success(f"Sentiment : {résultat['label']}")</w:t>
      </w:r>
    </w:p>
    <w:p>
      <w:pPr>
        <w:pStyle w:val="Heading3"/>
      </w:pPr>
      <w:r>
        <w:rPr>
          <w:rFonts w:ascii="Arial" w:cs="Arial" w:eastAsia="Arial" w:hAnsi="Arial"/>
          <w:b/>
          <w:bCs/>
          <w:sz w:val="24"/>
          <w:szCs w:val="24"/>
        </w:rPr>
        <w:t xml:space="preserve">Communication avec les APIs</w:t>
      </w:r>
    </w:p>
    <w:p>
      <w:pPr>
        <w:spacing w:after="120"/>
      </w:pPr>
      <w:r>
        <w:rPr>
          <w:rFonts w:ascii="Arial" w:cs="Arial" w:eastAsia="Arial" w:hAnsi="Arial"/>
          <w:sz w:val="22"/>
          <w:szCs w:val="22"/>
        </w:rPr>
        <w:t xml:space="preserve">Streamlit appelle les deux APIs (modèle et données) via des requêtes HTTP. La clé API est envoyée dans chaque requête pour l'authentification.</w:t>
      </w:r>
    </w:p>
    <w:p>
      <w:pPr>
        <w:spacing w:after="80" w:before="80"/>
        <w:ind w:left="720"/>
      </w:pPr>
      <w:r>
        <w:rPr>
          <w:rFonts w:ascii="Courier New" w:cs="Courier New" w:eastAsia="Courier New" w:hAnsi="Courier New"/>
          <w:color w:val="1A1A2E"/>
          <w:sz w:val="18"/>
          <w:szCs w:val="18"/>
        </w:rPr>
        <w:t xml:space="preserve">AUTH_HEADERS = {'X-API-Key': os.environ.get('API_KEY', 'dev-secret-key')}</w:t>
      </w:r>
    </w:p>
    <w:p>
      <w:pPr>
        <w:spacing w:after="80" w:before="80"/>
        <w:ind w:left="720"/>
      </w:pPr>
      <w:r>
        <w:rPr>
          <w:rFonts w:ascii="Courier New" w:cs="Courier New" w:eastAsia="Courier New" w:hAnsi="Courier New"/>
          <w:color w:val="1A1A2E"/>
          <w:sz w:val="18"/>
          <w:szCs w:val="18"/>
        </w:rPr>
        <w:t xml:space="preserve">response = requests.post(f'{API_MODELE_URL}/predict',</w:t>
      </w:r>
    </w:p>
    <w:p>
      <w:pPr>
        <w:spacing w:after="80" w:before="80"/>
        <w:ind w:left="720"/>
      </w:pPr>
      <w:r>
        <w:rPr>
          <w:rFonts w:ascii="Courier New" w:cs="Courier New" w:eastAsia="Courier New" w:hAnsi="Courier New"/>
          <w:color w:val="1A1A2E"/>
          <w:sz w:val="18"/>
          <w:szCs w:val="18"/>
        </w:rPr>
        <w:t xml:space="preserve">    json={'texte': texte}, headers=AUTH_HEADERS)</w:t>
      </w:r>
    </w:p>
    <w:p>
      <w:pPr>
        <w:spacing w:after="200"/>
      </w:pPr>
      <w:r>
        <w:t xml:space="preserve"/>
      </w:r>
    </w:p>
    <w:p>
      <w:pPr>
        <w:pStyle w:val="Heading2"/>
      </w:pPr>
      <w:r>
        <w:rPr>
          <w:rFonts w:ascii="Arial" w:cs="Arial" w:eastAsia="Arial" w:hAnsi="Arial"/>
          <w:b/>
          <w:bCs/>
          <w:sz w:val="28"/>
          <w:szCs w:val="28"/>
        </w:rPr>
        <w:t xml:space="preserve">C11 — Monitoring du modèle IA (monitoring/monitor.py)</w:t>
      </w:r>
    </w:p>
    <w:p>
      <w:pPr>
        <w:spacing w:after="120"/>
      </w:pPr>
      <w:r>
        <w:rPr>
          <w:rFonts w:ascii="Arial" w:cs="Arial" w:eastAsia="Arial" w:hAnsi="Arial"/>
          <w:sz w:val="22"/>
          <w:szCs w:val="22"/>
        </w:rPr>
        <w:t xml:space="preserve">Le monitoring consiste à surveiller en permanence le comportement du modèle pour détecter les problèmes avant qu'ils n'impactent les utilisateurs.</w:t>
      </w:r>
    </w:p>
    <w:p>
      <w:pPr>
        <w:pStyle w:val="Heading3"/>
      </w:pPr>
      <w:r>
        <w:rPr>
          <w:rFonts w:ascii="Arial" w:cs="Arial" w:eastAsia="Arial" w:hAnsi="Arial"/>
          <w:b/>
          <w:bCs/>
          <w:sz w:val="24"/>
          <w:szCs w:val="24"/>
        </w:rPr>
        <w:t xml:space="preserve">Ce qu'on surveille</w:t>
      </w:r>
    </w:p>
    <w:p>
      <w:pPr>
        <w:pStyle w:val="ListParagraph"/>
        <w:numPr>
          <w:ilvl w:val="0"/>
          <w:numId w:val="2"/>
        </w:numPr>
        <w:spacing w:after="80"/>
      </w:pPr>
      <w:r>
        <w:rPr>
          <w:rFonts w:ascii="Arial" w:cs="Arial" w:eastAsia="Arial" w:hAnsi="Arial"/>
          <w:sz w:val="22"/>
          <w:szCs w:val="22"/>
        </w:rPr>
        <w:t xml:space="preserve">Nombre de prédictions par heure</w:t>
      </w:r>
    </w:p>
    <w:p>
      <w:pPr>
        <w:pStyle w:val="ListParagraph"/>
        <w:numPr>
          <w:ilvl w:val="0"/>
          <w:numId w:val="2"/>
        </w:numPr>
        <w:spacing w:after="80"/>
      </w:pPr>
      <w:r>
        <w:rPr>
          <w:rFonts w:ascii="Arial" w:cs="Arial" w:eastAsia="Arial" w:hAnsi="Arial"/>
          <w:sz w:val="22"/>
          <w:szCs w:val="22"/>
        </w:rPr>
        <w:t xml:space="preserve">Temps de réponse moyen et P95 (95% des requêtes en dessous de cette valeur)</w:t>
      </w:r>
    </w:p>
    <w:p>
      <w:pPr>
        <w:pStyle w:val="ListParagraph"/>
        <w:numPr>
          <w:ilvl w:val="0"/>
          <w:numId w:val="2"/>
        </w:numPr>
        <w:spacing w:after="80"/>
      </w:pPr>
      <w:r>
        <w:rPr>
          <w:rFonts w:ascii="Arial" w:cs="Arial" w:eastAsia="Arial" w:hAnsi="Arial"/>
          <w:sz w:val="22"/>
          <w:szCs w:val="22"/>
        </w:rPr>
        <w:t xml:space="preserve">Répartition POSITIVE/NEGATIVE (pour détecter le data drift)</w:t>
      </w:r>
    </w:p>
    <w:p>
      <w:pPr>
        <w:pStyle w:val="ListParagraph"/>
        <w:numPr>
          <w:ilvl w:val="0"/>
          <w:numId w:val="2"/>
        </w:numPr>
        <w:spacing w:after="80"/>
      </w:pPr>
      <w:r>
        <w:rPr>
          <w:rFonts w:ascii="Arial" w:cs="Arial" w:eastAsia="Arial" w:hAnsi="Arial"/>
          <w:sz w:val="22"/>
          <w:szCs w:val="22"/>
        </w:rPr>
        <w:t xml:space="preserve">Taux d'erreurs (erreurs 500)</w:t>
      </w:r>
    </w:p>
    <w:p>
      <w:pPr>
        <w:pStyle w:val="Heading3"/>
      </w:pPr>
      <w:r>
        <w:rPr>
          <w:rFonts w:ascii="Arial" w:cs="Arial" w:eastAsia="Arial" w:hAnsi="Arial"/>
          <w:b/>
          <w:bCs/>
          <w:sz w:val="24"/>
          <w:szCs w:val="24"/>
        </w:rPr>
        <w:t xml:space="preserve">Data drift — c'est quoi ?</w:t>
      </w:r>
    </w:p>
    <w:p>
      <w:pPr>
        <w:spacing w:after="120"/>
      </w:pPr>
      <w:r>
        <w:rPr>
          <w:rFonts w:ascii="Arial" w:cs="Arial" w:eastAsia="Arial" w:hAnsi="Arial"/>
          <w:sz w:val="22"/>
          <w:szCs w:val="22"/>
        </w:rPr>
        <w:t xml:space="preserve">Si le modèle a été entraîné sur des avis de 2020 et qu'on lui envoie des avis de 2024 avec un nouveau vocabulaire, ses prédictions peuvent devenir fausses. On détecte ça en observant si la répartition des prédictions change anormalement.</w:t>
      </w:r>
    </w:p>
    <w:p>
      <w:pPr>
        <w:pStyle w:val="Heading3"/>
      </w:pPr>
      <w:r>
        <w:rPr>
          <w:rFonts w:ascii="Arial" w:cs="Arial" w:eastAsia="Arial" w:hAnsi="Arial"/>
          <w:b/>
          <w:bCs/>
          <w:sz w:val="24"/>
          <w:szCs w:val="24"/>
        </w:rPr>
        <w:t xml:space="preserve">Alertes automatiques</w:t>
      </w:r>
    </w:p>
    <w:p>
      <w:pPr>
        <w:spacing w:after="80" w:before="80"/>
        <w:ind w:left="720"/>
      </w:pPr>
      <w:r>
        <w:rPr>
          <w:rFonts w:ascii="Courier New" w:cs="Courier New" w:eastAsia="Courier New" w:hAnsi="Courier New"/>
          <w:color w:val="1A1A2E"/>
          <w:sz w:val="18"/>
          <w:szCs w:val="18"/>
        </w:rPr>
        <w:t xml:space="preserve">if taux_erreurs &gt; 5:</w:t>
      </w:r>
    </w:p>
    <w:p>
      <w:pPr>
        <w:spacing w:after="80" w:before="80"/>
        <w:ind w:left="720"/>
      </w:pPr>
      <w:r>
        <w:rPr>
          <w:rFonts w:ascii="Courier New" w:cs="Courier New" w:eastAsia="Courier New" w:hAnsi="Courier New"/>
          <w:color w:val="1A1A2E"/>
          <w:sz w:val="18"/>
          <w:szCs w:val="18"/>
        </w:rPr>
        <w:t xml:space="preserve">    envoyer_alerte('CRITIQUE: taux erreurs &gt; 5%')</w:t>
      </w:r>
    </w:p>
    <w:p>
      <w:pPr>
        <w:spacing w:after="80" w:before="80"/>
        <w:ind w:left="720"/>
      </w:pPr>
      <w:r>
        <w:rPr>
          <w:rFonts w:ascii="Courier New" w:cs="Courier New" w:eastAsia="Courier New" w:hAnsi="Courier New"/>
          <w:color w:val="1A1A2E"/>
          <w:sz w:val="18"/>
          <w:szCs w:val="18"/>
        </w:rPr>
        <w:t xml:space="preserve">if latence_moyenne &gt; 2000:</w:t>
      </w:r>
    </w:p>
    <w:p>
      <w:pPr>
        <w:spacing w:after="80" w:before="80"/>
        <w:ind w:left="720"/>
      </w:pPr>
      <w:r>
        <w:rPr>
          <w:rFonts w:ascii="Courier New" w:cs="Courier New" w:eastAsia="Courier New" w:hAnsi="Courier New"/>
          <w:color w:val="1A1A2E"/>
          <w:sz w:val="18"/>
          <w:szCs w:val="18"/>
        </w:rPr>
        <w:t xml:space="preserve">    envoyer_alerte('AVERTISSEMENT: latence &gt; 2s')</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le monitoring c'est comme le tableau de bord d'une voiture. Les voyants allumés (alertes) indiquent qu'il faut agir avant que le moteur ne casse.</w:t>
      </w:r>
    </w:p>
    <w:p>
      <w:r>
        <w:br w:type="page"/>
      </w:r>
    </w:p>
    <w:p>
      <w:pPr>
        <w:pStyle w:val="Heading1"/>
      </w:pPr>
      <w:r>
        <w:rPr>
          <w:rFonts w:ascii="Arial" w:cs="Arial" w:eastAsia="Arial" w:hAnsi="Arial"/>
          <w:b/>
          <w:bCs/>
          <w:sz w:val="36"/>
          <w:szCs w:val="36"/>
        </w:rPr>
        <w:t xml:space="preserve">BLOC 3 — Déploiement et gestion de projet (C12–C21)</w:t>
      </w:r>
    </w:p>
    <w:p>
      <w:pPr>
        <w:spacing w:after="200"/>
      </w:pPr>
      <w:r>
        <w:t xml:space="preserve"/>
      </w:r>
    </w:p>
    <w:p>
      <w:pPr>
        <w:pStyle w:val="Heading2"/>
      </w:pPr>
      <w:r>
        <w:rPr>
          <w:rFonts w:ascii="Arial" w:cs="Arial" w:eastAsia="Arial" w:hAnsi="Arial"/>
          <w:b/>
          <w:bCs/>
          <w:sz w:val="28"/>
          <w:szCs w:val="28"/>
        </w:rPr>
        <w:t xml:space="preserve">C12 — Tests automatisés (tests/test_model_api.py, test_data_api.py)</w:t>
      </w:r>
    </w:p>
    <w:p>
      <w:pPr>
        <w:spacing w:after="120"/>
      </w:pPr>
      <w:r>
        <w:rPr>
          <w:rFonts w:ascii="Arial" w:cs="Arial" w:eastAsia="Arial" w:hAnsi="Arial"/>
          <w:sz w:val="22"/>
          <w:szCs w:val="22"/>
        </w:rPr>
        <w:t xml:space="preserve">Les tests automatisés vérifient que le code fonctionne correctement, même après des modifications. C'est comme un filet de sécurité.</w:t>
      </w:r>
    </w:p>
    <w:p>
      <w:pPr>
        <w:pStyle w:val="Heading3"/>
      </w:pPr>
      <w:r>
        <w:rPr>
          <w:rFonts w:ascii="Arial" w:cs="Arial" w:eastAsia="Arial" w:hAnsi="Arial"/>
          <w:b/>
          <w:bCs/>
          <w:sz w:val="24"/>
          <w:szCs w:val="24"/>
        </w:rPr>
        <w:t xml:space="preserve">Types de tests</w:t>
      </w:r>
    </w:p>
    <w:p>
      <w:pPr>
        <w:spacing w:after="120"/>
      </w:pPr>
      <w:r>
        <w:rPr>
          <w:rFonts w:ascii="Arial" w:cs="Arial" w:eastAsia="Arial" w:hAnsi="Arial"/>
          <w:b/>
          <w:bCs/>
          <w:sz w:val="22"/>
          <w:szCs w:val="22"/>
        </w:rPr>
        <w:t xml:space="preserve">Tests unitaires</w:t>
      </w:r>
    </w:p>
    <w:p>
      <w:pPr>
        <w:spacing w:after="120"/>
      </w:pPr>
      <w:r>
        <w:rPr>
          <w:rFonts w:ascii="Arial" w:cs="Arial" w:eastAsia="Arial" w:hAnsi="Arial"/>
          <w:sz w:val="22"/>
          <w:szCs w:val="22"/>
        </w:rPr>
        <w:t xml:space="preserve">Tester une seule fonction de manière isolée. Exemple : vérifier que la fonction de nettoyage du texte fonctionne correctement.</w:t>
      </w:r>
    </w:p>
    <w:p>
      <w:pPr>
        <w:spacing w:after="120"/>
      </w:pPr>
      <w:r>
        <w:rPr>
          <w:rFonts w:ascii="Arial" w:cs="Arial" w:eastAsia="Arial" w:hAnsi="Arial"/>
          <w:b/>
          <w:bCs/>
          <w:sz w:val="22"/>
          <w:szCs w:val="22"/>
        </w:rPr>
        <w:t xml:space="preserve">Tests d'intégration</w:t>
      </w:r>
    </w:p>
    <w:p>
      <w:pPr>
        <w:spacing w:after="120"/>
      </w:pPr>
      <w:r>
        <w:rPr>
          <w:rFonts w:ascii="Arial" w:cs="Arial" w:eastAsia="Arial" w:hAnsi="Arial"/>
          <w:sz w:val="22"/>
          <w:szCs w:val="22"/>
        </w:rPr>
        <w:t xml:space="preserve">Tester que plusieurs composants fonctionnent bien ensemble. Exemple : vérifier que l'API accepte une vraie requête et retourne une vraie réponse.</w:t>
      </w:r>
    </w:p>
    <w:p>
      <w:pPr>
        <w:spacing w:after="80" w:before="80"/>
        <w:ind w:left="720"/>
      </w:pPr>
      <w:r>
        <w:rPr>
          <w:rFonts w:ascii="Courier New" w:cs="Courier New" w:eastAsia="Courier New" w:hAnsi="Courier New"/>
          <w:color w:val="1A1A2E"/>
          <w:sz w:val="18"/>
          <w:szCs w:val="18"/>
        </w:rPr>
        <w:t xml:space="preserve">def test_prediction_positive(client):</w:t>
      </w:r>
    </w:p>
    <w:p>
      <w:pPr>
        <w:spacing w:after="80" w:before="80"/>
        <w:ind w:left="720"/>
      </w:pPr>
      <w:r>
        <w:rPr>
          <w:rFonts w:ascii="Courier New" w:cs="Courier New" w:eastAsia="Courier New" w:hAnsi="Courier New"/>
          <w:color w:val="1A1A2E"/>
          <w:sz w:val="18"/>
          <w:szCs w:val="18"/>
        </w:rPr>
        <w:t xml:space="preserve">    response = client.post('/predict',</w:t>
      </w:r>
    </w:p>
    <w:p>
      <w:pPr>
        <w:spacing w:after="80" w:before="80"/>
        <w:ind w:left="720"/>
      </w:pPr>
      <w:r>
        <w:rPr>
          <w:rFonts w:ascii="Courier New" w:cs="Courier New" w:eastAsia="Courier New" w:hAnsi="Courier New"/>
          <w:color w:val="1A1A2E"/>
          <w:sz w:val="18"/>
          <w:szCs w:val="18"/>
        </w:rPr>
        <w:t xml:space="preserve">        json={'texte': 'Amazing product!'},</w:t>
      </w:r>
    </w:p>
    <w:p>
      <w:pPr>
        <w:spacing w:after="80" w:before="80"/>
        <w:ind w:left="720"/>
      </w:pPr>
      <w:r>
        <w:rPr>
          <w:rFonts w:ascii="Courier New" w:cs="Courier New" w:eastAsia="Courier New" w:hAnsi="Courier New"/>
          <w:color w:val="1A1A2E"/>
          <w:sz w:val="18"/>
          <w:szCs w:val="18"/>
        </w:rPr>
        <w:t xml:space="preserve">        headers=AUTH_HEADERS)</w:t>
      </w:r>
    </w:p>
    <w:p>
      <w:pPr>
        <w:spacing w:after="80" w:before="80"/>
        <w:ind w:left="720"/>
      </w:pPr>
      <w:r>
        <w:rPr>
          <w:rFonts w:ascii="Courier New" w:cs="Courier New" w:eastAsia="Courier New" w:hAnsi="Courier New"/>
          <w:color w:val="1A1A2E"/>
          <w:sz w:val="18"/>
          <w:szCs w:val="18"/>
        </w:rPr>
        <w:t xml:space="preserve">    assert response.status_code == 200</w:t>
      </w:r>
    </w:p>
    <w:p>
      <w:pPr>
        <w:spacing w:after="80" w:before="80"/>
        <w:ind w:left="720"/>
      </w:pPr>
      <w:r>
        <w:rPr>
          <w:rFonts w:ascii="Courier New" w:cs="Courier New" w:eastAsia="Courier New" w:hAnsi="Courier New"/>
          <w:color w:val="1A1A2E"/>
          <w:sz w:val="18"/>
          <w:szCs w:val="18"/>
        </w:rPr>
        <w:t xml:space="preserve">    assert response.json()['label'] in ['POSITIVE', 'NEGATIVE']</w:t>
      </w:r>
    </w:p>
    <w:p>
      <w:pPr>
        <w:pStyle w:val="Heading3"/>
      </w:pPr>
      <w:r>
        <w:rPr>
          <w:rFonts w:ascii="Arial" w:cs="Arial" w:eastAsia="Arial" w:hAnsi="Arial"/>
          <w:b/>
          <w:bCs/>
          <w:sz w:val="24"/>
          <w:szCs w:val="24"/>
        </w:rPr>
        <w:t xml:space="preserve">Tests de sécurité (authentification)</w:t>
      </w:r>
    </w:p>
    <w:p>
      <w:pPr>
        <w:spacing w:after="80" w:before="80"/>
        <w:ind w:left="720"/>
      </w:pPr>
      <w:r>
        <w:rPr>
          <w:rFonts w:ascii="Courier New" w:cs="Courier New" w:eastAsia="Courier New" w:hAnsi="Courier New"/>
          <w:color w:val="1A1A2E"/>
          <w:sz w:val="18"/>
          <w:szCs w:val="18"/>
        </w:rPr>
        <w:t xml:space="preserve">def test_sans_api_key(client):</w:t>
      </w:r>
    </w:p>
    <w:p>
      <w:pPr>
        <w:spacing w:after="80" w:before="80"/>
        <w:ind w:left="720"/>
      </w:pPr>
      <w:r>
        <w:rPr>
          <w:rFonts w:ascii="Courier New" w:cs="Courier New" w:eastAsia="Courier New" w:hAnsi="Courier New"/>
          <w:color w:val="1A1A2E"/>
          <w:sz w:val="18"/>
          <w:szCs w:val="18"/>
        </w:rPr>
        <w:t xml:space="preserve">    response = client.post('/predict',</w:t>
      </w:r>
    </w:p>
    <w:p>
      <w:pPr>
        <w:spacing w:after="80" w:before="80"/>
        <w:ind w:left="720"/>
      </w:pPr>
      <w:r>
        <w:rPr>
          <w:rFonts w:ascii="Courier New" w:cs="Courier New" w:eastAsia="Courier New" w:hAnsi="Courier New"/>
          <w:color w:val="1A1A2E"/>
          <w:sz w:val="18"/>
          <w:szCs w:val="18"/>
        </w:rPr>
        <w:t xml:space="preserve">        json={'texte': 'Amazing!'})  # pas de clé</w:t>
      </w:r>
    </w:p>
    <w:p>
      <w:pPr>
        <w:spacing w:after="80" w:before="80"/>
        <w:ind w:left="720"/>
      </w:pPr>
      <w:r>
        <w:rPr>
          <w:rFonts w:ascii="Courier New" w:cs="Courier New" w:eastAsia="Courier New" w:hAnsi="Courier New"/>
          <w:color w:val="1A1A2E"/>
          <w:sz w:val="18"/>
          <w:szCs w:val="18"/>
        </w:rPr>
        <w:t xml:space="preserve">    assert response.status_code == 403  # doit être refusé</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Règle d'or : si votre code n'a pas de tests, vous ne saurez que ça casse que quand ça aura cassé en production.</w:t>
      </w:r>
    </w:p>
    <w:p>
      <w:pPr>
        <w:spacing w:after="200"/>
      </w:pPr>
      <w:r>
        <w:t xml:space="preserve"/>
      </w:r>
    </w:p>
    <w:p>
      <w:pPr>
        <w:pStyle w:val="Heading2"/>
      </w:pPr>
      <w:r>
        <w:rPr>
          <w:rFonts w:ascii="Arial" w:cs="Arial" w:eastAsia="Arial" w:hAnsi="Arial"/>
          <w:b/>
          <w:bCs/>
          <w:sz w:val="28"/>
          <w:szCs w:val="28"/>
        </w:rPr>
        <w:t xml:space="preserve">C13 — Pipeline CI/CD (.github/workflows/)</w:t>
      </w:r>
    </w:p>
    <w:p>
      <w:pPr>
        <w:spacing w:after="120"/>
      </w:pPr>
      <w:r>
        <w:rPr>
          <w:rFonts w:ascii="Arial" w:cs="Arial" w:eastAsia="Arial" w:hAnsi="Arial"/>
          <w:sz w:val="22"/>
          <w:szCs w:val="22"/>
        </w:rPr>
        <w:t xml:space="preserve">CI/CD signifie Continuous Integration / Continuous Deployment. C'est l'automatisation des tests et du déploiement à chaque modification du code.</w:t>
      </w:r>
    </w:p>
    <w:p>
      <w:pPr>
        <w:pStyle w:val="Heading3"/>
      </w:pPr>
      <w:r>
        <w:rPr>
          <w:rFonts w:ascii="Arial" w:cs="Arial" w:eastAsia="Arial" w:hAnsi="Arial"/>
          <w:b/>
          <w:bCs/>
          <w:sz w:val="24"/>
          <w:szCs w:val="24"/>
        </w:rPr>
        <w:t xml:space="preserve">CI — Intégration Continue (ci.yml)</w:t>
      </w:r>
    </w:p>
    <w:p>
      <w:pPr>
        <w:spacing w:after="120"/>
      </w:pPr>
      <w:r>
        <w:rPr>
          <w:rFonts w:ascii="Arial" w:cs="Arial" w:eastAsia="Arial" w:hAnsi="Arial"/>
          <w:sz w:val="22"/>
          <w:szCs w:val="22"/>
        </w:rPr>
        <w:t xml:space="preserve">À chaque push sur GitHub, les tests s'exécutent automatiquement. Si un test échoue, le développeur est alerté immédiatement.</w:t>
      </w:r>
    </w:p>
    <w:p>
      <w:pPr>
        <w:spacing w:after="80" w:before="80"/>
        <w:ind w:left="720"/>
      </w:pPr>
      <w:r>
        <w:rPr>
          <w:rFonts w:ascii="Courier New" w:cs="Courier New" w:eastAsia="Courier New" w:hAnsi="Courier New"/>
          <w:color w:val="1A1A2E"/>
          <w:sz w:val="18"/>
          <w:szCs w:val="18"/>
        </w:rPr>
        <w:t xml:space="preserve">on: [push, pull_request]</w:t>
      </w:r>
    </w:p>
    <w:p>
      <w:pPr>
        <w:spacing w:after="80" w:before="80"/>
        <w:ind w:left="720"/>
      </w:pPr>
      <w:r>
        <w:rPr>
          <w:rFonts w:ascii="Courier New" w:cs="Courier New" w:eastAsia="Courier New" w:hAnsi="Courier New"/>
          <w:color w:val="1A1A2E"/>
          <w:sz w:val="18"/>
          <w:szCs w:val="18"/>
        </w:rPr>
        <w:t xml:space="preserve">jobs:</w:t>
      </w:r>
    </w:p>
    <w:p>
      <w:pPr>
        <w:spacing w:after="80" w:before="80"/>
        <w:ind w:left="720"/>
      </w:pPr>
      <w:r>
        <w:rPr>
          <w:rFonts w:ascii="Courier New" w:cs="Courier New" w:eastAsia="Courier New" w:hAnsi="Courier New"/>
          <w:color w:val="1A1A2E"/>
          <w:sz w:val="18"/>
          <w:szCs w:val="18"/>
        </w:rPr>
        <w:t xml:space="preserve">  test:</w:t>
      </w:r>
    </w:p>
    <w:p>
      <w:pPr>
        <w:spacing w:after="80" w:before="80"/>
        <w:ind w:left="720"/>
      </w:pPr>
      <w:r>
        <w:rPr>
          <w:rFonts w:ascii="Courier New" w:cs="Courier New" w:eastAsia="Courier New" w:hAnsi="Courier New"/>
          <w:color w:val="1A1A2E"/>
          <w:sz w:val="18"/>
          <w:szCs w:val="18"/>
        </w:rPr>
        <w:t xml:space="preserve">    runs-on: ubuntu-latest</w:t>
      </w:r>
    </w:p>
    <w:p>
      <w:pPr>
        <w:spacing w:after="80" w:before="80"/>
        <w:ind w:left="720"/>
      </w:pPr>
      <w:r>
        <w:rPr>
          <w:rFonts w:ascii="Courier New" w:cs="Courier New" w:eastAsia="Courier New" w:hAnsi="Courier New"/>
          <w:color w:val="1A1A2E"/>
          <w:sz w:val="18"/>
          <w:szCs w:val="18"/>
        </w:rPr>
        <w:t xml:space="preserve">    steps:</w:t>
      </w:r>
    </w:p>
    <w:p>
      <w:pPr>
        <w:spacing w:after="80" w:before="80"/>
        <w:ind w:left="720"/>
      </w:pPr>
      <w:r>
        <w:rPr>
          <w:rFonts w:ascii="Courier New" w:cs="Courier New" w:eastAsia="Courier New" w:hAnsi="Courier New"/>
          <w:color w:val="1A1A2E"/>
          <w:sz w:val="18"/>
          <w:szCs w:val="18"/>
        </w:rPr>
        <w:t xml:space="preserve">      - pip install -r requirements.txt</w:t>
      </w:r>
    </w:p>
    <w:p>
      <w:pPr>
        <w:spacing w:after="80" w:before="80"/>
        <w:ind w:left="720"/>
      </w:pPr>
      <w:r>
        <w:rPr>
          <w:rFonts w:ascii="Courier New" w:cs="Courier New" w:eastAsia="Courier New" w:hAnsi="Courier New"/>
          <w:color w:val="1A1A2E"/>
          <w:sz w:val="18"/>
          <w:szCs w:val="18"/>
        </w:rPr>
        <w:t xml:space="preserve">      - pytest tests/ -v</w:t>
      </w:r>
    </w:p>
    <w:p>
      <w:pPr>
        <w:pStyle w:val="Heading3"/>
      </w:pPr>
      <w:r>
        <w:rPr>
          <w:rFonts w:ascii="Arial" w:cs="Arial" w:eastAsia="Arial" w:hAnsi="Arial"/>
          <w:b/>
          <w:bCs/>
          <w:sz w:val="24"/>
          <w:szCs w:val="24"/>
        </w:rPr>
        <w:t xml:space="preserve">CD — Déploiement Continu (cd.yml)</w:t>
      </w:r>
    </w:p>
    <w:p>
      <w:pPr>
        <w:spacing w:after="120"/>
      </w:pPr>
      <w:r>
        <w:rPr>
          <w:rFonts w:ascii="Arial" w:cs="Arial" w:eastAsia="Arial" w:hAnsi="Arial"/>
          <w:sz w:val="22"/>
          <w:szCs w:val="22"/>
        </w:rPr>
        <w:t xml:space="preserve">Quand on crée un tag git (ex: v1.0.0), l'application est automatiquement construite en image Docker et publiée sur Docker Hub.</w:t>
      </w:r>
    </w:p>
    <w:p>
      <w:pPr>
        <w:spacing w:after="80" w:before="80"/>
        <w:ind w:left="720"/>
      </w:pPr>
      <w:r>
        <w:rPr>
          <w:rFonts w:ascii="Courier New" w:cs="Courier New" w:eastAsia="Courier New" w:hAnsi="Courier New"/>
          <w:color w:val="1A1A2E"/>
          <w:sz w:val="18"/>
          <w:szCs w:val="18"/>
        </w:rPr>
        <w:t xml:space="preserve">on:</w:t>
      </w:r>
    </w:p>
    <w:p>
      <w:pPr>
        <w:spacing w:after="80" w:before="80"/>
        <w:ind w:left="720"/>
      </w:pPr>
      <w:r>
        <w:rPr>
          <w:rFonts w:ascii="Courier New" w:cs="Courier New" w:eastAsia="Courier New" w:hAnsi="Courier New"/>
          <w:color w:val="1A1A2E"/>
          <w:sz w:val="18"/>
          <w:szCs w:val="18"/>
        </w:rPr>
        <w:t xml:space="preserve">  push:</w:t>
      </w:r>
    </w:p>
    <w:p>
      <w:pPr>
        <w:spacing w:after="80" w:before="80"/>
        <w:ind w:left="720"/>
      </w:pPr>
      <w:r>
        <w:rPr>
          <w:rFonts w:ascii="Courier New" w:cs="Courier New" w:eastAsia="Courier New" w:hAnsi="Courier New"/>
          <w:color w:val="1A1A2E"/>
          <w:sz w:val="18"/>
          <w:szCs w:val="18"/>
        </w:rPr>
        <w:t xml:space="preserve">    tags: ['v*.*.*']  # déclenché sur v1.0.0, v2.3.1...</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CI c'est le contrôle qualité automatique à la chaîne de production. CD c'est la livraison automatique chez le client.</w:t>
      </w:r>
    </w:p>
    <w:p>
      <w:pPr>
        <w:spacing w:after="200"/>
      </w:pPr>
      <w:r>
        <w:t xml:space="preserve"/>
      </w:r>
    </w:p>
    <w:p>
      <w:pPr>
        <w:pStyle w:val="Heading2"/>
      </w:pPr>
      <w:r>
        <w:rPr>
          <w:rFonts w:ascii="Arial" w:cs="Arial" w:eastAsia="Arial" w:hAnsi="Arial"/>
          <w:b/>
          <w:bCs/>
          <w:sz w:val="28"/>
          <w:szCs w:val="28"/>
        </w:rPr>
        <w:t xml:space="preserve">C14 — Analyse fonctionnelle et wireframes (docs/)</w:t>
      </w:r>
    </w:p>
    <w:p>
      <w:pPr>
        <w:spacing w:after="120"/>
      </w:pPr>
      <w:r>
        <w:rPr>
          <w:rFonts w:ascii="Arial" w:cs="Arial" w:eastAsia="Arial" w:hAnsi="Arial"/>
          <w:sz w:val="22"/>
          <w:szCs w:val="22"/>
        </w:rPr>
        <w:t xml:space="preserve">L'analyse fonctionnelle décrit ce que l'application DOIT faire, indépendamment de comment elle le fait. Les wireframes montrent visuellement le parcours utilisateur.</w:t>
      </w:r>
    </w:p>
    <w:p>
      <w:pPr>
        <w:pStyle w:val="Heading3"/>
      </w:pPr>
      <w:r>
        <w:rPr>
          <w:rFonts w:ascii="Arial" w:cs="Arial" w:eastAsia="Arial" w:hAnsi="Arial"/>
          <w:b/>
          <w:bCs/>
          <w:sz w:val="24"/>
          <w:szCs w:val="24"/>
        </w:rPr>
        <w:t xml:space="preserve">Cas d'usage (Use Cases)</w:t>
      </w:r>
    </w:p>
    <w:p>
      <w:pPr>
        <w:pStyle w:val="ListParagraph"/>
        <w:numPr>
          <w:ilvl w:val="0"/>
          <w:numId w:val="2"/>
        </w:numPr>
        <w:spacing w:after="80"/>
      </w:pPr>
      <w:r>
        <w:rPr>
          <w:rFonts w:ascii="Arial" w:cs="Arial" w:eastAsia="Arial" w:hAnsi="Arial"/>
          <w:sz w:val="22"/>
          <w:szCs w:val="22"/>
        </w:rPr>
        <w:t xml:space="preserve">UC1 : Analyser un avis texte → résultat POSITIF/NÉGATIF avec score</w:t>
      </w:r>
    </w:p>
    <w:p>
      <w:pPr>
        <w:pStyle w:val="ListParagraph"/>
        <w:numPr>
          <w:ilvl w:val="0"/>
          <w:numId w:val="2"/>
        </w:numPr>
        <w:spacing w:after="80"/>
      </w:pPr>
      <w:r>
        <w:rPr>
          <w:rFonts w:ascii="Arial" w:cs="Arial" w:eastAsia="Arial" w:hAnsi="Arial"/>
          <w:sz w:val="22"/>
          <w:szCs w:val="22"/>
        </w:rPr>
        <w:t xml:space="preserve">UC2 : Consulter les statistiques par produit</w:t>
      </w:r>
    </w:p>
    <w:p>
      <w:pPr>
        <w:pStyle w:val="ListParagraph"/>
        <w:numPr>
          <w:ilvl w:val="0"/>
          <w:numId w:val="2"/>
        </w:numPr>
        <w:spacing w:after="80"/>
      </w:pPr>
      <w:r>
        <w:rPr>
          <w:rFonts w:ascii="Arial" w:cs="Arial" w:eastAsia="Arial" w:hAnsi="Arial"/>
          <w:sz w:val="22"/>
          <w:szCs w:val="22"/>
        </w:rPr>
        <w:t xml:space="preserve">UC3 : Rechercher dans les avis par mots-clés</w:t>
      </w:r>
    </w:p>
    <w:p>
      <w:pPr>
        <w:pStyle w:val="ListParagraph"/>
        <w:numPr>
          <w:ilvl w:val="0"/>
          <w:numId w:val="2"/>
        </w:numPr>
        <w:spacing w:after="80"/>
      </w:pPr>
      <w:r>
        <w:rPr>
          <w:rFonts w:ascii="Arial" w:cs="Arial" w:eastAsia="Arial" w:hAnsi="Arial"/>
          <w:sz w:val="22"/>
          <w:szCs w:val="22"/>
        </w:rPr>
        <w:t xml:space="preserve">UC4 : Surveiller l'application (monitoring)</w:t>
      </w:r>
    </w:p>
    <w:p>
      <w:pPr>
        <w:pStyle w:val="Heading3"/>
      </w:pPr>
      <w:r>
        <w:rPr>
          <w:rFonts w:ascii="Arial" w:cs="Arial" w:eastAsia="Arial" w:hAnsi="Arial"/>
          <w:b/>
          <w:bCs/>
          <w:sz w:val="24"/>
          <w:szCs w:val="24"/>
        </w:rPr>
        <w:t xml:space="preserve">Wireframes</w:t>
      </w:r>
    </w:p>
    <w:p>
      <w:pPr>
        <w:spacing w:after="120"/>
      </w:pPr>
      <w:r>
        <w:rPr>
          <w:rFonts w:ascii="Arial" w:cs="Arial" w:eastAsia="Arial" w:hAnsi="Arial"/>
          <w:sz w:val="22"/>
          <w:szCs w:val="22"/>
        </w:rPr>
        <w:t xml:space="preserve">Les wireframes sont des maquettes schématiques de l'interface. Ils définissent la structure et les interactions sans s'occuper du design. Dans notre projet, ils sont en ASCII art (texte) dans docs/wireframes_parcours.md.</w:t>
      </w:r>
    </w:p>
    <w:p>
      <w:pPr>
        <w:pStyle w:val="Heading3"/>
      </w:pPr>
      <w:r>
        <w:rPr>
          <w:rFonts w:ascii="Arial" w:cs="Arial" w:eastAsia="Arial" w:hAnsi="Arial"/>
          <w:b/>
          <w:bCs/>
          <w:sz w:val="24"/>
          <w:szCs w:val="24"/>
        </w:rPr>
        <w:t xml:space="preserve">Accessibilité WCAG 2.1 AA</w:t>
      </w:r>
    </w:p>
    <w:p>
      <w:pPr>
        <w:spacing w:after="120"/>
      </w:pPr>
      <w:r>
        <w:rPr>
          <w:rFonts w:ascii="Arial" w:cs="Arial" w:eastAsia="Arial" w:hAnsi="Arial"/>
          <w:sz w:val="22"/>
          <w:szCs w:val="22"/>
        </w:rPr>
        <w:t xml:space="preserve">WCAG (Web Content Accessibility Guidelines) sont des normes d'accessibilité web. Niveau AA est le niveau intermédiaire, exigé dans de nombreux projets.</w:t>
      </w:r>
    </w:p>
    <w:p>
      <w:pPr>
        <w:pStyle w:val="ListParagraph"/>
        <w:numPr>
          <w:ilvl w:val="0"/>
          <w:numId w:val="2"/>
        </w:numPr>
        <w:spacing w:after="80"/>
      </w:pPr>
      <w:r>
        <w:rPr>
          <w:rFonts w:ascii="Arial" w:cs="Arial" w:eastAsia="Arial" w:hAnsi="Arial"/>
          <w:sz w:val="22"/>
          <w:szCs w:val="22"/>
        </w:rPr>
        <w:t xml:space="preserve">Contraste texte/fond &gt; 4.5:1 pour les textes normaux</w:t>
      </w:r>
    </w:p>
    <w:p>
      <w:pPr>
        <w:pStyle w:val="ListParagraph"/>
        <w:numPr>
          <w:ilvl w:val="0"/>
          <w:numId w:val="2"/>
        </w:numPr>
        <w:spacing w:after="80"/>
      </w:pPr>
      <w:r>
        <w:rPr>
          <w:rFonts w:ascii="Arial" w:cs="Arial" w:eastAsia="Arial" w:hAnsi="Arial"/>
          <w:sz w:val="22"/>
          <w:szCs w:val="22"/>
        </w:rPr>
        <w:t xml:space="preserve">Navigation possible au clavier (sans souris)</w:t>
      </w:r>
    </w:p>
    <w:p>
      <w:pPr>
        <w:pStyle w:val="ListParagraph"/>
        <w:numPr>
          <w:ilvl w:val="0"/>
          <w:numId w:val="2"/>
        </w:numPr>
        <w:spacing w:after="80"/>
      </w:pPr>
      <w:r>
        <w:rPr>
          <w:rFonts w:ascii="Arial" w:cs="Arial" w:eastAsia="Arial" w:hAnsi="Arial"/>
          <w:sz w:val="22"/>
          <w:szCs w:val="22"/>
        </w:rPr>
        <w:t xml:space="preserve">Labels descriptifs sur tous les champs de saisie</w:t>
      </w:r>
    </w:p>
    <w:p>
      <w:pPr>
        <w:spacing w:after="200"/>
      </w:pPr>
      <w:r>
        <w:t xml:space="preserve"/>
      </w:r>
    </w:p>
    <w:p>
      <w:pPr>
        <w:pStyle w:val="Heading2"/>
      </w:pPr>
      <w:r>
        <w:rPr>
          <w:rFonts w:ascii="Arial" w:cs="Arial" w:eastAsia="Arial" w:hAnsi="Arial"/>
          <w:b/>
          <w:bCs/>
          <w:sz w:val="28"/>
          <w:szCs w:val="28"/>
        </w:rPr>
        <w:t xml:space="preserve">C15 — Architecture technique (docs/analyse_fonctionnelle.md)</w:t>
      </w:r>
    </w:p>
    <w:p>
      <w:pPr>
        <w:spacing w:after="120"/>
      </w:pPr>
      <w:r>
        <w:rPr>
          <w:rFonts w:ascii="Arial" w:cs="Arial" w:eastAsia="Arial" w:hAnsi="Arial"/>
          <w:sz w:val="22"/>
          <w:szCs w:val="22"/>
        </w:rPr>
        <w:t xml:space="preserve">L'architecture technique décrit comment les composants logiciels s'organisent et communiquent. Notre projet a une architecture en microservices (3 services indépendants).</w:t>
      </w:r>
    </w:p>
    <w:p>
      <w:pPr>
        <w:pStyle w:val="Heading3"/>
      </w:pPr>
      <w:r>
        <w:rPr>
          <w:rFonts w:ascii="Arial" w:cs="Arial" w:eastAsia="Arial" w:hAnsi="Arial"/>
          <w:b/>
          <w:bCs/>
          <w:sz w:val="24"/>
          <w:szCs w:val="24"/>
        </w:rPr>
        <w:t xml:space="preserve">Les 3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4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Modèle IA</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8000</w:t>
            </w:r>
          </w:p>
        </w:tc>
        <w:tc>
          <w:tcPr>
            <w:tcW w:type="dxa" w:w="5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Analyser le sentiment d'un texte</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Données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8001</w:t>
            </w:r>
          </w:p>
        </w:tc>
        <w:tc>
          <w:tcPr>
            <w:tcW w:type="dxa" w:w="5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Exposer les avis de la base SQLite</w:t>
            </w:r>
          </w:p>
        </w:tc>
      </w:tr>
      <w:tr>
        <w:trPr>
          <w:tblHeader w:val="false"/>
        </w:trP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Application Streamlit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8501</w:t>
            </w:r>
          </w:p>
        </w:tc>
        <w:tc>
          <w:tcPr>
            <w:tcW w:type="dxa" w:w="5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Interface utilisateur web</w:t>
            </w:r>
          </w:p>
        </w:tc>
      </w:tr>
    </w:tbl>
    <w:p>
      <w:pPr>
        <w:spacing w:after="200"/>
      </w:pPr>
      <w:r>
        <w:t xml:space="preserve"/>
      </w:r>
    </w:p>
    <w:p>
      <w:pPr>
        <w:pStyle w:val="Heading3"/>
      </w:pPr>
      <w:r>
        <w:rPr>
          <w:rFonts w:ascii="Arial" w:cs="Arial" w:eastAsia="Arial" w:hAnsi="Arial"/>
          <w:b/>
          <w:bCs/>
          <w:sz w:val="24"/>
          <w:szCs w:val="24"/>
        </w:rPr>
        <w:t xml:space="preserve">Avantages des microservices</w:t>
      </w:r>
    </w:p>
    <w:p>
      <w:pPr>
        <w:pStyle w:val="ListParagraph"/>
        <w:numPr>
          <w:ilvl w:val="0"/>
          <w:numId w:val="2"/>
        </w:numPr>
        <w:spacing w:after="80"/>
      </w:pPr>
      <w:r>
        <w:rPr>
          <w:rFonts w:ascii="Arial" w:cs="Arial" w:eastAsia="Arial" w:hAnsi="Arial"/>
          <w:sz w:val="22"/>
          <w:szCs w:val="22"/>
        </w:rPr>
        <w:t xml:space="preserve">Indépendance : on peut mettre à jour l'API modèle sans toucher à l'interface</w:t>
      </w:r>
    </w:p>
    <w:p>
      <w:pPr>
        <w:pStyle w:val="ListParagraph"/>
        <w:numPr>
          <w:ilvl w:val="0"/>
          <w:numId w:val="2"/>
        </w:numPr>
        <w:spacing w:after="80"/>
      </w:pPr>
      <w:r>
        <w:rPr>
          <w:rFonts w:ascii="Arial" w:cs="Arial" w:eastAsia="Arial" w:hAnsi="Arial"/>
          <w:sz w:val="22"/>
          <w:szCs w:val="22"/>
        </w:rPr>
        <w:t xml:space="preserve">Scalabilité : on peut dupliquer uniquement le service surchargé</w:t>
      </w:r>
    </w:p>
    <w:p>
      <w:pPr>
        <w:pStyle w:val="ListParagraph"/>
        <w:numPr>
          <w:ilvl w:val="0"/>
          <w:numId w:val="2"/>
        </w:numPr>
        <w:spacing w:after="80"/>
      </w:pPr>
      <w:r>
        <w:rPr>
          <w:rFonts w:ascii="Arial" w:cs="Arial" w:eastAsia="Arial" w:hAnsi="Arial"/>
          <w:sz w:val="22"/>
          <w:szCs w:val="22"/>
        </w:rPr>
        <w:t xml:space="preserve">Isolation des pannes : si l'API données tombe, l'analyse fonctionne encore</w:t>
      </w:r>
    </w:p>
    <w:p>
      <w:pPr>
        <w:spacing w:after="200"/>
      </w:pPr>
      <w:r>
        <w:t xml:space="preserve"/>
      </w:r>
    </w:p>
    <w:p>
      <w:pPr>
        <w:pStyle w:val="Heading2"/>
      </w:pPr>
      <w:r>
        <w:rPr>
          <w:rFonts w:ascii="Arial" w:cs="Arial" w:eastAsia="Arial" w:hAnsi="Arial"/>
          <w:b/>
          <w:bCs/>
          <w:sz w:val="28"/>
          <w:szCs w:val="28"/>
        </w:rPr>
        <w:t xml:space="preserve">C16 — Méthode Agile et Scrum (docs/analyse_fonctionnelle.md)</w:t>
      </w:r>
    </w:p>
    <w:p>
      <w:pPr>
        <w:spacing w:after="120"/>
      </w:pPr>
      <w:r>
        <w:rPr>
          <w:rFonts w:ascii="Arial" w:cs="Arial" w:eastAsia="Arial" w:hAnsi="Arial"/>
          <w:sz w:val="22"/>
          <w:szCs w:val="22"/>
        </w:rPr>
        <w:t xml:space="preserve">La méthode Agile est une façon de gérer un projet en itérations courtes (sprints) plutôt qu'en planifiant tout au début. Scrum est le cadre Agile le plus utilisé.</w:t>
      </w:r>
    </w:p>
    <w:p>
      <w:pPr>
        <w:pStyle w:val="Heading3"/>
      </w:pPr>
      <w:r>
        <w:rPr>
          <w:rFonts w:ascii="Arial" w:cs="Arial" w:eastAsia="Arial" w:hAnsi="Arial"/>
          <w:b/>
          <w:bCs/>
          <w:sz w:val="24"/>
          <w:szCs w:val="24"/>
        </w:rPr>
        <w:t xml:space="preserve">Les rôles Scrum</w:t>
      </w:r>
    </w:p>
    <w:p>
      <w:pPr>
        <w:pStyle w:val="ListParagraph"/>
        <w:numPr>
          <w:ilvl w:val="0"/>
          <w:numId w:val="2"/>
        </w:numPr>
        <w:spacing w:after="80"/>
      </w:pPr>
      <w:r>
        <w:rPr>
          <w:rFonts w:ascii="Arial" w:cs="Arial" w:eastAsia="Arial" w:hAnsi="Arial"/>
          <w:sz w:val="22"/>
          <w:szCs w:val="22"/>
        </w:rPr>
        <w:t xml:space="preserve">Product Owner : définit les priorités (ici, le formateur/certificateur)</w:t>
      </w:r>
    </w:p>
    <w:p>
      <w:pPr>
        <w:pStyle w:val="ListParagraph"/>
        <w:numPr>
          <w:ilvl w:val="0"/>
          <w:numId w:val="2"/>
        </w:numPr>
        <w:spacing w:after="80"/>
      </w:pPr>
      <w:r>
        <w:rPr>
          <w:rFonts w:ascii="Arial" w:cs="Arial" w:eastAsia="Arial" w:hAnsi="Arial"/>
          <w:sz w:val="22"/>
          <w:szCs w:val="22"/>
        </w:rPr>
        <w:t xml:space="preserve">Scrum Master : facilite le processus, retire les obstacles</w:t>
      </w:r>
    </w:p>
    <w:p>
      <w:pPr>
        <w:pStyle w:val="ListParagraph"/>
        <w:numPr>
          <w:ilvl w:val="0"/>
          <w:numId w:val="2"/>
        </w:numPr>
        <w:spacing w:after="80"/>
      </w:pPr>
      <w:r>
        <w:rPr>
          <w:rFonts w:ascii="Arial" w:cs="Arial" w:eastAsia="Arial" w:hAnsi="Arial"/>
          <w:sz w:val="22"/>
          <w:szCs w:val="22"/>
        </w:rPr>
        <w:t xml:space="preserve">Development Team : développe les fonctionnalités (ici, vous)</w:t>
      </w:r>
    </w:p>
    <w:p>
      <w:pPr>
        <w:pStyle w:val="Heading3"/>
      </w:pPr>
      <w:r>
        <w:rPr>
          <w:rFonts w:ascii="Arial" w:cs="Arial" w:eastAsia="Arial" w:hAnsi="Arial"/>
          <w:b/>
          <w:bCs/>
          <w:sz w:val="24"/>
          <w:szCs w:val="24"/>
        </w:rPr>
        <w:t xml:space="preserve">Les rituels Scrum</w:t>
      </w:r>
    </w:p>
    <w:p>
      <w:pPr>
        <w:spacing w:after="120"/>
      </w:pPr>
      <w:r>
        <w:rPr>
          <w:rFonts w:ascii="Arial" w:cs="Arial" w:eastAsia="Arial" w:hAnsi="Arial"/>
          <w:b/>
          <w:bCs/>
          <w:sz w:val="22"/>
          <w:szCs w:val="22"/>
        </w:rPr>
        <w:t xml:space="preserve">Daily Standup (15 min, chaque matin)</w:t>
      </w:r>
    </w:p>
    <w:p>
      <w:pPr>
        <w:spacing w:after="120"/>
      </w:pPr>
      <w:r>
        <w:rPr>
          <w:rFonts w:ascii="Arial" w:cs="Arial" w:eastAsia="Arial" w:hAnsi="Arial"/>
          <w:sz w:val="22"/>
          <w:szCs w:val="22"/>
        </w:rPr>
        <w:t xml:space="preserve">Réunion debout quotidienne pour synchroniser l'équipe. Chacun répond à 3 questions : Qu'ai-je fait hier ? Que fais-je aujourd'hui ? Ai-je des blocages ?</w:t>
      </w:r>
    </w:p>
    <w:p>
      <w:pPr>
        <w:spacing w:after="80" w:before="80"/>
        <w:ind w:left="720"/>
      </w:pPr>
      <w:r>
        <w:rPr>
          <w:rFonts w:ascii="Courier New" w:cs="Courier New" w:eastAsia="Courier New" w:hAnsi="Courier New"/>
          <w:color w:val="1A1A2E"/>
          <w:sz w:val="18"/>
          <w:szCs w:val="18"/>
        </w:rPr>
        <w:t xml:space="preserve">Exemple : 'Hier : API /predict terminée. Aujourd'hui : tests pytest.'</w:t>
      </w:r>
    </w:p>
    <w:p>
      <w:pPr>
        <w:spacing w:after="120"/>
      </w:pPr>
      <w:r>
        <w:rPr>
          <w:rFonts w:ascii="Arial" w:cs="Arial" w:eastAsia="Arial" w:hAnsi="Arial"/>
          <w:b/>
          <w:bCs/>
          <w:sz w:val="22"/>
          <w:szCs w:val="22"/>
        </w:rPr>
        <w:t xml:space="preserve">Sprint Planning (début de sprint, 2-4h)</w:t>
      </w:r>
    </w:p>
    <w:p>
      <w:pPr>
        <w:spacing w:after="120"/>
      </w:pPr>
      <w:r>
        <w:rPr>
          <w:rFonts w:ascii="Arial" w:cs="Arial" w:eastAsia="Arial" w:hAnsi="Arial"/>
          <w:sz w:val="22"/>
          <w:szCs w:val="22"/>
        </w:rPr>
        <w:t xml:space="preserve">L'équipe sélectionne les User Stories à réaliser dans le sprint et estime leur effort en points.</w:t>
      </w:r>
    </w:p>
    <w:p>
      <w:pPr>
        <w:spacing w:after="120"/>
      </w:pPr>
      <w:r>
        <w:rPr>
          <w:rFonts w:ascii="Arial" w:cs="Arial" w:eastAsia="Arial" w:hAnsi="Arial"/>
          <w:b/>
          <w:bCs/>
          <w:sz w:val="22"/>
          <w:szCs w:val="22"/>
        </w:rPr>
        <w:t xml:space="preserve">Sprint Review (fin de sprint, 1h)</w:t>
      </w:r>
    </w:p>
    <w:p>
      <w:pPr>
        <w:spacing w:after="120"/>
      </w:pPr>
      <w:r>
        <w:rPr>
          <w:rFonts w:ascii="Arial" w:cs="Arial" w:eastAsia="Arial" w:hAnsi="Arial"/>
          <w:sz w:val="22"/>
          <w:szCs w:val="22"/>
        </w:rPr>
        <w:t xml:space="preserve">Démonstration des fonctionnalités terminées devant le Product Owner. Il valide ou demande des ajustements.</w:t>
      </w:r>
    </w:p>
    <w:p>
      <w:pPr>
        <w:spacing w:after="120"/>
      </w:pPr>
      <w:r>
        <w:rPr>
          <w:rFonts w:ascii="Arial" w:cs="Arial" w:eastAsia="Arial" w:hAnsi="Arial"/>
          <w:b/>
          <w:bCs/>
          <w:sz w:val="22"/>
          <w:szCs w:val="22"/>
        </w:rPr>
        <w:t xml:space="preserve">Rétrospective (fin de sprint, 45 min)</w:t>
      </w:r>
    </w:p>
    <w:p>
      <w:pPr>
        <w:spacing w:after="120"/>
      </w:pPr>
      <w:r>
        <w:rPr>
          <w:rFonts w:ascii="Arial" w:cs="Arial" w:eastAsia="Arial" w:hAnsi="Arial"/>
          <w:sz w:val="22"/>
          <w:szCs w:val="22"/>
        </w:rPr>
        <w:t xml:space="preserve">Bilan sur le PROCESSUS (pas le produit) : ce qui a bien fonctionné, ce qu'il faut améliorer, une action concrète pour le prochain sprint.</w:t>
      </w:r>
    </w:p>
    <w:p>
      <w:pPr>
        <w:pStyle w:val="Heading3"/>
      </w:pPr>
      <w:r>
        <w:rPr>
          <w:rFonts w:ascii="Arial" w:cs="Arial" w:eastAsia="Arial" w:hAnsi="Arial"/>
          <w:b/>
          <w:bCs/>
          <w:sz w:val="24"/>
          <w:szCs w:val="24"/>
        </w:rPr>
        <w:t xml:space="preserve">Burndown Chart</w:t>
      </w:r>
    </w:p>
    <w:p>
      <w:pPr>
        <w:spacing w:after="120"/>
      </w:pPr>
      <w:r>
        <w:rPr>
          <w:rFonts w:ascii="Arial" w:cs="Arial" w:eastAsia="Arial" w:hAnsi="Arial"/>
          <w:sz w:val="22"/>
          <w:szCs w:val="22"/>
        </w:rPr>
        <w:t xml:space="preserve">Graphique qui montre l'avancement du sprint : le nombre de tâches restantes (axe Y) par jour (axe X). La courbe idéale descend régulièrement. Une stagnation indique que le sprint est en retard.</w:t>
      </w:r>
    </w:p>
    <w:p>
      <w:pPr>
        <w:pStyle w:val="Heading3"/>
      </w:pPr>
      <w:r>
        <w:rPr>
          <w:rFonts w:ascii="Arial" w:cs="Arial" w:eastAsia="Arial" w:hAnsi="Arial"/>
          <w:b/>
          <w:bCs/>
          <w:sz w:val="24"/>
          <w:szCs w:val="24"/>
        </w:rPr>
        <w:t xml:space="preserve">Vélocité</w:t>
      </w:r>
    </w:p>
    <w:p>
      <w:pPr>
        <w:spacing w:after="120"/>
      </w:pPr>
      <w:r>
        <w:rPr>
          <w:rFonts w:ascii="Arial" w:cs="Arial" w:eastAsia="Arial" w:hAnsi="Arial"/>
          <w:sz w:val="22"/>
          <w:szCs w:val="22"/>
        </w:rPr>
        <w:t xml:space="preserve">Mesure de la quantité de travail réalisée par sprint. Si votre vélocité moyenne est 20 points/sprint, vous pouvez prévoir ce volume pour le sprint suivant.</w:t>
      </w:r>
    </w:p>
    <w:p>
      <w:pPr>
        <w:pStyle w:val="Heading3"/>
      </w:pPr>
      <w:r>
        <w:rPr>
          <w:rFonts w:ascii="Arial" w:cs="Arial" w:eastAsia="Arial" w:hAnsi="Arial"/>
          <w:b/>
          <w:bCs/>
          <w:sz w:val="24"/>
          <w:szCs w:val="24"/>
        </w:rPr>
        <w:t xml:space="preserve">Outils utilisés</w:t>
      </w:r>
    </w:p>
    <w:p>
      <w:pPr>
        <w:pStyle w:val="ListParagraph"/>
        <w:numPr>
          <w:ilvl w:val="0"/>
          <w:numId w:val="2"/>
        </w:numPr>
        <w:spacing w:after="80"/>
      </w:pPr>
      <w:r>
        <w:rPr>
          <w:rFonts w:ascii="Arial" w:cs="Arial" w:eastAsia="Arial" w:hAnsi="Arial"/>
          <w:sz w:val="22"/>
          <w:szCs w:val="22"/>
        </w:rPr>
        <w:t xml:space="preserve">GitHub Issues : chaque tâche est une Issue avec label (bug, feature, docs)</w:t>
      </w:r>
    </w:p>
    <w:p>
      <w:pPr>
        <w:pStyle w:val="ListParagraph"/>
        <w:numPr>
          <w:ilvl w:val="0"/>
          <w:numId w:val="2"/>
        </w:numPr>
        <w:spacing w:after="80"/>
      </w:pPr>
      <w:r>
        <w:rPr>
          <w:rFonts w:ascii="Arial" w:cs="Arial" w:eastAsia="Arial" w:hAnsi="Arial"/>
          <w:sz w:val="22"/>
          <w:szCs w:val="22"/>
        </w:rPr>
        <w:t xml:space="preserve">GitHub Projects : tableau Kanban (Backlog / En cours / Terminé)</w:t>
      </w:r>
    </w:p>
    <w:p>
      <w:pPr>
        <w:pStyle w:val="ListParagraph"/>
        <w:numPr>
          <w:ilvl w:val="0"/>
          <w:numId w:val="2"/>
        </w:numPr>
        <w:spacing w:after="80"/>
      </w:pPr>
      <w:r>
        <w:rPr>
          <w:rFonts w:ascii="Arial" w:cs="Arial" w:eastAsia="Arial" w:hAnsi="Arial"/>
          <w:sz w:val="22"/>
          <w:szCs w:val="22"/>
        </w:rPr>
        <w:t xml:space="preserve">Commits conventionnels : feat: (nouvelle fonctionnalité), fix: (correction), test: (tests), docs: (documentation)</w:t>
      </w:r>
    </w:p>
    <w:p>
      <w:pPr>
        <w:spacing w:after="200"/>
      </w:pPr>
      <w:r>
        <w:t xml:space="preserve"/>
      </w:r>
    </w:p>
    <w:p>
      <w:pPr>
        <w:pStyle w:val="Heading2"/>
      </w:pPr>
      <w:r>
        <w:rPr>
          <w:rFonts w:ascii="Arial" w:cs="Arial" w:eastAsia="Arial" w:hAnsi="Arial"/>
          <w:b/>
          <w:bCs/>
          <w:sz w:val="28"/>
          <w:szCs w:val="28"/>
        </w:rPr>
        <w:t xml:space="preserve">C17 — Bonnes pratiques de développement (OWASP + éco-conception)</w:t>
      </w:r>
    </w:p>
    <w:p>
      <w:pPr>
        <w:spacing w:after="120"/>
      </w:pPr>
      <w:r>
        <w:rPr>
          <w:rFonts w:ascii="Arial" w:cs="Arial" w:eastAsia="Arial" w:hAnsi="Arial"/>
          <w:sz w:val="22"/>
          <w:szCs w:val="22"/>
        </w:rPr>
        <w:t xml:space="preserve">Cette compétence couvre deux dimensions : la sécurité applicative (OWASP) et l'éco-responsabilité (Green IT).</w:t>
      </w:r>
    </w:p>
    <w:p>
      <w:pPr>
        <w:pStyle w:val="Heading3"/>
      </w:pPr>
      <w:r>
        <w:rPr>
          <w:rFonts w:ascii="Arial" w:cs="Arial" w:eastAsia="Arial" w:hAnsi="Arial"/>
          <w:b/>
          <w:bCs/>
          <w:sz w:val="24"/>
          <w:szCs w:val="24"/>
        </w:rPr>
        <w:t xml:space="preserve">OWASP API Top 10</w:t>
      </w:r>
    </w:p>
    <w:p>
      <w:pPr>
        <w:spacing w:after="120"/>
      </w:pPr>
      <w:r>
        <w:rPr>
          <w:rFonts w:ascii="Arial" w:cs="Arial" w:eastAsia="Arial" w:hAnsi="Arial"/>
          <w:sz w:val="22"/>
          <w:szCs w:val="22"/>
        </w:rPr>
        <w:t xml:space="preserve">L'OWASP (Open Web Application Security Project) publie les 10 vulnérabilités API les plus critiques. Voici celles traitées dans le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 OWASP</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5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Notre protection</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A01</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 objet manquante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Key sur toutes les routes sensibles</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A02</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Authentification faible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Clé lue depuis variable d'environnement</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A03</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Données non validées</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Pydantic valide types, longueurs, valeurs</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A04</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Surcharge ressources</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limit max 100 sur /avis, max_items=10 sur batch</w:t>
            </w:r>
          </w:p>
        </w:tc>
      </w:tr>
      <w:tr>
        <w:trPr>
          <w:tblHeader w:val="false"/>
        </w:trP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A08</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Mauvaise config</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Secrets en variables d'env, pas dans le code</w:t>
            </w:r>
          </w:p>
        </w:tc>
      </w:tr>
    </w:tbl>
    <w:p>
      <w:pPr>
        <w:spacing w:after="200"/>
      </w:pPr>
      <w:r>
        <w:t xml:space="preserve"/>
      </w:r>
    </w:p>
    <w:p>
      <w:pPr>
        <w:pStyle w:val="Heading3"/>
      </w:pPr>
      <w:r>
        <w:rPr>
          <w:rFonts w:ascii="Arial" w:cs="Arial" w:eastAsia="Arial" w:hAnsi="Arial"/>
          <w:b/>
          <w:bCs/>
          <w:sz w:val="24"/>
          <w:szCs w:val="24"/>
        </w:rPr>
        <w:t xml:space="preserve">Éco-conception — Green IT</w:t>
      </w:r>
    </w:p>
    <w:p>
      <w:pPr>
        <w:spacing w:after="120"/>
      </w:pPr>
      <w:r>
        <w:rPr>
          <w:rFonts w:ascii="Arial" w:cs="Arial" w:eastAsia="Arial" w:hAnsi="Arial"/>
          <w:sz w:val="22"/>
          <w:szCs w:val="22"/>
        </w:rPr>
        <w:t xml:space="preserve">L'éco-conception logicielle vise à réduire l'empreinte carbone des applications en choisissant des solutions moins gourmandes en ressources.</w:t>
      </w:r>
    </w:p>
    <w:p>
      <w:pPr>
        <w:pStyle w:val="ListParagraph"/>
        <w:numPr>
          <w:ilvl w:val="0"/>
          <w:numId w:val="2"/>
        </w:numPr>
        <w:spacing w:after="80"/>
      </w:pPr>
      <w:r>
        <w:rPr>
          <w:rFonts w:ascii="Arial" w:cs="Arial" w:eastAsia="Arial" w:hAnsi="Arial"/>
          <w:sz w:val="22"/>
          <w:szCs w:val="22"/>
        </w:rPr>
        <w:t xml:space="preserve">Modèle local : 0 transfert réseau = 0 énergie réseau par prédiction</w:t>
      </w:r>
    </w:p>
    <w:p>
      <w:pPr>
        <w:pStyle w:val="ListParagraph"/>
        <w:numPr>
          <w:ilvl w:val="0"/>
          <w:numId w:val="2"/>
        </w:numPr>
        <w:spacing w:after="80"/>
      </w:pPr>
      <w:r>
        <w:rPr>
          <w:rFonts w:ascii="Arial" w:cs="Arial" w:eastAsia="Arial" w:hAnsi="Arial"/>
          <w:sz w:val="22"/>
          <w:szCs w:val="22"/>
        </w:rPr>
        <w:t xml:space="preserve">DistilBERT (66 Mo) vs BERT-large (340 Mo) : 5x moins de RAM et CPU</w:t>
      </w:r>
    </w:p>
    <w:p>
      <w:pPr>
        <w:pStyle w:val="ListParagraph"/>
        <w:numPr>
          <w:ilvl w:val="0"/>
          <w:numId w:val="2"/>
        </w:numPr>
        <w:spacing w:after="80"/>
      </w:pPr>
      <w:r>
        <w:rPr>
          <w:rFonts w:ascii="Arial" w:cs="Arial" w:eastAsia="Arial" w:hAnsi="Arial"/>
          <w:sz w:val="22"/>
          <w:szCs w:val="22"/>
        </w:rPr>
        <w:t xml:space="preserve">Inférence CPU : pas de GPU nécessaire pour ce volume d'usage</w:t>
      </w:r>
    </w:p>
    <w:p>
      <w:pPr>
        <w:pStyle w:val="ListParagraph"/>
        <w:numPr>
          <w:ilvl w:val="0"/>
          <w:numId w:val="2"/>
        </w:numPr>
        <w:spacing w:after="80"/>
      </w:pPr>
      <w:r>
        <w:rPr>
          <w:rFonts w:ascii="Arial" w:cs="Arial" w:eastAsia="Arial" w:hAnsi="Arial"/>
          <w:sz w:val="22"/>
          <w:szCs w:val="22"/>
        </w:rPr>
        <w:t xml:space="preserve">SQLite : lecture depuis le cache disque, pas de recalcul</w:t>
      </w:r>
    </w:p>
    <w:p>
      <w:pPr>
        <w:pStyle w:val="ListParagraph"/>
        <w:numPr>
          <w:ilvl w:val="0"/>
          <w:numId w:val="2"/>
        </w:numPr>
        <w:spacing w:after="80"/>
      </w:pPr>
      <w:r>
        <w:rPr>
          <w:rFonts w:ascii="Arial" w:cs="Arial" w:eastAsia="Arial" w:hAnsi="Arial"/>
          <w:sz w:val="22"/>
          <w:szCs w:val="22"/>
        </w:rPr>
        <w:t xml:space="preserve">Streamlit : pas de rafraîchissement automatique (pull sur action utilisateur)</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utiliser DistilBERT au lieu d'appeler une API cloud c'est comme faire son vélo au lieu de prendre l'avion pour aller au bureau.</w:t>
      </w:r>
    </w:p>
    <w:p>
      <w:pPr>
        <w:spacing w:after="200"/>
      </w:pPr>
      <w:r>
        <w:t xml:space="preserve"/>
      </w:r>
    </w:p>
    <w:p>
      <w:pPr>
        <w:pStyle w:val="Heading2"/>
      </w:pPr>
      <w:r>
        <w:rPr>
          <w:rFonts w:ascii="Arial" w:cs="Arial" w:eastAsia="Arial" w:hAnsi="Arial"/>
          <w:b/>
          <w:bCs/>
          <w:sz w:val="28"/>
          <w:szCs w:val="28"/>
        </w:rPr>
        <w:t xml:space="preserve">C18 — Tests d'intégration et qualité (tests/)</w:t>
      </w:r>
    </w:p>
    <w:p>
      <w:pPr>
        <w:spacing w:after="120"/>
      </w:pPr>
      <w:r>
        <w:rPr>
          <w:rFonts w:ascii="Arial" w:cs="Arial" w:eastAsia="Arial" w:hAnsi="Arial"/>
          <w:sz w:val="22"/>
          <w:szCs w:val="22"/>
        </w:rPr>
        <w:t xml:space="preserve">Les tests d'intégration vérifient que les composants fonctionnent ensemble, pas seulement de manière isolée.</w:t>
      </w:r>
    </w:p>
    <w:p>
      <w:pPr>
        <w:pStyle w:val="Heading3"/>
      </w:pPr>
      <w:r>
        <w:rPr>
          <w:rFonts w:ascii="Arial" w:cs="Arial" w:eastAsia="Arial" w:hAnsi="Arial"/>
          <w:b/>
          <w:bCs/>
          <w:sz w:val="24"/>
          <w:szCs w:val="24"/>
        </w:rPr>
        <w:t xml:space="preserve">Couverture de tests</w:t>
      </w:r>
    </w:p>
    <w:p>
      <w:pPr>
        <w:pStyle w:val="ListParagraph"/>
        <w:numPr>
          <w:ilvl w:val="0"/>
          <w:numId w:val="2"/>
        </w:numPr>
        <w:spacing w:after="80"/>
      </w:pPr>
      <w:r>
        <w:rPr>
          <w:rFonts w:ascii="Arial" w:cs="Arial" w:eastAsia="Arial" w:hAnsi="Arial"/>
          <w:sz w:val="22"/>
          <w:szCs w:val="22"/>
        </w:rPr>
        <w:t xml:space="preserve">Tests de routes HTTP : chaque endpoint a au moins 1 test (code 200, 404, 422, 403)</w:t>
      </w:r>
    </w:p>
    <w:p>
      <w:pPr>
        <w:pStyle w:val="ListParagraph"/>
        <w:numPr>
          <w:ilvl w:val="0"/>
          <w:numId w:val="2"/>
        </w:numPr>
        <w:spacing w:after="80"/>
      </w:pPr>
      <w:r>
        <w:rPr>
          <w:rFonts w:ascii="Arial" w:cs="Arial" w:eastAsia="Arial" w:hAnsi="Arial"/>
          <w:sz w:val="22"/>
          <w:szCs w:val="22"/>
        </w:rPr>
        <w:t xml:space="preserve">Tests de validation : texte trop court, limit invalide, produit inexistant</w:t>
      </w:r>
    </w:p>
    <w:p>
      <w:pPr>
        <w:pStyle w:val="ListParagraph"/>
        <w:numPr>
          <w:ilvl w:val="0"/>
          <w:numId w:val="2"/>
        </w:numPr>
        <w:spacing w:after="80"/>
      </w:pPr>
      <w:r>
        <w:rPr>
          <w:rFonts w:ascii="Arial" w:cs="Arial" w:eastAsia="Arial" w:hAnsi="Arial"/>
          <w:sz w:val="22"/>
          <w:szCs w:val="22"/>
        </w:rPr>
        <w:t xml:space="preserve">Tests de sécurité : requête sans clé (403), avec mauvaise clé (403)</w:t>
      </w:r>
    </w:p>
    <w:p>
      <w:pPr>
        <w:pStyle w:val="ListParagraph"/>
        <w:numPr>
          <w:ilvl w:val="0"/>
          <w:numId w:val="2"/>
        </w:numPr>
        <w:spacing w:after="80"/>
      </w:pPr>
      <w:r>
        <w:rPr>
          <w:rFonts w:ascii="Arial" w:cs="Arial" w:eastAsia="Arial" w:hAnsi="Arial"/>
          <w:sz w:val="22"/>
          <w:szCs w:val="22"/>
        </w:rPr>
        <w:t xml:space="preserve">Tests unitaires : fonctions queries.py testées indépendamment</w:t>
      </w:r>
    </w:p>
    <w:p>
      <w:pPr>
        <w:spacing w:after="80" w:before="80"/>
        <w:ind w:left="720"/>
      </w:pPr>
      <w:r>
        <w:rPr>
          <w:rFonts w:ascii="Courier New" w:cs="Courier New" w:eastAsia="Courier New" w:hAnsi="Courier New"/>
          <w:color w:val="1A1A2E"/>
          <w:sz w:val="18"/>
          <w:szCs w:val="18"/>
        </w:rPr>
        <w:t xml:space="preserve">pytest tests/ -v --tb=short</w:t>
      </w:r>
    </w:p>
    <w:p>
      <w:pPr>
        <w:spacing w:after="80" w:before="80"/>
        <w:ind w:left="720"/>
      </w:pPr>
      <w:r>
        <w:rPr>
          <w:rFonts w:ascii="Courier New" w:cs="Courier New" w:eastAsia="Courier New" w:hAnsi="Courier New"/>
          <w:color w:val="1A1A2E"/>
          <w:sz w:val="18"/>
          <w:szCs w:val="18"/>
        </w:rPr>
        <w:t xml:space="preserve"># Résultat attendu : 15+ tests PASSED</w:t>
      </w:r>
    </w:p>
    <w:p>
      <w:pPr>
        <w:pStyle w:val="Heading3"/>
      </w:pPr>
      <w:r>
        <w:rPr>
          <w:rFonts w:ascii="Arial" w:cs="Arial" w:eastAsia="Arial" w:hAnsi="Arial"/>
          <w:b/>
          <w:bCs/>
          <w:sz w:val="24"/>
          <w:szCs w:val="24"/>
        </w:rPr>
        <w:t xml:space="preserve">FastAPI TestClient</w:t>
      </w:r>
    </w:p>
    <w:p>
      <w:pPr>
        <w:spacing w:after="120"/>
      </w:pPr>
      <w:r>
        <w:rPr>
          <w:rFonts w:ascii="Arial" w:cs="Arial" w:eastAsia="Arial" w:hAnsi="Arial"/>
          <w:sz w:val="22"/>
          <w:szCs w:val="22"/>
        </w:rPr>
        <w:t xml:space="preserve">FastAPI fournit un TestClient qui simule des requêtes HTTP sans démarrer un vrai serveur. C'est rapide et portable.</w:t>
      </w:r>
    </w:p>
    <w:p>
      <w:pPr>
        <w:spacing w:after="80" w:before="80"/>
        <w:ind w:left="720"/>
      </w:pPr>
      <w:r>
        <w:rPr>
          <w:rFonts w:ascii="Courier New" w:cs="Courier New" w:eastAsia="Courier New" w:hAnsi="Courier New"/>
          <w:color w:val="1A1A2E"/>
          <w:sz w:val="18"/>
          <w:szCs w:val="18"/>
        </w:rPr>
        <w:t xml:space="preserve">from fastapi.testclient import TestClient</w:t>
      </w:r>
    </w:p>
    <w:p>
      <w:pPr>
        <w:spacing w:after="80" w:before="80"/>
        <w:ind w:left="720"/>
      </w:pPr>
      <w:r>
        <w:rPr>
          <w:rFonts w:ascii="Courier New" w:cs="Courier New" w:eastAsia="Courier New" w:hAnsi="Courier New"/>
          <w:color w:val="1A1A2E"/>
          <w:sz w:val="18"/>
          <w:szCs w:val="18"/>
        </w:rPr>
        <w:t xml:space="preserve">from api_model.main import app</w:t>
      </w:r>
    </w:p>
    <w:p>
      <w:pPr>
        <w:spacing w:after="80" w:before="80"/>
        <w:ind w:left="720"/>
      </w:pPr>
      <w:r>
        <w:rPr>
          <w:rFonts w:ascii="Courier New" w:cs="Courier New" w:eastAsia="Courier New" w:hAnsi="Courier New"/>
          <w:color w:val="1A1A2E"/>
          <w:sz w:val="18"/>
          <w:szCs w:val="18"/>
        </w:rPr>
        <w:t xml:space="preserve">client = TestClient(app)</w:t>
      </w:r>
    </w:p>
    <w:p>
      <w:pPr>
        <w:spacing w:after="80" w:before="80"/>
        <w:ind w:left="720"/>
      </w:pPr>
      <w:r>
        <w:rPr>
          <w:rFonts w:ascii="Courier New" w:cs="Courier New" w:eastAsia="Courier New" w:hAnsi="Courier New"/>
          <w:color w:val="1A1A2E"/>
          <w:sz w:val="18"/>
          <w:szCs w:val="18"/>
        </w:rPr>
        <w:t xml:space="preserve">response = client.post('/predict', json={'texte': 'test'})</w:t>
      </w:r>
    </w:p>
    <w:p>
      <w:pPr>
        <w:spacing w:after="200"/>
      </w:pPr>
      <w:r>
        <w:t xml:space="preserve"/>
      </w:r>
    </w:p>
    <w:p>
      <w:pPr>
        <w:pStyle w:val="Heading2"/>
      </w:pPr>
      <w:r>
        <w:rPr>
          <w:rFonts w:ascii="Arial" w:cs="Arial" w:eastAsia="Arial" w:hAnsi="Arial"/>
          <w:b/>
          <w:bCs/>
          <w:sz w:val="28"/>
          <w:szCs w:val="28"/>
        </w:rPr>
        <w:t xml:space="preserve">C19 — Déploiement Docker (docker-compose.yml)</w:t>
      </w:r>
    </w:p>
    <w:p>
      <w:pPr>
        <w:spacing w:after="120"/>
      </w:pPr>
      <w:r>
        <w:rPr>
          <w:rFonts w:ascii="Arial" w:cs="Arial" w:eastAsia="Arial" w:hAnsi="Arial"/>
          <w:sz w:val="22"/>
          <w:szCs w:val="22"/>
        </w:rPr>
        <w:t xml:space="preserve">Docker permet d'empaqueter une application avec toutes ses dépendances dans une 'image', qui peut ensuite s'exécuter n'importe où de manière identique.</w:t>
      </w:r>
    </w:p>
    <w:p>
      <w:pPr>
        <w:pStyle w:val="Heading3"/>
      </w:pPr>
      <w:r>
        <w:rPr>
          <w:rFonts w:ascii="Arial" w:cs="Arial" w:eastAsia="Arial" w:hAnsi="Arial"/>
          <w:b/>
          <w:bCs/>
          <w:sz w:val="24"/>
          <w:szCs w:val="24"/>
        </w:rPr>
        <w:t xml:space="preserve">Vocabulaire Docker</w:t>
      </w:r>
    </w:p>
    <w:p>
      <w:pPr>
        <w:pStyle w:val="ListParagraph"/>
        <w:numPr>
          <w:ilvl w:val="0"/>
          <w:numId w:val="2"/>
        </w:numPr>
        <w:spacing w:after="80"/>
      </w:pPr>
      <w:r>
        <w:rPr>
          <w:rFonts w:ascii="Arial" w:cs="Arial" w:eastAsia="Arial" w:hAnsi="Arial"/>
          <w:sz w:val="22"/>
          <w:szCs w:val="22"/>
        </w:rPr>
        <w:t xml:space="preserve">Image : le 'moule' de l'application, construit depuis un Dockerfile</w:t>
      </w:r>
    </w:p>
    <w:p>
      <w:pPr>
        <w:pStyle w:val="ListParagraph"/>
        <w:numPr>
          <w:ilvl w:val="0"/>
          <w:numId w:val="2"/>
        </w:numPr>
        <w:spacing w:after="80"/>
      </w:pPr>
      <w:r>
        <w:rPr>
          <w:rFonts w:ascii="Arial" w:cs="Arial" w:eastAsia="Arial" w:hAnsi="Arial"/>
          <w:sz w:val="22"/>
          <w:szCs w:val="22"/>
        </w:rPr>
        <w:t xml:space="preserve">Conteneur : une instance en cours d'exécution d'une image</w:t>
      </w:r>
    </w:p>
    <w:p>
      <w:pPr>
        <w:pStyle w:val="ListParagraph"/>
        <w:numPr>
          <w:ilvl w:val="0"/>
          <w:numId w:val="2"/>
        </w:numPr>
        <w:spacing w:after="80"/>
      </w:pPr>
      <w:r>
        <w:rPr>
          <w:rFonts w:ascii="Arial" w:cs="Arial" w:eastAsia="Arial" w:hAnsi="Arial"/>
          <w:sz w:val="22"/>
          <w:szCs w:val="22"/>
        </w:rPr>
        <w:t xml:space="preserve">docker-compose : outil pour orchestrer plusieurs conteneurs ensemble</w:t>
      </w:r>
    </w:p>
    <w:p>
      <w:pPr>
        <w:pStyle w:val="Heading3"/>
      </w:pPr>
      <w:r>
        <w:rPr>
          <w:rFonts w:ascii="Arial" w:cs="Arial" w:eastAsia="Arial" w:hAnsi="Arial"/>
          <w:b/>
          <w:bCs/>
          <w:sz w:val="24"/>
          <w:szCs w:val="24"/>
        </w:rPr>
        <w:t xml:space="preserve">Notre docker-compose.yml</w:t>
      </w:r>
    </w:p>
    <w:p>
      <w:pPr>
        <w:spacing w:after="80" w:before="80"/>
        <w:ind w:left="720"/>
      </w:pPr>
      <w:r>
        <w:rPr>
          <w:rFonts w:ascii="Courier New" w:cs="Courier New" w:eastAsia="Courier New" w:hAnsi="Courier New"/>
          <w:color w:val="1A1A2E"/>
          <w:sz w:val="18"/>
          <w:szCs w:val="18"/>
        </w:rPr>
        <w:t xml:space="preserve">services:</w:t>
      </w:r>
    </w:p>
    <w:p>
      <w:pPr>
        <w:spacing w:after="80" w:before="80"/>
        <w:ind w:left="720"/>
      </w:pPr>
      <w:r>
        <w:rPr>
          <w:rFonts w:ascii="Courier New" w:cs="Courier New" w:eastAsia="Courier New" w:hAnsi="Courier New"/>
          <w:color w:val="1A1A2E"/>
          <w:sz w:val="18"/>
          <w:szCs w:val="18"/>
        </w:rPr>
        <w:t xml:space="preserve">  api_modele:          # conteneur 1</w:t>
      </w:r>
    </w:p>
    <w:p>
      <w:pPr>
        <w:spacing w:after="80" w:before="80"/>
        <w:ind w:left="720"/>
      </w:pPr>
      <w:r>
        <w:rPr>
          <w:rFonts w:ascii="Courier New" w:cs="Courier New" w:eastAsia="Courier New" w:hAnsi="Courier New"/>
          <w:color w:val="1A1A2E"/>
          <w:sz w:val="18"/>
          <w:szCs w:val="18"/>
        </w:rPr>
        <w:t xml:space="preserve">    build: ./api_model</w:t>
      </w:r>
    </w:p>
    <w:p>
      <w:pPr>
        <w:spacing w:after="80" w:before="80"/>
        <w:ind w:left="720"/>
      </w:pPr>
      <w:r>
        <w:rPr>
          <w:rFonts w:ascii="Courier New" w:cs="Courier New" w:eastAsia="Courier New" w:hAnsi="Courier New"/>
          <w:color w:val="1A1A2E"/>
          <w:sz w:val="18"/>
          <w:szCs w:val="18"/>
        </w:rPr>
        <w:t xml:space="preserve">    ports: ['8000:8000']</w:t>
      </w:r>
    </w:p>
    <w:p>
      <w:pPr>
        <w:spacing w:after="80" w:before="80"/>
        <w:ind w:left="720"/>
      </w:pPr>
      <w:r>
        <w:rPr>
          <w:rFonts w:ascii="Courier New" w:cs="Courier New" w:eastAsia="Courier New" w:hAnsi="Courier New"/>
          <w:color w:val="1A1A2E"/>
          <w:sz w:val="18"/>
          <w:szCs w:val="18"/>
        </w:rPr>
        <w:t xml:space="preserve">  api_donnees:         # conteneur 2</w:t>
      </w:r>
    </w:p>
    <w:p>
      <w:pPr>
        <w:spacing w:after="80" w:before="80"/>
        <w:ind w:left="720"/>
      </w:pPr>
      <w:r>
        <w:rPr>
          <w:rFonts w:ascii="Courier New" w:cs="Courier New" w:eastAsia="Courier New" w:hAnsi="Courier New"/>
          <w:color w:val="1A1A2E"/>
          <w:sz w:val="18"/>
          <w:szCs w:val="18"/>
        </w:rPr>
        <w:t xml:space="preserve">    build: ./api_data</w:t>
      </w:r>
    </w:p>
    <w:p>
      <w:pPr>
        <w:spacing w:after="80" w:before="80"/>
        <w:ind w:left="720"/>
      </w:pPr>
      <w:r>
        <w:rPr>
          <w:rFonts w:ascii="Courier New" w:cs="Courier New" w:eastAsia="Courier New" w:hAnsi="Courier New"/>
          <w:color w:val="1A1A2E"/>
          <w:sz w:val="18"/>
          <w:szCs w:val="18"/>
        </w:rPr>
        <w:t xml:space="preserve">    ports: ['8001:8001']</w:t>
      </w:r>
    </w:p>
    <w:p>
      <w:pPr>
        <w:spacing w:after="80" w:before="80"/>
        <w:ind w:left="720"/>
      </w:pPr>
      <w:r>
        <w:rPr>
          <w:rFonts w:ascii="Courier New" w:cs="Courier New" w:eastAsia="Courier New" w:hAnsi="Courier New"/>
          <w:color w:val="1A1A2E"/>
          <w:sz w:val="18"/>
          <w:szCs w:val="18"/>
        </w:rPr>
        <w:t xml:space="preserve">  app:                 # conteneur 3</w:t>
      </w:r>
    </w:p>
    <w:p>
      <w:pPr>
        <w:spacing w:after="80" w:before="80"/>
        <w:ind w:left="720"/>
      </w:pPr>
      <w:r>
        <w:rPr>
          <w:rFonts w:ascii="Courier New" w:cs="Courier New" w:eastAsia="Courier New" w:hAnsi="Courier New"/>
          <w:color w:val="1A1A2E"/>
          <w:sz w:val="18"/>
          <w:szCs w:val="18"/>
        </w:rPr>
        <w:t xml:space="preserve">    build: ./app</w:t>
      </w:r>
    </w:p>
    <w:p>
      <w:pPr>
        <w:spacing w:after="80" w:before="80"/>
        <w:ind w:left="720"/>
      </w:pPr>
      <w:r>
        <w:rPr>
          <w:rFonts w:ascii="Courier New" w:cs="Courier New" w:eastAsia="Courier New" w:hAnsi="Courier New"/>
          <w:color w:val="1A1A2E"/>
          <w:sz w:val="18"/>
          <w:szCs w:val="18"/>
        </w:rPr>
        <w:t xml:space="preserve">    ports: ['8501:8501']</w:t>
      </w:r>
    </w:p>
    <w:p>
      <w:pPr>
        <w:spacing w:after="80" w:before="80"/>
        <w:ind w:left="720"/>
      </w:pPr>
      <w:r>
        <w:rPr>
          <w:rFonts w:ascii="Courier New" w:cs="Courier New" w:eastAsia="Courier New" w:hAnsi="Courier New"/>
          <w:color w:val="1A1A2E"/>
          <w:sz w:val="18"/>
          <w:szCs w:val="18"/>
        </w:rPr>
        <w:t xml:space="preserve">    depends_on: [api_modele, api_donnees]</w:t>
      </w:r>
    </w:p>
    <w:p>
      <w:pPr>
        <w:spacing w:after="80" w:before="80"/>
        <w:ind w:left="720"/>
      </w:pPr>
      <w:r>
        <w:rPr>
          <w:rFonts w:ascii="Courier New" w:cs="Courier New" w:eastAsia="Courier New" w:hAnsi="Courier New"/>
          <w:color w:val="1A1A2E"/>
          <w:sz w:val="18"/>
          <w:szCs w:val="18"/>
        </w:rPr>
        <w:t xml:space="preserve"># Lancer tout : docker compose up</w:t>
      </w:r>
    </w:p>
    <w:p>
      <w:pPr>
        <w:pStyle w:val="Heading3"/>
      </w:pPr>
      <w:r>
        <w:rPr>
          <w:rFonts w:ascii="Arial" w:cs="Arial" w:eastAsia="Arial" w:hAnsi="Arial"/>
          <w:b/>
          <w:bCs/>
          <w:sz w:val="24"/>
          <w:szCs w:val="24"/>
        </w:rPr>
        <w:t xml:space="preserve">Pipeline CD — déploiement automatique</w:t>
      </w:r>
    </w:p>
    <w:p>
      <w:pPr>
        <w:spacing w:after="120"/>
      </w:pPr>
      <w:r>
        <w:rPr>
          <w:rFonts w:ascii="Arial" w:cs="Arial" w:eastAsia="Arial" w:hAnsi="Arial"/>
          <w:sz w:val="22"/>
          <w:szCs w:val="22"/>
        </w:rPr>
        <w:t xml:space="preserve">Quand on crée un tag git v1.0.0, GitHub Actions construit automatiquement les 3 images Docker et les publie sur Docker Hub. N'importe qui peut ensuite télécharger et lancer l'application.</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Analogie : Docker c'est comme un container maritime. Peu importe ce qu'il y a dedans, le bateau (serveur) sait comment le transporter.</w:t>
      </w:r>
    </w:p>
    <w:p>
      <w:pPr>
        <w:spacing w:after="200"/>
      </w:pPr>
      <w:r>
        <w:t xml:space="preserve"/>
      </w:r>
    </w:p>
    <w:p>
      <w:pPr>
        <w:pStyle w:val="Heading2"/>
      </w:pPr>
      <w:r>
        <w:rPr>
          <w:rFonts w:ascii="Arial" w:cs="Arial" w:eastAsia="Arial" w:hAnsi="Arial"/>
          <w:b/>
          <w:bCs/>
          <w:sz w:val="28"/>
          <w:szCs w:val="28"/>
        </w:rPr>
        <w:t xml:space="preserve">C20 — Maintenance et amélioration (monitoring/monitor.py)</w:t>
      </w:r>
    </w:p>
    <w:p>
      <w:pPr>
        <w:spacing w:after="120"/>
      </w:pPr>
      <w:r>
        <w:rPr>
          <w:rFonts w:ascii="Arial" w:cs="Arial" w:eastAsia="Arial" w:hAnsi="Arial"/>
          <w:sz w:val="22"/>
          <w:szCs w:val="22"/>
        </w:rPr>
        <w:t xml:space="preserve">Un système IA ne se déploie pas et ne s'oublie pas. Il faut le surveiller, l'améliorer et documenter les incidents.</w:t>
      </w:r>
    </w:p>
    <w:p>
      <w:pPr>
        <w:pStyle w:val="Heading3"/>
      </w:pPr>
      <w:r>
        <w:rPr>
          <w:rFonts w:ascii="Arial" w:cs="Arial" w:eastAsia="Arial" w:hAnsi="Arial"/>
          <w:b/>
          <w:bCs/>
          <w:sz w:val="24"/>
          <w:szCs w:val="24"/>
        </w:rPr>
        <w:t xml:space="preserve">Indicateurs de performance (KPIs)</w:t>
      </w:r>
    </w:p>
    <w:p>
      <w:pPr>
        <w:pStyle w:val="ListParagraph"/>
        <w:numPr>
          <w:ilvl w:val="0"/>
          <w:numId w:val="2"/>
        </w:numPr>
        <w:spacing w:after="80"/>
      </w:pPr>
      <w:r>
        <w:rPr>
          <w:rFonts w:ascii="Arial" w:cs="Arial" w:eastAsia="Arial" w:hAnsi="Arial"/>
          <w:sz w:val="22"/>
          <w:szCs w:val="22"/>
        </w:rPr>
        <w:t xml:space="preserve">Disponibilité (uptime) : % de temps où l'API répond correctement</w:t>
      </w:r>
    </w:p>
    <w:p>
      <w:pPr>
        <w:pStyle w:val="ListParagraph"/>
        <w:numPr>
          <w:ilvl w:val="0"/>
          <w:numId w:val="2"/>
        </w:numPr>
        <w:spacing w:after="80"/>
      </w:pPr>
      <w:r>
        <w:rPr>
          <w:rFonts w:ascii="Arial" w:cs="Arial" w:eastAsia="Arial" w:hAnsi="Arial"/>
          <w:sz w:val="22"/>
          <w:szCs w:val="22"/>
        </w:rPr>
        <w:t xml:space="preserve">Latence P95 : 95% des requêtes répondent en moins de X ms</w:t>
      </w:r>
    </w:p>
    <w:p>
      <w:pPr>
        <w:pStyle w:val="ListParagraph"/>
        <w:numPr>
          <w:ilvl w:val="0"/>
          <w:numId w:val="2"/>
        </w:numPr>
        <w:spacing w:after="80"/>
      </w:pPr>
      <w:r>
        <w:rPr>
          <w:rFonts w:ascii="Arial" w:cs="Arial" w:eastAsia="Arial" w:hAnsi="Arial"/>
          <w:sz w:val="22"/>
          <w:szCs w:val="22"/>
        </w:rPr>
        <w:t xml:space="preserve">Taux d'erreurs : % de requêtes qui retournent une erreur 5xx</w:t>
      </w:r>
    </w:p>
    <w:p>
      <w:pPr>
        <w:pStyle w:val="ListParagraph"/>
        <w:numPr>
          <w:ilvl w:val="0"/>
          <w:numId w:val="2"/>
        </w:numPr>
        <w:spacing w:after="80"/>
      </w:pPr>
      <w:r>
        <w:rPr>
          <w:rFonts w:ascii="Arial" w:cs="Arial" w:eastAsia="Arial" w:hAnsi="Arial"/>
          <w:sz w:val="22"/>
          <w:szCs w:val="22"/>
        </w:rPr>
        <w:t xml:space="preserve">Dérive du modèle : changement anormal de la distribution des prédictions</w:t>
      </w:r>
    </w:p>
    <w:p>
      <w:pPr>
        <w:pStyle w:val="Heading3"/>
      </w:pPr>
      <w:r>
        <w:rPr>
          <w:rFonts w:ascii="Arial" w:cs="Arial" w:eastAsia="Arial" w:hAnsi="Arial"/>
          <w:b/>
          <w:bCs/>
          <w:sz w:val="24"/>
          <w:szCs w:val="24"/>
        </w:rPr>
        <w:t xml:space="preserve">Actions de maintenance</w:t>
      </w:r>
    </w:p>
    <w:p>
      <w:pPr>
        <w:pStyle w:val="ListParagraph"/>
        <w:numPr>
          <w:ilvl w:val="0"/>
          <w:numId w:val="2"/>
        </w:numPr>
        <w:spacing w:after="80"/>
      </w:pPr>
      <w:r>
        <w:rPr>
          <w:rFonts w:ascii="Arial" w:cs="Arial" w:eastAsia="Arial" w:hAnsi="Arial"/>
          <w:sz w:val="22"/>
          <w:szCs w:val="22"/>
        </w:rPr>
        <w:t xml:space="preserve">Nettoyage mensuel des logs anciens (&gt; 30 jours)</w:t>
      </w:r>
    </w:p>
    <w:p>
      <w:pPr>
        <w:pStyle w:val="ListParagraph"/>
        <w:numPr>
          <w:ilvl w:val="0"/>
          <w:numId w:val="2"/>
        </w:numPr>
        <w:spacing w:after="80"/>
      </w:pPr>
      <w:r>
        <w:rPr>
          <w:rFonts w:ascii="Arial" w:cs="Arial" w:eastAsia="Arial" w:hAnsi="Arial"/>
          <w:sz w:val="22"/>
          <w:szCs w:val="22"/>
        </w:rPr>
        <w:t xml:space="preserve">Vérification de la conformité RGPD (supprimer les données expirées)</w:t>
      </w:r>
    </w:p>
    <w:p>
      <w:pPr>
        <w:pStyle w:val="ListParagraph"/>
        <w:numPr>
          <w:ilvl w:val="0"/>
          <w:numId w:val="2"/>
        </w:numPr>
        <w:spacing w:after="80"/>
      </w:pPr>
      <w:r>
        <w:rPr>
          <w:rFonts w:ascii="Arial" w:cs="Arial" w:eastAsia="Arial" w:hAnsi="Arial"/>
          <w:sz w:val="22"/>
          <w:szCs w:val="22"/>
        </w:rPr>
        <w:t xml:space="preserve">Re-fine-tuning si le drift dépasse 10% pendant 7 jours consécutifs</w:t>
      </w:r>
    </w:p>
    <w:p>
      <w:pPr>
        <w:spacing w:after="200"/>
      </w:pPr>
      <w:r>
        <w:t xml:space="preserve"/>
      </w:r>
    </w:p>
    <w:p>
      <w:pPr>
        <w:pStyle w:val="Heading2"/>
      </w:pPr>
      <w:r>
        <w:rPr>
          <w:rFonts w:ascii="Arial" w:cs="Arial" w:eastAsia="Arial" w:hAnsi="Arial"/>
          <w:b/>
          <w:bCs/>
          <w:sz w:val="28"/>
          <w:szCs w:val="28"/>
        </w:rPr>
        <w:t xml:space="preserve">C21 — Rapports d'incidents (monitoring/incident_report.md)</w:t>
      </w:r>
    </w:p>
    <w:p>
      <w:pPr>
        <w:spacing w:after="120"/>
      </w:pPr>
      <w:r>
        <w:rPr>
          <w:rFonts w:ascii="Arial" w:cs="Arial" w:eastAsia="Arial" w:hAnsi="Arial"/>
          <w:sz w:val="22"/>
          <w:szCs w:val="22"/>
        </w:rPr>
        <w:t xml:space="preserve">Un rapport d'incident (post-mortem) documente ce qui s'est passé lors d'un problème : la chronologie, la cause racine, et les actions correctives.</w:t>
      </w:r>
    </w:p>
    <w:p>
      <w:pPr>
        <w:pStyle w:val="Heading3"/>
      </w:pPr>
      <w:r>
        <w:rPr>
          <w:rFonts w:ascii="Arial" w:cs="Arial" w:eastAsia="Arial" w:hAnsi="Arial"/>
          <w:b/>
          <w:bCs/>
          <w:sz w:val="24"/>
          <w:szCs w:val="24"/>
        </w:rPr>
        <w:t xml:space="preserve">Structure d'un post-mortem</w:t>
      </w:r>
    </w:p>
    <w:p>
      <w:pPr>
        <w:pStyle w:val="ListParagraph"/>
        <w:numPr>
          <w:ilvl w:val="0"/>
          <w:numId w:val="2"/>
        </w:numPr>
        <w:spacing w:after="80"/>
      </w:pPr>
      <w:r>
        <w:rPr>
          <w:rFonts w:ascii="Arial" w:cs="Arial" w:eastAsia="Arial" w:hAnsi="Arial"/>
          <w:sz w:val="22"/>
          <w:szCs w:val="22"/>
        </w:rPr>
        <w:t xml:space="preserve">Résumé : en 2-3 lignes, qu'est-ce qui s'est passé et quel a été l'impact</w:t>
      </w:r>
    </w:p>
    <w:p>
      <w:pPr>
        <w:pStyle w:val="ListParagraph"/>
        <w:numPr>
          <w:ilvl w:val="0"/>
          <w:numId w:val="2"/>
        </w:numPr>
        <w:spacing w:after="80"/>
      </w:pPr>
      <w:r>
        <w:rPr>
          <w:rFonts w:ascii="Arial" w:cs="Arial" w:eastAsia="Arial" w:hAnsi="Arial"/>
          <w:sz w:val="22"/>
          <w:szCs w:val="22"/>
        </w:rPr>
        <w:t xml:space="preserve">Chronologie : heure par heure, comment l'incident a évolué</w:t>
      </w:r>
    </w:p>
    <w:p>
      <w:pPr>
        <w:pStyle w:val="ListParagraph"/>
        <w:numPr>
          <w:ilvl w:val="0"/>
          <w:numId w:val="2"/>
        </w:numPr>
        <w:spacing w:after="80"/>
      </w:pPr>
      <w:r>
        <w:rPr>
          <w:rFonts w:ascii="Arial" w:cs="Arial" w:eastAsia="Arial" w:hAnsi="Arial"/>
          <w:sz w:val="22"/>
          <w:szCs w:val="22"/>
        </w:rPr>
        <w:t xml:space="preserve">Cause racine : la vraie cause, pas le symptôme visible</w:t>
      </w:r>
    </w:p>
    <w:p>
      <w:pPr>
        <w:pStyle w:val="ListParagraph"/>
        <w:numPr>
          <w:ilvl w:val="0"/>
          <w:numId w:val="2"/>
        </w:numPr>
        <w:spacing w:after="80"/>
      </w:pPr>
      <w:r>
        <w:rPr>
          <w:rFonts w:ascii="Arial" w:cs="Arial" w:eastAsia="Arial" w:hAnsi="Arial"/>
          <w:sz w:val="22"/>
          <w:szCs w:val="22"/>
        </w:rPr>
        <w:t xml:space="preserve">Actions correctives : ce qu'on a fait pour résoudre et éviter la récurrence</w:t>
      </w:r>
    </w:p>
    <w:p>
      <w:pPr>
        <w:pStyle w:val="ListParagraph"/>
        <w:numPr>
          <w:ilvl w:val="0"/>
          <w:numId w:val="2"/>
        </w:numPr>
        <w:spacing w:after="80"/>
      </w:pPr>
      <w:r>
        <w:rPr>
          <w:rFonts w:ascii="Arial" w:cs="Arial" w:eastAsia="Arial" w:hAnsi="Arial"/>
          <w:sz w:val="22"/>
          <w:szCs w:val="22"/>
        </w:rPr>
        <w:t xml:space="preserve">Leçons apprises : comment améliorer le système</w:t>
      </w:r>
    </w:p>
    <w:p>
      <w:pPr>
        <w:pStyle w:val="Heading3"/>
      </w:pPr>
      <w:r>
        <w:rPr>
          <w:rFonts w:ascii="Arial" w:cs="Arial" w:eastAsia="Arial" w:hAnsi="Arial"/>
          <w:b/>
          <w:bCs/>
          <w:sz w:val="24"/>
          <w:szCs w:val="24"/>
        </w:rPr>
        <w:t xml:space="preserve">Nos 2 incidents documentés</w:t>
      </w:r>
    </w:p>
    <w:p>
      <w:pPr>
        <w:spacing w:after="120"/>
      </w:pPr>
      <w:r>
        <w:rPr>
          <w:rFonts w:ascii="Arial" w:cs="Arial" w:eastAsia="Arial" w:hAnsi="Arial"/>
          <w:b/>
          <w:bCs/>
          <w:sz w:val="22"/>
          <w:szCs w:val="22"/>
        </w:rPr>
        <w:t xml:space="preserve">Incident 1 : Saturation mémoire du modèle</w:t>
      </w:r>
    </w:p>
    <w:p>
      <w:pPr>
        <w:spacing w:after="120"/>
      </w:pPr>
      <w:r>
        <w:rPr>
          <w:rFonts w:ascii="Arial" w:cs="Arial" w:eastAsia="Arial" w:hAnsi="Arial"/>
          <w:sz w:val="22"/>
          <w:szCs w:val="22"/>
        </w:rPr>
        <w:t xml:space="preserve">Cause : textes trop longs envoyés en batch. Solution : limitation à 10 items max sur /predict/batch. Action préventive : monitoring de la RAM.</w:t>
      </w:r>
    </w:p>
    <w:p>
      <w:pPr>
        <w:spacing w:after="120"/>
      </w:pPr>
      <w:r>
        <w:rPr>
          <w:rFonts w:ascii="Arial" w:cs="Arial" w:eastAsia="Arial" w:hAnsi="Arial"/>
          <w:b/>
          <w:bCs/>
          <w:sz w:val="22"/>
          <w:szCs w:val="22"/>
        </w:rPr>
        <w:t xml:space="preserve">Incident 2 : Dépendance API externe indisponible</w:t>
      </w:r>
    </w:p>
    <w:p>
      <w:pPr>
        <w:spacing w:after="120"/>
      </w:pPr>
      <w:r>
        <w:rPr>
          <w:rFonts w:ascii="Arial" w:cs="Arial" w:eastAsia="Arial" w:hAnsi="Arial"/>
          <w:sz w:val="22"/>
          <w:szCs w:val="22"/>
        </w:rPr>
        <w:t xml:space="preserve">Cause : l'API tierce a retourné des erreurs 503. Solution : activation du mode fallback avec données CSV locales. Action préventive : circuit breaker pattern.</w:t>
      </w:r>
    </w:p>
    <w:p>
      <w:pPr>
        <w:spacing w:after="120" w:before="80"/>
        <w:ind w:left="360"/>
      </w:pPr>
      <w:r>
        <w:rPr>
          <w:rFonts w:ascii="Arial" w:cs="Arial" w:eastAsia="Arial" w:hAnsi="Arial"/>
          <w:b/>
          <w:bCs/>
          <w:color w:val="2563EB"/>
          <w:sz w:val="22"/>
          <w:szCs w:val="22"/>
        </w:rPr>
        <w:t xml:space="preserve">💡 Astuce : </w:t>
      </w:r>
      <w:r>
        <w:rPr>
          <w:rFonts w:ascii="Arial" w:cs="Arial" w:eastAsia="Arial" w:hAnsi="Arial"/>
          <w:sz w:val="22"/>
          <w:szCs w:val="22"/>
        </w:rPr>
        <w:t xml:space="preserve">Les post-mortems ne cherchent pas un coupable — ils cherchent un problème de système à corriger. C'est une culture 'blameless' (sans reproche).</w:t>
      </w:r>
    </w:p>
    <w:p>
      <w:r>
        <w:br w:type="page"/>
      </w:r>
    </w:p>
    <w:p>
      <w:pPr>
        <w:pStyle w:val="Heading1"/>
      </w:pPr>
      <w:r>
        <w:rPr>
          <w:rFonts w:ascii="Arial" w:cs="Arial" w:eastAsia="Arial" w:hAnsi="Arial"/>
          <w:b/>
          <w:bCs/>
          <w:sz w:val="36"/>
          <w:szCs w:val="36"/>
        </w:rPr>
        <w:t xml:space="preserve">Glossaire — Tous les termes techniques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8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Définition simple</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REST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 web qui répond à des requêtes HTTP selon des conventions standardisées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Transformer</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Architecture de réseau de neurones basée sur le mécanisme d'attention, à la base de BERT et GPT</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Fine-tuning</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Adapter un modèle pré-entraîné à une tâche spécifique avec moins de données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Tokenisation</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Découper un texte en unités (tokens) que le modèle peut traiter</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Outil d'empaquetage d'applications dans des conteneurs portables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CI/CD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Automatisation des tests et du déploiement à chaque modification du code</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Pydantic</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Bibliothèque Python de validation de données par type (int, str, float...)</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RGPD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Règlement européen sur la protection des données personnelles (2018)</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Merise MCD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Diagramme représentant les entités du domaine métier et leurs relations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Merise MLD</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Traduction du MCD en tables relationnelles avec clés primaires et étrangères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OWASP</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Organisation qui publie les 10 vulnérabilités web/API les plus critiques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Key</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Clé secrète envoyée dans le header HTTP pour authentifier les requêtes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Burndown chart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Graphique Scrum montrant les tâches restantes par jour dans un sprint</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Vélocité</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Mesure de la quantité de travail réalisée par sprint (en points d'effort)</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drift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Changement dans la distribution des données qui dégrade les performances du modèle</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Green IT</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Pratiques visant à réduire l'impact environnemental des logiciels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WCAG 2.1 AA</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Standards d'accessibilité web — niveau intermédiaire (contraste, clavier, labels)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Post-mortem</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Rapport d'incident documentant cause, impact et actions correctives</w:t>
            </w:r>
          </w:p>
        </w:tc>
      </w:tr>
      <w:tr>
        <w:trPr>
          <w:tblHeader w:val="false"/>
        </w:trP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Pseudonymisation</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Remplacer les données identifiantes par des pseudos (ex: jean.dupont → jea*****)</w:t>
            </w:r>
          </w:p>
        </w:tc>
      </w:tr>
    </w:tbl>
    <w:p>
      <w:r>
        <w:br w:type="page"/>
      </w:r>
    </w:p>
    <w:p>
      <w:pPr>
        <w:pStyle w:val="Heading1"/>
      </w:pPr>
      <w:r>
        <w:rPr>
          <w:rFonts w:ascii="Arial" w:cs="Arial" w:eastAsia="Arial" w:hAnsi="Arial"/>
          <w:b/>
          <w:bCs/>
          <w:sz w:val="36"/>
          <w:szCs w:val="36"/>
        </w:rPr>
        <w:t xml:space="preserve">Récapitulatif — Les 21 compétences et leur validation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rPr>
          <w:tblHeader/>
        </w:trPr>
        <w:tc>
          <w:tcPr>
            <w:tcW w:type="dxa" w:w="7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Compétence résumée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Fichier / Preuve</w:t>
            </w:r>
          </w:p>
        </w:tc>
        <w:tc>
          <w:tcPr>
            <w:tcW w:type="dxa" w:w="1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Collecte (CSV, API, scraping)</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data/collect.py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C2</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Exploration EDA</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data/clean.py + statistiques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C3</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Nettoyage pipeline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data/clean.py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C4</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Modélisation Merise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database/merise.md + schema.sql</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C5</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REST données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api_data/main.py (auth + CRUD)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C6</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Veille techno + RGPD</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docs/veille_benchmark.md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C7</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Benchmark + éco</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docs/veille_benchmark.md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C8</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Config modèle IA</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api_model/model.py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C9</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modèle + OWASP</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api_model/main.py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Interface Streamlit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app/main.py (4 pages)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C11</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Monitoring modèle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monitoring/monitor.py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C12</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Tests automatisés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tests/ (15+ tests)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C13</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Pipeline CI/CD</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.github/workflows/ (ci + cd)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C14</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Analyse fonct. + wireframes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docs/analyse_fonctionnelle.md + wireframes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C15</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Architecture technique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docs/analyse_fonctionnelle.md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C16</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Agile + rituels Scrum</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docs/analyse_fonctionnelle.md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C17</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OWASP + éco-conception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api_model+data/main.py + docs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C18</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Tests intégration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tests/ + ci.yml</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C19</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 déploiement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docker-compose.yml + cd.yml</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C20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Maintenance + amélioration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monitoring/monitor.py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rPr>
          <w:tblHeader w:val="false"/>
        </w:trPr>
        <w:tc>
          <w:tcPr>
            <w:tcW w:type="dxa" w:w="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C21</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Rapports incidents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monitoring/incident_report.md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bl>
    <w:p>
      <w:pPr>
        <w:spacing w:after="200"/>
      </w:pPr>
      <w:r>
        <w:t xml:space="preserve"/>
      </w:r>
    </w:p>
    <w:p>
      <w:pPr>
        <w:spacing w:before="400"/>
        <w:jc w:val="center"/>
      </w:pPr>
      <w:r>
        <w:rPr>
          <w:rFonts w:ascii="Arial" w:cs="Arial" w:eastAsia="Arial" w:hAnsi="Arial"/>
          <w:b/>
          <w:bCs/>
          <w:color w:val="059669"/>
          <w:sz w:val="28"/>
          <w:szCs w:val="28"/>
        </w:rPr>
        <w:t xml:space="preserve">21/21 compétences validées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8"/>
        <w:szCs w:val="18"/>
      </w:rPr>
      <w:t xml:space="preserve">RNCP37827 — Développeur IA  |  Feuille d'explication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200" w:before="36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D4ED8"/>
      <w:sz w:val="32"/>
      <w:szCs w:val="32"/>
    </w:rPr>
  </w:style>
  <w:style w:type="paragraph" w:styleId="Heading3">
    <w:name w:val="Heading 3"/>
    <w:basedOn w:val="Normal"/>
    <w:next w:val="Normal"/>
    <w:qFormat/>
    <w:pPr>
      <w:spacing w:after="120" w:before="2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2026-06-09T21:03:52.205Z</dcterms:created>
  <dcterms:modified xsi:type="dcterms:W3CDTF">2026-06-09T21:03:52.205Z</dcterms:modified>
</cp:coreProperties>
</file>

<file path=docProps/custom.xml><?xml version="1.0" encoding="utf-8"?>
<Properties xmlns="http://schemas.openxmlformats.org/officeDocument/2006/custom-properties" xmlns:vt="http://schemas.openxmlformats.org/officeDocument/2006/docPropsVTypes"/>
</file>