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432"/>
      </w:pPr>
      <w:r>
        <w:rPr>
          <w:rFonts w:ascii="Times New Roman" w:hAnsi="Times New Roman"/>
          <w:sz w:val="22"/>
        </w:rPr>
        <w:t>NEPAL PHARMACY COUNCIL ACT, 2057 (2000)</w:t>
      </w:r>
    </w:p>
    <w:p>
      <w:pPr>
        <w:ind w:left="432"/>
      </w:pPr>
      <w:r>
        <w:rPr>
          <w:rFonts w:ascii="Times New Roman" w:hAnsi="Times New Roman"/>
          <w:sz w:val="22"/>
        </w:rPr>
        <w:t>AN ACT MADE TO CONSTITUTE AND MANAGE THE NEPAL PHARMACY COUNCIL</w:t>
      </w:r>
    </w:p>
    <w:p>
      <w:pPr>
        <w:ind w:left="432"/>
      </w:pPr>
      <w:r>
        <w:rPr>
          <w:rFonts w:ascii="Times New Roman" w:hAnsi="Times New Roman"/>
          <w:sz w:val="22"/>
        </w:rPr>
        <w:t>Preamble : Whereas, it is expedient to manage the Nepal Pharmacy Council to make effective the</w:t>
      </w:r>
    </w:p>
    <w:p>
      <w:pPr>
        <w:ind w:left="432"/>
      </w:pPr>
      <w:r>
        <w:rPr>
          <w:rFonts w:ascii="Times New Roman" w:hAnsi="Times New Roman"/>
          <w:sz w:val="22"/>
        </w:rPr>
        <w:t>Pharmacy Profession through systematic and scientific operation;</w:t>
      </w:r>
    </w:p>
    <w:p>
      <w:pPr>
        <w:ind w:left="432"/>
      </w:pPr>
      <w:r>
        <w:rPr>
          <w:rFonts w:ascii="Times New Roman" w:hAnsi="Times New Roman"/>
          <w:sz w:val="22"/>
        </w:rPr>
        <w:t>th</w:t>
      </w:r>
    </w:p>
    <w:p>
      <w:pPr>
        <w:ind w:left="432"/>
      </w:pPr>
      <w:r>
        <w:rPr>
          <w:rFonts w:ascii="Times New Roman" w:hAnsi="Times New Roman"/>
          <w:sz w:val="22"/>
        </w:rPr>
        <w:t>Now, therefore, the Parliament in the 29 year of the region of His Majesty's King Birendra Bir</w:t>
      </w:r>
    </w:p>
    <w:p>
      <w:pPr>
        <w:ind w:left="432"/>
      </w:pPr>
      <w:r>
        <w:rPr>
          <w:rFonts w:ascii="Times New Roman" w:hAnsi="Times New Roman"/>
          <w:sz w:val="22"/>
        </w:rPr>
        <w:t>Bikram Shah Dev, has made this Act.</w:t>
      </w:r>
    </w:p>
    <w:p>
      <w:pPr>
        <w:spacing w:before="240"/>
      </w:pPr>
      <w:r>
        <w:rPr>
          <w:rFonts w:ascii="Times New Roman" w:hAnsi="Times New Roman"/>
          <w:b/>
          <w:sz w:val="28"/>
        </w:rPr>
        <w:t>Chapter - 1</w:t>
      </w:r>
    </w:p>
    <w:p>
      <w:pPr>
        <w:ind w:left="432"/>
      </w:pPr>
      <w:r>
        <w:rPr>
          <w:rFonts w:ascii="Times New Roman" w:hAnsi="Times New Roman"/>
          <w:sz w:val="22"/>
        </w:rPr>
        <w:t>Preliminary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1:</w:t>
      </w:r>
    </w:p>
    <w:p>
      <w:pPr>
        <w:ind w:left="432"/>
      </w:pPr>
      <w:r>
        <w:rPr>
          <w:rFonts w:ascii="Times New Roman" w:hAnsi="Times New Roman"/>
          <w:sz w:val="22"/>
        </w:rPr>
        <w:t>Short Title and Commencement : (1) This Act may be called "Nepal Pharmacy Council Act,</w:t>
      </w:r>
    </w:p>
    <w:p>
      <w:pPr>
        <w:ind w:left="432"/>
      </w:pPr>
      <w:r>
        <w:rPr>
          <w:rFonts w:ascii="Times New Roman" w:hAnsi="Times New Roman"/>
          <w:sz w:val="22"/>
        </w:rPr>
        <w:t>2057 (2000)".</w:t>
      </w:r>
    </w:p>
    <w:p>
      <w:pPr>
        <w:ind w:left="432"/>
      </w:pPr>
      <w:r>
        <w:rPr>
          <w:rFonts w:ascii="Times New Roman" w:hAnsi="Times New Roman"/>
          <w:sz w:val="22"/>
        </w:rPr>
        <w:t>subsection (2): This Act shall come into force from such date as His Majesty's Government may, by</w:t>
      </w:r>
    </w:p>
    <w:p>
      <w:pPr>
        <w:ind w:left="432"/>
      </w:pPr>
      <w:r>
        <w:rPr>
          <w:rFonts w:ascii="Times New Roman" w:hAnsi="Times New Roman"/>
          <w:sz w:val="22"/>
        </w:rPr>
        <w:t>a notification in the Nepal Gazette, appoint.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2:</w:t>
      </w:r>
    </w:p>
    <w:p>
      <w:pPr>
        <w:ind w:left="432"/>
      </w:pPr>
      <w:r>
        <w:rPr>
          <w:rFonts w:ascii="Times New Roman" w:hAnsi="Times New Roman"/>
          <w:sz w:val="22"/>
        </w:rPr>
        <w:t>Definition : Unless the subject or context otherwise requires, in this Act,-</w:t>
      </w:r>
    </w:p>
    <w:p>
      <w:pPr>
        <w:ind w:left="432"/>
      </w:pPr>
      <w:r>
        <w:rPr>
          <w:rFonts w:ascii="Times New Roman" w:hAnsi="Times New Roman"/>
          <w:sz w:val="22"/>
        </w:rPr>
        <w:t>(a) "Council" means the Nepal Pharmacy Council established pursuant to</w:t>
      </w:r>
    </w:p>
    <w:p>
      <w:pPr>
        <w:ind w:left="432"/>
      </w:pPr>
      <w:r>
        <w:rPr>
          <w:rFonts w:ascii="Times New Roman" w:hAnsi="Times New Roman"/>
          <w:sz w:val="22"/>
        </w:rPr>
        <w:t>Section 3.</w:t>
      </w:r>
    </w:p>
    <w:p>
      <w:pPr>
        <w:ind w:left="432"/>
      </w:pPr>
      <w:r>
        <w:rPr>
          <w:rFonts w:ascii="Times New Roman" w:hAnsi="Times New Roman"/>
          <w:sz w:val="22"/>
        </w:rPr>
        <w:t>(b) "Chairman" means Chairman of the Council.</w:t>
      </w:r>
    </w:p>
    <w:p>
      <w:pPr>
        <w:ind w:left="432"/>
      </w:pPr>
      <w:r>
        <w:rPr>
          <w:rFonts w:ascii="Times New Roman" w:hAnsi="Times New Roman"/>
          <w:sz w:val="22"/>
        </w:rPr>
        <w:t>(c) "Member" means member of the Council and this term also include</w:t>
      </w:r>
    </w:p>
    <w:p>
      <w:pPr>
        <w:ind w:left="432"/>
      </w:pPr>
      <w:r>
        <w:rPr>
          <w:rFonts w:ascii="Times New Roman" w:hAnsi="Times New Roman"/>
          <w:sz w:val="22"/>
        </w:rPr>
        <w:t>Chairman of the Council.</w:t>
      </w:r>
    </w:p>
    <w:p>
      <w:pPr>
        <w:ind w:left="432"/>
      </w:pPr>
      <w:r>
        <w:rPr>
          <w:rFonts w:ascii="Times New Roman" w:hAnsi="Times New Roman"/>
          <w:sz w:val="22"/>
        </w:rPr>
        <w:t>(d) "Drug" means drug in accordance with the Drugs Act, 2035 (1978).</w:t>
      </w:r>
    </w:p>
    <w:p>
      <w:pPr>
        <w:ind w:left="432"/>
      </w:pPr>
      <w:r>
        <w:rPr>
          <w:rFonts w:ascii="Times New Roman" w:hAnsi="Times New Roman"/>
          <w:sz w:val="22"/>
        </w:rPr>
        <w:t>(e) "Pharmacist" means a person who has obtained minimum bachelor's degree</w:t>
      </w:r>
    </w:p>
    <w:p>
      <w:pPr>
        <w:ind w:left="432"/>
      </w:pPr>
      <w:r>
        <w:rPr>
          <w:rFonts w:ascii="Times New Roman" w:hAnsi="Times New Roman"/>
          <w:sz w:val="22"/>
        </w:rPr>
        <w:t>or the qualification equivalent to that from the recognized educational</w:t>
      </w:r>
    </w:p>
    <w:p>
      <w:pPr>
        <w:ind w:left="432"/>
      </w:pPr>
      <w:r>
        <w:rPr>
          <w:rFonts w:ascii="Times New Roman" w:hAnsi="Times New Roman"/>
          <w:sz w:val="22"/>
        </w:rPr>
        <w:t>institution on the pharmacy subject.</w:t>
      </w:r>
    </w:p>
    <w:p>
      <w:pPr>
        <w:ind w:left="432"/>
      </w:pPr>
      <w:r>
        <w:rPr>
          <w:rFonts w:ascii="Times New Roman" w:hAnsi="Times New Roman"/>
          <w:sz w:val="22"/>
        </w:rPr>
        <w:t>(f) "Pharmacy assistant " means a person who has obtained minimum</w:t>
      </w:r>
    </w:p>
    <w:p>
      <w:pPr>
        <w:ind w:left="432"/>
      </w:pPr>
      <w:r>
        <w:rPr>
          <w:rFonts w:ascii="Times New Roman" w:hAnsi="Times New Roman"/>
          <w:sz w:val="22"/>
        </w:rPr>
        <w:t>certificate or the qualifications equivalent to that from the recognized</w:t>
      </w:r>
    </w:p>
    <w:p>
      <w:pPr>
        <w:ind w:left="432"/>
      </w:pPr>
      <w:r>
        <w:rPr>
          <w:rFonts w:ascii="Times New Roman" w:hAnsi="Times New Roman"/>
          <w:sz w:val="22"/>
        </w:rPr>
        <w:t>educational institution on the Pharmacy subject.</w:t>
      </w:r>
    </w:p>
    <w:p>
      <w:pPr>
        <w:ind w:left="432"/>
      </w:pPr>
      <w:r>
        <w:rPr>
          <w:rFonts w:ascii="Times New Roman" w:hAnsi="Times New Roman"/>
          <w:sz w:val="22"/>
        </w:rPr>
        <w:t>(g) "Pharmacy Profession" means profession which certifies the manufacture of</w:t>
      </w:r>
    </w:p>
    <w:p>
      <w:pPr>
        <w:ind w:left="432"/>
      </w:pPr>
      <w:r>
        <w:rPr>
          <w:rFonts w:ascii="Times New Roman" w:hAnsi="Times New Roman"/>
          <w:sz w:val="22"/>
        </w:rPr>
        <w:t>drugs, quality conservation inspection and recommendation of drug</w:t>
      </w:r>
    </w:p>
    <w:p>
      <w:pPr>
        <w:ind w:left="432"/>
      </w:pPr>
      <w:r>
        <w:rPr>
          <w:rFonts w:ascii="Times New Roman" w:hAnsi="Times New Roman"/>
          <w:sz w:val="22"/>
        </w:rPr>
        <w:t>factories, selection of technology of storage and supply of manufactured</w:t>
      </w:r>
    </w:p>
    <w:p>
      <w:pPr>
        <w:ind w:left="432"/>
      </w:pPr>
      <w:r>
        <w:rPr>
          <w:rFonts w:ascii="Times New Roman" w:hAnsi="Times New Roman"/>
          <w:sz w:val="22"/>
        </w:rPr>
        <w:t>drugs, supervision of supply, registration of drugs and usefulness,</w:t>
      </w:r>
    </w:p>
    <w:p>
      <w:pPr>
        <w:ind w:left="432"/>
      </w:pPr>
      <w:r>
        <w:rPr>
          <w:rFonts w:ascii="Times New Roman" w:hAnsi="Times New Roman"/>
          <w:sz w:val="22"/>
        </w:rPr>
        <w:t>qualitative, effective and safe to use drugs and this term also includes</w:t>
      </w:r>
    </w:p>
    <w:p>
      <w:pPr>
        <w:ind w:left="432"/>
      </w:pPr>
      <w:r>
        <w:rPr>
          <w:rFonts w:ascii="Times New Roman" w:hAnsi="Times New Roman"/>
          <w:sz w:val="22"/>
        </w:rPr>
        <w:t>Hospital Pharmacy.</w:t>
      </w:r>
    </w:p>
    <w:p>
      <w:pPr>
        <w:ind w:left="432"/>
      </w:pPr>
      <w:r>
        <w:rPr>
          <w:rFonts w:ascii="Times New Roman" w:hAnsi="Times New Roman"/>
          <w:sz w:val="22"/>
        </w:rPr>
        <w:t>(h) "Registered Pharmacist" means pharmacist whose name has been registered</w:t>
      </w:r>
    </w:p>
    <w:p>
      <w:pPr>
        <w:ind w:left="432"/>
      </w:pPr>
      <w:r>
        <w:rPr>
          <w:rFonts w:ascii="Times New Roman" w:hAnsi="Times New Roman"/>
          <w:sz w:val="22"/>
        </w:rPr>
        <w:t>in the Registration Book.</w:t>
      </w:r>
    </w:p>
    <w:p>
      <w:pPr>
        <w:ind w:left="432"/>
      </w:pPr>
      <w:r>
        <w:rPr>
          <w:rFonts w:ascii="Times New Roman" w:hAnsi="Times New Roman"/>
          <w:sz w:val="22"/>
        </w:rPr>
        <w:t>(i) "Registered Pharmacy assistant" means Pharmacy assistant whose name has</w:t>
      </w:r>
    </w:p>
    <w:p>
      <w:pPr>
        <w:ind w:left="432"/>
      </w:pPr>
      <w:r>
        <w:rPr>
          <w:rFonts w:ascii="Times New Roman" w:hAnsi="Times New Roman"/>
          <w:sz w:val="22"/>
        </w:rPr>
        <w:t>been registered in the Registration Book.</w:t>
      </w:r>
    </w:p>
    <w:p>
      <w:pPr>
        <w:ind w:left="432"/>
      </w:pPr>
      <w:r>
        <w:rPr>
          <w:rFonts w:ascii="Times New Roman" w:hAnsi="Times New Roman"/>
          <w:sz w:val="22"/>
        </w:rPr>
        <w:t>[1]</w:t>
      </w:r>
    </w:p>
    <w:p>
      <w:pPr>
        <w:ind w:left="432"/>
      </w:pPr>
      <w:r>
        <w:rPr>
          <w:rFonts w:ascii="Times New Roman" w:hAnsi="Times New Roman"/>
          <w:sz w:val="22"/>
        </w:rPr>
        <w:t>(j) "Registration Book" means the Registration Book prepared pursuant to</w:t>
      </w:r>
    </w:p>
    <w:p>
      <w:pPr>
        <w:ind w:left="432"/>
      </w:pPr>
      <w:r>
        <w:rPr>
          <w:rFonts w:ascii="Times New Roman" w:hAnsi="Times New Roman"/>
          <w:sz w:val="22"/>
        </w:rPr>
        <w:t>Section 15.</w:t>
      </w:r>
    </w:p>
    <w:p>
      <w:pPr>
        <w:ind w:left="432"/>
      </w:pPr>
      <w:r>
        <w:rPr>
          <w:rFonts w:ascii="Times New Roman" w:hAnsi="Times New Roman"/>
          <w:sz w:val="22"/>
        </w:rPr>
        <w:t>(k) "Registrar" means the person appointed or designated pursuant to Section</w:t>
      </w:r>
    </w:p>
    <w:p>
      <w:pPr>
        <w:ind w:left="432"/>
      </w:pPr>
      <w:r>
        <w:rPr>
          <w:rFonts w:ascii="Times New Roman" w:hAnsi="Times New Roman"/>
          <w:sz w:val="22"/>
        </w:rPr>
        <w:t>26.</w:t>
      </w:r>
    </w:p>
    <w:p>
      <w:pPr>
        <w:ind w:left="432"/>
      </w:pPr>
      <w:r>
        <w:rPr>
          <w:rFonts w:ascii="Times New Roman" w:hAnsi="Times New Roman"/>
          <w:sz w:val="22"/>
        </w:rPr>
        <w:t>(l) "Subject Committee" means the Subject Committee Constituted pursuant to</w:t>
      </w:r>
    </w:p>
    <w:p>
      <w:pPr>
        <w:ind w:left="432"/>
      </w:pPr>
      <w:r>
        <w:rPr>
          <w:rFonts w:ascii="Times New Roman" w:hAnsi="Times New Roman"/>
          <w:sz w:val="22"/>
        </w:rPr>
        <w:t>Section 32.</w:t>
      </w:r>
    </w:p>
    <w:p>
      <w:pPr>
        <w:ind w:left="432"/>
      </w:pPr>
      <w:r>
        <w:rPr>
          <w:rFonts w:ascii="Times New Roman" w:hAnsi="Times New Roman"/>
          <w:sz w:val="22"/>
        </w:rPr>
        <w:t>(m) "Prescribed" or "as prescribed" means prescribed or as prescribed under the</w:t>
      </w:r>
    </w:p>
    <w:p>
      <w:pPr>
        <w:ind w:left="432"/>
      </w:pPr>
      <w:r>
        <w:rPr>
          <w:rFonts w:ascii="Times New Roman" w:hAnsi="Times New Roman"/>
          <w:sz w:val="22"/>
        </w:rPr>
        <w:t>rules framed there under this Act.</w:t>
      </w:r>
    </w:p>
    <w:p>
      <w:pPr>
        <w:spacing w:before="240"/>
      </w:pPr>
      <w:r>
        <w:rPr>
          <w:rFonts w:ascii="Times New Roman" w:hAnsi="Times New Roman"/>
          <w:b/>
          <w:sz w:val="28"/>
        </w:rPr>
        <w:t>Chapter - 2</w:t>
      </w:r>
    </w:p>
    <w:p>
      <w:pPr>
        <w:ind w:left="432"/>
      </w:pPr>
      <w:r>
        <w:rPr>
          <w:rFonts w:ascii="Times New Roman" w:hAnsi="Times New Roman"/>
          <w:sz w:val="22"/>
        </w:rPr>
        <w:t>Establishment of the Council, Constitution, Functions, Duties and Powers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3:</w:t>
      </w:r>
    </w:p>
    <w:p>
      <w:pPr>
        <w:ind w:left="432"/>
      </w:pPr>
      <w:r>
        <w:rPr>
          <w:rFonts w:ascii="Times New Roman" w:hAnsi="Times New Roman"/>
          <w:sz w:val="22"/>
        </w:rPr>
        <w:t>Establishment of the Nepal Pharmacy Council : The Nepal Pharmacy Council has been</w:t>
      </w:r>
    </w:p>
    <w:p>
      <w:pPr>
        <w:ind w:left="432"/>
      </w:pPr>
      <w:r>
        <w:rPr>
          <w:rFonts w:ascii="Times New Roman" w:hAnsi="Times New Roman"/>
          <w:sz w:val="22"/>
        </w:rPr>
        <w:t>established to make effectiveness to the Pharmacy Profession through systematic and scientific</w:t>
      </w:r>
    </w:p>
    <w:p>
      <w:pPr>
        <w:ind w:left="432"/>
      </w:pPr>
      <w:r>
        <w:rPr>
          <w:rFonts w:ascii="Times New Roman" w:hAnsi="Times New Roman"/>
          <w:sz w:val="22"/>
        </w:rPr>
        <w:t>operation and also for the management of name registration of the Pharmacist and Pharmacy</w:t>
      </w:r>
    </w:p>
    <w:p>
      <w:pPr>
        <w:ind w:left="432"/>
      </w:pPr>
      <w:r>
        <w:rPr>
          <w:rFonts w:ascii="Times New Roman" w:hAnsi="Times New Roman"/>
          <w:sz w:val="22"/>
        </w:rPr>
        <w:t>assistant as per their qualification.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4:</w:t>
      </w:r>
    </w:p>
    <w:p>
      <w:pPr>
        <w:ind w:left="432"/>
      </w:pPr>
      <w:r>
        <w:rPr>
          <w:rFonts w:ascii="Times New Roman" w:hAnsi="Times New Roman"/>
          <w:sz w:val="22"/>
        </w:rPr>
        <w:t>The Council to be autonomous : (1) The Council shall be an autonomous and corporate body</w:t>
      </w:r>
    </w:p>
    <w:p>
      <w:pPr>
        <w:ind w:left="432"/>
      </w:pPr>
      <w:r>
        <w:rPr>
          <w:rFonts w:ascii="Times New Roman" w:hAnsi="Times New Roman"/>
          <w:sz w:val="22"/>
        </w:rPr>
        <w:t>having right of perpetual succession.</w:t>
      </w:r>
    </w:p>
    <w:p>
      <w:pPr>
        <w:ind w:left="432"/>
      </w:pPr>
      <w:r>
        <w:rPr>
          <w:rFonts w:ascii="Times New Roman" w:hAnsi="Times New Roman"/>
          <w:sz w:val="22"/>
        </w:rPr>
        <w:t>subsection (2): The Council shall have a separate seal of its own for its whole functions.</w:t>
      </w:r>
    </w:p>
    <w:p>
      <w:pPr>
        <w:ind w:left="432"/>
      </w:pPr>
      <w:r>
        <w:rPr>
          <w:rFonts w:ascii="Times New Roman" w:hAnsi="Times New Roman"/>
          <w:sz w:val="22"/>
        </w:rPr>
        <w:t>subsection (3): The Council may acquire, keep, use movable and immovable properties, dispose or</w:t>
      </w:r>
    </w:p>
    <w:p>
      <w:pPr>
        <w:ind w:left="432"/>
      </w:pPr>
      <w:r>
        <w:rPr>
          <w:rFonts w:ascii="Times New Roman" w:hAnsi="Times New Roman"/>
          <w:sz w:val="22"/>
        </w:rPr>
        <w:t>arrange through other any means.</w:t>
      </w:r>
    </w:p>
    <w:p>
      <w:pPr>
        <w:ind w:left="432"/>
      </w:pPr>
      <w:r>
        <w:rPr>
          <w:rFonts w:ascii="Times New Roman" w:hAnsi="Times New Roman"/>
          <w:sz w:val="22"/>
        </w:rPr>
        <w:t>subsection (4): The Council may, as an individual, sue or be sued.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5:</w:t>
      </w:r>
    </w:p>
    <w:p>
      <w:pPr>
        <w:ind w:left="432"/>
      </w:pPr>
      <w:r>
        <w:rPr>
          <w:rFonts w:ascii="Times New Roman" w:hAnsi="Times New Roman"/>
          <w:sz w:val="22"/>
        </w:rPr>
        <w:t>Constitution of the Council : (1) The Council constituted pursuant to Section 3 shall have the</w:t>
      </w:r>
    </w:p>
    <w:p>
      <w:pPr>
        <w:ind w:left="432"/>
      </w:pPr>
      <w:r>
        <w:rPr>
          <w:rFonts w:ascii="Times New Roman" w:hAnsi="Times New Roman"/>
          <w:sz w:val="22"/>
        </w:rPr>
        <w:t>members as follows :</w:t>
      </w:r>
    </w:p>
    <w:p>
      <w:pPr>
        <w:ind w:left="432"/>
      </w:pPr>
      <w:r>
        <w:rPr>
          <w:rFonts w:ascii="Times New Roman" w:hAnsi="Times New Roman"/>
          <w:sz w:val="22"/>
        </w:rPr>
        <w:t>(a) Nominated by His Majesty's Government from among the</w:t>
      </w:r>
    </w:p>
    <w:p>
      <w:pPr>
        <w:ind w:left="432"/>
      </w:pPr>
      <w:r>
        <w:rPr>
          <w:rFonts w:ascii="Times New Roman" w:hAnsi="Times New Roman"/>
          <w:sz w:val="22"/>
        </w:rPr>
        <w:t>Pharmacists who has minimum experience of ten years and</w:t>
      </w:r>
    </w:p>
    <w:p>
      <w:pPr>
        <w:ind w:left="432"/>
      </w:pPr>
      <w:r>
        <w:rPr>
          <w:rFonts w:ascii="Times New Roman" w:hAnsi="Times New Roman"/>
          <w:sz w:val="22"/>
        </w:rPr>
        <w:t>obtained minimum of bachelor's degree on the subject of</w:t>
      </w:r>
    </w:p>
    <w:p>
      <w:pPr>
        <w:ind w:left="432"/>
      </w:pPr>
      <w:r>
        <w:rPr>
          <w:rFonts w:ascii="Times New Roman" w:hAnsi="Times New Roman"/>
          <w:sz w:val="22"/>
        </w:rPr>
        <w:t>Pharmacy - Chairman</w:t>
      </w:r>
    </w:p>
    <w:p>
      <w:pPr>
        <w:ind w:left="432"/>
      </w:pPr>
      <w:r>
        <w:rPr>
          <w:rFonts w:ascii="Times New Roman" w:hAnsi="Times New Roman"/>
          <w:sz w:val="22"/>
        </w:rPr>
        <w:t>(b) One Pharmacist nominated by His Majesty's Government</w:t>
      </w:r>
    </w:p>
    <w:p>
      <w:pPr>
        <w:ind w:left="432"/>
      </w:pPr>
      <w:r>
        <w:rPr>
          <w:rFonts w:ascii="Times New Roman" w:hAnsi="Times New Roman"/>
          <w:sz w:val="22"/>
        </w:rPr>
        <w:t>from among the senior pharmacist teachers of the</w:t>
      </w:r>
    </w:p>
    <w:p>
      <w:pPr>
        <w:ind w:left="432"/>
      </w:pPr>
      <w:r>
        <w:rPr>
          <w:rFonts w:ascii="Times New Roman" w:hAnsi="Times New Roman"/>
          <w:sz w:val="22"/>
        </w:rPr>
        <w:t>educational institution where there will be study on the</w:t>
      </w:r>
    </w:p>
    <w:p>
      <w:pPr>
        <w:ind w:left="432"/>
      </w:pPr>
      <w:r>
        <w:rPr>
          <w:rFonts w:ascii="Times New Roman" w:hAnsi="Times New Roman"/>
          <w:sz w:val="22"/>
        </w:rPr>
        <w:t>subject of Pharmacy - Member</w:t>
      </w:r>
    </w:p>
    <w:p>
      <w:pPr>
        <w:ind w:left="432"/>
      </w:pPr>
      <w:r>
        <w:rPr>
          <w:rFonts w:ascii="Times New Roman" w:hAnsi="Times New Roman"/>
          <w:sz w:val="22"/>
        </w:rPr>
        <w:t>(c) Chairman, Nepal Pharmasuitical Association - Member</w:t>
      </w:r>
    </w:p>
    <w:p>
      <w:pPr>
        <w:ind w:left="432"/>
      </w:pPr>
      <w:r>
        <w:rPr>
          <w:rFonts w:ascii="Times New Roman" w:hAnsi="Times New Roman"/>
          <w:sz w:val="22"/>
        </w:rPr>
        <w:t>(d) Two persons nominated by His Majesty's Government</w:t>
      </w:r>
    </w:p>
    <w:p>
      <w:pPr>
        <w:ind w:left="432"/>
      </w:pPr>
      <w:r>
        <w:rPr>
          <w:rFonts w:ascii="Times New Roman" w:hAnsi="Times New Roman"/>
          <w:sz w:val="22"/>
        </w:rPr>
        <w:t>from among the renown pharmacists engaged in the act of</w:t>
      </w:r>
    </w:p>
    <w:p>
      <w:pPr>
        <w:ind w:left="432"/>
      </w:pPr>
      <w:r>
        <w:rPr>
          <w:rFonts w:ascii="Times New Roman" w:hAnsi="Times New Roman"/>
          <w:sz w:val="22"/>
        </w:rPr>
        <w:t>manufacturing, sale and distribution of drugs - Member</w:t>
      </w:r>
    </w:p>
    <w:p>
      <w:pPr>
        <w:ind w:left="432"/>
      </w:pPr>
      <w:r>
        <w:rPr>
          <w:rFonts w:ascii="Times New Roman" w:hAnsi="Times New Roman"/>
          <w:sz w:val="22"/>
        </w:rPr>
        <w:t>[2]</w:t>
      </w:r>
    </w:p>
    <w:p>
      <w:pPr>
        <w:ind w:left="432"/>
      </w:pPr>
      <w:r>
        <w:rPr>
          <w:rFonts w:ascii="Times New Roman" w:hAnsi="Times New Roman"/>
          <w:sz w:val="22"/>
        </w:rPr>
        <w:t>(e) One person nominated by His Majesty's Government from</w:t>
      </w:r>
    </w:p>
    <w:p>
      <w:pPr>
        <w:ind w:left="432"/>
      </w:pPr>
      <w:r>
        <w:rPr>
          <w:rFonts w:ascii="Times New Roman" w:hAnsi="Times New Roman"/>
          <w:sz w:val="22"/>
        </w:rPr>
        <w:t>among the Chief of professional institution of the</w:t>
      </w:r>
    </w:p>
    <w:p>
      <w:pPr>
        <w:ind w:left="432"/>
      </w:pPr>
      <w:r>
        <w:rPr>
          <w:rFonts w:ascii="Times New Roman" w:hAnsi="Times New Roman"/>
          <w:sz w:val="22"/>
        </w:rPr>
        <w:t>Pharmacists registered according to the prevailing law - Member</w:t>
      </w:r>
    </w:p>
    <w:p>
      <w:pPr>
        <w:ind w:left="432"/>
      </w:pPr>
      <w:r>
        <w:rPr>
          <w:rFonts w:ascii="Times New Roman" w:hAnsi="Times New Roman"/>
          <w:sz w:val="22"/>
        </w:rPr>
        <w:t>(f) Two senior Pharmacists along with a female pharmacist</w:t>
      </w:r>
    </w:p>
    <w:p>
      <w:pPr>
        <w:ind w:left="432"/>
      </w:pPr>
      <w:r>
        <w:rPr>
          <w:rFonts w:ascii="Times New Roman" w:hAnsi="Times New Roman"/>
          <w:sz w:val="22"/>
        </w:rPr>
        <w:t>nominated by His Majesty's Government on the</w:t>
      </w:r>
    </w:p>
    <w:p>
      <w:pPr>
        <w:ind w:left="432"/>
      </w:pPr>
      <w:r>
        <w:rPr>
          <w:rFonts w:ascii="Times New Roman" w:hAnsi="Times New Roman"/>
          <w:sz w:val="22"/>
        </w:rPr>
        <w:t>recommendation of the Council - Member</w:t>
      </w:r>
    </w:p>
    <w:p>
      <w:pPr>
        <w:ind w:left="432"/>
      </w:pPr>
      <w:r>
        <w:rPr>
          <w:rFonts w:ascii="Times New Roman" w:hAnsi="Times New Roman"/>
          <w:sz w:val="22"/>
        </w:rPr>
        <w:t>(g) Drug Manager under the Drugs Act, 2035 (1978) - Member</w:t>
      </w:r>
    </w:p>
    <w:p>
      <w:pPr>
        <w:ind w:left="432"/>
      </w:pPr>
      <w:r>
        <w:rPr>
          <w:rFonts w:ascii="Times New Roman" w:hAnsi="Times New Roman"/>
          <w:sz w:val="22"/>
        </w:rPr>
        <w:t>(h) Registrar - Member-Secretary</w:t>
      </w:r>
    </w:p>
    <w:p>
      <w:pPr>
        <w:ind w:left="432"/>
      </w:pPr>
      <w:r>
        <w:rPr>
          <w:rFonts w:ascii="Times New Roman" w:hAnsi="Times New Roman"/>
          <w:sz w:val="22"/>
        </w:rPr>
        <w:t>subsection (2): The Council may, if it considers necessary, invite any expert so related in the sector</w:t>
      </w:r>
    </w:p>
    <w:p>
      <w:pPr>
        <w:ind w:left="432"/>
      </w:pPr>
      <w:r>
        <w:rPr>
          <w:rFonts w:ascii="Times New Roman" w:hAnsi="Times New Roman"/>
          <w:sz w:val="22"/>
        </w:rPr>
        <w:t>of pharmacy to take part in its meeting.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6:</w:t>
      </w:r>
    </w:p>
    <w:p>
      <w:pPr>
        <w:ind w:left="432"/>
      </w:pPr>
      <w:r>
        <w:rPr>
          <w:rFonts w:ascii="Times New Roman" w:hAnsi="Times New Roman"/>
          <w:sz w:val="22"/>
        </w:rPr>
        <w:t>Terms of Office of Member : The terms of office of nominated members of the Council shall be</w:t>
      </w:r>
    </w:p>
    <w:p>
      <w:pPr>
        <w:ind w:left="432"/>
      </w:pPr>
      <w:r>
        <w:rPr>
          <w:rFonts w:ascii="Times New Roman" w:hAnsi="Times New Roman"/>
          <w:sz w:val="22"/>
        </w:rPr>
        <w:t>of four years. The member whose one terms of office has been terminated may be re-nominated</w:t>
      </w:r>
    </w:p>
    <w:p>
      <w:pPr>
        <w:ind w:left="432"/>
      </w:pPr>
      <w:r>
        <w:rPr>
          <w:rFonts w:ascii="Times New Roman" w:hAnsi="Times New Roman"/>
          <w:sz w:val="22"/>
        </w:rPr>
        <w:t>subject to the other provision as mentioned this Act.</w:t>
      </w:r>
    </w:p>
    <w:p>
      <w:pPr>
        <w:ind w:left="432"/>
      </w:pPr>
      <w:r>
        <w:rPr>
          <w:rFonts w:ascii="Times New Roman" w:hAnsi="Times New Roman"/>
          <w:sz w:val="22"/>
        </w:rPr>
        <w:t>subsection (2): If the position of any member falls vacant before termination of terms of office, the</w:t>
      </w:r>
    </w:p>
    <w:p>
      <w:pPr>
        <w:ind w:left="432"/>
      </w:pPr>
      <w:r>
        <w:rPr>
          <w:rFonts w:ascii="Times New Roman" w:hAnsi="Times New Roman"/>
          <w:sz w:val="22"/>
        </w:rPr>
        <w:t>position so vacant shall be fulfilled for the remaining period through the process pursuant to Sub-</w:t>
      </w:r>
    </w:p>
    <w:p>
      <w:pPr>
        <w:ind w:left="432"/>
      </w:pPr>
      <w:r>
        <w:rPr>
          <w:rFonts w:ascii="Times New Roman" w:hAnsi="Times New Roman"/>
          <w:sz w:val="22"/>
        </w:rPr>
        <w:t>section (1) of the Section 5.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7:</w:t>
      </w:r>
    </w:p>
    <w:p>
      <w:pPr>
        <w:ind w:left="432"/>
      </w:pPr>
      <w:r>
        <w:rPr>
          <w:rFonts w:ascii="Times New Roman" w:hAnsi="Times New Roman"/>
          <w:sz w:val="22"/>
        </w:rPr>
        <w:t>Disqualification for Member : Any of the following persons shall be deemed to be disqualified to</w:t>
      </w:r>
    </w:p>
    <w:p>
      <w:pPr>
        <w:ind w:left="432"/>
      </w:pPr>
      <w:r>
        <w:rPr>
          <w:rFonts w:ascii="Times New Roman" w:hAnsi="Times New Roman"/>
          <w:sz w:val="22"/>
        </w:rPr>
        <w:t>be nominated in the post of member of the Council :</w:t>
      </w:r>
    </w:p>
    <w:p>
      <w:pPr>
        <w:ind w:left="432"/>
      </w:pPr>
      <w:r>
        <w:rPr>
          <w:rFonts w:ascii="Times New Roman" w:hAnsi="Times New Roman"/>
          <w:sz w:val="22"/>
        </w:rPr>
        <w:t>(a) Non-Nepalese Citizen,</w:t>
      </w:r>
    </w:p>
    <w:p>
      <w:pPr>
        <w:ind w:left="432"/>
      </w:pPr>
      <w:r>
        <w:rPr>
          <w:rFonts w:ascii="Times New Roman" w:hAnsi="Times New Roman"/>
          <w:sz w:val="22"/>
        </w:rPr>
        <w:t>(b) Whose name has been removed from the Registration Book,</w:t>
      </w:r>
    </w:p>
    <w:p>
      <w:pPr>
        <w:ind w:left="432"/>
      </w:pPr>
      <w:r>
        <w:rPr>
          <w:rFonts w:ascii="Times New Roman" w:hAnsi="Times New Roman"/>
          <w:sz w:val="22"/>
        </w:rPr>
        <w:t>(c) Who has become insolvent failing to pay the loan of creditor,</w:t>
      </w:r>
    </w:p>
    <w:p>
      <w:pPr>
        <w:ind w:left="432"/>
      </w:pPr>
      <w:r>
        <w:rPr>
          <w:rFonts w:ascii="Times New Roman" w:hAnsi="Times New Roman"/>
          <w:sz w:val="22"/>
        </w:rPr>
        <w:t>(d) Who has been convicted and sentenced by the Court in a criminal case</w:t>
      </w:r>
    </w:p>
    <w:p>
      <w:pPr>
        <w:ind w:left="432"/>
      </w:pPr>
      <w:r>
        <w:rPr>
          <w:rFonts w:ascii="Times New Roman" w:hAnsi="Times New Roman"/>
          <w:sz w:val="22"/>
        </w:rPr>
        <w:t>involving moral turpitude, and</w:t>
      </w:r>
    </w:p>
    <w:p>
      <w:pPr>
        <w:ind w:left="432"/>
      </w:pPr>
      <w:r>
        <w:rPr>
          <w:rFonts w:ascii="Times New Roman" w:hAnsi="Times New Roman"/>
          <w:sz w:val="22"/>
        </w:rPr>
        <w:t>(e) Mentally disorder.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8:</w:t>
      </w:r>
    </w:p>
    <w:p>
      <w:pPr>
        <w:ind w:left="432"/>
      </w:pPr>
      <w:r>
        <w:rPr>
          <w:rFonts w:ascii="Times New Roman" w:hAnsi="Times New Roman"/>
          <w:sz w:val="22"/>
        </w:rPr>
        <w:t>Condition of Termination of Membership : The membership of the Council shall be deemed to</w:t>
      </w:r>
    </w:p>
    <w:p>
      <w:pPr>
        <w:ind w:left="432"/>
      </w:pPr>
      <w:r>
        <w:rPr>
          <w:rFonts w:ascii="Times New Roman" w:hAnsi="Times New Roman"/>
          <w:sz w:val="22"/>
        </w:rPr>
        <w:t>have been terminated in the following circumstances :</w:t>
      </w:r>
    </w:p>
    <w:p>
      <w:pPr>
        <w:ind w:left="432"/>
      </w:pPr>
      <w:r>
        <w:rPr>
          <w:rFonts w:ascii="Times New Roman" w:hAnsi="Times New Roman"/>
          <w:sz w:val="22"/>
        </w:rPr>
        <w:t>(a) If disqualified pursuant to Section 7,</w:t>
      </w:r>
    </w:p>
    <w:p>
      <w:pPr>
        <w:ind w:left="432"/>
      </w:pPr>
      <w:r>
        <w:rPr>
          <w:rFonts w:ascii="Times New Roman" w:hAnsi="Times New Roman"/>
          <w:sz w:val="22"/>
        </w:rPr>
        <w:t>(b) If the member tendered resignation before Chairman of the Council and the</w:t>
      </w:r>
    </w:p>
    <w:p>
      <w:pPr>
        <w:ind w:left="432"/>
      </w:pPr>
      <w:r>
        <w:rPr>
          <w:rFonts w:ascii="Times New Roman" w:hAnsi="Times New Roman"/>
          <w:sz w:val="22"/>
        </w:rPr>
        <w:t>Chairman tendered resignation before His Majesty's Government,</w:t>
      </w:r>
    </w:p>
    <w:p>
      <w:pPr>
        <w:ind w:left="432"/>
      </w:pPr>
      <w:r>
        <w:rPr>
          <w:rFonts w:ascii="Times New Roman" w:hAnsi="Times New Roman"/>
          <w:sz w:val="22"/>
        </w:rPr>
        <w:t>(c) If he is continuously absent three times in the meeting of the Council</w:t>
      </w:r>
    </w:p>
    <w:p>
      <w:pPr>
        <w:ind w:left="432"/>
      </w:pPr>
      <w:r>
        <w:rPr>
          <w:rFonts w:ascii="Times New Roman" w:hAnsi="Times New Roman"/>
          <w:sz w:val="22"/>
        </w:rPr>
        <w:t>without informing the Council of a reasonable cause thereof,</w:t>
      </w:r>
    </w:p>
    <w:p>
      <w:pPr>
        <w:ind w:left="432"/>
      </w:pPr>
      <w:r>
        <w:rPr>
          <w:rFonts w:ascii="Times New Roman" w:hAnsi="Times New Roman"/>
          <w:sz w:val="22"/>
        </w:rPr>
        <w:t>(d) In case of death, and</w:t>
      </w:r>
    </w:p>
    <w:p>
      <w:pPr>
        <w:ind w:left="432"/>
      </w:pPr>
      <w:r>
        <w:rPr>
          <w:rFonts w:ascii="Times New Roman" w:hAnsi="Times New Roman"/>
          <w:sz w:val="22"/>
        </w:rPr>
        <w:t>(e) If the member nominated by His Majesty's Government has been removed</w:t>
      </w:r>
    </w:p>
    <w:p>
      <w:pPr>
        <w:ind w:left="432"/>
      </w:pPr>
      <w:r>
        <w:rPr>
          <w:rFonts w:ascii="Times New Roman" w:hAnsi="Times New Roman"/>
          <w:sz w:val="22"/>
        </w:rPr>
        <w:t>by His Majesty's Government before termination of their terms of office.</w:t>
      </w:r>
    </w:p>
    <w:p>
      <w:pPr>
        <w:ind w:left="432"/>
      </w:pPr>
      <w:r>
        <w:rPr>
          <w:rFonts w:ascii="Times New Roman" w:hAnsi="Times New Roman"/>
          <w:sz w:val="22"/>
        </w:rPr>
        <w:t>[3]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9:</w:t>
      </w:r>
    </w:p>
    <w:p>
      <w:pPr>
        <w:ind w:left="432"/>
      </w:pPr>
      <w:r>
        <w:rPr>
          <w:rFonts w:ascii="Times New Roman" w:hAnsi="Times New Roman"/>
          <w:sz w:val="22"/>
        </w:rPr>
        <w:t>Functions, Duties and Powers of the Council : The functions, duties and powers of the Council</w:t>
      </w:r>
    </w:p>
    <w:p>
      <w:pPr>
        <w:ind w:left="432"/>
      </w:pPr>
      <w:r>
        <w:rPr>
          <w:rFonts w:ascii="Times New Roman" w:hAnsi="Times New Roman"/>
          <w:sz w:val="22"/>
        </w:rPr>
        <w:t>shall be as follows :</w:t>
      </w:r>
    </w:p>
    <w:p>
      <w:pPr>
        <w:ind w:left="432"/>
      </w:pPr>
      <w:r>
        <w:rPr>
          <w:rFonts w:ascii="Times New Roman" w:hAnsi="Times New Roman"/>
          <w:sz w:val="22"/>
        </w:rPr>
        <w:t>(a) To prepare policy, plan and programme for the scientific management and</w:t>
      </w:r>
    </w:p>
    <w:p>
      <w:pPr>
        <w:ind w:left="432"/>
      </w:pPr>
      <w:r>
        <w:rPr>
          <w:rFonts w:ascii="Times New Roman" w:hAnsi="Times New Roman"/>
          <w:sz w:val="22"/>
        </w:rPr>
        <w:t>operation of pharmacy profession and implement them.</w:t>
      </w:r>
    </w:p>
    <w:p>
      <w:pPr>
        <w:ind w:left="432"/>
      </w:pPr>
      <w:r>
        <w:rPr>
          <w:rFonts w:ascii="Times New Roman" w:hAnsi="Times New Roman"/>
          <w:sz w:val="22"/>
        </w:rPr>
        <w:t>(b) To give recognition to the educational institution which provides study in</w:t>
      </w:r>
    </w:p>
    <w:p>
      <w:pPr>
        <w:ind w:left="432"/>
      </w:pPr>
      <w:r>
        <w:rPr>
          <w:rFonts w:ascii="Times New Roman" w:hAnsi="Times New Roman"/>
          <w:sz w:val="22"/>
        </w:rPr>
        <w:t>pharmacy profession and the certificate and degree awarded by such</w:t>
      </w:r>
    </w:p>
    <w:p>
      <w:pPr>
        <w:ind w:left="432"/>
      </w:pPr>
      <w:r>
        <w:rPr>
          <w:rFonts w:ascii="Times New Roman" w:hAnsi="Times New Roman"/>
          <w:sz w:val="22"/>
        </w:rPr>
        <w:t>institution.</w:t>
      </w:r>
    </w:p>
    <w:p>
      <w:pPr>
        <w:ind w:left="432"/>
      </w:pPr>
      <w:r>
        <w:rPr>
          <w:rFonts w:ascii="Times New Roman" w:hAnsi="Times New Roman"/>
          <w:sz w:val="22"/>
        </w:rPr>
        <w:t>(c) To determine the standards of curricula, conditions for admission and</w:t>
      </w:r>
    </w:p>
    <w:p>
      <w:pPr>
        <w:ind w:left="432"/>
      </w:pPr>
      <w:r>
        <w:rPr>
          <w:rFonts w:ascii="Times New Roman" w:hAnsi="Times New Roman"/>
          <w:sz w:val="22"/>
        </w:rPr>
        <w:t>examination system of the educational institution providing study of</w:t>
      </w:r>
    </w:p>
    <w:p>
      <w:pPr>
        <w:ind w:left="432"/>
      </w:pPr>
      <w:r>
        <w:rPr>
          <w:rFonts w:ascii="Times New Roman" w:hAnsi="Times New Roman"/>
          <w:sz w:val="22"/>
        </w:rPr>
        <w:t>pharmacy profession, and ask the details as required whether standard so</w:t>
      </w:r>
    </w:p>
    <w:p>
      <w:pPr>
        <w:ind w:left="432"/>
      </w:pPr>
      <w:r>
        <w:rPr>
          <w:rFonts w:ascii="Times New Roman" w:hAnsi="Times New Roman"/>
          <w:sz w:val="22"/>
        </w:rPr>
        <w:t>determined are maintained or not, and abrogate the certificate and degree</w:t>
      </w:r>
    </w:p>
    <w:p>
      <w:pPr>
        <w:ind w:left="432"/>
      </w:pPr>
      <w:r>
        <w:rPr>
          <w:rFonts w:ascii="Times New Roman" w:hAnsi="Times New Roman"/>
          <w:sz w:val="22"/>
        </w:rPr>
        <w:t>awarded by the educational institution which do not comply with standard</w:t>
      </w:r>
    </w:p>
    <w:p>
      <w:pPr>
        <w:ind w:left="432"/>
      </w:pPr>
      <w:r>
        <w:rPr>
          <w:rFonts w:ascii="Times New Roman" w:hAnsi="Times New Roman"/>
          <w:sz w:val="22"/>
        </w:rPr>
        <w:t>so determined after completing the procedures as prescribed.</w:t>
      </w:r>
    </w:p>
    <w:p>
      <w:pPr>
        <w:ind w:left="432"/>
      </w:pPr>
      <w:r>
        <w:rPr>
          <w:rFonts w:ascii="Times New Roman" w:hAnsi="Times New Roman"/>
          <w:sz w:val="22"/>
        </w:rPr>
        <w:t>(d) To determine the qualification as required to carry out Pharmacy Profession</w:t>
      </w:r>
    </w:p>
    <w:p>
      <w:pPr>
        <w:ind w:left="432"/>
      </w:pPr>
      <w:r>
        <w:rPr>
          <w:rFonts w:ascii="Times New Roman" w:hAnsi="Times New Roman"/>
          <w:sz w:val="22"/>
        </w:rPr>
        <w:t>and register the name of Pharmacist and Pharmacy assistant as prescribed in</w:t>
      </w:r>
    </w:p>
    <w:p>
      <w:pPr>
        <w:ind w:left="432"/>
      </w:pPr>
      <w:r>
        <w:rPr>
          <w:rFonts w:ascii="Times New Roman" w:hAnsi="Times New Roman"/>
          <w:sz w:val="22"/>
        </w:rPr>
        <w:t>the Registration Book of the Council who has completed the qualification so</w:t>
      </w:r>
    </w:p>
    <w:p>
      <w:pPr>
        <w:ind w:left="432"/>
      </w:pPr>
      <w:r>
        <w:rPr>
          <w:rFonts w:ascii="Times New Roman" w:hAnsi="Times New Roman"/>
          <w:sz w:val="22"/>
        </w:rPr>
        <w:t>determined.</w:t>
      </w:r>
    </w:p>
    <w:p>
      <w:pPr>
        <w:ind w:left="432"/>
      </w:pPr>
      <w:r>
        <w:rPr>
          <w:rFonts w:ascii="Times New Roman" w:hAnsi="Times New Roman"/>
          <w:sz w:val="22"/>
        </w:rPr>
        <w:t>(e) To remove the name of Pharmacist and Pharmacy assistant from the</w:t>
      </w:r>
    </w:p>
    <w:p>
      <w:pPr>
        <w:ind w:left="432"/>
      </w:pPr>
      <w:r>
        <w:rPr>
          <w:rFonts w:ascii="Times New Roman" w:hAnsi="Times New Roman"/>
          <w:sz w:val="22"/>
        </w:rPr>
        <w:t>Registration Book after the completion of the procedures as prescribed in</w:t>
      </w:r>
    </w:p>
    <w:p>
      <w:pPr>
        <w:ind w:left="432"/>
      </w:pPr>
      <w:r>
        <w:rPr>
          <w:rFonts w:ascii="Times New Roman" w:hAnsi="Times New Roman"/>
          <w:sz w:val="22"/>
        </w:rPr>
        <w:t>case such registered Pharmacist and Pharmacy assistant violated or not</w:t>
      </w:r>
    </w:p>
    <w:p>
      <w:pPr>
        <w:ind w:left="432"/>
      </w:pPr>
      <w:r>
        <w:rPr>
          <w:rFonts w:ascii="Times New Roman" w:hAnsi="Times New Roman"/>
          <w:sz w:val="22"/>
        </w:rPr>
        <w:t>observed the professional code of conduct as prescribed.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10:</w:t>
      </w:r>
    </w:p>
    <w:p>
      <w:pPr>
        <w:ind w:left="432"/>
      </w:pPr>
      <w:r>
        <w:rPr>
          <w:rFonts w:ascii="Times New Roman" w:hAnsi="Times New Roman"/>
          <w:sz w:val="22"/>
        </w:rPr>
        <w:t>Meeting and Decision of the Council : (1) Generally, the meeting of the Council shall be held</w:t>
      </w:r>
    </w:p>
    <w:p>
      <w:pPr>
        <w:ind w:left="432"/>
      </w:pPr>
      <w:r>
        <w:rPr>
          <w:rFonts w:ascii="Times New Roman" w:hAnsi="Times New Roman"/>
          <w:sz w:val="22"/>
        </w:rPr>
        <w:t>thrice a year and if the Chairman may, if he considers it necessary, call the meeting more time</w:t>
      </w:r>
    </w:p>
    <w:p>
      <w:pPr>
        <w:ind w:left="432"/>
      </w:pPr>
      <w:r>
        <w:rPr>
          <w:rFonts w:ascii="Times New Roman" w:hAnsi="Times New Roman"/>
          <w:sz w:val="22"/>
        </w:rPr>
        <w:t>than the time as set forth above.</w:t>
      </w:r>
    </w:p>
    <w:p>
      <w:pPr>
        <w:ind w:left="432"/>
      </w:pPr>
      <w:r>
        <w:rPr>
          <w:rFonts w:ascii="Times New Roman" w:hAnsi="Times New Roman"/>
          <w:sz w:val="22"/>
        </w:rPr>
        <w:t>subsection (2): The meeting of the Council shall be held on the date, time and venue prescribed by</w:t>
      </w:r>
    </w:p>
    <w:p>
      <w:pPr>
        <w:ind w:left="432"/>
      </w:pPr>
      <w:r>
        <w:rPr>
          <w:rFonts w:ascii="Times New Roman" w:hAnsi="Times New Roman"/>
          <w:sz w:val="22"/>
        </w:rPr>
        <w:t>Chairman.</w:t>
      </w:r>
    </w:p>
    <w:p>
      <w:pPr>
        <w:ind w:left="432"/>
      </w:pPr>
      <w:r>
        <w:rPr>
          <w:rFonts w:ascii="Times New Roman" w:hAnsi="Times New Roman"/>
          <w:sz w:val="22"/>
        </w:rPr>
        <w:t>subsection (3): The presence of more that fifty percent of the total number of members of the</w:t>
      </w:r>
    </w:p>
    <w:p>
      <w:pPr>
        <w:ind w:left="432"/>
      </w:pPr>
      <w:r>
        <w:rPr>
          <w:rFonts w:ascii="Times New Roman" w:hAnsi="Times New Roman"/>
          <w:sz w:val="22"/>
        </w:rPr>
        <w:t>Council shall be deemed to have been constituted the quorum of the meeting.</w:t>
      </w:r>
    </w:p>
    <w:p>
      <w:pPr>
        <w:ind w:left="432"/>
      </w:pPr>
      <w:r>
        <w:rPr>
          <w:rFonts w:ascii="Times New Roman" w:hAnsi="Times New Roman"/>
          <w:sz w:val="22"/>
        </w:rPr>
        <w:t>subsection (4): The Chairman shall preside the meeting of the Council and in his absence, a member</w:t>
      </w:r>
    </w:p>
    <w:p>
      <w:pPr>
        <w:ind w:left="432"/>
      </w:pPr>
      <w:r>
        <w:rPr>
          <w:rFonts w:ascii="Times New Roman" w:hAnsi="Times New Roman"/>
          <w:sz w:val="22"/>
        </w:rPr>
        <w:t>selected by from among the member so present in the meeting shall preside the meeting.</w:t>
      </w:r>
    </w:p>
    <w:p>
      <w:pPr>
        <w:ind w:left="432"/>
      </w:pPr>
      <w:r>
        <w:rPr>
          <w:rFonts w:ascii="Times New Roman" w:hAnsi="Times New Roman"/>
          <w:sz w:val="22"/>
        </w:rPr>
        <w:t>subsection (5): The opinion of majority vote shall be valid in the meeting of the Council and in the</w:t>
      </w:r>
    </w:p>
    <w:p>
      <w:pPr>
        <w:ind w:left="432"/>
      </w:pPr>
      <w:r>
        <w:rPr>
          <w:rFonts w:ascii="Times New Roman" w:hAnsi="Times New Roman"/>
          <w:sz w:val="22"/>
        </w:rPr>
        <w:t>event of tie, the Chairman of the meeting shall give decisive vote.</w:t>
      </w:r>
    </w:p>
    <w:p>
      <w:pPr>
        <w:ind w:left="432"/>
      </w:pPr>
      <w:r>
        <w:rPr>
          <w:rFonts w:ascii="Times New Roman" w:hAnsi="Times New Roman"/>
          <w:sz w:val="22"/>
        </w:rPr>
        <w:t>subsection (6): The agenda discussed in the meeting of the Council and the decision made as regards</w:t>
      </w:r>
    </w:p>
    <w:p>
      <w:pPr>
        <w:ind w:left="432"/>
      </w:pPr>
      <w:r>
        <w:rPr>
          <w:rFonts w:ascii="Times New Roman" w:hAnsi="Times New Roman"/>
          <w:sz w:val="22"/>
        </w:rPr>
        <w:t>to such agenda shall have to record in the Minute Book and endorse the signature of the members</w:t>
      </w:r>
    </w:p>
    <w:p>
      <w:pPr>
        <w:ind w:left="432"/>
      </w:pPr>
      <w:r>
        <w:rPr>
          <w:rFonts w:ascii="Times New Roman" w:hAnsi="Times New Roman"/>
          <w:sz w:val="22"/>
        </w:rPr>
        <w:t>so present in the meeting by the Secretary.</w:t>
      </w:r>
    </w:p>
    <w:p>
      <w:pPr>
        <w:ind w:left="432"/>
      </w:pPr>
      <w:r>
        <w:rPr>
          <w:rFonts w:ascii="Times New Roman" w:hAnsi="Times New Roman"/>
          <w:sz w:val="22"/>
        </w:rPr>
        <w:t>subsection (7): Other procedures relating to the meeting of the Council shall be as determined by the</w:t>
      </w:r>
    </w:p>
    <w:p>
      <w:pPr>
        <w:ind w:left="432"/>
      </w:pPr>
      <w:r>
        <w:rPr>
          <w:rFonts w:ascii="Times New Roman" w:hAnsi="Times New Roman"/>
          <w:sz w:val="22"/>
        </w:rPr>
        <w:t>Council itself.</w:t>
      </w:r>
    </w:p>
    <w:p>
      <w:pPr>
        <w:ind w:left="432"/>
      </w:pPr>
      <w:r>
        <w:rPr>
          <w:rFonts w:ascii="Times New Roman" w:hAnsi="Times New Roman"/>
          <w:sz w:val="22"/>
        </w:rPr>
        <w:t>[4]</w:t>
      </w:r>
    </w:p>
    <w:p>
      <w:pPr>
        <w:spacing w:before="240"/>
      </w:pPr>
      <w:r>
        <w:rPr>
          <w:rFonts w:ascii="Times New Roman" w:hAnsi="Times New Roman"/>
          <w:b/>
          <w:sz w:val="28"/>
        </w:rPr>
        <w:t>Chapter - 3</w:t>
      </w:r>
    </w:p>
    <w:p>
      <w:pPr>
        <w:ind w:left="432"/>
      </w:pPr>
      <w:r>
        <w:rPr>
          <w:rFonts w:ascii="Times New Roman" w:hAnsi="Times New Roman"/>
          <w:sz w:val="22"/>
        </w:rPr>
        <w:t>Provision Relating to Name Registration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11:</w:t>
      </w:r>
    </w:p>
    <w:p>
      <w:pPr>
        <w:ind w:left="432"/>
      </w:pPr>
      <w:r>
        <w:rPr>
          <w:rFonts w:ascii="Times New Roman" w:hAnsi="Times New Roman"/>
          <w:sz w:val="22"/>
        </w:rPr>
        <w:t>No Pharmacy Profession to be Carried out Without Name Registration : No one shall carry out</w:t>
      </w:r>
    </w:p>
    <w:p>
      <w:pPr>
        <w:ind w:left="432"/>
      </w:pPr>
      <w:r>
        <w:rPr>
          <w:rFonts w:ascii="Times New Roman" w:hAnsi="Times New Roman"/>
          <w:sz w:val="22"/>
        </w:rPr>
        <w:t>the Pharmacy Profession without registration of name in the Council after one year from the date</w:t>
      </w:r>
    </w:p>
    <w:p>
      <w:pPr>
        <w:ind w:left="432"/>
      </w:pPr>
      <w:r>
        <w:rPr>
          <w:rFonts w:ascii="Times New Roman" w:hAnsi="Times New Roman"/>
          <w:sz w:val="22"/>
        </w:rPr>
        <w:t>of commencement of this Act.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12:</w:t>
      </w:r>
    </w:p>
    <w:p>
      <w:pPr>
        <w:ind w:left="432"/>
      </w:pPr>
      <w:r>
        <w:rPr>
          <w:rFonts w:ascii="Times New Roman" w:hAnsi="Times New Roman"/>
          <w:sz w:val="22"/>
        </w:rPr>
        <w:t>Application Required for Name Registration : (1) Any Pharmacist and Pharmacy assistant</w:t>
      </w:r>
    </w:p>
    <w:p>
      <w:pPr>
        <w:ind w:left="432"/>
      </w:pPr>
      <w:r>
        <w:rPr>
          <w:rFonts w:ascii="Times New Roman" w:hAnsi="Times New Roman"/>
          <w:sz w:val="22"/>
        </w:rPr>
        <w:t>desiring to register name in the Council shall be required to submit an application before the</w:t>
      </w:r>
    </w:p>
    <w:p>
      <w:pPr>
        <w:ind w:left="432"/>
      </w:pPr>
      <w:r>
        <w:rPr>
          <w:rFonts w:ascii="Times New Roman" w:hAnsi="Times New Roman"/>
          <w:sz w:val="22"/>
        </w:rPr>
        <w:t>Council in the format as prescribed.</w:t>
      </w:r>
    </w:p>
    <w:p>
      <w:pPr>
        <w:ind w:left="432"/>
      </w:pPr>
      <w:r>
        <w:rPr>
          <w:rFonts w:ascii="Times New Roman" w:hAnsi="Times New Roman"/>
          <w:sz w:val="22"/>
        </w:rPr>
        <w:t>subsection (2): Any Pharmacist and Pharmacy assistant who has been operating Pharmacy</w:t>
      </w:r>
    </w:p>
    <w:p>
      <w:pPr>
        <w:ind w:left="432"/>
      </w:pPr>
      <w:r>
        <w:rPr>
          <w:rFonts w:ascii="Times New Roman" w:hAnsi="Times New Roman"/>
          <w:sz w:val="22"/>
        </w:rPr>
        <w:t>profession at the time of commencement of this Act shall be required to submit an application</w:t>
      </w:r>
    </w:p>
    <w:p>
      <w:pPr>
        <w:ind w:left="432"/>
      </w:pPr>
      <w:r>
        <w:rPr>
          <w:rFonts w:ascii="Times New Roman" w:hAnsi="Times New Roman"/>
          <w:sz w:val="22"/>
        </w:rPr>
        <w:t>pursuant to Sub-section (1) for the registration of name in the Council within six months from</w:t>
      </w:r>
    </w:p>
    <w:p>
      <w:pPr>
        <w:ind w:left="432"/>
      </w:pPr>
      <w:r>
        <w:rPr>
          <w:rFonts w:ascii="Times New Roman" w:hAnsi="Times New Roman"/>
          <w:sz w:val="22"/>
        </w:rPr>
        <w:t>the date of commencement of this Act.</w:t>
      </w:r>
    </w:p>
    <w:p>
      <w:pPr>
        <w:ind w:left="432"/>
      </w:pPr>
      <w:r>
        <w:rPr>
          <w:rFonts w:ascii="Times New Roman" w:hAnsi="Times New Roman"/>
          <w:sz w:val="22"/>
        </w:rPr>
        <w:t>subsection (3): Any Pharmacist and Pharmacy assistant submitting application to register name</w:t>
      </w:r>
    </w:p>
    <w:p>
      <w:pPr>
        <w:ind w:left="432"/>
      </w:pPr>
      <w:r>
        <w:rPr>
          <w:rFonts w:ascii="Times New Roman" w:hAnsi="Times New Roman"/>
          <w:sz w:val="22"/>
        </w:rPr>
        <w:t>pursuant to Sub-section (1) or (2) shall be required to enclose therewith the application, degree,</w:t>
      </w:r>
    </w:p>
    <w:p>
      <w:pPr>
        <w:ind w:left="432"/>
      </w:pPr>
      <w:r>
        <w:rPr>
          <w:rFonts w:ascii="Times New Roman" w:hAnsi="Times New Roman"/>
          <w:sz w:val="22"/>
        </w:rPr>
        <w:t>certificate including other documents obtained from the educational institution along with the fee</w:t>
      </w:r>
    </w:p>
    <w:p>
      <w:pPr>
        <w:ind w:left="432"/>
      </w:pPr>
      <w:r>
        <w:rPr>
          <w:rFonts w:ascii="Times New Roman" w:hAnsi="Times New Roman"/>
          <w:sz w:val="22"/>
        </w:rPr>
        <w:t>as prescribed.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13:</w:t>
      </w:r>
    </w:p>
    <w:p>
      <w:pPr>
        <w:ind w:left="432"/>
      </w:pPr>
      <w:r>
        <w:rPr>
          <w:rFonts w:ascii="Times New Roman" w:hAnsi="Times New Roman"/>
          <w:sz w:val="22"/>
        </w:rPr>
        <w:t>Scrutinization of Application : The Registrar having scrutinize as required into the application</w:t>
      </w:r>
    </w:p>
    <w:p>
      <w:pPr>
        <w:ind w:left="432"/>
      </w:pPr>
      <w:r>
        <w:rPr>
          <w:rFonts w:ascii="Times New Roman" w:hAnsi="Times New Roman"/>
          <w:sz w:val="22"/>
        </w:rPr>
        <w:t>submitted pursuant to Section 12 shall be required to submit in the concerned Subject</w:t>
      </w:r>
    </w:p>
    <w:p>
      <w:pPr>
        <w:ind w:left="432"/>
      </w:pPr>
      <w:r>
        <w:rPr>
          <w:rFonts w:ascii="Times New Roman" w:hAnsi="Times New Roman"/>
          <w:sz w:val="22"/>
        </w:rPr>
        <w:t>Committee.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14:</w:t>
      </w:r>
    </w:p>
    <w:p>
      <w:pPr>
        <w:ind w:left="432"/>
      </w:pPr>
      <w:r>
        <w:rPr>
          <w:rFonts w:ascii="Times New Roman" w:hAnsi="Times New Roman"/>
          <w:sz w:val="22"/>
        </w:rPr>
        <w:t>Investigation of the Application and Recommendation : (1) The Subject Committee shall carry</w:t>
      </w:r>
    </w:p>
    <w:p>
      <w:pPr>
        <w:ind w:left="432"/>
      </w:pPr>
      <w:r>
        <w:rPr>
          <w:rFonts w:ascii="Times New Roman" w:hAnsi="Times New Roman"/>
          <w:sz w:val="22"/>
        </w:rPr>
        <w:t>out investigation as required against the application submitted pursuant to Section 13.</w:t>
      </w:r>
    </w:p>
    <w:p>
      <w:pPr>
        <w:ind w:left="432"/>
      </w:pPr>
      <w:r>
        <w:rPr>
          <w:rFonts w:ascii="Times New Roman" w:hAnsi="Times New Roman"/>
          <w:sz w:val="22"/>
        </w:rPr>
        <w:t>subsection (2): While making investigation pursuant to Sub-section (1), if any matter has been found</w:t>
      </w:r>
    </w:p>
    <w:p>
      <w:pPr>
        <w:ind w:left="432"/>
      </w:pPr>
      <w:r>
        <w:rPr>
          <w:rFonts w:ascii="Times New Roman" w:hAnsi="Times New Roman"/>
          <w:sz w:val="22"/>
        </w:rPr>
        <w:t>unclear, the Subject Committee may ask concerned applicant for necessary evidence and</w:t>
      </w:r>
    </w:p>
    <w:p>
      <w:pPr>
        <w:ind w:left="432"/>
      </w:pPr>
      <w:r>
        <w:rPr>
          <w:rFonts w:ascii="Times New Roman" w:hAnsi="Times New Roman"/>
          <w:sz w:val="22"/>
        </w:rPr>
        <w:t>documents in order to make clear the said matters.</w:t>
      </w:r>
    </w:p>
    <w:p>
      <w:pPr>
        <w:ind w:left="432"/>
      </w:pPr>
      <w:r>
        <w:rPr>
          <w:rFonts w:ascii="Times New Roman" w:hAnsi="Times New Roman"/>
          <w:sz w:val="22"/>
        </w:rPr>
        <w:t>subsection (3): It shall be the duty of the person so concerned to submit the evidence and document</w:t>
      </w:r>
    </w:p>
    <w:p>
      <w:pPr>
        <w:ind w:left="432"/>
      </w:pPr>
      <w:r>
        <w:rPr>
          <w:rFonts w:ascii="Times New Roman" w:hAnsi="Times New Roman"/>
          <w:sz w:val="22"/>
        </w:rPr>
        <w:t>so asked to the Subject Committee pursuant to Sub-section (2).</w:t>
      </w:r>
    </w:p>
    <w:p>
      <w:pPr>
        <w:ind w:left="432"/>
      </w:pPr>
      <w:r>
        <w:rPr>
          <w:rFonts w:ascii="Times New Roman" w:hAnsi="Times New Roman"/>
          <w:sz w:val="22"/>
        </w:rPr>
        <w:t>subsection (4): While making investigation pursuant to Sub-section (1), (2) and (3), if it has been</w:t>
      </w:r>
    </w:p>
    <w:p>
      <w:pPr>
        <w:ind w:left="432"/>
      </w:pPr>
      <w:r>
        <w:rPr>
          <w:rFonts w:ascii="Times New Roman" w:hAnsi="Times New Roman"/>
          <w:sz w:val="22"/>
        </w:rPr>
        <w:t>found that the name of the applicant is qualified to register in the Council, the Subject Committee</w:t>
      </w:r>
    </w:p>
    <w:p>
      <w:pPr>
        <w:ind w:left="432"/>
      </w:pPr>
      <w:r>
        <w:rPr>
          <w:rFonts w:ascii="Times New Roman" w:hAnsi="Times New Roman"/>
          <w:sz w:val="22"/>
        </w:rPr>
        <w:t>shall recommend before the Council.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15:</w:t>
      </w:r>
    </w:p>
    <w:p>
      <w:pPr>
        <w:ind w:left="432"/>
      </w:pPr>
      <w:r>
        <w:rPr>
          <w:rFonts w:ascii="Times New Roman" w:hAnsi="Times New Roman"/>
          <w:sz w:val="22"/>
        </w:rPr>
        <w:t>Name to be Registered : If the name of the applicant whose name has been recommended for</w:t>
      </w:r>
    </w:p>
    <w:p>
      <w:pPr>
        <w:ind w:left="432"/>
      </w:pPr>
      <w:r>
        <w:rPr>
          <w:rFonts w:ascii="Times New Roman" w:hAnsi="Times New Roman"/>
          <w:sz w:val="22"/>
        </w:rPr>
        <w:t>registration in the Council after the investigation as required by the Subject Committee pursuant</w:t>
      </w:r>
    </w:p>
    <w:p>
      <w:pPr>
        <w:ind w:left="432"/>
      </w:pPr>
      <w:r>
        <w:rPr>
          <w:rFonts w:ascii="Times New Roman" w:hAnsi="Times New Roman"/>
          <w:sz w:val="22"/>
        </w:rPr>
        <w:t>to Section 14 has been found appropriate, the Council shall decide to register the name of such</w:t>
      </w:r>
    </w:p>
    <w:p>
      <w:pPr>
        <w:ind w:left="432"/>
      </w:pPr>
      <w:r>
        <w:rPr>
          <w:rFonts w:ascii="Times New Roman" w:hAnsi="Times New Roman"/>
          <w:sz w:val="22"/>
        </w:rPr>
        <w:t>applicant in the Registration Book of the Council in the format as prescribed.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16:</w:t>
      </w:r>
    </w:p>
    <w:p>
      <w:pPr>
        <w:ind w:left="432"/>
      </w:pPr>
      <w:r>
        <w:rPr>
          <w:rFonts w:ascii="Times New Roman" w:hAnsi="Times New Roman"/>
          <w:sz w:val="22"/>
        </w:rPr>
        <w:t>Issuance of Name Registration Certificate : (1) The Registrar shall register in the Registration</w:t>
      </w:r>
    </w:p>
    <w:p>
      <w:pPr>
        <w:ind w:left="432"/>
      </w:pPr>
      <w:r>
        <w:rPr>
          <w:rFonts w:ascii="Times New Roman" w:hAnsi="Times New Roman"/>
          <w:sz w:val="22"/>
        </w:rPr>
        <w:t>Book the name of the applicant whose name has to be registered as per the decision of the name</w:t>
      </w:r>
    </w:p>
    <w:p>
      <w:pPr>
        <w:ind w:left="432"/>
      </w:pPr>
      <w:r>
        <w:rPr>
          <w:rFonts w:ascii="Times New Roman" w:hAnsi="Times New Roman"/>
          <w:sz w:val="22"/>
        </w:rPr>
        <w:t>registration of the Council pursuant to Section 15 and issue the name registration certificate to</w:t>
      </w:r>
    </w:p>
    <w:p>
      <w:pPr>
        <w:ind w:left="432"/>
      </w:pPr>
      <w:r>
        <w:rPr>
          <w:rFonts w:ascii="Times New Roman" w:hAnsi="Times New Roman"/>
          <w:sz w:val="22"/>
        </w:rPr>
        <w:t>the applicant in the format as prescribed.</w:t>
      </w:r>
    </w:p>
    <w:p>
      <w:pPr>
        <w:ind w:left="432"/>
      </w:pPr>
      <w:r>
        <w:rPr>
          <w:rFonts w:ascii="Times New Roman" w:hAnsi="Times New Roman"/>
          <w:sz w:val="22"/>
        </w:rPr>
        <w:t>subsection (2): While maintaining Registration Book pursuant to Sub-section (1), separate</w:t>
      </w:r>
    </w:p>
    <w:p>
      <w:pPr>
        <w:ind w:left="432"/>
      </w:pPr>
      <w:r>
        <w:rPr>
          <w:rFonts w:ascii="Times New Roman" w:hAnsi="Times New Roman"/>
          <w:sz w:val="22"/>
        </w:rPr>
        <w:t>Registration Book shall be required to be prepared for Pharmacist and Pharmacy assistant.</w:t>
      </w:r>
    </w:p>
    <w:p>
      <w:pPr>
        <w:ind w:left="432"/>
      </w:pPr>
      <w:r>
        <w:rPr>
          <w:rFonts w:ascii="Times New Roman" w:hAnsi="Times New Roman"/>
          <w:sz w:val="22"/>
        </w:rPr>
        <w:t>[5]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17:</w:t>
      </w:r>
    </w:p>
    <w:p>
      <w:pPr>
        <w:ind w:left="432"/>
      </w:pPr>
      <w:r>
        <w:rPr>
          <w:rFonts w:ascii="Times New Roman" w:hAnsi="Times New Roman"/>
          <w:sz w:val="22"/>
        </w:rPr>
        <w:t>Notification of the Decision Not to Register the Name to Be Given : If the decision has been</w:t>
      </w:r>
    </w:p>
    <w:p>
      <w:pPr>
        <w:ind w:left="432"/>
      </w:pPr>
      <w:r>
        <w:rPr>
          <w:rFonts w:ascii="Times New Roman" w:hAnsi="Times New Roman"/>
          <w:sz w:val="22"/>
        </w:rPr>
        <w:t>made by the Council not to register the name of any applicant who has submitted an application</w:t>
      </w:r>
    </w:p>
    <w:p>
      <w:pPr>
        <w:ind w:left="432"/>
      </w:pPr>
      <w:r>
        <w:rPr>
          <w:rFonts w:ascii="Times New Roman" w:hAnsi="Times New Roman"/>
          <w:sz w:val="22"/>
        </w:rPr>
        <w:t>for name registration in the Council owing to any reason, the Registrar shall be required to give</w:t>
      </w:r>
    </w:p>
    <w:p>
      <w:pPr>
        <w:ind w:left="432"/>
      </w:pPr>
      <w:r>
        <w:rPr>
          <w:rFonts w:ascii="Times New Roman" w:hAnsi="Times New Roman"/>
          <w:sz w:val="22"/>
        </w:rPr>
        <w:t>notice thereof to the concerned applicant.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18:</w:t>
      </w:r>
    </w:p>
    <w:p>
      <w:pPr>
        <w:ind w:left="432"/>
      </w:pPr>
      <w:r>
        <w:rPr>
          <w:rFonts w:ascii="Times New Roman" w:hAnsi="Times New Roman"/>
          <w:sz w:val="22"/>
        </w:rPr>
        <w:t>To Remove Name from the Registration Book : (1) No name of Pharmacist and Pharmacy</w:t>
      </w:r>
    </w:p>
    <w:p>
      <w:pPr>
        <w:ind w:left="432"/>
      </w:pPr>
      <w:r>
        <w:rPr>
          <w:rFonts w:ascii="Times New Roman" w:hAnsi="Times New Roman"/>
          <w:sz w:val="22"/>
        </w:rPr>
        <w:t>assistant shall be removed from the Registration Book except in the circumstances as follows :-</w:t>
      </w:r>
    </w:p>
    <w:p>
      <w:pPr>
        <w:ind w:left="432"/>
      </w:pPr>
      <w:r>
        <w:rPr>
          <w:rFonts w:ascii="Times New Roman" w:hAnsi="Times New Roman"/>
          <w:sz w:val="22"/>
        </w:rPr>
        <w:t>(a) Mentally disordered.</w:t>
      </w:r>
    </w:p>
    <w:p>
      <w:pPr>
        <w:ind w:left="432"/>
      </w:pPr>
      <w:r>
        <w:rPr>
          <w:rFonts w:ascii="Times New Roman" w:hAnsi="Times New Roman"/>
          <w:sz w:val="22"/>
        </w:rPr>
        <w:t>(b) Who has become insolvent failing to pay loan of the creditor.</w:t>
      </w:r>
    </w:p>
    <w:p>
      <w:pPr>
        <w:ind w:left="432"/>
      </w:pPr>
      <w:r>
        <w:rPr>
          <w:rFonts w:ascii="Times New Roman" w:hAnsi="Times New Roman"/>
          <w:sz w:val="22"/>
        </w:rPr>
        <w:t>(c) If a proposal brought before the meeting of the Council has been passed by</w:t>
      </w:r>
    </w:p>
    <w:p>
      <w:pPr>
        <w:ind w:left="432"/>
      </w:pPr>
      <w:r>
        <w:rPr>
          <w:rFonts w:ascii="Times New Roman" w:hAnsi="Times New Roman"/>
          <w:sz w:val="22"/>
        </w:rPr>
        <w:t>two third majority vote for removal of the name of such Pharmacist and</w:t>
      </w:r>
    </w:p>
    <w:p>
      <w:pPr>
        <w:ind w:left="432"/>
      </w:pPr>
      <w:r>
        <w:rPr>
          <w:rFonts w:ascii="Times New Roman" w:hAnsi="Times New Roman"/>
          <w:sz w:val="22"/>
        </w:rPr>
        <w:t>Pharmacy assistant from the Registration Book on the charge of violation of</w:t>
      </w:r>
    </w:p>
    <w:p>
      <w:pPr>
        <w:ind w:left="432"/>
      </w:pPr>
      <w:r>
        <w:rPr>
          <w:rFonts w:ascii="Times New Roman" w:hAnsi="Times New Roman"/>
          <w:sz w:val="22"/>
        </w:rPr>
        <w:t>professional conduct as prescribed.</w:t>
      </w:r>
    </w:p>
    <w:p>
      <w:pPr>
        <w:ind w:left="432"/>
      </w:pPr>
      <w:r>
        <w:rPr>
          <w:rFonts w:ascii="Times New Roman" w:hAnsi="Times New Roman"/>
          <w:sz w:val="22"/>
        </w:rPr>
        <w:t>(d) If convicted and sentenced by the Court in a Criminal Case involving moral</w:t>
      </w:r>
    </w:p>
    <w:p>
      <w:pPr>
        <w:ind w:left="432"/>
      </w:pPr>
      <w:r>
        <w:rPr>
          <w:rFonts w:ascii="Times New Roman" w:hAnsi="Times New Roman"/>
          <w:sz w:val="22"/>
        </w:rPr>
        <w:t>turpitude,</w:t>
      </w:r>
    </w:p>
    <w:p>
      <w:pPr>
        <w:ind w:left="432"/>
      </w:pPr>
      <w:r>
        <w:rPr>
          <w:rFonts w:ascii="Times New Roman" w:hAnsi="Times New Roman"/>
          <w:sz w:val="22"/>
        </w:rPr>
        <w:t>(e) If the name of unqualified person has been registered owing to fraud or</w:t>
      </w:r>
    </w:p>
    <w:p>
      <w:pPr>
        <w:ind w:left="432"/>
      </w:pPr>
      <w:r>
        <w:rPr>
          <w:rFonts w:ascii="Times New Roman" w:hAnsi="Times New Roman"/>
          <w:sz w:val="22"/>
        </w:rPr>
        <w:t>mistake.</w:t>
      </w:r>
    </w:p>
    <w:p>
      <w:pPr>
        <w:ind w:left="432"/>
      </w:pPr>
      <w:r>
        <w:rPr>
          <w:rFonts w:ascii="Times New Roman" w:hAnsi="Times New Roman"/>
          <w:sz w:val="22"/>
        </w:rPr>
        <w:t>subsection (2): Prior to bringing a proposal before the Council for removal of name of any registered</w:t>
      </w:r>
    </w:p>
    <w:p>
      <w:pPr>
        <w:ind w:left="432"/>
      </w:pPr>
      <w:r>
        <w:rPr>
          <w:rFonts w:ascii="Times New Roman" w:hAnsi="Times New Roman"/>
          <w:sz w:val="22"/>
        </w:rPr>
        <w:t>Pharmacist and Pharmacy assistant from the Registration Book on the charge pursuant to Clause</w:t>
      </w:r>
    </w:p>
    <w:p>
      <w:pPr>
        <w:ind w:left="432"/>
      </w:pPr>
      <w:r>
        <w:rPr>
          <w:rFonts w:ascii="Times New Roman" w:hAnsi="Times New Roman"/>
          <w:sz w:val="22"/>
        </w:rPr>
        <w:t>(c) and (e) of Sub-section (1), the Council shall constitute a Inquiry Committee to submit a report</w:t>
      </w:r>
    </w:p>
    <w:p>
      <w:pPr>
        <w:ind w:left="432"/>
      </w:pPr>
      <w:r>
        <w:rPr>
          <w:rFonts w:ascii="Times New Roman" w:hAnsi="Times New Roman"/>
          <w:sz w:val="22"/>
        </w:rPr>
        <w:t>having investigation as required as regards to the charge so made against such person.</w:t>
      </w:r>
    </w:p>
    <w:p>
      <w:pPr>
        <w:ind w:left="432"/>
      </w:pPr>
      <w:r>
        <w:rPr>
          <w:rFonts w:ascii="Times New Roman" w:hAnsi="Times New Roman"/>
          <w:sz w:val="22"/>
        </w:rPr>
        <w:t>subsection (3): The procedure to be followed by the Inquiry Committee so constituted during the</w:t>
      </w:r>
    </w:p>
    <w:p>
      <w:pPr>
        <w:ind w:left="432"/>
      </w:pPr>
      <w:r>
        <w:rPr>
          <w:rFonts w:ascii="Times New Roman" w:hAnsi="Times New Roman"/>
          <w:sz w:val="22"/>
        </w:rPr>
        <w:t>investigation pursuant to Sub-section (2) shall be as prescribed.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19:</w:t>
      </w:r>
    </w:p>
    <w:p>
      <w:pPr>
        <w:ind w:left="432"/>
      </w:pPr>
      <w:r>
        <w:rPr>
          <w:rFonts w:ascii="Times New Roman" w:hAnsi="Times New Roman"/>
          <w:sz w:val="22"/>
        </w:rPr>
        <w:t>Canciliation of Certificate be made : If the Council has decided to remove the name of any</w:t>
      </w:r>
    </w:p>
    <w:p>
      <w:pPr>
        <w:ind w:left="432"/>
      </w:pPr>
      <w:r>
        <w:rPr>
          <w:rFonts w:ascii="Times New Roman" w:hAnsi="Times New Roman"/>
          <w:sz w:val="22"/>
        </w:rPr>
        <w:t>Pharmacist and Pharmacy assistant from the Registration Book Pursuant to Section 18, the</w:t>
      </w:r>
    </w:p>
    <w:p>
      <w:pPr>
        <w:ind w:left="432"/>
      </w:pPr>
      <w:r>
        <w:rPr>
          <w:rFonts w:ascii="Times New Roman" w:hAnsi="Times New Roman"/>
          <w:sz w:val="22"/>
        </w:rPr>
        <w:t>Registrar by removing the name of such person from the Registration Book and canceling the</w:t>
      </w:r>
    </w:p>
    <w:p>
      <w:pPr>
        <w:ind w:left="432"/>
      </w:pPr>
      <w:r>
        <w:rPr>
          <w:rFonts w:ascii="Times New Roman" w:hAnsi="Times New Roman"/>
          <w:sz w:val="22"/>
        </w:rPr>
        <w:t>certificate so issued pursuant to Section 16, a notice thereof shall be required to be given to the</w:t>
      </w:r>
    </w:p>
    <w:p>
      <w:pPr>
        <w:ind w:left="432"/>
      </w:pPr>
      <w:r>
        <w:rPr>
          <w:rFonts w:ascii="Times New Roman" w:hAnsi="Times New Roman"/>
          <w:sz w:val="22"/>
        </w:rPr>
        <w:t>concered person.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20:</w:t>
      </w:r>
    </w:p>
    <w:p>
      <w:pPr>
        <w:ind w:left="432"/>
      </w:pPr>
      <w:r>
        <w:rPr>
          <w:rFonts w:ascii="Times New Roman" w:hAnsi="Times New Roman"/>
          <w:sz w:val="22"/>
        </w:rPr>
        <w:t>Re-registration of Name: If the name of any registered Pharmacist and Pharmacy assistant has</w:t>
      </w:r>
    </w:p>
    <w:p>
      <w:pPr>
        <w:ind w:left="432"/>
      </w:pPr>
      <w:r>
        <w:rPr>
          <w:rFonts w:ascii="Times New Roman" w:hAnsi="Times New Roman"/>
          <w:sz w:val="22"/>
        </w:rPr>
        <w:t>been removed from the Registration Book on the charge pursuant to Clauses (a), (b) and (c) of</w:t>
      </w:r>
    </w:p>
    <w:p>
      <w:pPr>
        <w:ind w:left="432"/>
      </w:pPr>
      <w:r>
        <w:rPr>
          <w:rFonts w:ascii="Times New Roman" w:hAnsi="Times New Roman"/>
          <w:sz w:val="22"/>
        </w:rPr>
        <w:t>Sub-section (1) of Section 18, the concerned person may submit an application pursuant to</w:t>
      </w:r>
    </w:p>
    <w:p>
      <w:pPr>
        <w:ind w:left="432"/>
      </w:pPr>
      <w:r>
        <w:rPr>
          <w:rFonts w:ascii="Times New Roman" w:hAnsi="Times New Roman"/>
          <w:sz w:val="22"/>
        </w:rPr>
        <w:t>Section 12 for re-registration of name showing reasonable ground to the Council at least of one</w:t>
      </w:r>
    </w:p>
    <w:p>
      <w:pPr>
        <w:ind w:left="432"/>
      </w:pPr>
      <w:r>
        <w:rPr>
          <w:rFonts w:ascii="Times New Roman" w:hAnsi="Times New Roman"/>
          <w:sz w:val="22"/>
        </w:rPr>
        <w:t>year from the date so removed.</w:t>
      </w:r>
    </w:p>
    <w:p>
      <w:pPr>
        <w:ind w:left="432"/>
      </w:pPr>
      <w:r>
        <w:rPr>
          <w:rFonts w:ascii="Times New Roman" w:hAnsi="Times New Roman"/>
          <w:sz w:val="22"/>
        </w:rPr>
        <w:t>subsection (2): If an application has been made for re-registration of name pursuant to Sub-section</w:t>
      </w:r>
    </w:p>
    <w:p>
      <w:pPr>
        <w:ind w:left="432"/>
      </w:pPr>
      <w:r>
        <w:rPr>
          <w:rFonts w:ascii="Times New Roman" w:hAnsi="Times New Roman"/>
          <w:sz w:val="22"/>
        </w:rPr>
        <w:t>subsection (1): and if the application so made has been found resonable, the Council may decide to re-</w:t>
      </w:r>
    </w:p>
    <w:p>
      <w:pPr>
        <w:ind w:left="432"/>
      </w:pPr>
      <w:r>
        <w:rPr>
          <w:rFonts w:ascii="Times New Roman" w:hAnsi="Times New Roman"/>
          <w:sz w:val="22"/>
        </w:rPr>
        <w:t>registrar the name of such person.</w:t>
      </w:r>
    </w:p>
    <w:p>
      <w:pPr>
        <w:ind w:left="432"/>
      </w:pPr>
      <w:r>
        <w:rPr>
          <w:rFonts w:ascii="Times New Roman" w:hAnsi="Times New Roman"/>
          <w:sz w:val="22"/>
        </w:rPr>
        <w:t>subsection (3): If the Council has decided to re-register the name of the applicant pursuant to Sub-</w:t>
      </w:r>
    </w:p>
    <w:p>
      <w:pPr>
        <w:ind w:left="432"/>
      </w:pPr>
      <w:r>
        <w:rPr>
          <w:rFonts w:ascii="Times New Roman" w:hAnsi="Times New Roman"/>
          <w:sz w:val="22"/>
        </w:rPr>
        <w:t>section (2), the Registrar after having registered the name of such applicant in the Registration</w:t>
      </w:r>
    </w:p>
    <w:p>
      <w:pPr>
        <w:ind w:left="432"/>
      </w:pPr>
      <w:r>
        <w:rPr>
          <w:rFonts w:ascii="Times New Roman" w:hAnsi="Times New Roman"/>
          <w:sz w:val="22"/>
        </w:rPr>
        <w:t>Book shall be required to issue the certificate of re-registrantion of name in the format as</w:t>
      </w:r>
    </w:p>
    <w:p>
      <w:pPr>
        <w:ind w:left="432"/>
      </w:pPr>
      <w:r>
        <w:rPr>
          <w:rFonts w:ascii="Times New Roman" w:hAnsi="Times New Roman"/>
          <w:sz w:val="22"/>
        </w:rPr>
        <w:t>prescribed.</w:t>
      </w:r>
    </w:p>
    <w:p>
      <w:pPr>
        <w:ind w:left="432"/>
      </w:pPr>
      <w:r>
        <w:rPr>
          <w:rFonts w:ascii="Times New Roman" w:hAnsi="Times New Roman"/>
          <w:sz w:val="22"/>
        </w:rPr>
        <w:t>[6]</w:t>
      </w:r>
    </w:p>
    <w:p>
      <w:pPr>
        <w:spacing w:before="240"/>
      </w:pPr>
      <w:r>
        <w:rPr>
          <w:rFonts w:ascii="Times New Roman" w:hAnsi="Times New Roman"/>
          <w:b/>
          <w:sz w:val="28"/>
        </w:rPr>
        <w:t>Chapter - 4</w:t>
      </w:r>
    </w:p>
    <w:p>
      <w:pPr>
        <w:ind w:left="432"/>
      </w:pPr>
      <w:r>
        <w:rPr>
          <w:rFonts w:ascii="Times New Roman" w:hAnsi="Times New Roman"/>
          <w:sz w:val="22"/>
        </w:rPr>
        <w:t>Recognization of Educational Degree and Certificate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21:</w:t>
      </w:r>
    </w:p>
    <w:p>
      <w:pPr>
        <w:ind w:left="432"/>
      </w:pPr>
      <w:r>
        <w:rPr>
          <w:rFonts w:ascii="Times New Roman" w:hAnsi="Times New Roman"/>
          <w:sz w:val="22"/>
        </w:rPr>
        <w:t>Recognization of Educational Degree and Certificate: The Council shall give recognization to the</w:t>
      </w:r>
    </w:p>
    <w:p>
      <w:pPr>
        <w:ind w:left="432"/>
      </w:pPr>
      <w:r>
        <w:rPr>
          <w:rFonts w:ascii="Times New Roman" w:hAnsi="Times New Roman"/>
          <w:sz w:val="22"/>
        </w:rPr>
        <w:t>educational degree and certificate awarded by any educational institution related on the subject of</w:t>
      </w:r>
    </w:p>
    <w:p>
      <w:pPr>
        <w:ind w:left="432"/>
      </w:pPr>
      <w:r>
        <w:rPr>
          <w:rFonts w:ascii="Times New Roman" w:hAnsi="Times New Roman"/>
          <w:sz w:val="22"/>
        </w:rPr>
        <w:t>Pharmacy Profession.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22:</w:t>
      </w:r>
    </w:p>
    <w:p>
      <w:pPr>
        <w:ind w:left="432"/>
      </w:pPr>
      <w:r>
        <w:rPr>
          <w:rFonts w:ascii="Times New Roman" w:hAnsi="Times New Roman"/>
          <w:sz w:val="22"/>
        </w:rPr>
        <w:t>Details May be Asked: (1) The Council, during the process of granting recognization to any</w:t>
      </w:r>
    </w:p>
    <w:p>
      <w:pPr>
        <w:ind w:left="432"/>
      </w:pPr>
      <w:r>
        <w:rPr>
          <w:rFonts w:ascii="Times New Roman" w:hAnsi="Times New Roman"/>
          <w:sz w:val="22"/>
        </w:rPr>
        <w:t>educational degrees and certificate pursuant to Section 21, may ask with the concerned</w:t>
      </w:r>
    </w:p>
    <w:p>
      <w:pPr>
        <w:ind w:left="432"/>
      </w:pPr>
      <w:r>
        <w:rPr>
          <w:rFonts w:ascii="Times New Roman" w:hAnsi="Times New Roman"/>
          <w:sz w:val="22"/>
        </w:rPr>
        <w:t>educational institution, for the curricula prescribed for such educational degrees and certificates</w:t>
      </w:r>
    </w:p>
    <w:p>
      <w:pPr>
        <w:ind w:left="432"/>
      </w:pPr>
      <w:r>
        <w:rPr>
          <w:rFonts w:ascii="Times New Roman" w:hAnsi="Times New Roman"/>
          <w:sz w:val="22"/>
        </w:rPr>
        <w:t>and for the conditions prescribed for admission and other details so related.</w:t>
      </w:r>
    </w:p>
    <w:p>
      <w:pPr>
        <w:ind w:left="432"/>
      </w:pPr>
      <w:r>
        <w:rPr>
          <w:rFonts w:ascii="Times New Roman" w:hAnsi="Times New Roman"/>
          <w:sz w:val="22"/>
        </w:rPr>
        <w:t>subsection (2): It shall be the duty of concerned educational institution to provide the details as</w:t>
      </w:r>
    </w:p>
    <w:p>
      <w:pPr>
        <w:ind w:left="432"/>
      </w:pPr>
      <w:r>
        <w:rPr>
          <w:rFonts w:ascii="Times New Roman" w:hAnsi="Times New Roman"/>
          <w:sz w:val="22"/>
        </w:rPr>
        <w:t>required by the Council pursuant to Sub-section (1).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23:</w:t>
      </w:r>
    </w:p>
    <w:p>
      <w:pPr>
        <w:ind w:left="432"/>
      </w:pPr>
      <w:r>
        <w:rPr>
          <w:rFonts w:ascii="Times New Roman" w:hAnsi="Times New Roman"/>
          <w:sz w:val="22"/>
        </w:rPr>
        <w:t>Inspection of Examination: (1) Any official of the Council or any officer assigned by the Council</w:t>
      </w:r>
    </w:p>
    <w:p>
      <w:pPr>
        <w:ind w:left="432"/>
      </w:pPr>
      <w:r>
        <w:rPr>
          <w:rFonts w:ascii="Times New Roman" w:hAnsi="Times New Roman"/>
          <w:sz w:val="22"/>
        </w:rPr>
        <w:t>may inspect the Examination system conducted by any educational institution recognized by the</w:t>
      </w:r>
    </w:p>
    <w:p>
      <w:pPr>
        <w:ind w:left="432"/>
      </w:pPr>
      <w:r>
        <w:rPr>
          <w:rFonts w:ascii="Times New Roman" w:hAnsi="Times New Roman"/>
          <w:sz w:val="22"/>
        </w:rPr>
        <w:t>Council for the purpose of granting recognization of any educational degree and certificate</w:t>
      </w:r>
    </w:p>
    <w:p>
      <w:pPr>
        <w:ind w:left="432"/>
      </w:pPr>
      <w:r>
        <w:rPr>
          <w:rFonts w:ascii="Times New Roman" w:hAnsi="Times New Roman"/>
          <w:sz w:val="22"/>
        </w:rPr>
        <w:t>pursuant to Sub-section 21.</w:t>
      </w:r>
    </w:p>
    <w:p>
      <w:pPr>
        <w:ind w:left="432"/>
      </w:pPr>
      <w:r>
        <w:rPr>
          <w:rFonts w:ascii="Times New Roman" w:hAnsi="Times New Roman"/>
          <w:sz w:val="22"/>
        </w:rPr>
        <w:t>subsection (2): The Inspector assigned pursuant to Sub-section (1) shall not be allowed to make</w:t>
      </w:r>
    </w:p>
    <w:p>
      <w:pPr>
        <w:ind w:left="432"/>
      </w:pPr>
      <w:r>
        <w:rPr>
          <w:rFonts w:ascii="Times New Roman" w:hAnsi="Times New Roman"/>
          <w:sz w:val="22"/>
        </w:rPr>
        <w:t>intervention in the examination conducted by such educational institution during the process of</w:t>
      </w:r>
    </w:p>
    <w:p>
      <w:pPr>
        <w:ind w:left="432"/>
      </w:pPr>
      <w:r>
        <w:rPr>
          <w:rFonts w:ascii="Times New Roman" w:hAnsi="Times New Roman"/>
          <w:sz w:val="22"/>
        </w:rPr>
        <w:t>examination.</w:t>
      </w:r>
    </w:p>
    <w:p>
      <w:pPr>
        <w:ind w:left="432"/>
      </w:pPr>
      <w:r>
        <w:rPr>
          <w:rFonts w:ascii="Times New Roman" w:hAnsi="Times New Roman"/>
          <w:sz w:val="22"/>
        </w:rPr>
        <w:t>subsection (3): The Inspector so assigned to inspect the examination pursuant to Sub-section (1)</w:t>
      </w:r>
    </w:p>
    <w:p>
      <w:pPr>
        <w:ind w:left="432"/>
      </w:pPr>
      <w:r>
        <w:rPr>
          <w:rFonts w:ascii="Times New Roman" w:hAnsi="Times New Roman"/>
          <w:sz w:val="22"/>
        </w:rPr>
        <w:t>shall be required to prepare mentioning thereof the details of the matters found by him during the</w:t>
      </w:r>
    </w:p>
    <w:p>
      <w:pPr>
        <w:ind w:left="432"/>
      </w:pPr>
      <w:r>
        <w:rPr>
          <w:rFonts w:ascii="Times New Roman" w:hAnsi="Times New Roman"/>
          <w:sz w:val="22"/>
        </w:rPr>
        <w:t>process of inspection of the examination system and submit it to the Council.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24:</w:t>
      </w:r>
    </w:p>
    <w:p>
      <w:pPr>
        <w:ind w:left="432"/>
      </w:pPr>
      <w:r>
        <w:rPr>
          <w:rFonts w:ascii="Times New Roman" w:hAnsi="Times New Roman"/>
          <w:sz w:val="22"/>
        </w:rPr>
        <w:t>Abrogation of Recognition: (1) While considering over the details obtained from the concerned</w:t>
      </w:r>
    </w:p>
    <w:p>
      <w:pPr>
        <w:ind w:left="432"/>
      </w:pPr>
      <w:r>
        <w:rPr>
          <w:rFonts w:ascii="Times New Roman" w:hAnsi="Times New Roman"/>
          <w:sz w:val="22"/>
        </w:rPr>
        <w:t>educational institution pursuant to Section 22 as regards to any educational degree and certificate</w:t>
      </w:r>
    </w:p>
    <w:p>
      <w:pPr>
        <w:ind w:left="432"/>
      </w:pPr>
      <w:r>
        <w:rPr>
          <w:rFonts w:ascii="Times New Roman" w:hAnsi="Times New Roman"/>
          <w:sz w:val="22"/>
        </w:rPr>
        <w:t>recognized pursuant to Section 21 or the report so obtained pursuant to Sub-section (3) of</w:t>
      </w:r>
    </w:p>
    <w:p>
      <w:pPr>
        <w:ind w:left="432"/>
      </w:pPr>
      <w:r>
        <w:rPr>
          <w:rFonts w:ascii="Times New Roman" w:hAnsi="Times New Roman"/>
          <w:sz w:val="22"/>
        </w:rPr>
        <w:t>Section 23, the curricula so prescribed by such educational institution, conditions for admission</w:t>
      </w:r>
    </w:p>
    <w:p>
      <w:pPr>
        <w:ind w:left="432"/>
      </w:pPr>
      <w:r>
        <w:rPr>
          <w:rFonts w:ascii="Times New Roman" w:hAnsi="Times New Roman"/>
          <w:sz w:val="22"/>
        </w:rPr>
        <w:t>and the process of conducting examination has not been found adequate, the Council may submit</w:t>
      </w:r>
    </w:p>
    <w:p>
      <w:pPr>
        <w:ind w:left="432"/>
      </w:pPr>
      <w:r>
        <w:rPr>
          <w:rFonts w:ascii="Times New Roman" w:hAnsi="Times New Roman"/>
          <w:sz w:val="22"/>
        </w:rPr>
        <w:t>its report as regards to thereof to His Majesty's Government.</w:t>
      </w:r>
    </w:p>
    <w:p>
      <w:pPr>
        <w:ind w:left="432"/>
      </w:pPr>
      <w:r>
        <w:rPr>
          <w:rFonts w:ascii="Times New Roman" w:hAnsi="Times New Roman"/>
          <w:sz w:val="22"/>
        </w:rPr>
        <w:t>subsection (2): His Majesty's Government may seek clarification with the concerned institution as</w:t>
      </w:r>
    </w:p>
    <w:p>
      <w:pPr>
        <w:ind w:left="432"/>
      </w:pPr>
      <w:r>
        <w:rPr>
          <w:rFonts w:ascii="Times New Roman" w:hAnsi="Times New Roman"/>
          <w:sz w:val="22"/>
        </w:rPr>
        <w:t>regards to thereof after obtaining the report of the Council pursuant to Sub-section (1).</w:t>
      </w:r>
    </w:p>
    <w:p>
      <w:pPr>
        <w:ind w:left="432"/>
      </w:pPr>
      <w:r>
        <w:rPr>
          <w:rFonts w:ascii="Times New Roman" w:hAnsi="Times New Roman"/>
          <w:sz w:val="22"/>
        </w:rPr>
        <w:t>subsection (3): His Majesty's Government having considered over the clarification obtained as</w:t>
      </w:r>
    </w:p>
    <w:p>
      <w:pPr>
        <w:ind w:left="432"/>
      </w:pPr>
      <w:r>
        <w:rPr>
          <w:rFonts w:ascii="Times New Roman" w:hAnsi="Times New Roman"/>
          <w:sz w:val="22"/>
        </w:rPr>
        <w:t>sought with the educational institution pursuant to Sub-section (2) conduct the inquiry as</w:t>
      </w:r>
    </w:p>
    <w:p>
      <w:pPr>
        <w:ind w:left="432"/>
      </w:pPr>
      <w:r>
        <w:rPr>
          <w:rFonts w:ascii="Times New Roman" w:hAnsi="Times New Roman"/>
          <w:sz w:val="22"/>
        </w:rPr>
        <w:t>required if any other inquiry to be made thereof and also on the basis of said inquiry, His</w:t>
      </w:r>
    </w:p>
    <w:p>
      <w:pPr>
        <w:ind w:left="432"/>
      </w:pPr>
      <w:r>
        <w:rPr>
          <w:rFonts w:ascii="Times New Roman" w:hAnsi="Times New Roman"/>
          <w:sz w:val="22"/>
        </w:rPr>
        <w:t>Majesty's Government may give directive to the Council, to abrogate any educational degree and</w:t>
      </w:r>
    </w:p>
    <w:p>
      <w:pPr>
        <w:ind w:left="432"/>
      </w:pPr>
      <w:r>
        <w:rPr>
          <w:rFonts w:ascii="Times New Roman" w:hAnsi="Times New Roman"/>
          <w:sz w:val="22"/>
        </w:rPr>
        <w:t>certificate recognized after specific date by such institutions.</w:t>
      </w:r>
    </w:p>
    <w:p>
      <w:pPr>
        <w:ind w:left="432"/>
      </w:pPr>
      <w:r>
        <w:rPr>
          <w:rFonts w:ascii="Times New Roman" w:hAnsi="Times New Roman"/>
          <w:sz w:val="22"/>
        </w:rPr>
        <w:t>subsection (4): The Council shall decide as required, on the basis of the directives made by His</w:t>
      </w:r>
    </w:p>
    <w:p>
      <w:pPr>
        <w:ind w:left="432"/>
      </w:pPr>
      <w:r>
        <w:rPr>
          <w:rFonts w:ascii="Times New Roman" w:hAnsi="Times New Roman"/>
          <w:sz w:val="22"/>
        </w:rPr>
        <w:t>Majesty's Government pursuant to Sub-section (3).</w:t>
      </w:r>
    </w:p>
    <w:p>
      <w:pPr>
        <w:ind w:left="432"/>
      </w:pPr>
      <w:r>
        <w:rPr>
          <w:rFonts w:ascii="Times New Roman" w:hAnsi="Times New Roman"/>
          <w:sz w:val="22"/>
        </w:rPr>
        <w:t>subsection (5): If the decision has been made to abrogate recognization of any educational degree</w:t>
      </w:r>
    </w:p>
    <w:p>
      <w:pPr>
        <w:ind w:left="432"/>
      </w:pPr>
      <w:r>
        <w:rPr>
          <w:rFonts w:ascii="Times New Roman" w:hAnsi="Times New Roman"/>
          <w:sz w:val="22"/>
        </w:rPr>
        <w:t>and certificate pursuant to Sub-section (4), the notice thereof shall be published in the Nepal</w:t>
      </w:r>
    </w:p>
    <w:p>
      <w:pPr>
        <w:ind w:left="432"/>
      </w:pPr>
      <w:r>
        <w:rPr>
          <w:rFonts w:ascii="Times New Roman" w:hAnsi="Times New Roman"/>
          <w:sz w:val="22"/>
        </w:rPr>
        <w:t>Gazette.</w:t>
      </w:r>
    </w:p>
    <w:p>
      <w:pPr>
        <w:ind w:left="432"/>
      </w:pPr>
      <w:r>
        <w:rPr>
          <w:rFonts w:ascii="Times New Roman" w:hAnsi="Times New Roman"/>
          <w:sz w:val="22"/>
        </w:rPr>
        <w:t>[7]</w:t>
      </w:r>
    </w:p>
    <w:p>
      <w:pPr>
        <w:spacing w:before="240"/>
      </w:pPr>
      <w:r>
        <w:rPr>
          <w:rFonts w:ascii="Times New Roman" w:hAnsi="Times New Roman"/>
          <w:b/>
          <w:sz w:val="28"/>
        </w:rPr>
        <w:t>Chapter - 5</w:t>
      </w:r>
    </w:p>
    <w:p>
      <w:pPr>
        <w:ind w:left="432"/>
      </w:pPr>
      <w:r>
        <w:rPr>
          <w:rFonts w:ascii="Times New Roman" w:hAnsi="Times New Roman"/>
          <w:sz w:val="22"/>
        </w:rPr>
        <w:t>Provision Relating to Functions, Duties and Powers of Chairman and Registrar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25:</w:t>
      </w:r>
    </w:p>
    <w:p>
      <w:pPr>
        <w:ind w:left="432"/>
      </w:pPr>
      <w:r>
        <w:rPr>
          <w:rFonts w:ascii="Times New Roman" w:hAnsi="Times New Roman"/>
          <w:sz w:val="22"/>
        </w:rPr>
        <w:t>Functions, Duties and Powers of Chairman : In addition to the functions, duties and powers</w:t>
      </w:r>
    </w:p>
    <w:p>
      <w:pPr>
        <w:ind w:left="432"/>
      </w:pPr>
      <w:r>
        <w:rPr>
          <w:rFonts w:ascii="Times New Roman" w:hAnsi="Times New Roman"/>
          <w:sz w:val="22"/>
        </w:rPr>
        <w:t>otherwise mentioned in this Act, the Chairman shall have the functions, duties and powers as</w:t>
      </w:r>
    </w:p>
    <w:p>
      <w:pPr>
        <w:ind w:left="432"/>
      </w:pPr>
      <w:r>
        <w:rPr>
          <w:rFonts w:ascii="Times New Roman" w:hAnsi="Times New Roman"/>
          <w:sz w:val="22"/>
        </w:rPr>
        <w:t>follows:-</w:t>
      </w:r>
    </w:p>
    <w:p>
      <w:pPr>
        <w:ind w:left="432"/>
      </w:pPr>
      <w:r>
        <w:rPr>
          <w:rFonts w:ascii="Times New Roman" w:hAnsi="Times New Roman"/>
          <w:sz w:val="22"/>
        </w:rPr>
        <w:t>(a) To determine priority of the agenda to be discussed in the meeting of the</w:t>
      </w:r>
    </w:p>
    <w:p>
      <w:pPr>
        <w:ind w:left="432"/>
      </w:pPr>
      <w:r>
        <w:rPr>
          <w:rFonts w:ascii="Times New Roman" w:hAnsi="Times New Roman"/>
          <w:sz w:val="22"/>
        </w:rPr>
        <w:t>Council,</w:t>
      </w:r>
    </w:p>
    <w:p>
      <w:pPr>
        <w:ind w:left="432"/>
      </w:pPr>
      <w:r>
        <w:rPr>
          <w:rFonts w:ascii="Times New Roman" w:hAnsi="Times New Roman"/>
          <w:sz w:val="22"/>
        </w:rPr>
        <w:t>(b) To monitor and evaluate or cause to monitor or evaluate the plan and</w:t>
      </w:r>
    </w:p>
    <w:p>
      <w:pPr>
        <w:ind w:left="432"/>
      </w:pPr>
      <w:r>
        <w:rPr>
          <w:rFonts w:ascii="Times New Roman" w:hAnsi="Times New Roman"/>
          <w:sz w:val="22"/>
        </w:rPr>
        <w:t>programmes operated by the Council and give directives as required</w:t>
      </w:r>
    </w:p>
    <w:p>
      <w:pPr>
        <w:ind w:left="432"/>
      </w:pPr>
      <w:r>
        <w:rPr>
          <w:rFonts w:ascii="Times New Roman" w:hAnsi="Times New Roman"/>
          <w:sz w:val="22"/>
        </w:rPr>
        <w:t>thereon.</w:t>
      </w:r>
    </w:p>
    <w:p>
      <w:pPr>
        <w:ind w:left="432"/>
      </w:pPr>
      <w:r>
        <w:rPr>
          <w:rFonts w:ascii="Times New Roman" w:hAnsi="Times New Roman"/>
          <w:sz w:val="22"/>
        </w:rPr>
        <w:t>(c) To operate the functions and proceedings of the Council systematically,</w:t>
      </w:r>
    </w:p>
    <w:p>
      <w:pPr>
        <w:ind w:left="432"/>
      </w:pPr>
      <w:r>
        <w:rPr>
          <w:rFonts w:ascii="Times New Roman" w:hAnsi="Times New Roman"/>
          <w:sz w:val="22"/>
        </w:rPr>
        <w:t>effectively and smoothly,</w:t>
      </w:r>
    </w:p>
    <w:p>
      <w:pPr>
        <w:ind w:left="432"/>
      </w:pPr>
      <w:r>
        <w:rPr>
          <w:rFonts w:ascii="Times New Roman" w:hAnsi="Times New Roman"/>
          <w:sz w:val="22"/>
        </w:rPr>
        <w:t>(d) To carry out other functions as prescribed.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26:</w:t>
      </w:r>
    </w:p>
    <w:p>
      <w:pPr>
        <w:ind w:left="432"/>
      </w:pPr>
      <w:r>
        <w:rPr>
          <w:rFonts w:ascii="Times New Roman" w:hAnsi="Times New Roman"/>
          <w:sz w:val="22"/>
        </w:rPr>
        <w:t>Registrar : (1) His Majesty's Government may, appoint to any Pharmacist as Registrar of the</w:t>
      </w:r>
    </w:p>
    <w:p>
      <w:pPr>
        <w:ind w:left="432"/>
      </w:pPr>
      <w:r>
        <w:rPr>
          <w:rFonts w:ascii="Times New Roman" w:hAnsi="Times New Roman"/>
          <w:sz w:val="22"/>
        </w:rPr>
        <w:t>Council or designate to any Pharmacist who is rendering service to His Majesty's Government as</w:t>
      </w:r>
    </w:p>
    <w:p>
      <w:pPr>
        <w:ind w:left="432"/>
      </w:pPr>
      <w:r>
        <w:rPr>
          <w:rFonts w:ascii="Times New Roman" w:hAnsi="Times New Roman"/>
          <w:sz w:val="22"/>
        </w:rPr>
        <w:t>Registrar of the Council in order to carry out daily functions and proceedings of the Council.</w:t>
      </w:r>
    </w:p>
    <w:p>
      <w:pPr>
        <w:ind w:left="432"/>
      </w:pPr>
      <w:r>
        <w:rPr>
          <w:rFonts w:ascii="Times New Roman" w:hAnsi="Times New Roman"/>
          <w:sz w:val="22"/>
        </w:rPr>
        <w:t>subsection (2): In addition to the functions, duties and powers otherwise mentioned in this Act, the</w:t>
      </w:r>
    </w:p>
    <w:p>
      <w:pPr>
        <w:ind w:left="432"/>
      </w:pPr>
      <w:r>
        <w:rPr>
          <w:rFonts w:ascii="Times New Roman" w:hAnsi="Times New Roman"/>
          <w:sz w:val="22"/>
        </w:rPr>
        <w:t>Registrar shall have the functions, duties and powers as follows:-</w:t>
      </w:r>
    </w:p>
    <w:p>
      <w:pPr>
        <w:ind w:left="432"/>
      </w:pPr>
      <w:r>
        <w:rPr>
          <w:rFonts w:ascii="Times New Roman" w:hAnsi="Times New Roman"/>
          <w:sz w:val="22"/>
        </w:rPr>
        <w:t>(a) To carry out the General Administration and managerial function of the</w:t>
      </w:r>
    </w:p>
    <w:p>
      <w:pPr>
        <w:ind w:left="432"/>
      </w:pPr>
      <w:r>
        <w:rPr>
          <w:rFonts w:ascii="Times New Roman" w:hAnsi="Times New Roman"/>
          <w:sz w:val="22"/>
        </w:rPr>
        <w:t>Council,</w:t>
      </w:r>
    </w:p>
    <w:p>
      <w:pPr>
        <w:ind w:left="432"/>
      </w:pPr>
      <w:r>
        <w:rPr>
          <w:rFonts w:ascii="Times New Roman" w:hAnsi="Times New Roman"/>
          <w:sz w:val="22"/>
        </w:rPr>
        <w:t>(b) To manage or cause to manage supervision, control the fund of the Council,</w:t>
      </w:r>
    </w:p>
    <w:p>
      <w:pPr>
        <w:ind w:left="432"/>
      </w:pPr>
      <w:r>
        <w:rPr>
          <w:rFonts w:ascii="Times New Roman" w:hAnsi="Times New Roman"/>
          <w:sz w:val="22"/>
        </w:rPr>
        <w:t>manage and maintain its assets.</w:t>
      </w:r>
    </w:p>
    <w:p>
      <w:pPr>
        <w:ind w:left="432"/>
      </w:pPr>
      <w:r>
        <w:rPr>
          <w:rFonts w:ascii="Times New Roman" w:hAnsi="Times New Roman"/>
          <w:sz w:val="22"/>
        </w:rPr>
        <w:t>(c) To frame the annual programme and plan of the Council and submit it to the</w:t>
      </w:r>
    </w:p>
    <w:p>
      <w:pPr>
        <w:ind w:left="432"/>
      </w:pPr>
      <w:r>
        <w:rPr>
          <w:rFonts w:ascii="Times New Roman" w:hAnsi="Times New Roman"/>
          <w:sz w:val="22"/>
        </w:rPr>
        <w:t>Council,</w:t>
      </w:r>
    </w:p>
    <w:p>
      <w:pPr>
        <w:ind w:left="432"/>
      </w:pPr>
      <w:r>
        <w:rPr>
          <w:rFonts w:ascii="Times New Roman" w:hAnsi="Times New Roman"/>
          <w:sz w:val="22"/>
        </w:rPr>
        <w:t>(d) To prepare the details of annual income and expenditure of the Council,</w:t>
      </w:r>
    </w:p>
    <w:p>
      <w:pPr>
        <w:ind w:left="432"/>
      </w:pPr>
      <w:r>
        <w:rPr>
          <w:rFonts w:ascii="Times New Roman" w:hAnsi="Times New Roman"/>
          <w:sz w:val="22"/>
        </w:rPr>
        <w:t>(e) To implement the budget, plan and programme approved by the Council,</w:t>
      </w:r>
    </w:p>
    <w:p>
      <w:pPr>
        <w:ind w:left="432"/>
      </w:pPr>
      <w:r>
        <w:rPr>
          <w:rFonts w:ascii="Times New Roman" w:hAnsi="Times New Roman"/>
          <w:sz w:val="22"/>
        </w:rPr>
        <w:t>(f) To arrange the internal and final auditing of the Council,</w:t>
      </w:r>
    </w:p>
    <w:p>
      <w:pPr>
        <w:ind w:left="432"/>
      </w:pPr>
      <w:r>
        <w:rPr>
          <w:rFonts w:ascii="Times New Roman" w:hAnsi="Times New Roman"/>
          <w:sz w:val="22"/>
        </w:rPr>
        <w:t>(g) To carry out the function as liaison officer between the Council, Pharmacist</w:t>
      </w:r>
    </w:p>
    <w:p>
      <w:pPr>
        <w:ind w:left="432"/>
      </w:pPr>
      <w:r>
        <w:rPr>
          <w:rFonts w:ascii="Times New Roman" w:hAnsi="Times New Roman"/>
          <w:sz w:val="22"/>
        </w:rPr>
        <w:t>and Pharmacy assistant,</w:t>
      </w:r>
    </w:p>
    <w:p>
      <w:pPr>
        <w:ind w:left="432"/>
      </w:pPr>
      <w:r>
        <w:rPr>
          <w:rFonts w:ascii="Times New Roman" w:hAnsi="Times New Roman"/>
          <w:sz w:val="22"/>
        </w:rPr>
        <w:t>(h) To carry out or cause to carry out other functions as directed by the</w:t>
      </w:r>
    </w:p>
    <w:p>
      <w:pPr>
        <w:ind w:left="432"/>
      </w:pPr>
      <w:r>
        <w:rPr>
          <w:rFonts w:ascii="Times New Roman" w:hAnsi="Times New Roman"/>
          <w:sz w:val="22"/>
        </w:rPr>
        <w:t>Council,</w:t>
      </w:r>
    </w:p>
    <w:p>
      <w:pPr>
        <w:ind w:left="432"/>
      </w:pPr>
      <w:r>
        <w:rPr>
          <w:rFonts w:ascii="Times New Roman" w:hAnsi="Times New Roman"/>
          <w:sz w:val="22"/>
        </w:rPr>
        <w:t>(i) To carry out other functions as prescribed.</w:t>
      </w:r>
    </w:p>
    <w:p>
      <w:pPr>
        <w:ind w:left="432"/>
      </w:pPr>
      <w:r>
        <w:rPr>
          <w:rFonts w:ascii="Times New Roman" w:hAnsi="Times New Roman"/>
          <w:sz w:val="22"/>
        </w:rPr>
        <w:t>subsection (3): The remuneration and facilities of the Registrar shall be as prescribed.</w:t>
      </w:r>
    </w:p>
    <w:p>
      <w:pPr>
        <w:ind w:left="432"/>
      </w:pPr>
      <w:r>
        <w:rPr>
          <w:rFonts w:ascii="Times New Roman" w:hAnsi="Times New Roman"/>
          <w:sz w:val="22"/>
        </w:rPr>
        <w:t>[8]</w:t>
      </w:r>
    </w:p>
    <w:p>
      <w:pPr>
        <w:spacing w:before="240"/>
      </w:pPr>
      <w:r>
        <w:rPr>
          <w:rFonts w:ascii="Times New Roman" w:hAnsi="Times New Roman"/>
          <w:b/>
          <w:sz w:val="28"/>
        </w:rPr>
        <w:t>Chapter - 6</w:t>
      </w:r>
    </w:p>
    <w:p>
      <w:pPr>
        <w:ind w:left="432"/>
      </w:pPr>
      <w:r>
        <w:rPr>
          <w:rFonts w:ascii="Times New Roman" w:hAnsi="Times New Roman"/>
          <w:sz w:val="22"/>
        </w:rPr>
        <w:t>Fund of the Council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27:</w:t>
      </w:r>
    </w:p>
    <w:p>
      <w:pPr>
        <w:ind w:left="432"/>
      </w:pPr>
      <w:r>
        <w:rPr>
          <w:rFonts w:ascii="Times New Roman" w:hAnsi="Times New Roman"/>
          <w:sz w:val="22"/>
        </w:rPr>
        <w:t>Fund of the Council : (1) The Council shall have its own separate fund.</w:t>
      </w:r>
    </w:p>
    <w:p>
      <w:pPr>
        <w:ind w:left="432"/>
      </w:pPr>
      <w:r>
        <w:rPr>
          <w:rFonts w:ascii="Times New Roman" w:hAnsi="Times New Roman"/>
          <w:sz w:val="22"/>
        </w:rPr>
        <w:t>subsection (2): The following amount shall be deposited in the fund pursuant to Sub-section (1):-</w:t>
      </w:r>
    </w:p>
    <w:p>
      <w:pPr>
        <w:ind w:left="432"/>
      </w:pPr>
      <w:r>
        <w:rPr>
          <w:rFonts w:ascii="Times New Roman" w:hAnsi="Times New Roman"/>
          <w:sz w:val="22"/>
        </w:rPr>
        <w:t>(a) An amount obtained from His Majesty's Government,</w:t>
      </w:r>
    </w:p>
    <w:p>
      <w:pPr>
        <w:ind w:left="432"/>
      </w:pPr>
      <w:r>
        <w:rPr>
          <w:rFonts w:ascii="Times New Roman" w:hAnsi="Times New Roman"/>
          <w:sz w:val="22"/>
        </w:rPr>
        <w:t>(b) An amount obtained as loan, donation, assistance, grant, or gift from any</w:t>
      </w:r>
    </w:p>
    <w:p>
      <w:pPr>
        <w:ind w:left="432"/>
      </w:pPr>
      <w:r>
        <w:rPr>
          <w:rFonts w:ascii="Times New Roman" w:hAnsi="Times New Roman"/>
          <w:sz w:val="22"/>
        </w:rPr>
        <w:t>native or foreign person, institution or government,</w:t>
      </w:r>
    </w:p>
    <w:p>
      <w:pPr>
        <w:ind w:left="432"/>
      </w:pPr>
      <w:r>
        <w:rPr>
          <w:rFonts w:ascii="Times New Roman" w:hAnsi="Times New Roman"/>
          <w:sz w:val="22"/>
        </w:rPr>
        <w:t>(c) An amount obtained from the name registration and updating name</w:t>
      </w:r>
    </w:p>
    <w:p>
      <w:pPr>
        <w:ind w:left="432"/>
      </w:pPr>
      <w:r>
        <w:rPr>
          <w:rFonts w:ascii="Times New Roman" w:hAnsi="Times New Roman"/>
          <w:sz w:val="22"/>
        </w:rPr>
        <w:t>registration in the Council,</w:t>
      </w:r>
    </w:p>
    <w:p>
      <w:pPr>
        <w:ind w:left="432"/>
      </w:pPr>
      <w:r>
        <w:rPr>
          <w:rFonts w:ascii="Times New Roman" w:hAnsi="Times New Roman"/>
          <w:sz w:val="22"/>
        </w:rPr>
        <w:t>(d) An amount obtained for the service made available on behalf of the Council,</w:t>
      </w:r>
    </w:p>
    <w:p>
      <w:pPr>
        <w:ind w:left="432"/>
      </w:pPr>
      <w:r>
        <w:rPr>
          <w:rFonts w:ascii="Times New Roman" w:hAnsi="Times New Roman"/>
          <w:sz w:val="22"/>
        </w:rPr>
        <w:t>(e) An amount obtained from other any sources.</w:t>
      </w:r>
    </w:p>
    <w:p>
      <w:pPr>
        <w:ind w:left="432"/>
      </w:pPr>
      <w:r>
        <w:rPr>
          <w:rFonts w:ascii="Times New Roman" w:hAnsi="Times New Roman"/>
          <w:sz w:val="22"/>
        </w:rPr>
        <w:t>subsection (3): The Council shall be required to take pre-approval of His Majesty's Government</w:t>
      </w:r>
    </w:p>
    <w:p>
      <w:pPr>
        <w:ind w:left="432"/>
      </w:pPr>
      <w:r>
        <w:rPr>
          <w:rFonts w:ascii="Times New Roman" w:hAnsi="Times New Roman"/>
          <w:sz w:val="22"/>
        </w:rPr>
        <w:t>before obtaining the loan, donation, assistance, grant or gift from any foreign national, institution</w:t>
      </w:r>
    </w:p>
    <w:p>
      <w:pPr>
        <w:ind w:left="432"/>
      </w:pPr>
      <w:r>
        <w:rPr>
          <w:rFonts w:ascii="Times New Roman" w:hAnsi="Times New Roman"/>
          <w:sz w:val="22"/>
        </w:rPr>
        <w:t>or government pursuant to Clause (b) of Sub-section (2).</w:t>
      </w:r>
    </w:p>
    <w:p>
      <w:pPr>
        <w:ind w:left="432"/>
      </w:pPr>
      <w:r>
        <w:rPr>
          <w:rFonts w:ascii="Times New Roman" w:hAnsi="Times New Roman"/>
          <w:sz w:val="22"/>
        </w:rPr>
        <w:t>subsection (4): The amount obtained to the fund of the Council shall be required to be deposited in</w:t>
      </w:r>
    </w:p>
    <w:p>
      <w:pPr>
        <w:ind w:left="432"/>
      </w:pPr>
      <w:r>
        <w:rPr>
          <w:rFonts w:ascii="Times New Roman" w:hAnsi="Times New Roman"/>
          <w:sz w:val="22"/>
        </w:rPr>
        <w:t>any commercial bank by opening an account.</w:t>
      </w:r>
    </w:p>
    <w:p>
      <w:pPr>
        <w:ind w:left="432"/>
      </w:pPr>
      <w:r>
        <w:rPr>
          <w:rFonts w:ascii="Times New Roman" w:hAnsi="Times New Roman"/>
          <w:sz w:val="22"/>
        </w:rPr>
        <w:t>subsection (5): The fund and account of the Council shall be operated as prescribed.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28:</w:t>
      </w:r>
    </w:p>
    <w:p>
      <w:pPr>
        <w:ind w:left="432"/>
      </w:pPr>
      <w:r>
        <w:rPr>
          <w:rFonts w:ascii="Times New Roman" w:hAnsi="Times New Roman"/>
          <w:sz w:val="22"/>
        </w:rPr>
        <w:t>Account and Auditing : (1) Account of income and expenditure of the Council shall be</w:t>
      </w:r>
    </w:p>
    <w:p>
      <w:pPr>
        <w:ind w:left="432"/>
      </w:pPr>
      <w:r>
        <w:rPr>
          <w:rFonts w:ascii="Times New Roman" w:hAnsi="Times New Roman"/>
          <w:sz w:val="22"/>
        </w:rPr>
        <w:t>maintained as prescribed.</w:t>
      </w:r>
    </w:p>
    <w:p>
      <w:pPr>
        <w:ind w:left="432"/>
      </w:pPr>
      <w:r>
        <w:rPr>
          <w:rFonts w:ascii="Times New Roman" w:hAnsi="Times New Roman"/>
          <w:sz w:val="22"/>
        </w:rPr>
        <w:t>subsection (2): Auditing of the Council shall be as prescribed.</w:t>
      </w:r>
    </w:p>
    <w:p>
      <w:pPr>
        <w:ind w:left="432"/>
      </w:pPr>
      <w:r>
        <w:rPr>
          <w:rFonts w:ascii="Times New Roman" w:hAnsi="Times New Roman"/>
          <w:sz w:val="22"/>
        </w:rPr>
        <w:t>subsection (3): His Majesty's Government, if so wish may inspect or cause to inspect the act relating</w:t>
      </w:r>
    </w:p>
    <w:p>
      <w:pPr>
        <w:ind w:left="432"/>
      </w:pPr>
      <w:r>
        <w:rPr>
          <w:rFonts w:ascii="Times New Roman" w:hAnsi="Times New Roman"/>
          <w:sz w:val="22"/>
        </w:rPr>
        <w:t>to account book of the fund at any time.</w:t>
      </w:r>
    </w:p>
    <w:p>
      <w:pPr>
        <w:spacing w:before="240"/>
      </w:pPr>
      <w:r>
        <w:rPr>
          <w:rFonts w:ascii="Times New Roman" w:hAnsi="Times New Roman"/>
          <w:b/>
          <w:sz w:val="28"/>
        </w:rPr>
        <w:t>Chapter - 7</w:t>
      </w:r>
    </w:p>
    <w:p>
      <w:pPr>
        <w:ind w:left="432"/>
      </w:pPr>
      <w:r>
        <w:rPr>
          <w:rFonts w:ascii="Times New Roman" w:hAnsi="Times New Roman"/>
          <w:sz w:val="22"/>
        </w:rPr>
        <w:t>Miscellaneous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29:</w:t>
      </w:r>
    </w:p>
    <w:p>
      <w:pPr>
        <w:ind w:left="432"/>
      </w:pPr>
      <w:r>
        <w:rPr>
          <w:rFonts w:ascii="Times New Roman" w:hAnsi="Times New Roman"/>
          <w:sz w:val="22"/>
        </w:rPr>
        <w:t>Crime and Punishment : (1) If the Pharmacy Profession has been carried out against Section 11</w:t>
      </w:r>
    </w:p>
    <w:p>
      <w:pPr>
        <w:ind w:left="432"/>
      </w:pPr>
      <w:r>
        <w:rPr>
          <w:rFonts w:ascii="Times New Roman" w:hAnsi="Times New Roman"/>
          <w:sz w:val="22"/>
        </w:rPr>
        <w:t>without the name registration in the Council, it shall be deemed to have been committed the crime</w:t>
      </w:r>
    </w:p>
    <w:p>
      <w:pPr>
        <w:ind w:left="432"/>
      </w:pPr>
      <w:r>
        <w:rPr>
          <w:rFonts w:ascii="Times New Roman" w:hAnsi="Times New Roman"/>
          <w:sz w:val="22"/>
        </w:rPr>
        <w:t>as per the Act and the person so committing such crime shall be punished with an imprisonment</w:t>
      </w:r>
    </w:p>
    <w:p>
      <w:pPr>
        <w:ind w:left="432"/>
      </w:pPr>
      <w:r>
        <w:rPr>
          <w:rFonts w:ascii="Times New Roman" w:hAnsi="Times New Roman"/>
          <w:sz w:val="22"/>
        </w:rPr>
        <w:t>upto three months or a fine upto three thousand rupees or both.</w:t>
      </w:r>
    </w:p>
    <w:p>
      <w:pPr>
        <w:ind w:left="432"/>
      </w:pPr>
      <w:r>
        <w:rPr>
          <w:rFonts w:ascii="Times New Roman" w:hAnsi="Times New Roman"/>
          <w:sz w:val="22"/>
        </w:rPr>
        <w:t>subsection (2): If any person has carried out any act against this Act or Rule or Bye-laws framed</w:t>
      </w:r>
    </w:p>
    <w:p>
      <w:pPr>
        <w:ind w:left="432"/>
      </w:pPr>
      <w:r>
        <w:rPr>
          <w:rFonts w:ascii="Times New Roman" w:hAnsi="Times New Roman"/>
          <w:sz w:val="22"/>
        </w:rPr>
        <w:t>thereunder, other than as set-forth in Sub-section (1), such person shall be fined upto two</w:t>
      </w:r>
    </w:p>
    <w:p>
      <w:pPr>
        <w:ind w:left="432"/>
      </w:pPr>
      <w:r>
        <w:rPr>
          <w:rFonts w:ascii="Times New Roman" w:hAnsi="Times New Roman"/>
          <w:sz w:val="22"/>
        </w:rPr>
        <w:t>thousand rupees.</w:t>
      </w:r>
    </w:p>
    <w:p>
      <w:pPr>
        <w:ind w:left="432"/>
      </w:pPr>
      <w:r>
        <w:rPr>
          <w:rFonts w:ascii="Times New Roman" w:hAnsi="Times New Roman"/>
          <w:sz w:val="22"/>
        </w:rPr>
        <w:t>[9]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30:</w:t>
      </w:r>
    </w:p>
    <w:p>
      <w:pPr>
        <w:ind w:left="432"/>
      </w:pPr>
      <w:r>
        <w:rPr>
          <w:rFonts w:ascii="Times New Roman" w:hAnsi="Times New Roman"/>
          <w:sz w:val="22"/>
        </w:rPr>
        <w:t>Inquiry, Investigation and Adjudicating Officer : His Majesty's Government by a notice</w:t>
      </w:r>
    </w:p>
    <w:p>
      <w:pPr>
        <w:ind w:left="432"/>
      </w:pPr>
      <w:r>
        <w:rPr>
          <w:rFonts w:ascii="Times New Roman" w:hAnsi="Times New Roman"/>
          <w:sz w:val="22"/>
        </w:rPr>
        <w:t>publishing in the Nepal Gazette shall prescribe the Officer or authority to make inquiry and</w:t>
      </w:r>
    </w:p>
    <w:p>
      <w:pPr>
        <w:ind w:left="432"/>
      </w:pPr>
      <w:r>
        <w:rPr>
          <w:rFonts w:ascii="Times New Roman" w:hAnsi="Times New Roman"/>
          <w:sz w:val="22"/>
        </w:rPr>
        <w:t>investigation of the crime pursuant to Section 29 and proceed the case thereof.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31:</w:t>
      </w:r>
    </w:p>
    <w:p>
      <w:pPr>
        <w:ind w:left="432"/>
      </w:pPr>
      <w:r>
        <w:rPr>
          <w:rFonts w:ascii="Times New Roman" w:hAnsi="Times New Roman"/>
          <w:sz w:val="22"/>
        </w:rPr>
        <w:t>Dissolution of the Council: (1) His majesty's Government may dissove the Council, if His</w:t>
      </w:r>
    </w:p>
    <w:p>
      <w:pPr>
        <w:ind w:left="432"/>
      </w:pPr>
      <w:r>
        <w:rPr>
          <w:rFonts w:ascii="Times New Roman" w:hAnsi="Times New Roman"/>
          <w:sz w:val="22"/>
        </w:rPr>
        <w:t>Majesty's Govenment deems that the Council has failed to exercise or misused in excess of it's</w:t>
      </w:r>
    </w:p>
    <w:p>
      <w:pPr>
        <w:ind w:left="432"/>
      </w:pPr>
      <w:r>
        <w:rPr>
          <w:rFonts w:ascii="Times New Roman" w:hAnsi="Times New Roman"/>
          <w:sz w:val="22"/>
        </w:rPr>
        <w:t>powers conferred to it under this Act or the Rules or Bye-laws or unable to perform its duties</w:t>
      </w:r>
    </w:p>
    <w:p>
      <w:pPr>
        <w:ind w:left="432"/>
      </w:pPr>
      <w:r>
        <w:rPr>
          <w:rFonts w:ascii="Times New Roman" w:hAnsi="Times New Roman"/>
          <w:sz w:val="22"/>
        </w:rPr>
        <w:t>under this Act or the Ruled framed therunder.</w:t>
      </w:r>
    </w:p>
    <w:p>
      <w:pPr>
        <w:ind w:left="432"/>
      </w:pPr>
      <w:r>
        <w:rPr>
          <w:rFonts w:ascii="Times New Roman" w:hAnsi="Times New Roman"/>
          <w:sz w:val="22"/>
        </w:rPr>
        <w:t>subsection (2): If the Council has been dissolved pursuant to Sub-section (1), His Majesty's</w:t>
      </w:r>
    </w:p>
    <w:p>
      <w:pPr>
        <w:ind w:left="432"/>
      </w:pPr>
      <w:r>
        <w:rPr>
          <w:rFonts w:ascii="Times New Roman" w:hAnsi="Times New Roman"/>
          <w:sz w:val="22"/>
        </w:rPr>
        <w:t>Government shall keep the fund and property of the Council in its responsibility as to be</w:t>
      </w:r>
    </w:p>
    <w:p>
      <w:pPr>
        <w:ind w:left="432"/>
      </w:pPr>
      <w:r>
        <w:rPr>
          <w:rFonts w:ascii="Times New Roman" w:hAnsi="Times New Roman"/>
          <w:sz w:val="22"/>
        </w:rPr>
        <w:t>carried out by the Council or cause to carry out by the Constitution of any Commitee.</w:t>
      </w:r>
    </w:p>
    <w:p>
      <w:pPr>
        <w:ind w:left="432"/>
      </w:pPr>
      <w:r>
        <w:rPr>
          <w:rFonts w:ascii="Times New Roman" w:hAnsi="Times New Roman"/>
          <w:sz w:val="22"/>
        </w:rPr>
        <w:t>subsection (3): His Majesty's Government normally within three months of the dissolution of the</w:t>
      </w:r>
    </w:p>
    <w:p>
      <w:pPr>
        <w:ind w:left="432"/>
      </w:pPr>
      <w:r>
        <w:rPr>
          <w:rFonts w:ascii="Times New Roman" w:hAnsi="Times New Roman"/>
          <w:sz w:val="22"/>
        </w:rPr>
        <w:t>Council under Sub-section (1), shall constitute another Council pursuant to Section 5.</w:t>
      </w:r>
    </w:p>
    <w:p>
      <w:pPr>
        <w:ind w:left="432"/>
      </w:pPr>
      <w:r>
        <w:rPr>
          <w:rFonts w:ascii="Times New Roman" w:hAnsi="Times New Roman"/>
          <w:sz w:val="22"/>
        </w:rPr>
        <w:t>subsection (4): If another Council has been constituted pursuant to Sub-section (3), His Majesty's</w:t>
      </w:r>
    </w:p>
    <w:p>
      <w:pPr>
        <w:ind w:left="432"/>
      </w:pPr>
      <w:r>
        <w:rPr>
          <w:rFonts w:ascii="Times New Roman" w:hAnsi="Times New Roman"/>
          <w:sz w:val="22"/>
        </w:rPr>
        <w:t>Government shall handover the fund and property taken under its responsibility pursuant to Sub-</w:t>
      </w:r>
    </w:p>
    <w:p>
      <w:pPr>
        <w:ind w:left="432"/>
      </w:pPr>
      <w:r>
        <w:rPr>
          <w:rFonts w:ascii="Times New Roman" w:hAnsi="Times New Roman"/>
          <w:sz w:val="22"/>
        </w:rPr>
        <w:t>section (2) to such Council.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32:</w:t>
      </w:r>
    </w:p>
    <w:p>
      <w:pPr>
        <w:ind w:left="432"/>
      </w:pPr>
      <w:r>
        <w:rPr>
          <w:rFonts w:ascii="Times New Roman" w:hAnsi="Times New Roman"/>
          <w:sz w:val="22"/>
        </w:rPr>
        <w:t>Subject Committee May Be Constituted : (1) The Council may constitute various Subject</w:t>
      </w:r>
    </w:p>
    <w:p>
      <w:pPr>
        <w:ind w:left="432"/>
      </w:pPr>
      <w:r>
        <w:rPr>
          <w:rFonts w:ascii="Times New Roman" w:hAnsi="Times New Roman"/>
          <w:sz w:val="22"/>
        </w:rPr>
        <w:t>Committees as and when required.</w:t>
      </w:r>
    </w:p>
    <w:p>
      <w:pPr>
        <w:ind w:left="432"/>
      </w:pPr>
      <w:r>
        <w:rPr>
          <w:rFonts w:ascii="Times New Roman" w:hAnsi="Times New Roman"/>
          <w:sz w:val="22"/>
        </w:rPr>
        <w:t>subsection (2): The functions, duties, powers and proceedings of the Committees to be constituted</w:t>
      </w:r>
    </w:p>
    <w:p>
      <w:pPr>
        <w:ind w:left="432"/>
      </w:pPr>
      <w:r>
        <w:rPr>
          <w:rFonts w:ascii="Times New Roman" w:hAnsi="Times New Roman"/>
          <w:sz w:val="22"/>
        </w:rPr>
        <w:t>pursuant to Sub-section (1), shall be as prescribed by the Council.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33:</w:t>
      </w:r>
    </w:p>
    <w:p>
      <w:pPr>
        <w:ind w:left="432"/>
      </w:pPr>
      <w:r>
        <w:rPr>
          <w:rFonts w:ascii="Times New Roman" w:hAnsi="Times New Roman"/>
          <w:sz w:val="22"/>
        </w:rPr>
        <w:t>Allowances and other Facility of Member : Allowances and facilities to be obtainable by member</w:t>
      </w:r>
    </w:p>
    <w:p>
      <w:pPr>
        <w:ind w:left="432"/>
      </w:pPr>
      <w:r>
        <w:rPr>
          <w:rFonts w:ascii="Times New Roman" w:hAnsi="Times New Roman"/>
          <w:sz w:val="22"/>
        </w:rPr>
        <w:t>of the Council, Chairman and members of the Subject Committee shall be as prescribed.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34:</w:t>
      </w:r>
    </w:p>
    <w:p>
      <w:pPr>
        <w:ind w:left="432"/>
      </w:pPr>
      <w:r>
        <w:rPr>
          <w:rFonts w:ascii="Times New Roman" w:hAnsi="Times New Roman"/>
          <w:sz w:val="22"/>
        </w:rPr>
        <w:t>Employees of the Council : (1) The Council may appoint the employees as per necessity.</w:t>
      </w:r>
    </w:p>
    <w:p>
      <w:pPr>
        <w:ind w:left="432"/>
      </w:pPr>
      <w:r>
        <w:rPr>
          <w:rFonts w:ascii="Times New Roman" w:hAnsi="Times New Roman"/>
          <w:sz w:val="22"/>
        </w:rPr>
        <w:t>subsection (2): Service, condition and facilities of the employees appointed pursuant to Sub-section</w:t>
      </w:r>
    </w:p>
    <w:p>
      <w:pPr>
        <w:ind w:left="432"/>
      </w:pPr>
      <w:r>
        <w:rPr>
          <w:rFonts w:ascii="Times New Roman" w:hAnsi="Times New Roman"/>
          <w:sz w:val="22"/>
        </w:rPr>
        <w:t>subsection (1): shall be as prescribed.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35:</w:t>
      </w:r>
    </w:p>
    <w:p>
      <w:pPr>
        <w:ind w:left="432"/>
      </w:pPr>
      <w:r>
        <w:rPr>
          <w:rFonts w:ascii="Times New Roman" w:hAnsi="Times New Roman"/>
          <w:sz w:val="22"/>
        </w:rPr>
        <w:t>Contact with His Majesty's Government : The Council shall be required to contact with His</w:t>
      </w:r>
    </w:p>
    <w:p>
      <w:pPr>
        <w:ind w:left="432"/>
      </w:pPr>
      <w:r>
        <w:rPr>
          <w:rFonts w:ascii="Times New Roman" w:hAnsi="Times New Roman"/>
          <w:sz w:val="22"/>
        </w:rPr>
        <w:t>Majesty's Government through Ministry of Health.</w:t>
      </w:r>
    </w:p>
    <w:p>
      <w:r>
        <w:rPr>
          <w:rFonts w:ascii="Times New Roman" w:hAnsi="Times New Roman"/>
        </w:rPr>
      </w:r>
    </w:p>
    <w:p>
      <w:pPr>
        <w:spacing w:before="160"/>
      </w:pPr>
      <w:r>
        <w:rPr>
          <w:rFonts w:ascii="Times New Roman" w:hAnsi="Times New Roman"/>
          <w:b/>
          <w:sz w:val="24"/>
        </w:rPr>
        <w:t>section 36:</w:t>
      </w:r>
    </w:p>
    <w:p>
      <w:pPr>
        <w:ind w:left="432"/>
      </w:pPr>
      <w:r>
        <w:rPr>
          <w:rFonts w:ascii="Times New Roman" w:hAnsi="Times New Roman"/>
          <w:sz w:val="22"/>
        </w:rPr>
        <w:t>Power to Frame Rules and Bye-laws : (1) The Council may frame necessary Rules for the</w:t>
      </w:r>
    </w:p>
    <w:p>
      <w:pPr>
        <w:ind w:left="432"/>
      </w:pPr>
      <w:r>
        <w:rPr>
          <w:rFonts w:ascii="Times New Roman" w:hAnsi="Times New Roman"/>
          <w:sz w:val="22"/>
        </w:rPr>
        <w:t>purpose of implementation of the objective of this Act and the Rule so framed shall come into</w:t>
      </w:r>
    </w:p>
    <w:p>
      <w:pPr>
        <w:ind w:left="432"/>
      </w:pPr>
      <w:r>
        <w:rPr>
          <w:rFonts w:ascii="Times New Roman" w:hAnsi="Times New Roman"/>
          <w:sz w:val="22"/>
        </w:rPr>
        <w:t>force after approval from His Majesty's Government.</w:t>
      </w:r>
    </w:p>
    <w:p>
      <w:pPr>
        <w:ind w:left="432"/>
      </w:pPr>
      <w:r>
        <w:rPr>
          <w:rFonts w:ascii="Times New Roman" w:hAnsi="Times New Roman"/>
          <w:sz w:val="22"/>
        </w:rPr>
        <w:t>subsection (2): The Council may frame Bye-laws under the Act or the Rules framed thereunder this</w:t>
      </w:r>
    </w:p>
    <w:p>
      <w:pPr>
        <w:ind w:left="432"/>
      </w:pPr>
      <w:r>
        <w:rPr>
          <w:rFonts w:ascii="Times New Roman" w:hAnsi="Times New Roman"/>
          <w:sz w:val="22"/>
        </w:rPr>
        <w:t>Act for the operation of daily function of the Council.</w:t>
      </w:r>
    </w:p>
    <w:p>
      <w:pPr>
        <w:ind w:left="432"/>
      </w:pPr>
      <w:r>
        <w:rPr>
          <w:rFonts w:ascii="Times New Roman" w:hAnsi="Times New Roman"/>
          <w:sz w:val="22"/>
        </w:rPr>
        <w:t>Date of Royal Seal : 2057-10-18-4 (Wednesday, Jan. 31, 2001)</w:t>
      </w:r>
    </w:p>
    <w:p>
      <w:pPr>
        <w:ind w:left="432"/>
      </w:pPr>
      <w:r>
        <w:rPr>
          <w:rFonts w:ascii="Times New Roman" w:hAnsi="Times New Roman"/>
          <w:sz w:val="22"/>
        </w:rPr>
        <w:t>By order,</w:t>
      </w:r>
    </w:p>
    <w:p>
      <w:pPr>
        <w:ind w:left="432"/>
      </w:pPr>
      <w:r>
        <w:rPr>
          <w:rFonts w:ascii="Times New Roman" w:hAnsi="Times New Roman"/>
          <w:sz w:val="22"/>
        </w:rPr>
        <w:t>Udaya Nepali Shrestha</w:t>
      </w:r>
    </w:p>
    <w:p>
      <w:pPr>
        <w:ind w:left="432"/>
      </w:pPr>
      <w:r>
        <w:rPr>
          <w:rFonts w:ascii="Times New Roman" w:hAnsi="Times New Roman"/>
          <w:sz w:val="22"/>
        </w:rPr>
        <w:t>Secretary of His Majesty's Government</w:t>
      </w:r>
    </w:p>
    <w:p>
      <w:pPr>
        <w:ind w:left="432"/>
      </w:pPr>
      <w:r>
        <w:rPr>
          <w:rFonts w:ascii="Times New Roman" w:hAnsi="Times New Roman"/>
          <w:sz w:val="22"/>
        </w:rPr>
        <w:t>[10]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