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C6D2" w14:textId="77777777" w:rsidR="005A3721" w:rsidRPr="005A3721" w:rsidRDefault="005A3721" w:rsidP="005A3721">
      <w:pPr>
        <w:rPr>
          <w:b/>
          <w:bCs/>
        </w:rPr>
      </w:pPr>
      <w:r w:rsidRPr="005A3721">
        <w:rPr>
          <w:b/>
          <w:bCs/>
        </w:rPr>
        <w:t>CASE STUDY: FIELD OFFICER ATTRITION RISK PREDICTION</w:t>
      </w:r>
    </w:p>
    <w:p w14:paraId="6E076AAF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Background</w:t>
      </w:r>
    </w:p>
    <w:p w14:paraId="2D94BA48" w14:textId="77777777" w:rsidR="005A3721" w:rsidRPr="005A3721" w:rsidRDefault="005A3721" w:rsidP="005A3721">
      <w:r w:rsidRPr="005A3721">
        <w:t xml:space="preserve">Transcom Electronics Limited employs more than 300 Field </w:t>
      </w:r>
      <w:proofErr w:type="spellStart"/>
      <w:r w:rsidRPr="005A3721">
        <w:t>Officers</w:t>
      </w:r>
      <w:proofErr w:type="spellEnd"/>
      <w:r w:rsidRPr="005A3721">
        <w:t xml:space="preserve"> across Bangladesh who are responsible for market visits, retailer engagement, sales support, merchandising, and product visibility.</w:t>
      </w:r>
    </w:p>
    <w:p w14:paraId="3DBB15A0" w14:textId="77777777" w:rsidR="005A3721" w:rsidRPr="005A3721" w:rsidRDefault="005A3721" w:rsidP="005A3721">
      <w:r w:rsidRPr="005A3721">
        <w:t>Over the last 12 months, the company has experienced increasing turnover among Field Officers. The annual attrition rate has reached 32%, significantly higher than the desired level of 15%.</w:t>
      </w:r>
    </w:p>
    <w:p w14:paraId="4D39812D" w14:textId="77777777" w:rsidR="005A3721" w:rsidRPr="005A3721" w:rsidRDefault="005A3721" w:rsidP="005A3721">
      <w:r w:rsidRPr="005A3721">
        <w:t>The HR team wants to proactively identify employees who are at risk of leaving so that preventive actions can be taken before resignations occur.</w:t>
      </w:r>
    </w:p>
    <w:p w14:paraId="321D8453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Business Challenge</w:t>
      </w:r>
    </w:p>
    <w:p w14:paraId="316A29FD" w14:textId="77777777" w:rsidR="005A3721" w:rsidRPr="005A3721" w:rsidRDefault="005A3721" w:rsidP="005A3721">
      <w:r w:rsidRPr="005A3721">
        <w:t>Develop a data-driven solution capable of predicting employee attrition risk and identifying the key factors influencing employee turnover.</w:t>
      </w:r>
    </w:p>
    <w:p w14:paraId="50D98D79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Sample Data Variables</w:t>
      </w:r>
    </w:p>
    <w:p w14:paraId="45154E7F" w14:textId="77777777" w:rsidR="005A3721" w:rsidRPr="005A3721" w:rsidRDefault="005A3721" w:rsidP="005A3721">
      <w:r w:rsidRPr="005A3721">
        <w:t>You may create a sample dataset or obtain publicly available HR datasets and adapt them for this business case.</w:t>
      </w:r>
    </w:p>
    <w:p w14:paraId="5D713B6C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Possible variables include:</w:t>
      </w:r>
    </w:p>
    <w:p w14:paraId="5C017D8B" w14:textId="77777777" w:rsidR="005A3721" w:rsidRPr="005A3721" w:rsidRDefault="005A3721" w:rsidP="005A3721">
      <w:r w:rsidRPr="005A3721">
        <w:t>• Age</w:t>
      </w:r>
      <w:r w:rsidRPr="005A3721">
        <w:br/>
        <w:t>• Gender</w:t>
      </w:r>
      <w:r w:rsidRPr="005A3721">
        <w:br/>
        <w:t>• Educational Qualification</w:t>
      </w:r>
      <w:r w:rsidRPr="005A3721">
        <w:br/>
        <w:t>• Location</w:t>
      </w:r>
      <w:r w:rsidRPr="005A3721">
        <w:br/>
        <w:t>• Tenure</w:t>
      </w:r>
      <w:r w:rsidRPr="005A3721">
        <w:br/>
        <w:t>• Monthly Salary</w:t>
      </w:r>
      <w:r w:rsidRPr="005A3721">
        <w:br/>
        <w:t>• Incentive Earnings</w:t>
      </w:r>
      <w:r w:rsidRPr="005A3721">
        <w:br/>
        <w:t>• Attendance %</w:t>
      </w:r>
      <w:r w:rsidRPr="005A3721">
        <w:br/>
        <w:t>• Leave Utilization</w:t>
      </w:r>
      <w:r w:rsidRPr="005A3721">
        <w:br/>
        <w:t>• Distance from Workplace</w:t>
      </w:r>
      <w:r w:rsidRPr="005A3721">
        <w:br/>
        <w:t>• Number of Transfers</w:t>
      </w:r>
      <w:r w:rsidRPr="005A3721">
        <w:br/>
        <w:t>• Performance Rating</w:t>
      </w:r>
      <w:r w:rsidRPr="005A3721">
        <w:br/>
        <w:t>• Training Hours</w:t>
      </w:r>
      <w:r w:rsidRPr="005A3721">
        <w:br/>
        <w:t>• Promotion History</w:t>
      </w:r>
      <w:r w:rsidRPr="005A3721">
        <w:br/>
        <w:t>• Manager Effectiveness Score</w:t>
      </w:r>
      <w:r w:rsidRPr="005A3721">
        <w:br/>
        <w:t>• Employee Engagement Score</w:t>
      </w:r>
      <w:r w:rsidRPr="005A3721">
        <w:br/>
      </w:r>
      <w:r w:rsidRPr="005A3721">
        <w:lastRenderedPageBreak/>
        <w:t>• Overtime Hours</w:t>
      </w:r>
      <w:r w:rsidRPr="005A3721">
        <w:br/>
        <w:t>• Previous Attrition Label</w:t>
      </w:r>
    </w:p>
    <w:p w14:paraId="403A1922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Assignment Deliverables</w:t>
      </w:r>
    </w:p>
    <w:p w14:paraId="0FE30CD0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Define the business problem.</w:t>
      </w:r>
    </w:p>
    <w:p w14:paraId="146F4AC7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Create or collect a dataset.</w:t>
      </w:r>
    </w:p>
    <w:p w14:paraId="0C946526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Perform exploratory data analysis.</w:t>
      </w:r>
    </w:p>
    <w:p w14:paraId="33F926C4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Identify key drivers of attrition.</w:t>
      </w:r>
    </w:p>
    <w:p w14:paraId="7850FD60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Build a predictive model.</w:t>
      </w:r>
    </w:p>
    <w:p w14:paraId="5615335A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Evaluate model performance.</w:t>
      </w:r>
    </w:p>
    <w:p w14:paraId="065FD7B2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Create visual dashboards.</w:t>
      </w:r>
    </w:p>
    <w:p w14:paraId="25E26C88" w14:textId="77777777" w:rsidR="005A3721" w:rsidRPr="005A3721" w:rsidRDefault="005A3721" w:rsidP="005A3721">
      <w:pPr>
        <w:numPr>
          <w:ilvl w:val="0"/>
          <w:numId w:val="1"/>
        </w:numPr>
      </w:pPr>
      <w:r w:rsidRPr="005A3721">
        <w:t>Recommend interventions HR can take to reduce attrition.</w:t>
      </w:r>
    </w:p>
    <w:p w14:paraId="7A6A5EF7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Bonus Points</w:t>
      </w:r>
    </w:p>
    <w:p w14:paraId="5DCA2775" w14:textId="77777777" w:rsidR="005A3721" w:rsidRPr="005A3721" w:rsidRDefault="005A3721" w:rsidP="005A3721">
      <w:r w:rsidRPr="005A3721">
        <w:t>• Interactive dashboard</w:t>
      </w:r>
      <w:r w:rsidRPr="005A3721">
        <w:br/>
        <w:t>• Explainable AI techniques</w:t>
      </w:r>
      <w:r w:rsidRPr="005A3721">
        <w:br/>
        <w:t>• Attrition risk scoring system</w:t>
      </w:r>
      <w:r w:rsidRPr="005A3721">
        <w:br/>
        <w:t>• Predictive intervention recommendations</w:t>
      </w:r>
      <w:r w:rsidRPr="005A3721">
        <w:br/>
        <w:t>• Generative AI assistant for HR managers</w:t>
      </w:r>
    </w:p>
    <w:p w14:paraId="2F58ABEA" w14:textId="77777777" w:rsidR="005A3721" w:rsidRPr="005A3721" w:rsidRDefault="005A3721" w:rsidP="005A3721">
      <w:pPr>
        <w:rPr>
          <w:b/>
          <w:bCs/>
          <w:u w:val="single"/>
        </w:rPr>
      </w:pPr>
      <w:r w:rsidRPr="005A3721">
        <w:rPr>
          <w:b/>
          <w:bCs/>
          <w:u w:val="single"/>
        </w:rPr>
        <w:t>Expected Output</w:t>
      </w:r>
    </w:p>
    <w:p w14:paraId="77C805DF" w14:textId="77777777" w:rsidR="005A3721" w:rsidRPr="005A3721" w:rsidRDefault="005A3721" w:rsidP="005A3721">
      <w:r w:rsidRPr="005A3721">
        <w:t>• Project Report</w:t>
      </w:r>
      <w:r w:rsidRPr="005A3721">
        <w:br/>
        <w:t>• Presentation Deck</w:t>
      </w:r>
      <w:r w:rsidRPr="005A3721">
        <w:br/>
        <w:t>• Source Code</w:t>
      </w:r>
      <w:r w:rsidRPr="005A3721">
        <w:br/>
        <w:t>• Dashboard (Optional)</w:t>
      </w:r>
    </w:p>
    <w:p w14:paraId="0B254042" w14:textId="77777777" w:rsidR="00A03E55" w:rsidRDefault="00A03E55"/>
    <w:sectPr w:rsidR="00A03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5EAE"/>
    <w:multiLevelType w:val="multilevel"/>
    <w:tmpl w:val="ECB2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48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19"/>
    <w:rsid w:val="001E4D19"/>
    <w:rsid w:val="00572E14"/>
    <w:rsid w:val="005A3721"/>
    <w:rsid w:val="007430B8"/>
    <w:rsid w:val="008A4320"/>
    <w:rsid w:val="00A03E55"/>
    <w:rsid w:val="00E4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F91B3-FC40-4ED0-AF8B-D62E063C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Mehadi Hasan Bin Ghani</dc:creator>
  <cp:keywords/>
  <dc:description/>
  <cp:lastModifiedBy>Md Mehadi Hasan Bin Ghani</cp:lastModifiedBy>
  <cp:revision>2</cp:revision>
  <dcterms:created xsi:type="dcterms:W3CDTF">2026-06-04T10:01:00Z</dcterms:created>
  <dcterms:modified xsi:type="dcterms:W3CDTF">2026-06-04T10:02:00Z</dcterms:modified>
</cp:coreProperties>
</file>