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35B36" w14:textId="77777777" w:rsidR="00E03F07" w:rsidRDefault="003E1902">
      <w:pPr>
        <w:jc w:val="center"/>
      </w:pPr>
      <w:r>
        <w:rPr>
          <w:b/>
          <w:sz w:val="32"/>
          <w:szCs w:val="32"/>
        </w:rPr>
        <w:t>Product Design</w:t>
      </w:r>
    </w:p>
    <w:tbl>
      <w:tblPr>
        <w:tblStyle w:val="a"/>
        <w:tblW w:w="4914" w:type="dxa"/>
        <w:jc w:val="center"/>
        <w:tblLayout w:type="fixed"/>
        <w:tblLook w:val="0000" w:firstRow="0" w:lastRow="0" w:firstColumn="0" w:lastColumn="0" w:noHBand="0" w:noVBand="0"/>
      </w:tblPr>
      <w:tblGrid>
        <w:gridCol w:w="234"/>
        <w:gridCol w:w="4680"/>
      </w:tblGrid>
      <w:tr w:rsidR="00E03F07" w14:paraId="046E58E8" w14:textId="77777777">
        <w:trPr>
          <w:trHeight w:val="300"/>
          <w:jc w:val="center"/>
        </w:trPr>
        <w:tc>
          <w:tcPr>
            <w:tcW w:w="234" w:type="dxa"/>
          </w:tcPr>
          <w:p w14:paraId="3D6EF4B1" w14:textId="77777777" w:rsidR="00E03F07" w:rsidRDefault="00E03F07">
            <w:pPr>
              <w:spacing w:after="0"/>
              <w:jc w:val="left"/>
            </w:pPr>
          </w:p>
        </w:tc>
        <w:tc>
          <w:tcPr>
            <w:tcW w:w="4680" w:type="dxa"/>
          </w:tcPr>
          <w:p w14:paraId="64AE0E7A" w14:textId="77777777" w:rsidR="00E03F07" w:rsidRDefault="003E1902">
            <w:pPr>
              <w:spacing w:after="0"/>
              <w:ind w:left="-990" w:right="-4740"/>
              <w:jc w:val="left"/>
            </w:pPr>
            <w:r>
              <w:rPr>
                <w:b/>
                <w:sz w:val="24"/>
                <w:szCs w:val="24"/>
              </w:rPr>
              <w:t xml:space="preserve">                         Team  C  Thepiratebay.se</w:t>
            </w:r>
          </w:p>
        </w:tc>
      </w:tr>
    </w:tbl>
    <w:p w14:paraId="1855760E" w14:textId="77777777" w:rsidR="00E03F07" w:rsidRDefault="00E03F07">
      <w:pPr>
        <w:pStyle w:val="Heading1"/>
      </w:pPr>
    </w:p>
    <w:p w14:paraId="219EAC4A" w14:textId="77777777" w:rsidR="00E03F07" w:rsidRDefault="003E1902">
      <w:pPr>
        <w:pStyle w:val="Heading1"/>
      </w:pPr>
      <w:r>
        <w:t xml:space="preserve">Architectural Overview </w:t>
      </w:r>
    </w:p>
    <w:p w14:paraId="5F444502" w14:textId="77777777" w:rsidR="00E03F07" w:rsidRDefault="00E03F07"/>
    <w:p w14:paraId="59184B6C" w14:textId="77777777" w:rsidR="00E03F07" w:rsidRDefault="003E1902">
      <w:pPr>
        <w:spacing w:after="0"/>
        <w:jc w:val="left"/>
      </w:pPr>
      <w:r>
        <w:rPr>
          <w:noProof/>
        </w:rPr>
        <w:drawing>
          <wp:inline distT="0" distB="0" distL="114300" distR="114300" wp14:anchorId="0E22C07B" wp14:editId="663EE42E">
            <wp:extent cx="5608018" cy="33004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608018" cy="3300413"/>
                    </a:xfrm>
                    <a:prstGeom prst="rect">
                      <a:avLst/>
                    </a:prstGeom>
                    <a:ln/>
                  </pic:spPr>
                </pic:pic>
              </a:graphicData>
            </a:graphic>
          </wp:inline>
        </w:drawing>
      </w:r>
    </w:p>
    <w:p w14:paraId="14124514" w14:textId="77777777" w:rsidR="00E03F07" w:rsidRDefault="00E03F07"/>
    <w:p w14:paraId="0F8D5284" w14:textId="3BA33E89" w:rsidR="003D49F1" w:rsidRDefault="003D49F1">
      <w:r>
        <w:rPr>
          <w:rFonts w:ascii="Helvetica" w:eastAsia="Helvetica" w:hAnsi="Helvetica" w:cs="Helvetica"/>
        </w:rPr>
        <w:t>The Architecture is mainly composed of the presentation layer and the domain layer, the presentation layer is composed of the templates and forms module , while the domain model is composed of the model module. The logic of the system is controlled by the views module</w:t>
      </w:r>
    </w:p>
    <w:p w14:paraId="1BF0D7C0" w14:textId="77777777" w:rsidR="00E03F07" w:rsidRDefault="00E03F07">
      <w:pPr>
        <w:jc w:val="left"/>
      </w:pPr>
    </w:p>
    <w:p w14:paraId="01919F2B" w14:textId="77777777" w:rsidR="00E03F07" w:rsidRDefault="00E03F07">
      <w:pPr>
        <w:jc w:val="left"/>
      </w:pPr>
    </w:p>
    <w:p w14:paraId="4A93F3DC" w14:textId="77777777" w:rsidR="00E03F07" w:rsidRDefault="00E03F07">
      <w:pPr>
        <w:pStyle w:val="Heading1"/>
      </w:pPr>
    </w:p>
    <w:p w14:paraId="28FF2474" w14:textId="77777777" w:rsidR="00FF4825" w:rsidRPr="00FF4825" w:rsidRDefault="00FF4825" w:rsidP="00FF4825"/>
    <w:p w14:paraId="5F2639CD" w14:textId="77777777" w:rsidR="00E03F07" w:rsidRDefault="003E1902">
      <w:pPr>
        <w:pStyle w:val="Heading1"/>
      </w:pPr>
      <w:r>
        <w:t>Components and Functions</w:t>
      </w:r>
    </w:p>
    <w:p w14:paraId="58844822" w14:textId="77777777" w:rsidR="00E03F07" w:rsidRDefault="00E03F07">
      <w:pPr>
        <w:jc w:val="left"/>
      </w:pPr>
    </w:p>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4"/>
        <w:gridCol w:w="6712"/>
      </w:tblGrid>
      <w:tr w:rsidR="00E03F07" w14:paraId="28CD11A4" w14:textId="77777777">
        <w:trPr>
          <w:trHeight w:val="2560"/>
        </w:trPr>
        <w:tc>
          <w:tcPr>
            <w:tcW w:w="2144" w:type="dxa"/>
          </w:tcPr>
          <w:p w14:paraId="65D0384F" w14:textId="77777777" w:rsidR="00E03F07" w:rsidRDefault="003E1902">
            <w:pPr>
              <w:jc w:val="left"/>
            </w:pPr>
            <w:r>
              <w:rPr>
                <w:sz w:val="18"/>
                <w:szCs w:val="18"/>
              </w:rPr>
              <w:t>Authenticate</w:t>
            </w:r>
          </w:p>
        </w:tc>
        <w:tc>
          <w:tcPr>
            <w:tcW w:w="6712" w:type="dxa"/>
          </w:tcPr>
          <w:p w14:paraId="000D277D" w14:textId="77777777" w:rsidR="00E03F07" w:rsidRDefault="003E1902">
            <w:pPr>
              <w:spacing w:after="0"/>
              <w:jc w:val="left"/>
            </w:pPr>
            <w:r>
              <w:rPr>
                <w:sz w:val="18"/>
                <w:szCs w:val="18"/>
              </w:rPr>
              <w:t>States:</w:t>
            </w:r>
          </w:p>
          <w:p w14:paraId="13B09265" w14:textId="77777777" w:rsidR="00E03F07" w:rsidRDefault="003E1902">
            <w:pPr>
              <w:numPr>
                <w:ilvl w:val="0"/>
                <w:numId w:val="4"/>
              </w:numPr>
              <w:spacing w:after="0"/>
              <w:ind w:left="372" w:hanging="180"/>
              <w:jc w:val="left"/>
              <w:rPr>
                <w:sz w:val="18"/>
                <w:szCs w:val="18"/>
              </w:rPr>
            </w:pPr>
            <w:r>
              <w:rPr>
                <w:sz w:val="18"/>
                <w:szCs w:val="18"/>
              </w:rPr>
              <w:t xml:space="preserve">Registration system requests for the user’s </w:t>
            </w:r>
            <w:r>
              <w:rPr>
                <w:b/>
                <w:sz w:val="18"/>
                <w:szCs w:val="18"/>
              </w:rPr>
              <w:t xml:space="preserve">email </w:t>
            </w:r>
            <w:r>
              <w:rPr>
                <w:sz w:val="18"/>
                <w:szCs w:val="18"/>
              </w:rPr>
              <w:t>which is used as a us</w:t>
            </w:r>
            <w:r w:rsidR="00451929">
              <w:rPr>
                <w:sz w:val="18"/>
                <w:szCs w:val="18"/>
              </w:rPr>
              <w:t xml:space="preserve">ername, each user also needs a </w:t>
            </w:r>
            <w:r>
              <w:rPr>
                <w:b/>
                <w:sz w:val="18"/>
                <w:szCs w:val="18"/>
              </w:rPr>
              <w:t>Password.</w:t>
            </w:r>
          </w:p>
          <w:p w14:paraId="77ECF811" w14:textId="77777777" w:rsidR="00E03F07" w:rsidRDefault="00E03F07">
            <w:pPr>
              <w:spacing w:after="0"/>
              <w:jc w:val="left"/>
            </w:pPr>
          </w:p>
          <w:p w14:paraId="58F5A7B1" w14:textId="77777777" w:rsidR="00E03F07" w:rsidRDefault="00E03F07">
            <w:pPr>
              <w:spacing w:after="0"/>
              <w:jc w:val="left"/>
            </w:pPr>
          </w:p>
          <w:p w14:paraId="632F2151" w14:textId="77777777" w:rsidR="00E03F07" w:rsidRDefault="003E1902">
            <w:pPr>
              <w:spacing w:after="0"/>
              <w:jc w:val="left"/>
            </w:pPr>
            <w:r>
              <w:rPr>
                <w:sz w:val="18"/>
                <w:szCs w:val="18"/>
              </w:rPr>
              <w:t>Behavior</w:t>
            </w:r>
          </w:p>
          <w:p w14:paraId="221E0F79" w14:textId="77777777" w:rsidR="00E03F07" w:rsidRDefault="003E1902">
            <w:pPr>
              <w:spacing w:after="0"/>
              <w:jc w:val="left"/>
            </w:pPr>
            <w:r>
              <w:rPr>
                <w:sz w:val="18"/>
                <w:szCs w:val="18"/>
              </w:rPr>
              <w:t>The registration system performs the following functionalities:</w:t>
            </w:r>
          </w:p>
          <w:p w14:paraId="76444FC6" w14:textId="77777777" w:rsidR="00E03F07" w:rsidRDefault="003E1902">
            <w:pPr>
              <w:numPr>
                <w:ilvl w:val="0"/>
                <w:numId w:val="4"/>
              </w:numPr>
              <w:spacing w:after="0"/>
              <w:ind w:left="372" w:hanging="180"/>
              <w:jc w:val="left"/>
              <w:rPr>
                <w:sz w:val="18"/>
                <w:szCs w:val="18"/>
              </w:rPr>
            </w:pPr>
            <w:r>
              <w:rPr>
                <w:b/>
                <w:sz w:val="18"/>
                <w:szCs w:val="18"/>
              </w:rPr>
              <w:t>Login()</w:t>
            </w:r>
            <w:r>
              <w:rPr>
                <w:sz w:val="18"/>
                <w:szCs w:val="18"/>
              </w:rPr>
              <w:t xml:space="preserve"> for existing user</w:t>
            </w:r>
          </w:p>
          <w:p w14:paraId="07B0E851" w14:textId="77777777" w:rsidR="00E03F07" w:rsidRDefault="003E1902">
            <w:pPr>
              <w:numPr>
                <w:ilvl w:val="0"/>
                <w:numId w:val="4"/>
              </w:numPr>
              <w:spacing w:after="0"/>
              <w:ind w:left="372" w:hanging="180"/>
              <w:jc w:val="left"/>
              <w:rPr>
                <w:sz w:val="18"/>
                <w:szCs w:val="18"/>
              </w:rPr>
            </w:pPr>
            <w:r>
              <w:rPr>
                <w:b/>
                <w:sz w:val="18"/>
                <w:szCs w:val="18"/>
              </w:rPr>
              <w:t>Register()</w:t>
            </w:r>
            <w:r>
              <w:rPr>
                <w:sz w:val="18"/>
                <w:szCs w:val="18"/>
              </w:rPr>
              <w:t xml:space="preserve"> for new user</w:t>
            </w:r>
          </w:p>
        </w:tc>
      </w:tr>
      <w:tr w:rsidR="00E03F07" w14:paraId="1254993C" w14:textId="77777777">
        <w:trPr>
          <w:trHeight w:val="2200"/>
        </w:trPr>
        <w:tc>
          <w:tcPr>
            <w:tcW w:w="2144" w:type="dxa"/>
          </w:tcPr>
          <w:p w14:paraId="5E2A8C7B" w14:textId="77777777" w:rsidR="00E03F07" w:rsidRDefault="003E1902">
            <w:pPr>
              <w:spacing w:after="0"/>
              <w:jc w:val="left"/>
            </w:pPr>
            <w:r>
              <w:rPr>
                <w:sz w:val="18"/>
                <w:szCs w:val="18"/>
              </w:rPr>
              <w:t>Tool Management</w:t>
            </w:r>
          </w:p>
          <w:p w14:paraId="215C249A" w14:textId="77777777" w:rsidR="00E03F07" w:rsidRDefault="00E03F07">
            <w:pPr>
              <w:jc w:val="left"/>
            </w:pPr>
          </w:p>
        </w:tc>
        <w:tc>
          <w:tcPr>
            <w:tcW w:w="6712" w:type="dxa"/>
          </w:tcPr>
          <w:p w14:paraId="66F4DA38" w14:textId="77777777" w:rsidR="00E03F07" w:rsidRDefault="003E1902">
            <w:pPr>
              <w:spacing w:after="0"/>
              <w:jc w:val="left"/>
            </w:pPr>
            <w:r>
              <w:rPr>
                <w:sz w:val="18"/>
                <w:szCs w:val="18"/>
              </w:rPr>
              <w:t>States:</w:t>
            </w:r>
          </w:p>
          <w:p w14:paraId="5A6491F9" w14:textId="77777777" w:rsidR="00E03F07" w:rsidRDefault="003E1902">
            <w:pPr>
              <w:numPr>
                <w:ilvl w:val="0"/>
                <w:numId w:val="6"/>
              </w:numPr>
              <w:spacing w:after="0"/>
              <w:ind w:hanging="360"/>
              <w:contextualSpacing/>
              <w:jc w:val="left"/>
              <w:rPr>
                <w:sz w:val="18"/>
                <w:szCs w:val="18"/>
              </w:rPr>
            </w:pPr>
            <w:r>
              <w:rPr>
                <w:sz w:val="18"/>
                <w:szCs w:val="18"/>
              </w:rPr>
              <w:t>The tool management system stores the following details related to the tools such as t</w:t>
            </w:r>
            <w:r>
              <w:rPr>
                <w:b/>
                <w:sz w:val="18"/>
                <w:szCs w:val="18"/>
              </w:rPr>
              <w:t>ool_id, tool_name, tool_description</w:t>
            </w:r>
            <w:r>
              <w:rPr>
                <w:sz w:val="18"/>
                <w:szCs w:val="18"/>
              </w:rPr>
              <w:t>.</w:t>
            </w:r>
          </w:p>
          <w:p w14:paraId="5F40F26B" w14:textId="77777777" w:rsidR="00E03F07" w:rsidRDefault="003E1902">
            <w:pPr>
              <w:numPr>
                <w:ilvl w:val="0"/>
                <w:numId w:val="6"/>
              </w:numPr>
              <w:spacing w:after="0"/>
              <w:ind w:hanging="360"/>
              <w:contextualSpacing/>
              <w:jc w:val="left"/>
              <w:rPr>
                <w:sz w:val="18"/>
                <w:szCs w:val="18"/>
              </w:rPr>
            </w:pPr>
            <w:r>
              <w:rPr>
                <w:sz w:val="18"/>
                <w:szCs w:val="18"/>
              </w:rPr>
              <w:t xml:space="preserve">It is also responsible for maintaining the </w:t>
            </w:r>
            <w:r>
              <w:rPr>
                <w:b/>
                <w:sz w:val="18"/>
                <w:szCs w:val="18"/>
              </w:rPr>
              <w:t>rating</w:t>
            </w:r>
            <w:r>
              <w:rPr>
                <w:sz w:val="18"/>
                <w:szCs w:val="18"/>
              </w:rPr>
              <w:t xml:space="preserve"> of the various tools present at that moment in the shed.</w:t>
            </w:r>
          </w:p>
          <w:p w14:paraId="59A0E177" w14:textId="77777777" w:rsidR="00E03F07" w:rsidRDefault="00E03F07">
            <w:pPr>
              <w:spacing w:after="0"/>
              <w:ind w:left="372"/>
              <w:jc w:val="left"/>
            </w:pPr>
          </w:p>
          <w:p w14:paraId="0BF66FF8" w14:textId="77777777" w:rsidR="00E03F07" w:rsidRDefault="003E1902">
            <w:pPr>
              <w:spacing w:after="0"/>
              <w:jc w:val="left"/>
            </w:pPr>
            <w:r>
              <w:rPr>
                <w:sz w:val="18"/>
                <w:szCs w:val="18"/>
              </w:rPr>
              <w:t>Behavior</w:t>
            </w:r>
          </w:p>
          <w:p w14:paraId="0832397D" w14:textId="77777777" w:rsidR="00E03F07" w:rsidRDefault="003E1902">
            <w:pPr>
              <w:spacing w:after="0"/>
              <w:jc w:val="left"/>
            </w:pPr>
            <w:r>
              <w:rPr>
                <w:sz w:val="18"/>
                <w:szCs w:val="18"/>
              </w:rPr>
              <w:t>The tool management system performs the functionalities of registering the tool, deactivating the tool, and blacking out the tool:</w:t>
            </w:r>
          </w:p>
          <w:p w14:paraId="09D43353" w14:textId="77777777" w:rsidR="00E03F07" w:rsidRDefault="003E1902">
            <w:pPr>
              <w:numPr>
                <w:ilvl w:val="0"/>
                <w:numId w:val="2"/>
              </w:numPr>
              <w:spacing w:after="0"/>
              <w:ind w:hanging="360"/>
              <w:contextualSpacing/>
              <w:jc w:val="left"/>
              <w:rPr>
                <w:b/>
                <w:sz w:val="18"/>
                <w:szCs w:val="18"/>
              </w:rPr>
            </w:pPr>
            <w:r>
              <w:rPr>
                <w:b/>
                <w:sz w:val="18"/>
                <w:szCs w:val="18"/>
              </w:rPr>
              <w:t xml:space="preserve">Register_tool() </w:t>
            </w:r>
            <w:r>
              <w:rPr>
                <w:sz w:val="18"/>
                <w:szCs w:val="18"/>
              </w:rPr>
              <w:t>when a user want to allow other users to borrow the tool</w:t>
            </w:r>
          </w:p>
          <w:p w14:paraId="2CC1B27F" w14:textId="77777777" w:rsidR="00E03F07" w:rsidRDefault="00E03F07">
            <w:pPr>
              <w:spacing w:after="0"/>
              <w:jc w:val="left"/>
            </w:pPr>
          </w:p>
          <w:p w14:paraId="1DE98695" w14:textId="77777777" w:rsidR="00E03F07" w:rsidRDefault="003E1902">
            <w:pPr>
              <w:numPr>
                <w:ilvl w:val="0"/>
                <w:numId w:val="2"/>
              </w:numPr>
              <w:spacing w:after="0"/>
              <w:ind w:hanging="360"/>
              <w:contextualSpacing/>
              <w:jc w:val="left"/>
              <w:rPr>
                <w:b/>
                <w:sz w:val="18"/>
                <w:szCs w:val="18"/>
              </w:rPr>
            </w:pPr>
            <w:r>
              <w:rPr>
                <w:b/>
                <w:sz w:val="18"/>
                <w:szCs w:val="18"/>
              </w:rPr>
              <w:t xml:space="preserve">Deactivate_tool() </w:t>
            </w:r>
            <w:r>
              <w:rPr>
                <w:sz w:val="18"/>
                <w:szCs w:val="18"/>
              </w:rPr>
              <w:t>when the user wants to remove the tool from the system</w:t>
            </w:r>
          </w:p>
          <w:p w14:paraId="22DCD0CE" w14:textId="77777777" w:rsidR="00E03F07" w:rsidRDefault="00E03F07">
            <w:pPr>
              <w:spacing w:after="0"/>
              <w:jc w:val="left"/>
            </w:pPr>
          </w:p>
          <w:p w14:paraId="0C433E0A" w14:textId="77777777" w:rsidR="00E03F07" w:rsidRDefault="003E1902">
            <w:pPr>
              <w:numPr>
                <w:ilvl w:val="0"/>
                <w:numId w:val="2"/>
              </w:numPr>
              <w:spacing w:after="0"/>
              <w:ind w:hanging="360"/>
              <w:contextualSpacing/>
              <w:jc w:val="left"/>
              <w:rPr>
                <w:b/>
                <w:sz w:val="18"/>
                <w:szCs w:val="18"/>
              </w:rPr>
            </w:pPr>
            <w:bookmarkStart w:id="0" w:name="h.gjdgxs" w:colFirst="0" w:colLast="0"/>
            <w:bookmarkEnd w:id="0"/>
            <w:r>
              <w:rPr>
                <w:b/>
                <w:sz w:val="18"/>
                <w:szCs w:val="18"/>
              </w:rPr>
              <w:t xml:space="preserve">Blackout_tool() </w:t>
            </w:r>
            <w:r>
              <w:rPr>
                <w:sz w:val="18"/>
                <w:szCs w:val="18"/>
              </w:rPr>
              <w:t>when the user does not want to lend the tool for a specified set of days</w:t>
            </w:r>
          </w:p>
          <w:p w14:paraId="0AAFB8E3" w14:textId="77777777" w:rsidR="00E03F07" w:rsidRDefault="00E03F07">
            <w:pPr>
              <w:spacing w:after="0"/>
              <w:ind w:left="372"/>
              <w:jc w:val="left"/>
            </w:pPr>
          </w:p>
        </w:tc>
      </w:tr>
      <w:tr w:rsidR="00E03F07" w14:paraId="29EDEFEB" w14:textId="77777777">
        <w:trPr>
          <w:trHeight w:val="780"/>
        </w:trPr>
        <w:tc>
          <w:tcPr>
            <w:tcW w:w="2144" w:type="dxa"/>
          </w:tcPr>
          <w:p w14:paraId="5287522F" w14:textId="77777777" w:rsidR="00E03F07" w:rsidRDefault="003E1902">
            <w:pPr>
              <w:jc w:val="left"/>
            </w:pPr>
            <w:r>
              <w:rPr>
                <w:sz w:val="18"/>
                <w:szCs w:val="18"/>
              </w:rPr>
              <w:t>Lending</w:t>
            </w:r>
            <w:r>
              <w:rPr>
                <w:sz w:val="18"/>
                <w:szCs w:val="18"/>
              </w:rPr>
              <w:br/>
            </w:r>
          </w:p>
        </w:tc>
        <w:tc>
          <w:tcPr>
            <w:tcW w:w="6712" w:type="dxa"/>
          </w:tcPr>
          <w:p w14:paraId="2C68C88A" w14:textId="77777777" w:rsidR="00E03F07" w:rsidRDefault="003E1902">
            <w:pPr>
              <w:spacing w:after="0"/>
              <w:jc w:val="left"/>
            </w:pPr>
            <w:r>
              <w:rPr>
                <w:sz w:val="18"/>
                <w:szCs w:val="18"/>
              </w:rPr>
              <w:t>States:</w:t>
            </w:r>
          </w:p>
          <w:p w14:paraId="4AE22C73" w14:textId="77777777" w:rsidR="00E03F07" w:rsidRDefault="003E1902">
            <w:pPr>
              <w:numPr>
                <w:ilvl w:val="0"/>
                <w:numId w:val="1"/>
              </w:numPr>
              <w:spacing w:after="0"/>
              <w:ind w:hanging="360"/>
              <w:contextualSpacing/>
              <w:jc w:val="left"/>
              <w:rPr>
                <w:sz w:val="18"/>
                <w:szCs w:val="18"/>
              </w:rPr>
            </w:pPr>
            <w:r>
              <w:rPr>
                <w:sz w:val="18"/>
                <w:szCs w:val="18"/>
              </w:rPr>
              <w:t xml:space="preserve">The lending component registers a tool with the </w:t>
            </w:r>
            <w:r>
              <w:rPr>
                <w:b/>
                <w:sz w:val="18"/>
                <w:szCs w:val="18"/>
              </w:rPr>
              <w:t>tool_id</w:t>
            </w:r>
          </w:p>
          <w:p w14:paraId="61D01B35" w14:textId="77777777" w:rsidR="00E03F07" w:rsidRDefault="003E1902">
            <w:pPr>
              <w:numPr>
                <w:ilvl w:val="0"/>
                <w:numId w:val="1"/>
              </w:numPr>
              <w:spacing w:after="0"/>
              <w:ind w:hanging="360"/>
              <w:contextualSpacing/>
              <w:jc w:val="left"/>
              <w:rPr>
                <w:sz w:val="18"/>
                <w:szCs w:val="18"/>
              </w:rPr>
            </w:pPr>
            <w:r>
              <w:rPr>
                <w:sz w:val="18"/>
                <w:szCs w:val="18"/>
              </w:rPr>
              <w:t xml:space="preserve">The </w:t>
            </w:r>
            <w:r>
              <w:rPr>
                <w:b/>
                <w:sz w:val="18"/>
                <w:szCs w:val="18"/>
              </w:rPr>
              <w:t>lender_id</w:t>
            </w:r>
            <w:r>
              <w:rPr>
                <w:sz w:val="18"/>
                <w:szCs w:val="18"/>
              </w:rPr>
              <w:t xml:space="preserve"> is also used to store the lender information</w:t>
            </w:r>
          </w:p>
          <w:p w14:paraId="07B09B85" w14:textId="77777777" w:rsidR="00E03F07" w:rsidRDefault="003E1902">
            <w:pPr>
              <w:numPr>
                <w:ilvl w:val="0"/>
                <w:numId w:val="1"/>
              </w:numPr>
              <w:spacing w:after="0"/>
              <w:ind w:hanging="360"/>
              <w:contextualSpacing/>
              <w:jc w:val="left"/>
              <w:rPr>
                <w:sz w:val="18"/>
                <w:szCs w:val="18"/>
              </w:rPr>
            </w:pPr>
            <w:r>
              <w:rPr>
                <w:sz w:val="18"/>
                <w:szCs w:val="18"/>
              </w:rPr>
              <w:t>The t</w:t>
            </w:r>
            <w:r>
              <w:rPr>
                <w:b/>
                <w:sz w:val="18"/>
                <w:szCs w:val="18"/>
              </w:rPr>
              <w:t xml:space="preserve">ime_limit </w:t>
            </w:r>
            <w:r>
              <w:rPr>
                <w:sz w:val="18"/>
                <w:szCs w:val="18"/>
              </w:rPr>
              <w:t>attribute is used to specify the duration for which the tool can be lent.</w:t>
            </w:r>
          </w:p>
          <w:p w14:paraId="1D4AF9F0" w14:textId="77777777" w:rsidR="00E03F07" w:rsidRDefault="00E03F07">
            <w:pPr>
              <w:spacing w:after="0"/>
              <w:ind w:left="372"/>
              <w:jc w:val="left"/>
            </w:pPr>
          </w:p>
          <w:p w14:paraId="60631DA3" w14:textId="77777777" w:rsidR="00E03F07" w:rsidRDefault="003E1902">
            <w:pPr>
              <w:spacing w:after="0"/>
              <w:jc w:val="left"/>
            </w:pPr>
            <w:r>
              <w:rPr>
                <w:sz w:val="18"/>
                <w:szCs w:val="18"/>
              </w:rPr>
              <w:t>Behavior</w:t>
            </w:r>
          </w:p>
          <w:p w14:paraId="5574F1EC" w14:textId="77777777" w:rsidR="00E03F07" w:rsidRDefault="003E1902">
            <w:pPr>
              <w:spacing w:after="0"/>
              <w:jc w:val="left"/>
            </w:pPr>
            <w:r>
              <w:rPr>
                <w:sz w:val="18"/>
                <w:szCs w:val="18"/>
              </w:rPr>
              <w:t xml:space="preserve">This component enables the listing of the tool, moving of the tool to the shed and </w:t>
            </w:r>
            <w:r>
              <w:rPr>
                <w:sz w:val="18"/>
                <w:szCs w:val="18"/>
              </w:rPr>
              <w:lastRenderedPageBreak/>
              <w:t>granting the tool:</w:t>
            </w:r>
          </w:p>
          <w:p w14:paraId="0271C04E" w14:textId="77777777" w:rsidR="00E03F07" w:rsidRPr="00451929" w:rsidRDefault="003E1902">
            <w:pPr>
              <w:numPr>
                <w:ilvl w:val="0"/>
                <w:numId w:val="3"/>
              </w:numPr>
              <w:spacing w:after="0"/>
              <w:ind w:hanging="360"/>
              <w:contextualSpacing/>
              <w:jc w:val="left"/>
              <w:rPr>
                <w:b/>
                <w:sz w:val="18"/>
                <w:szCs w:val="18"/>
              </w:rPr>
            </w:pPr>
            <w:r>
              <w:rPr>
                <w:b/>
                <w:sz w:val="18"/>
                <w:szCs w:val="18"/>
              </w:rPr>
              <w:t xml:space="preserve">list_tool() </w:t>
            </w:r>
            <w:r>
              <w:rPr>
                <w:sz w:val="18"/>
                <w:szCs w:val="18"/>
              </w:rPr>
              <w:t>to list a tools shared by the user..</w:t>
            </w:r>
          </w:p>
          <w:p w14:paraId="60EB3472" w14:textId="77777777" w:rsidR="00451929" w:rsidRDefault="00451929" w:rsidP="00451929">
            <w:pPr>
              <w:spacing w:after="0"/>
              <w:ind w:left="720"/>
              <w:contextualSpacing/>
              <w:jc w:val="left"/>
              <w:rPr>
                <w:b/>
                <w:sz w:val="18"/>
                <w:szCs w:val="18"/>
              </w:rPr>
            </w:pPr>
          </w:p>
          <w:p w14:paraId="3A47D787" w14:textId="77777777" w:rsidR="00E03F07" w:rsidRPr="00451929" w:rsidRDefault="003E1902" w:rsidP="00451929">
            <w:pPr>
              <w:numPr>
                <w:ilvl w:val="0"/>
                <w:numId w:val="3"/>
              </w:numPr>
              <w:spacing w:after="0"/>
              <w:ind w:hanging="360"/>
              <w:contextualSpacing/>
              <w:jc w:val="left"/>
              <w:rPr>
                <w:b/>
                <w:sz w:val="18"/>
                <w:szCs w:val="18"/>
              </w:rPr>
            </w:pPr>
            <w:r>
              <w:rPr>
                <w:b/>
                <w:sz w:val="18"/>
                <w:szCs w:val="18"/>
              </w:rPr>
              <w:t xml:space="preserve">move_toShed() </w:t>
            </w:r>
            <w:r>
              <w:rPr>
                <w:sz w:val="18"/>
                <w:szCs w:val="18"/>
              </w:rPr>
              <w:t>When the lender wants to move the tool to the shed.</w:t>
            </w:r>
          </w:p>
          <w:p w14:paraId="712425EA" w14:textId="77777777" w:rsidR="00451929" w:rsidRPr="00451929" w:rsidRDefault="00451929" w:rsidP="00451929">
            <w:pPr>
              <w:spacing w:after="0"/>
              <w:contextualSpacing/>
              <w:jc w:val="left"/>
              <w:rPr>
                <w:b/>
                <w:sz w:val="18"/>
                <w:szCs w:val="18"/>
              </w:rPr>
            </w:pPr>
          </w:p>
          <w:p w14:paraId="12CF73FA" w14:textId="2EE3F2D3" w:rsidR="00E03F07" w:rsidRDefault="00744FCD">
            <w:pPr>
              <w:numPr>
                <w:ilvl w:val="0"/>
                <w:numId w:val="3"/>
              </w:numPr>
              <w:spacing w:after="0"/>
              <w:ind w:hanging="360"/>
              <w:contextualSpacing/>
              <w:jc w:val="left"/>
              <w:rPr>
                <w:b/>
                <w:sz w:val="18"/>
                <w:szCs w:val="18"/>
              </w:rPr>
            </w:pPr>
            <w:r>
              <w:rPr>
                <w:b/>
                <w:sz w:val="18"/>
                <w:szCs w:val="18"/>
              </w:rPr>
              <w:t>approve</w:t>
            </w:r>
            <w:r w:rsidR="003E1902">
              <w:rPr>
                <w:b/>
                <w:sz w:val="18"/>
                <w:szCs w:val="18"/>
              </w:rPr>
              <w:t xml:space="preserve">_tool() </w:t>
            </w:r>
            <w:r w:rsidR="003E1902">
              <w:rPr>
                <w:sz w:val="18"/>
                <w:szCs w:val="18"/>
              </w:rPr>
              <w:t>When the tool’s owner grants permission to a user to borrow the tool</w:t>
            </w:r>
          </w:p>
          <w:p w14:paraId="3BA0FBF0" w14:textId="77777777" w:rsidR="00E03F07" w:rsidRDefault="00E03F07">
            <w:pPr>
              <w:spacing w:after="0"/>
              <w:jc w:val="left"/>
            </w:pPr>
          </w:p>
        </w:tc>
      </w:tr>
      <w:tr w:rsidR="00E03F07" w14:paraId="6762DA51" w14:textId="77777777">
        <w:trPr>
          <w:trHeight w:val="780"/>
        </w:trPr>
        <w:tc>
          <w:tcPr>
            <w:tcW w:w="2144" w:type="dxa"/>
            <w:tcBorders>
              <w:top w:val="single" w:sz="4" w:space="0" w:color="000000"/>
              <w:left w:val="single" w:sz="4" w:space="0" w:color="000000"/>
              <w:bottom w:val="single" w:sz="4" w:space="0" w:color="000000"/>
              <w:right w:val="single" w:sz="4" w:space="0" w:color="000000"/>
            </w:tcBorders>
          </w:tcPr>
          <w:p w14:paraId="2819DA06" w14:textId="77777777" w:rsidR="00E03F07" w:rsidRDefault="003E1902">
            <w:pPr>
              <w:jc w:val="left"/>
            </w:pPr>
            <w:r>
              <w:rPr>
                <w:sz w:val="18"/>
                <w:szCs w:val="18"/>
              </w:rPr>
              <w:lastRenderedPageBreak/>
              <w:t>Borrowing</w:t>
            </w:r>
          </w:p>
        </w:tc>
        <w:tc>
          <w:tcPr>
            <w:tcW w:w="6712" w:type="dxa"/>
            <w:tcBorders>
              <w:top w:val="single" w:sz="4" w:space="0" w:color="000000"/>
              <w:left w:val="single" w:sz="4" w:space="0" w:color="000000"/>
              <w:bottom w:val="single" w:sz="4" w:space="0" w:color="000000"/>
              <w:right w:val="single" w:sz="4" w:space="0" w:color="000000"/>
            </w:tcBorders>
          </w:tcPr>
          <w:p w14:paraId="02CDCEE2" w14:textId="77777777" w:rsidR="00E03F07" w:rsidRDefault="003E1902">
            <w:pPr>
              <w:spacing w:after="0"/>
              <w:jc w:val="left"/>
            </w:pPr>
            <w:r>
              <w:rPr>
                <w:sz w:val="18"/>
                <w:szCs w:val="18"/>
              </w:rPr>
              <w:t>States:</w:t>
            </w:r>
          </w:p>
          <w:p w14:paraId="2C865825" w14:textId="77777777" w:rsidR="00E03F07" w:rsidRDefault="003E1902">
            <w:pPr>
              <w:spacing w:after="0"/>
              <w:jc w:val="left"/>
            </w:pPr>
            <w:r>
              <w:rPr>
                <w:sz w:val="18"/>
                <w:szCs w:val="18"/>
              </w:rPr>
              <w:t xml:space="preserve">The borrowing component identifies a tool with the </w:t>
            </w:r>
            <w:r>
              <w:rPr>
                <w:b/>
                <w:sz w:val="18"/>
                <w:szCs w:val="18"/>
              </w:rPr>
              <w:t>tool_id</w:t>
            </w:r>
          </w:p>
          <w:p w14:paraId="38F04515" w14:textId="77777777" w:rsidR="00E03F07" w:rsidRDefault="003E1902">
            <w:pPr>
              <w:spacing w:after="0"/>
              <w:jc w:val="left"/>
            </w:pPr>
            <w:r>
              <w:rPr>
                <w:b/>
                <w:sz w:val="18"/>
                <w:szCs w:val="18"/>
              </w:rPr>
              <w:t>Borrowing_id</w:t>
            </w:r>
            <w:r>
              <w:rPr>
                <w:sz w:val="18"/>
                <w:szCs w:val="18"/>
              </w:rPr>
              <w:t xml:space="preserve"> is used to identify the borrower</w:t>
            </w:r>
          </w:p>
          <w:p w14:paraId="7497059A" w14:textId="77777777" w:rsidR="00E03F07" w:rsidRDefault="003E1902">
            <w:pPr>
              <w:spacing w:after="0"/>
              <w:jc w:val="left"/>
            </w:pPr>
            <w:r>
              <w:rPr>
                <w:b/>
                <w:sz w:val="18"/>
                <w:szCs w:val="18"/>
              </w:rPr>
              <w:t>Date</w:t>
            </w:r>
            <w:r>
              <w:rPr>
                <w:sz w:val="18"/>
                <w:szCs w:val="18"/>
              </w:rPr>
              <w:t xml:space="preserve"> is used to specify the date on which the tool was borrowed</w:t>
            </w:r>
          </w:p>
          <w:p w14:paraId="60BED004" w14:textId="77777777" w:rsidR="00E03F07" w:rsidRDefault="00E03F07">
            <w:pPr>
              <w:spacing w:after="0"/>
              <w:jc w:val="left"/>
            </w:pPr>
          </w:p>
          <w:p w14:paraId="133F1906" w14:textId="77777777" w:rsidR="00E03F07" w:rsidRDefault="00E03F07">
            <w:pPr>
              <w:spacing w:after="0"/>
              <w:ind w:left="372"/>
              <w:jc w:val="left"/>
            </w:pPr>
          </w:p>
          <w:p w14:paraId="76AFC069" w14:textId="77777777" w:rsidR="00E03F07" w:rsidRDefault="003E1902">
            <w:pPr>
              <w:spacing w:after="0"/>
              <w:jc w:val="left"/>
            </w:pPr>
            <w:r>
              <w:rPr>
                <w:sz w:val="18"/>
                <w:szCs w:val="18"/>
              </w:rPr>
              <w:t>Behavior</w:t>
            </w:r>
          </w:p>
          <w:p w14:paraId="4F75760D" w14:textId="77777777" w:rsidR="00E03F07" w:rsidRDefault="003E1902">
            <w:pPr>
              <w:spacing w:after="0"/>
              <w:jc w:val="left"/>
            </w:pPr>
            <w:r>
              <w:rPr>
                <w:sz w:val="18"/>
                <w:szCs w:val="18"/>
              </w:rPr>
              <w:t>The borrowing component enables the customer to request a tool and return the tool:</w:t>
            </w:r>
          </w:p>
          <w:p w14:paraId="683EBEF1" w14:textId="77777777" w:rsidR="00E03F07" w:rsidRDefault="003E1902">
            <w:pPr>
              <w:numPr>
                <w:ilvl w:val="0"/>
                <w:numId w:val="4"/>
              </w:numPr>
              <w:spacing w:after="0"/>
              <w:ind w:left="372" w:hanging="180"/>
              <w:jc w:val="left"/>
              <w:rPr>
                <w:b/>
                <w:sz w:val="18"/>
                <w:szCs w:val="18"/>
              </w:rPr>
            </w:pPr>
            <w:r>
              <w:rPr>
                <w:b/>
                <w:sz w:val="18"/>
                <w:szCs w:val="18"/>
              </w:rPr>
              <w:t xml:space="preserve">Request_tool() </w:t>
            </w:r>
            <w:r>
              <w:rPr>
                <w:sz w:val="18"/>
                <w:szCs w:val="18"/>
              </w:rPr>
              <w:t>when a borrower requires a tool.</w:t>
            </w:r>
          </w:p>
          <w:p w14:paraId="4A3004CF" w14:textId="77777777" w:rsidR="00E03F07" w:rsidRDefault="00E03F07">
            <w:pPr>
              <w:spacing w:after="0"/>
              <w:jc w:val="left"/>
            </w:pPr>
          </w:p>
          <w:p w14:paraId="2F354A33" w14:textId="77777777" w:rsidR="00E03F07" w:rsidRDefault="003E1902">
            <w:pPr>
              <w:numPr>
                <w:ilvl w:val="0"/>
                <w:numId w:val="4"/>
              </w:numPr>
              <w:spacing w:after="0"/>
              <w:ind w:left="372" w:hanging="180"/>
              <w:jc w:val="left"/>
              <w:rPr>
                <w:b/>
                <w:sz w:val="18"/>
                <w:szCs w:val="18"/>
              </w:rPr>
            </w:pPr>
            <w:r>
              <w:rPr>
                <w:b/>
                <w:sz w:val="18"/>
                <w:szCs w:val="18"/>
              </w:rPr>
              <w:t xml:space="preserve">Return_tool() </w:t>
            </w:r>
            <w:r>
              <w:rPr>
                <w:sz w:val="18"/>
                <w:szCs w:val="18"/>
              </w:rPr>
              <w:t>when the borrower returns the tool after using it.</w:t>
            </w:r>
          </w:p>
          <w:p w14:paraId="2A6C4791" w14:textId="77777777" w:rsidR="00E03F07" w:rsidRDefault="00E03F07">
            <w:pPr>
              <w:spacing w:after="0"/>
              <w:jc w:val="left"/>
            </w:pPr>
          </w:p>
          <w:p w14:paraId="170252A1" w14:textId="77777777" w:rsidR="00E03F07" w:rsidRDefault="003E1902">
            <w:pPr>
              <w:numPr>
                <w:ilvl w:val="0"/>
                <w:numId w:val="4"/>
              </w:numPr>
              <w:spacing w:after="0"/>
              <w:ind w:left="372" w:hanging="180"/>
              <w:jc w:val="left"/>
              <w:rPr>
                <w:b/>
                <w:sz w:val="18"/>
                <w:szCs w:val="18"/>
              </w:rPr>
            </w:pPr>
            <w:r>
              <w:rPr>
                <w:b/>
                <w:sz w:val="18"/>
                <w:szCs w:val="18"/>
              </w:rPr>
              <w:t xml:space="preserve">Request_Permission() </w:t>
            </w:r>
            <w:r>
              <w:rPr>
                <w:sz w:val="18"/>
                <w:szCs w:val="18"/>
              </w:rPr>
              <w:t>the borrower needs the permission of the owner prior to the tool being granted, this the done only if the tool is shared from a place other than the shed.</w:t>
            </w:r>
          </w:p>
          <w:p w14:paraId="4F28B2DE" w14:textId="77777777" w:rsidR="00E03F07" w:rsidRDefault="00E03F07">
            <w:pPr>
              <w:spacing w:after="0"/>
              <w:jc w:val="left"/>
            </w:pPr>
          </w:p>
        </w:tc>
      </w:tr>
      <w:tr w:rsidR="00E03F07" w14:paraId="4D85FA7D" w14:textId="77777777">
        <w:trPr>
          <w:trHeight w:val="4580"/>
        </w:trPr>
        <w:tc>
          <w:tcPr>
            <w:tcW w:w="2144" w:type="dxa"/>
            <w:tcBorders>
              <w:top w:val="single" w:sz="4" w:space="0" w:color="000000"/>
              <w:left w:val="single" w:sz="4" w:space="0" w:color="000000"/>
              <w:bottom w:val="single" w:sz="4" w:space="0" w:color="000000"/>
              <w:right w:val="single" w:sz="4" w:space="0" w:color="000000"/>
            </w:tcBorders>
          </w:tcPr>
          <w:p w14:paraId="565E564D" w14:textId="77777777" w:rsidR="00E03F07" w:rsidRDefault="003E1902">
            <w:pPr>
              <w:jc w:val="left"/>
            </w:pPr>
            <w:r>
              <w:rPr>
                <w:sz w:val="18"/>
                <w:szCs w:val="18"/>
              </w:rPr>
              <w:lastRenderedPageBreak/>
              <w:t>Shed_Creation and Management</w:t>
            </w:r>
            <w:r>
              <w:rPr>
                <w:sz w:val="18"/>
                <w:szCs w:val="18"/>
              </w:rPr>
              <w:br/>
            </w:r>
          </w:p>
        </w:tc>
        <w:tc>
          <w:tcPr>
            <w:tcW w:w="6712" w:type="dxa"/>
            <w:tcBorders>
              <w:top w:val="single" w:sz="4" w:space="0" w:color="000000"/>
              <w:left w:val="single" w:sz="4" w:space="0" w:color="000000"/>
              <w:bottom w:val="single" w:sz="4" w:space="0" w:color="000000"/>
              <w:right w:val="single" w:sz="4" w:space="0" w:color="000000"/>
            </w:tcBorders>
          </w:tcPr>
          <w:p w14:paraId="7C21B1FE" w14:textId="77777777" w:rsidR="00E03F07" w:rsidRDefault="003E1902">
            <w:pPr>
              <w:spacing w:after="0"/>
              <w:jc w:val="left"/>
            </w:pPr>
            <w:r>
              <w:rPr>
                <w:sz w:val="18"/>
                <w:szCs w:val="18"/>
              </w:rPr>
              <w:t>States:</w:t>
            </w:r>
          </w:p>
          <w:p w14:paraId="33B65E4D" w14:textId="77777777" w:rsidR="00E03F07" w:rsidRDefault="003E1902">
            <w:pPr>
              <w:spacing w:after="0"/>
              <w:jc w:val="left"/>
            </w:pPr>
            <w:r>
              <w:rPr>
                <w:sz w:val="18"/>
                <w:szCs w:val="18"/>
              </w:rPr>
              <w:t>This component stores information such as the</w:t>
            </w:r>
            <w:r>
              <w:rPr>
                <w:b/>
                <w:sz w:val="18"/>
                <w:szCs w:val="18"/>
              </w:rPr>
              <w:t xml:space="preserve"> user id </w:t>
            </w:r>
            <w:r>
              <w:rPr>
                <w:sz w:val="18"/>
                <w:szCs w:val="18"/>
              </w:rPr>
              <w:t>which is used for identifying the registered administrator.</w:t>
            </w:r>
          </w:p>
          <w:p w14:paraId="764C81B7" w14:textId="77777777" w:rsidR="00E03F07" w:rsidRDefault="003E1902">
            <w:pPr>
              <w:spacing w:after="0"/>
              <w:jc w:val="left"/>
            </w:pPr>
            <w:r>
              <w:rPr>
                <w:sz w:val="18"/>
                <w:szCs w:val="18"/>
              </w:rPr>
              <w:t xml:space="preserve">It also stores information such as the </w:t>
            </w:r>
            <w:r>
              <w:rPr>
                <w:b/>
                <w:sz w:val="18"/>
                <w:szCs w:val="18"/>
              </w:rPr>
              <w:t>shed location</w:t>
            </w:r>
            <w:r>
              <w:rPr>
                <w:sz w:val="18"/>
                <w:szCs w:val="18"/>
              </w:rPr>
              <w:t xml:space="preserve"> and the </w:t>
            </w:r>
            <w:r>
              <w:rPr>
                <w:b/>
                <w:sz w:val="18"/>
                <w:szCs w:val="18"/>
              </w:rPr>
              <w:t>zip code</w:t>
            </w:r>
            <w:r>
              <w:rPr>
                <w:sz w:val="18"/>
                <w:szCs w:val="18"/>
              </w:rPr>
              <w:t>.</w:t>
            </w:r>
          </w:p>
          <w:p w14:paraId="70195033" w14:textId="77777777" w:rsidR="00E03F07" w:rsidRDefault="00E03F07">
            <w:pPr>
              <w:spacing w:after="0"/>
              <w:ind w:left="372"/>
              <w:jc w:val="left"/>
            </w:pPr>
          </w:p>
          <w:p w14:paraId="1626A526" w14:textId="77777777" w:rsidR="00E03F07" w:rsidRDefault="003E1902">
            <w:pPr>
              <w:spacing w:after="0"/>
              <w:jc w:val="left"/>
            </w:pPr>
            <w:r>
              <w:rPr>
                <w:sz w:val="18"/>
                <w:szCs w:val="18"/>
              </w:rPr>
              <w:t>Behavior</w:t>
            </w:r>
          </w:p>
          <w:p w14:paraId="639A5694" w14:textId="77777777" w:rsidR="00E03F07" w:rsidRDefault="003E1902">
            <w:pPr>
              <w:spacing w:after="0"/>
              <w:jc w:val="left"/>
            </w:pPr>
            <w:r>
              <w:rPr>
                <w:sz w:val="18"/>
                <w:szCs w:val="18"/>
              </w:rPr>
              <w:t>It supports the functionality of creation of the shed:</w:t>
            </w:r>
          </w:p>
          <w:p w14:paraId="32F85950" w14:textId="77777777" w:rsidR="00E03F07" w:rsidRDefault="003E1902">
            <w:pPr>
              <w:numPr>
                <w:ilvl w:val="0"/>
                <w:numId w:val="4"/>
              </w:numPr>
              <w:spacing w:after="0"/>
              <w:ind w:left="372" w:hanging="180"/>
              <w:jc w:val="left"/>
              <w:rPr>
                <w:b/>
                <w:sz w:val="18"/>
                <w:szCs w:val="18"/>
              </w:rPr>
            </w:pPr>
            <w:r>
              <w:rPr>
                <w:b/>
                <w:sz w:val="18"/>
                <w:szCs w:val="18"/>
              </w:rPr>
              <w:t xml:space="preserve">Create_Shed() </w:t>
            </w:r>
            <w:r>
              <w:rPr>
                <w:sz w:val="18"/>
                <w:szCs w:val="18"/>
              </w:rPr>
              <w:t>to create a community shed in a zipcode. there can only be a single shed in a zipcode.</w:t>
            </w:r>
          </w:p>
          <w:p w14:paraId="7C871AF7" w14:textId="77777777" w:rsidR="00E03F07" w:rsidRDefault="00E03F07">
            <w:pPr>
              <w:spacing w:after="0"/>
              <w:jc w:val="left"/>
            </w:pPr>
          </w:p>
          <w:p w14:paraId="66226BD1" w14:textId="77777777" w:rsidR="00E03F07" w:rsidRDefault="003E1902">
            <w:pPr>
              <w:numPr>
                <w:ilvl w:val="0"/>
                <w:numId w:val="4"/>
              </w:numPr>
              <w:spacing w:after="0"/>
              <w:ind w:left="372" w:hanging="180"/>
              <w:jc w:val="left"/>
              <w:rPr>
                <w:b/>
                <w:sz w:val="18"/>
                <w:szCs w:val="18"/>
              </w:rPr>
            </w:pPr>
            <w:r>
              <w:rPr>
                <w:b/>
                <w:sz w:val="18"/>
                <w:szCs w:val="18"/>
              </w:rPr>
              <w:t xml:space="preserve">Add_tool() </w:t>
            </w:r>
            <w:r>
              <w:rPr>
                <w:sz w:val="18"/>
                <w:szCs w:val="18"/>
              </w:rPr>
              <w:t>to add a tool to the shed.</w:t>
            </w:r>
          </w:p>
          <w:p w14:paraId="518F14F4" w14:textId="77777777" w:rsidR="00E03F07" w:rsidRDefault="00E03F07">
            <w:pPr>
              <w:spacing w:after="0"/>
              <w:jc w:val="left"/>
            </w:pPr>
          </w:p>
          <w:p w14:paraId="7923C149" w14:textId="77777777" w:rsidR="00E03F07" w:rsidRDefault="003E1902">
            <w:pPr>
              <w:numPr>
                <w:ilvl w:val="0"/>
                <w:numId w:val="4"/>
              </w:numPr>
              <w:spacing w:after="0"/>
              <w:ind w:left="372" w:hanging="180"/>
              <w:jc w:val="left"/>
              <w:rPr>
                <w:sz w:val="18"/>
                <w:szCs w:val="18"/>
              </w:rPr>
            </w:pPr>
            <w:r>
              <w:rPr>
                <w:b/>
                <w:sz w:val="18"/>
                <w:szCs w:val="18"/>
              </w:rPr>
              <w:t>Remove_tool()</w:t>
            </w:r>
            <w:r>
              <w:rPr>
                <w:sz w:val="18"/>
                <w:szCs w:val="18"/>
              </w:rPr>
              <w:t xml:space="preserve"> to remove a tool from the shed.</w:t>
            </w:r>
          </w:p>
          <w:p w14:paraId="6BBAF5E4" w14:textId="77777777" w:rsidR="00E03F07" w:rsidRDefault="00E03F07">
            <w:pPr>
              <w:spacing w:after="0"/>
              <w:jc w:val="left"/>
            </w:pPr>
          </w:p>
          <w:p w14:paraId="7E782D13" w14:textId="77777777" w:rsidR="00E03F07" w:rsidRDefault="003E1902">
            <w:pPr>
              <w:numPr>
                <w:ilvl w:val="0"/>
                <w:numId w:val="4"/>
              </w:numPr>
              <w:spacing w:after="0"/>
              <w:ind w:left="372" w:hanging="180"/>
              <w:jc w:val="left"/>
              <w:rPr>
                <w:sz w:val="18"/>
                <w:szCs w:val="18"/>
              </w:rPr>
            </w:pPr>
            <w:r>
              <w:rPr>
                <w:b/>
                <w:sz w:val="18"/>
                <w:szCs w:val="18"/>
              </w:rPr>
              <w:t>View_tools()</w:t>
            </w:r>
            <w:r>
              <w:rPr>
                <w:sz w:val="18"/>
                <w:szCs w:val="18"/>
              </w:rPr>
              <w:t xml:space="preserve"> the administrator can view the tools currently present in the shed.</w:t>
            </w:r>
          </w:p>
          <w:p w14:paraId="63663ED7" w14:textId="77777777" w:rsidR="00E03F07" w:rsidRDefault="00E03F07">
            <w:pPr>
              <w:spacing w:after="0"/>
              <w:jc w:val="left"/>
            </w:pPr>
          </w:p>
          <w:p w14:paraId="6485B191" w14:textId="77777777" w:rsidR="00E03F07" w:rsidRDefault="003E1902">
            <w:pPr>
              <w:numPr>
                <w:ilvl w:val="0"/>
                <w:numId w:val="4"/>
              </w:numPr>
              <w:spacing w:after="0"/>
              <w:ind w:left="372" w:hanging="180"/>
              <w:jc w:val="left"/>
              <w:rPr>
                <w:b/>
                <w:sz w:val="18"/>
                <w:szCs w:val="18"/>
              </w:rPr>
            </w:pPr>
            <w:r>
              <w:rPr>
                <w:b/>
                <w:sz w:val="18"/>
                <w:szCs w:val="18"/>
              </w:rPr>
              <w:t xml:space="preserve">Black_out_days() </w:t>
            </w:r>
            <w:r>
              <w:rPr>
                <w:sz w:val="18"/>
                <w:szCs w:val="18"/>
              </w:rPr>
              <w:t>the administrator can specify days during which tools in the shed will not be lent.</w:t>
            </w:r>
          </w:p>
          <w:p w14:paraId="77FA045A" w14:textId="77777777" w:rsidR="00E03F07" w:rsidRDefault="00E03F07">
            <w:pPr>
              <w:spacing w:after="0"/>
              <w:jc w:val="left"/>
            </w:pPr>
          </w:p>
        </w:tc>
      </w:tr>
      <w:tr w:rsidR="00E03F07" w14:paraId="204828CE" w14:textId="77777777">
        <w:trPr>
          <w:trHeight w:val="780"/>
        </w:trPr>
        <w:tc>
          <w:tcPr>
            <w:tcW w:w="2144" w:type="dxa"/>
            <w:tcBorders>
              <w:top w:val="single" w:sz="4" w:space="0" w:color="000000"/>
              <w:left w:val="single" w:sz="4" w:space="0" w:color="000000"/>
              <w:bottom w:val="single" w:sz="4" w:space="0" w:color="000000"/>
              <w:right w:val="single" w:sz="4" w:space="0" w:color="000000"/>
            </w:tcBorders>
          </w:tcPr>
          <w:p w14:paraId="1E4EBFE5" w14:textId="77777777" w:rsidR="00E03F07" w:rsidRDefault="003E1902">
            <w:pPr>
              <w:jc w:val="left"/>
            </w:pPr>
            <w:r>
              <w:rPr>
                <w:sz w:val="18"/>
                <w:szCs w:val="18"/>
              </w:rPr>
              <w:t>UserManagement</w:t>
            </w:r>
          </w:p>
        </w:tc>
        <w:tc>
          <w:tcPr>
            <w:tcW w:w="6712" w:type="dxa"/>
            <w:tcBorders>
              <w:top w:val="single" w:sz="4" w:space="0" w:color="000000"/>
              <w:left w:val="single" w:sz="4" w:space="0" w:color="000000"/>
              <w:bottom w:val="single" w:sz="4" w:space="0" w:color="000000"/>
              <w:right w:val="single" w:sz="4" w:space="0" w:color="000000"/>
            </w:tcBorders>
          </w:tcPr>
          <w:p w14:paraId="4E24862A" w14:textId="77777777" w:rsidR="00E03F07" w:rsidRDefault="003E1902">
            <w:pPr>
              <w:spacing w:after="0"/>
              <w:jc w:val="left"/>
            </w:pPr>
            <w:r>
              <w:rPr>
                <w:sz w:val="18"/>
                <w:szCs w:val="18"/>
              </w:rPr>
              <w:t>States:</w:t>
            </w:r>
          </w:p>
          <w:p w14:paraId="6A3BC828" w14:textId="77777777" w:rsidR="00E03F07" w:rsidRDefault="003E1902">
            <w:pPr>
              <w:spacing w:after="0"/>
              <w:jc w:val="left"/>
            </w:pPr>
            <w:r>
              <w:rPr>
                <w:sz w:val="18"/>
                <w:szCs w:val="18"/>
              </w:rPr>
              <w:t xml:space="preserve">The user management component manages information related to the users such as </w:t>
            </w:r>
            <w:r>
              <w:rPr>
                <w:b/>
                <w:sz w:val="18"/>
                <w:szCs w:val="18"/>
              </w:rPr>
              <w:t>user id</w:t>
            </w:r>
            <w:r>
              <w:rPr>
                <w:sz w:val="18"/>
                <w:szCs w:val="18"/>
              </w:rPr>
              <w:t xml:space="preserve"> and </w:t>
            </w:r>
            <w:r>
              <w:rPr>
                <w:b/>
                <w:sz w:val="18"/>
                <w:szCs w:val="18"/>
              </w:rPr>
              <w:t>rating</w:t>
            </w:r>
            <w:r>
              <w:rPr>
                <w:sz w:val="18"/>
                <w:szCs w:val="18"/>
              </w:rPr>
              <w:t xml:space="preserve"> of the user.</w:t>
            </w:r>
          </w:p>
          <w:p w14:paraId="127A8AA3" w14:textId="77777777" w:rsidR="00E03F07" w:rsidRDefault="00E03F07">
            <w:pPr>
              <w:spacing w:after="0"/>
              <w:ind w:left="372"/>
              <w:jc w:val="left"/>
            </w:pPr>
          </w:p>
          <w:p w14:paraId="02255C78" w14:textId="77777777" w:rsidR="00E03F07" w:rsidRDefault="003E1902">
            <w:pPr>
              <w:spacing w:after="0"/>
              <w:jc w:val="left"/>
            </w:pPr>
            <w:r>
              <w:rPr>
                <w:sz w:val="18"/>
                <w:szCs w:val="18"/>
              </w:rPr>
              <w:t>Behavior</w:t>
            </w:r>
          </w:p>
          <w:p w14:paraId="6E59257B" w14:textId="77777777" w:rsidR="00E03F07" w:rsidRDefault="003E1902">
            <w:pPr>
              <w:spacing w:after="0"/>
              <w:jc w:val="left"/>
            </w:pPr>
            <w:r>
              <w:rPr>
                <w:sz w:val="18"/>
                <w:szCs w:val="18"/>
              </w:rPr>
              <w:t>the administrator can perform the functions of banning the user from the system and adding new administrators.:</w:t>
            </w:r>
          </w:p>
          <w:p w14:paraId="6CFFE13C" w14:textId="77777777" w:rsidR="00E03F07" w:rsidRDefault="003E1902">
            <w:pPr>
              <w:numPr>
                <w:ilvl w:val="0"/>
                <w:numId w:val="4"/>
              </w:numPr>
              <w:spacing w:after="0"/>
              <w:ind w:left="372" w:hanging="180"/>
              <w:jc w:val="left"/>
              <w:rPr>
                <w:b/>
                <w:sz w:val="18"/>
                <w:szCs w:val="18"/>
              </w:rPr>
            </w:pPr>
            <w:r>
              <w:rPr>
                <w:b/>
                <w:sz w:val="18"/>
                <w:szCs w:val="18"/>
              </w:rPr>
              <w:t xml:space="preserve">User_banning() </w:t>
            </w:r>
            <w:r>
              <w:rPr>
                <w:sz w:val="18"/>
                <w:szCs w:val="18"/>
              </w:rPr>
              <w:t>the administrator can ban users in extreme cases.</w:t>
            </w:r>
          </w:p>
          <w:p w14:paraId="2F70ADD0" w14:textId="77777777" w:rsidR="00E03F07" w:rsidRDefault="00E03F07">
            <w:pPr>
              <w:spacing w:after="0"/>
              <w:jc w:val="left"/>
            </w:pPr>
          </w:p>
          <w:p w14:paraId="10C8D783" w14:textId="77777777" w:rsidR="00E03F07" w:rsidRDefault="003E1902">
            <w:pPr>
              <w:numPr>
                <w:ilvl w:val="0"/>
                <w:numId w:val="4"/>
              </w:numPr>
              <w:spacing w:after="0"/>
              <w:ind w:left="372" w:hanging="180"/>
              <w:jc w:val="left"/>
              <w:rPr>
                <w:b/>
                <w:sz w:val="18"/>
                <w:szCs w:val="18"/>
              </w:rPr>
            </w:pPr>
            <w:r>
              <w:rPr>
                <w:b/>
                <w:sz w:val="18"/>
                <w:szCs w:val="18"/>
              </w:rPr>
              <w:t xml:space="preserve">Add_Admin() </w:t>
            </w:r>
            <w:r>
              <w:rPr>
                <w:sz w:val="18"/>
                <w:szCs w:val="18"/>
              </w:rPr>
              <w:t>the administrator can make other users as administrators.</w:t>
            </w:r>
          </w:p>
          <w:p w14:paraId="040072FE" w14:textId="77777777" w:rsidR="00E03F07" w:rsidRDefault="00E03F07">
            <w:pPr>
              <w:spacing w:after="0"/>
              <w:ind w:left="372"/>
              <w:jc w:val="left"/>
            </w:pPr>
          </w:p>
        </w:tc>
      </w:tr>
      <w:tr w:rsidR="00E03F07" w14:paraId="7D936A5F" w14:textId="77777777">
        <w:trPr>
          <w:trHeight w:val="780"/>
        </w:trPr>
        <w:tc>
          <w:tcPr>
            <w:tcW w:w="2144" w:type="dxa"/>
            <w:tcBorders>
              <w:top w:val="single" w:sz="4" w:space="0" w:color="000000"/>
              <w:left w:val="single" w:sz="4" w:space="0" w:color="000000"/>
              <w:bottom w:val="single" w:sz="4" w:space="0" w:color="000000"/>
              <w:right w:val="single" w:sz="4" w:space="0" w:color="000000"/>
            </w:tcBorders>
          </w:tcPr>
          <w:p w14:paraId="0B5238F6" w14:textId="77777777" w:rsidR="00E03F07" w:rsidRDefault="003E1902">
            <w:pPr>
              <w:jc w:val="left"/>
            </w:pPr>
            <w:r>
              <w:rPr>
                <w:sz w:val="18"/>
                <w:szCs w:val="18"/>
              </w:rPr>
              <w:t>Statistics</w:t>
            </w:r>
            <w:r>
              <w:rPr>
                <w:sz w:val="18"/>
                <w:szCs w:val="18"/>
              </w:rPr>
              <w:br/>
            </w:r>
          </w:p>
        </w:tc>
        <w:tc>
          <w:tcPr>
            <w:tcW w:w="6712" w:type="dxa"/>
            <w:tcBorders>
              <w:top w:val="single" w:sz="4" w:space="0" w:color="000000"/>
              <w:left w:val="single" w:sz="4" w:space="0" w:color="000000"/>
              <w:bottom w:val="single" w:sz="4" w:space="0" w:color="000000"/>
              <w:right w:val="single" w:sz="4" w:space="0" w:color="000000"/>
            </w:tcBorders>
          </w:tcPr>
          <w:p w14:paraId="6C5FEBD6" w14:textId="77777777" w:rsidR="00E03F07" w:rsidRDefault="003E1902">
            <w:pPr>
              <w:spacing w:after="0"/>
              <w:jc w:val="left"/>
            </w:pPr>
            <w:r>
              <w:rPr>
                <w:sz w:val="18"/>
                <w:szCs w:val="18"/>
              </w:rPr>
              <w:t>States:</w:t>
            </w:r>
          </w:p>
          <w:p w14:paraId="36E772F8" w14:textId="77777777" w:rsidR="00E03F07" w:rsidRDefault="003E1902">
            <w:pPr>
              <w:spacing w:after="0"/>
              <w:jc w:val="left"/>
            </w:pPr>
            <w:r>
              <w:rPr>
                <w:sz w:val="18"/>
                <w:szCs w:val="18"/>
              </w:rPr>
              <w:t xml:space="preserve">The statistics component provides the </w:t>
            </w:r>
            <w:r>
              <w:rPr>
                <w:b/>
                <w:sz w:val="18"/>
                <w:szCs w:val="18"/>
              </w:rPr>
              <w:t>rating</w:t>
            </w:r>
            <w:r>
              <w:rPr>
                <w:sz w:val="18"/>
                <w:szCs w:val="18"/>
              </w:rPr>
              <w:t xml:space="preserve"> of the user.</w:t>
            </w:r>
          </w:p>
          <w:p w14:paraId="6832623E" w14:textId="77777777" w:rsidR="00E03F07" w:rsidRDefault="00E03F07">
            <w:pPr>
              <w:spacing w:after="0"/>
              <w:ind w:left="372"/>
              <w:jc w:val="left"/>
            </w:pPr>
          </w:p>
          <w:p w14:paraId="6FEFCFAB" w14:textId="77777777" w:rsidR="00E03F07" w:rsidRDefault="003E1902">
            <w:pPr>
              <w:spacing w:after="0"/>
              <w:jc w:val="left"/>
            </w:pPr>
            <w:r>
              <w:rPr>
                <w:sz w:val="18"/>
                <w:szCs w:val="18"/>
              </w:rPr>
              <w:t>Behavior</w:t>
            </w:r>
          </w:p>
          <w:p w14:paraId="5DFEC995" w14:textId="77777777" w:rsidR="00E03F07" w:rsidRDefault="003E1902">
            <w:pPr>
              <w:spacing w:after="0"/>
              <w:jc w:val="left"/>
            </w:pPr>
            <w:r>
              <w:rPr>
                <w:sz w:val="18"/>
                <w:szCs w:val="18"/>
              </w:rPr>
              <w:t xml:space="preserve">View the user statistics by any user and administrator and view the </w:t>
            </w:r>
            <w:r>
              <w:t>the global statistics about all the user activities in the Zip Code by the administrator:</w:t>
            </w:r>
          </w:p>
          <w:p w14:paraId="128839B7" w14:textId="77777777" w:rsidR="00E03F07" w:rsidRDefault="003E1902">
            <w:pPr>
              <w:numPr>
                <w:ilvl w:val="0"/>
                <w:numId w:val="4"/>
              </w:numPr>
              <w:spacing w:after="0"/>
              <w:ind w:left="372" w:hanging="180"/>
              <w:jc w:val="left"/>
              <w:rPr>
                <w:b/>
                <w:sz w:val="18"/>
                <w:szCs w:val="18"/>
              </w:rPr>
            </w:pPr>
            <w:r>
              <w:rPr>
                <w:b/>
                <w:sz w:val="18"/>
                <w:szCs w:val="18"/>
              </w:rPr>
              <w:t xml:space="preserve">View_globalstats() </w:t>
            </w:r>
            <w:r>
              <w:rPr>
                <w:sz w:val="18"/>
                <w:szCs w:val="18"/>
              </w:rPr>
              <w:t>by which an administrator can view statistics about the zipcode.</w:t>
            </w:r>
          </w:p>
          <w:p w14:paraId="0F1ADA21" w14:textId="77777777" w:rsidR="00E03F07" w:rsidRDefault="00E03F07">
            <w:pPr>
              <w:spacing w:after="0"/>
              <w:jc w:val="left"/>
            </w:pPr>
          </w:p>
          <w:p w14:paraId="142EE3C1" w14:textId="77777777" w:rsidR="00E03F07" w:rsidRDefault="003E1902">
            <w:pPr>
              <w:numPr>
                <w:ilvl w:val="0"/>
                <w:numId w:val="4"/>
              </w:numPr>
              <w:spacing w:after="0"/>
              <w:ind w:left="372" w:hanging="180"/>
              <w:jc w:val="left"/>
              <w:rPr>
                <w:b/>
                <w:sz w:val="18"/>
                <w:szCs w:val="18"/>
              </w:rPr>
            </w:pPr>
            <w:r>
              <w:rPr>
                <w:b/>
                <w:sz w:val="18"/>
                <w:szCs w:val="18"/>
              </w:rPr>
              <w:t xml:space="preserve">View_userstats() </w:t>
            </w:r>
            <w:r>
              <w:rPr>
                <w:sz w:val="18"/>
                <w:szCs w:val="18"/>
              </w:rPr>
              <w:t>by which a user can view their own statistics.</w:t>
            </w:r>
          </w:p>
          <w:p w14:paraId="65E42CB1" w14:textId="77777777" w:rsidR="00E03F07" w:rsidRDefault="00E03F07">
            <w:pPr>
              <w:spacing w:after="0"/>
              <w:ind w:left="372"/>
              <w:jc w:val="left"/>
            </w:pPr>
          </w:p>
        </w:tc>
      </w:tr>
      <w:tr w:rsidR="00E03F07" w14:paraId="3A38F4DB" w14:textId="77777777">
        <w:trPr>
          <w:trHeight w:val="780"/>
        </w:trPr>
        <w:tc>
          <w:tcPr>
            <w:tcW w:w="2144" w:type="dxa"/>
            <w:tcBorders>
              <w:top w:val="single" w:sz="4" w:space="0" w:color="000000"/>
              <w:left w:val="single" w:sz="4" w:space="0" w:color="000000"/>
              <w:bottom w:val="single" w:sz="4" w:space="0" w:color="000000"/>
              <w:right w:val="single" w:sz="4" w:space="0" w:color="000000"/>
            </w:tcBorders>
          </w:tcPr>
          <w:p w14:paraId="1B64CA2E" w14:textId="1ECD1A86" w:rsidR="00E03F07" w:rsidRDefault="00744FCD">
            <w:pPr>
              <w:jc w:val="left"/>
            </w:pPr>
            <w:r>
              <w:rPr>
                <w:sz w:val="18"/>
                <w:szCs w:val="18"/>
              </w:rPr>
              <w:lastRenderedPageBreak/>
              <w:t>Edit_profile</w:t>
            </w:r>
          </w:p>
        </w:tc>
        <w:tc>
          <w:tcPr>
            <w:tcW w:w="6712" w:type="dxa"/>
            <w:tcBorders>
              <w:top w:val="single" w:sz="4" w:space="0" w:color="000000"/>
              <w:left w:val="single" w:sz="4" w:space="0" w:color="000000"/>
              <w:bottom w:val="single" w:sz="4" w:space="0" w:color="000000"/>
              <w:right w:val="single" w:sz="4" w:space="0" w:color="000000"/>
            </w:tcBorders>
          </w:tcPr>
          <w:p w14:paraId="04AD105F" w14:textId="77777777" w:rsidR="00E03F07" w:rsidRDefault="003E1902">
            <w:pPr>
              <w:spacing w:after="0"/>
              <w:jc w:val="left"/>
            </w:pPr>
            <w:r>
              <w:rPr>
                <w:sz w:val="18"/>
                <w:szCs w:val="18"/>
              </w:rPr>
              <w:t>States:</w:t>
            </w:r>
          </w:p>
          <w:p w14:paraId="7E59AED3" w14:textId="77777777" w:rsidR="00E03F07" w:rsidRDefault="003E1902">
            <w:pPr>
              <w:spacing w:after="0"/>
              <w:jc w:val="left"/>
            </w:pPr>
            <w:r>
              <w:rPr>
                <w:sz w:val="18"/>
                <w:szCs w:val="18"/>
              </w:rPr>
              <w:t xml:space="preserve">The users can change their preferences like their </w:t>
            </w:r>
            <w:r>
              <w:rPr>
                <w:b/>
                <w:sz w:val="18"/>
                <w:szCs w:val="18"/>
              </w:rPr>
              <w:t xml:space="preserve">pickup_location </w:t>
            </w:r>
            <w:r>
              <w:rPr>
                <w:sz w:val="18"/>
                <w:szCs w:val="18"/>
              </w:rPr>
              <w:t xml:space="preserve">, </w:t>
            </w:r>
            <w:r>
              <w:rPr>
                <w:b/>
                <w:sz w:val="18"/>
                <w:szCs w:val="18"/>
              </w:rPr>
              <w:t xml:space="preserve">drop_off_location, </w:t>
            </w:r>
            <w:r>
              <w:rPr>
                <w:sz w:val="18"/>
                <w:szCs w:val="18"/>
              </w:rPr>
              <w:t xml:space="preserve"> contact information like </w:t>
            </w:r>
            <w:r>
              <w:rPr>
                <w:b/>
                <w:sz w:val="18"/>
                <w:szCs w:val="18"/>
              </w:rPr>
              <w:t>email, address, phone</w:t>
            </w:r>
            <w:r>
              <w:rPr>
                <w:sz w:val="18"/>
                <w:szCs w:val="18"/>
              </w:rPr>
              <w:t xml:space="preserve">.  </w:t>
            </w:r>
          </w:p>
          <w:p w14:paraId="5194DC32" w14:textId="77777777" w:rsidR="00E03F07" w:rsidRDefault="00E03F07">
            <w:pPr>
              <w:spacing w:after="0"/>
              <w:jc w:val="left"/>
            </w:pPr>
          </w:p>
          <w:p w14:paraId="56D05AA1" w14:textId="77777777" w:rsidR="00E03F07" w:rsidRDefault="003E1902">
            <w:pPr>
              <w:spacing w:after="0"/>
              <w:jc w:val="left"/>
            </w:pPr>
            <w:r>
              <w:rPr>
                <w:sz w:val="18"/>
                <w:szCs w:val="18"/>
              </w:rPr>
              <w:t>Behavior</w:t>
            </w:r>
          </w:p>
          <w:p w14:paraId="1231C4FB" w14:textId="2FECA1CC" w:rsidR="00E03F07" w:rsidRDefault="00744FCD">
            <w:pPr>
              <w:numPr>
                <w:ilvl w:val="0"/>
                <w:numId w:val="5"/>
              </w:numPr>
              <w:spacing w:after="0"/>
              <w:ind w:hanging="360"/>
              <w:contextualSpacing/>
              <w:jc w:val="left"/>
              <w:rPr>
                <w:b/>
                <w:sz w:val="18"/>
                <w:szCs w:val="18"/>
              </w:rPr>
            </w:pPr>
            <w:r>
              <w:rPr>
                <w:b/>
                <w:sz w:val="18"/>
                <w:szCs w:val="18"/>
              </w:rPr>
              <w:t>Edit_profile</w:t>
            </w:r>
            <w:r w:rsidR="003E1902">
              <w:rPr>
                <w:b/>
                <w:sz w:val="18"/>
                <w:szCs w:val="18"/>
              </w:rPr>
              <w:t xml:space="preserve">() </w:t>
            </w:r>
            <w:r w:rsidR="003E1902">
              <w:rPr>
                <w:sz w:val="18"/>
                <w:szCs w:val="18"/>
              </w:rPr>
              <w:t>is used to update the user’s preferences.</w:t>
            </w:r>
          </w:p>
          <w:p w14:paraId="1A5E99A4" w14:textId="77777777" w:rsidR="00E03F07" w:rsidRDefault="00E03F07">
            <w:pPr>
              <w:spacing w:after="0"/>
              <w:jc w:val="left"/>
            </w:pPr>
          </w:p>
        </w:tc>
      </w:tr>
    </w:tbl>
    <w:p w14:paraId="36164BF4" w14:textId="77777777" w:rsidR="00E03F07" w:rsidRDefault="00E03F07">
      <w:pPr>
        <w:jc w:val="left"/>
      </w:pPr>
    </w:p>
    <w:p w14:paraId="106C93AE" w14:textId="77777777" w:rsidR="00E03F07" w:rsidRDefault="00E03F07"/>
    <w:p w14:paraId="306A2AFE" w14:textId="77777777" w:rsidR="00E03F07" w:rsidRDefault="003E1902">
      <w:pPr>
        <w:pStyle w:val="Heading1"/>
      </w:pPr>
      <w:r>
        <w:t>Class Diagram(s)</w:t>
      </w:r>
    </w:p>
    <w:p w14:paraId="7ECA01F8" w14:textId="4896BEE6" w:rsidR="00451929" w:rsidRDefault="00BC0E4C" w:rsidP="00BC0E4C">
      <w:pPr>
        <w:spacing w:after="0"/>
        <w:jc w:val="left"/>
      </w:pPr>
      <w:r>
        <w:rPr>
          <w:noProof/>
        </w:rPr>
        <w:drawing>
          <wp:inline distT="0" distB="0" distL="0" distR="0" wp14:anchorId="2BEA794A" wp14:editId="3EE6F10B">
            <wp:extent cx="5486400" cy="399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 P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99230"/>
                    </a:xfrm>
                    <a:prstGeom prst="rect">
                      <a:avLst/>
                    </a:prstGeom>
                  </pic:spPr>
                </pic:pic>
              </a:graphicData>
            </a:graphic>
          </wp:inline>
        </w:drawing>
      </w:r>
    </w:p>
    <w:p w14:paraId="26BA8234" w14:textId="77777777" w:rsidR="00451929" w:rsidRDefault="00451929" w:rsidP="00451929"/>
    <w:p w14:paraId="5C21C926" w14:textId="77777777" w:rsidR="00451929" w:rsidRPr="00451929" w:rsidRDefault="00451929" w:rsidP="00451929"/>
    <w:p w14:paraId="172EA2DB" w14:textId="77777777" w:rsidR="00FF4825" w:rsidRDefault="003E1902" w:rsidP="00FF4825">
      <w:pPr>
        <w:pStyle w:val="Heading1"/>
      </w:pPr>
      <w:r>
        <w:lastRenderedPageBreak/>
        <w:t>Sequence Diagram(s)</w:t>
      </w:r>
      <w:r w:rsidR="00451929" w:rsidRPr="00451929">
        <w:rPr>
          <w:noProof/>
        </w:rPr>
        <w:t xml:space="preserve"> </w:t>
      </w:r>
      <w:r w:rsidR="00FF4825">
        <w:rPr>
          <w:noProof/>
        </w:rPr>
        <w:br/>
      </w:r>
      <w:r w:rsidR="00451929">
        <w:rPr>
          <w:noProof/>
        </w:rPr>
        <w:drawing>
          <wp:inline distT="0" distB="0" distL="0" distR="0" wp14:anchorId="66F00523" wp14:editId="21020F78">
            <wp:extent cx="4951562" cy="33400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tats sequence - New Pag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1562" cy="3340012"/>
                    </a:xfrm>
                    <a:prstGeom prst="rect">
                      <a:avLst/>
                    </a:prstGeom>
                  </pic:spPr>
                </pic:pic>
              </a:graphicData>
            </a:graphic>
          </wp:inline>
        </w:drawing>
      </w:r>
    </w:p>
    <w:p w14:paraId="732A5C2F" w14:textId="77777777" w:rsidR="00FF4825"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1</w:t>
      </w:r>
      <w:r w:rsidRPr="00FF4825">
        <w:rPr>
          <w:b/>
        </w:rPr>
        <w:fldChar w:fldCharType="end"/>
      </w:r>
      <w:r w:rsidRPr="00FF4825">
        <w:rPr>
          <w:b/>
        </w:rPr>
        <w:t>View Statistics (Admin)</w:t>
      </w:r>
    </w:p>
    <w:p w14:paraId="3B1F72DB" w14:textId="77777777" w:rsidR="00FF4825" w:rsidRDefault="004E6DF3" w:rsidP="00FF4825">
      <w:pPr>
        <w:pStyle w:val="Heading1"/>
      </w:pPr>
      <w:r>
        <w:rPr>
          <w:noProof/>
        </w:rPr>
        <w:lastRenderedPageBreak/>
        <w:pict w14:anchorId="77507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54.65pt">
            <v:imagedata r:id="rId11" o:title="registration sequence - registration sequence"/>
          </v:shape>
        </w:pict>
      </w:r>
    </w:p>
    <w:p w14:paraId="40861818" w14:textId="77777777" w:rsidR="00E03F07"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2</w:t>
      </w:r>
      <w:r w:rsidRPr="00FF4825">
        <w:rPr>
          <w:b/>
        </w:rPr>
        <w:fldChar w:fldCharType="end"/>
      </w:r>
      <w:r w:rsidRPr="00FF4825">
        <w:rPr>
          <w:b/>
        </w:rPr>
        <w:t>User Registration</w:t>
      </w:r>
    </w:p>
    <w:p w14:paraId="73573711" w14:textId="77777777" w:rsidR="00FF4825" w:rsidRDefault="00451929" w:rsidP="00FF4825">
      <w:pPr>
        <w:keepNext/>
        <w:spacing w:after="0"/>
        <w:jc w:val="left"/>
      </w:pPr>
      <w:r>
        <w:rPr>
          <w:noProof/>
        </w:rPr>
        <w:lastRenderedPageBreak/>
        <w:drawing>
          <wp:inline distT="0" distB="0" distL="0" distR="0" wp14:anchorId="27E2100B" wp14:editId="268E41FA">
            <wp:extent cx="4629150" cy="534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ower-Lender sequence - borrower-lender sequence.jpeg"/>
                    <pic:cNvPicPr/>
                  </pic:nvPicPr>
                  <pic:blipFill>
                    <a:blip r:embed="rId12">
                      <a:extLst>
                        <a:ext uri="{28A0092B-C50C-407E-A947-70E740481C1C}">
                          <a14:useLocalDpi xmlns:a14="http://schemas.microsoft.com/office/drawing/2010/main" val="0"/>
                        </a:ext>
                      </a:extLst>
                    </a:blip>
                    <a:stretch>
                      <a:fillRect/>
                    </a:stretch>
                  </pic:blipFill>
                  <pic:spPr>
                    <a:xfrm>
                      <a:off x="0" y="0"/>
                      <a:ext cx="4629150" cy="5349240"/>
                    </a:xfrm>
                    <a:prstGeom prst="rect">
                      <a:avLst/>
                    </a:prstGeom>
                  </pic:spPr>
                </pic:pic>
              </a:graphicData>
            </a:graphic>
          </wp:inline>
        </w:drawing>
      </w:r>
    </w:p>
    <w:p w14:paraId="73E88C05" w14:textId="77777777" w:rsidR="00FF4825"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3</w:t>
      </w:r>
      <w:r w:rsidRPr="00FF4825">
        <w:rPr>
          <w:b/>
        </w:rPr>
        <w:fldChar w:fldCharType="end"/>
      </w:r>
      <w:r w:rsidRPr="00FF4825">
        <w:rPr>
          <w:b/>
        </w:rPr>
        <w:t>Creating a Tool Share</w:t>
      </w:r>
    </w:p>
    <w:p w14:paraId="3B509DF8" w14:textId="77777777" w:rsidR="00FF4825" w:rsidRDefault="004E6DF3" w:rsidP="00FF4825">
      <w:pPr>
        <w:keepNext/>
        <w:spacing w:after="0"/>
        <w:jc w:val="left"/>
      </w:pPr>
      <w:r>
        <w:rPr>
          <w:noProof/>
        </w:rPr>
        <w:lastRenderedPageBreak/>
        <w:pict w14:anchorId="7376D4BF">
          <v:shape id="_x0000_i1026" type="#_x0000_t75" style="width:6in;height:314.75pt">
            <v:imagedata r:id="rId13" o:title="Seq_dia_stats - New Page"/>
          </v:shape>
        </w:pict>
      </w:r>
    </w:p>
    <w:p w14:paraId="1EC8FA34" w14:textId="77777777" w:rsidR="00FF4825"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4</w:t>
      </w:r>
      <w:r w:rsidRPr="00FF4825">
        <w:rPr>
          <w:b/>
        </w:rPr>
        <w:fldChar w:fldCharType="end"/>
      </w:r>
      <w:r w:rsidRPr="00FF4825">
        <w:rPr>
          <w:b/>
        </w:rPr>
        <w:t>View User Statistics</w:t>
      </w:r>
    </w:p>
    <w:p w14:paraId="1F335ED4" w14:textId="77777777" w:rsidR="00FF4825" w:rsidRDefault="004E6DF3" w:rsidP="00FF4825">
      <w:pPr>
        <w:keepNext/>
        <w:spacing w:after="0"/>
        <w:jc w:val="left"/>
      </w:pPr>
      <w:r>
        <w:rPr>
          <w:noProof/>
        </w:rPr>
        <w:lastRenderedPageBreak/>
        <w:pict w14:anchorId="30CCAB88">
          <v:shape id="_x0000_i1027" type="#_x0000_t75" style="width:382.65pt;height:405.25pt">
            <v:imagedata r:id="rId14" o:title="shifting to new zipcode - changing into new zip code sequence"/>
          </v:shape>
        </w:pict>
      </w:r>
    </w:p>
    <w:p w14:paraId="10C9BEDD" w14:textId="77777777" w:rsidR="00FF4825"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5</w:t>
      </w:r>
      <w:r w:rsidRPr="00FF4825">
        <w:rPr>
          <w:b/>
        </w:rPr>
        <w:fldChar w:fldCharType="end"/>
      </w:r>
      <w:r w:rsidRPr="00FF4825">
        <w:rPr>
          <w:b/>
        </w:rPr>
        <w:t>Change Preferences</w:t>
      </w:r>
    </w:p>
    <w:p w14:paraId="26ABE194" w14:textId="77777777" w:rsidR="00FF4825" w:rsidRDefault="004E6DF3" w:rsidP="00FF4825">
      <w:pPr>
        <w:keepNext/>
        <w:spacing w:after="0"/>
        <w:jc w:val="left"/>
      </w:pPr>
      <w:r>
        <w:rPr>
          <w:noProof/>
        </w:rPr>
        <w:lastRenderedPageBreak/>
        <w:pict w14:anchorId="36DD5BE5">
          <v:shape id="_x0000_i1028" type="#_x0000_t75" style="width:344.9pt;height:314.75pt">
            <v:imagedata r:id="rId15" o:title="tool registration sequence diagram - tool registration sequence (1)"/>
          </v:shape>
        </w:pict>
      </w:r>
    </w:p>
    <w:p w14:paraId="2AF9B492" w14:textId="77777777" w:rsidR="00FF4825"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6</w:t>
      </w:r>
      <w:r w:rsidRPr="00FF4825">
        <w:rPr>
          <w:b/>
        </w:rPr>
        <w:fldChar w:fldCharType="end"/>
      </w:r>
      <w:r w:rsidRPr="00FF4825">
        <w:rPr>
          <w:b/>
        </w:rPr>
        <w:t>Tool Registration</w:t>
      </w:r>
    </w:p>
    <w:p w14:paraId="48911BA8" w14:textId="77777777" w:rsidR="00FF4825" w:rsidRDefault="00451929" w:rsidP="00FF4825">
      <w:pPr>
        <w:keepNext/>
        <w:spacing w:after="0"/>
        <w:jc w:val="left"/>
      </w:pPr>
      <w:r>
        <w:rPr>
          <w:noProof/>
        </w:rPr>
        <w:lastRenderedPageBreak/>
        <w:drawing>
          <wp:inline distT="0" distB="0" distL="0" distR="0" wp14:anchorId="594AAC6E" wp14:editId="20C5D792">
            <wp:extent cx="5269230" cy="350329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owing tool from shed sequence - borrowing tool from shed sequence.jpeg"/>
                    <pic:cNvPicPr/>
                  </pic:nvPicPr>
                  <pic:blipFill>
                    <a:blip r:embed="rId16">
                      <a:extLst>
                        <a:ext uri="{28A0092B-C50C-407E-A947-70E740481C1C}">
                          <a14:useLocalDpi xmlns:a14="http://schemas.microsoft.com/office/drawing/2010/main" val="0"/>
                        </a:ext>
                      </a:extLst>
                    </a:blip>
                    <a:stretch>
                      <a:fillRect/>
                    </a:stretch>
                  </pic:blipFill>
                  <pic:spPr>
                    <a:xfrm>
                      <a:off x="0" y="0"/>
                      <a:ext cx="5269230" cy="3503295"/>
                    </a:xfrm>
                    <a:prstGeom prst="rect">
                      <a:avLst/>
                    </a:prstGeom>
                  </pic:spPr>
                </pic:pic>
              </a:graphicData>
            </a:graphic>
          </wp:inline>
        </w:drawing>
      </w:r>
    </w:p>
    <w:p w14:paraId="01DED4FA" w14:textId="77777777" w:rsidR="00E03F07" w:rsidRPr="00FF4825" w:rsidRDefault="00FF4825" w:rsidP="00FF4825">
      <w:pPr>
        <w:pStyle w:val="Caption"/>
        <w:jc w:val="left"/>
        <w:rPr>
          <w:b/>
        </w:rPr>
      </w:pPr>
      <w:r w:rsidRPr="00FF4825">
        <w:rPr>
          <w:b/>
        </w:rPr>
        <w:fldChar w:fldCharType="begin"/>
      </w:r>
      <w:r w:rsidRPr="00FF4825">
        <w:rPr>
          <w:b/>
        </w:rPr>
        <w:instrText xml:space="preserve"> SEQ Figure \* ARABIC </w:instrText>
      </w:r>
      <w:r w:rsidRPr="00FF4825">
        <w:rPr>
          <w:b/>
        </w:rPr>
        <w:fldChar w:fldCharType="separate"/>
      </w:r>
      <w:r w:rsidR="001C2EAE">
        <w:rPr>
          <w:b/>
          <w:noProof/>
        </w:rPr>
        <w:t>7</w:t>
      </w:r>
      <w:r w:rsidRPr="00FF4825">
        <w:rPr>
          <w:b/>
        </w:rPr>
        <w:fldChar w:fldCharType="end"/>
      </w:r>
      <w:r w:rsidRPr="00FF4825">
        <w:rPr>
          <w:b/>
        </w:rPr>
        <w:t>Sharing a tool from the shed</w:t>
      </w:r>
    </w:p>
    <w:p w14:paraId="5C9D1F3C" w14:textId="77777777" w:rsidR="00FF4825" w:rsidRDefault="00FF4825">
      <w:pPr>
        <w:pStyle w:val="Heading1"/>
      </w:pPr>
    </w:p>
    <w:p w14:paraId="12C42548" w14:textId="77777777" w:rsidR="00E03F07" w:rsidRDefault="003E1902">
      <w:pPr>
        <w:pStyle w:val="Heading1"/>
      </w:pPr>
      <w:r>
        <w:t>Design Rationale</w:t>
      </w:r>
    </w:p>
    <w:p w14:paraId="09D6F587" w14:textId="77777777" w:rsidR="00E03F07" w:rsidRDefault="003E1902">
      <w:r>
        <w:t>For this project, we have decided to use the iterative approach. We are using the iterative approach as we can build a small itinerant of the system initially and build upon the system based on the customer feedback. One of the alternatives which was waterfall model was not suitable as the system might change as our understanding of the requirements changes.</w:t>
      </w:r>
    </w:p>
    <w:p w14:paraId="1FA18C84" w14:textId="7649E93A" w:rsidR="000334B7" w:rsidRDefault="00E969A6">
      <w:r w:rsidRPr="00E969A6">
        <w:rPr>
          <w:b/>
          <w:u w:val="single"/>
        </w:rPr>
        <w:t xml:space="preserve">Update on </w:t>
      </w:r>
      <w:r w:rsidR="00BC0E4C">
        <w:rPr>
          <w:b/>
          <w:u w:val="single"/>
        </w:rPr>
        <w:t>12</w:t>
      </w:r>
      <w:bookmarkStart w:id="1" w:name="_GoBack"/>
      <w:bookmarkEnd w:id="1"/>
      <w:r w:rsidR="000334B7" w:rsidRPr="00E969A6">
        <w:rPr>
          <w:b/>
          <w:u w:val="single"/>
        </w:rPr>
        <w:t xml:space="preserve">-5-15 </w:t>
      </w:r>
      <w:r w:rsidR="000334B7">
        <w:t xml:space="preserve">: We are now using the prototype model to build the project because we can build a working model very quickly and then develop a much better product which includes lots of additional features apart from the features advocated in the prototype. We </w:t>
      </w:r>
      <w:r w:rsidR="002B1164">
        <w:t>have shifted</w:t>
      </w:r>
      <w:r w:rsidR="000334B7">
        <w:t xml:space="preserve"> to prototype model as it allows us-the development team a chance to get used to the development environment and also to learn the technologies being used to develop the web app.</w:t>
      </w:r>
    </w:p>
    <w:p w14:paraId="169602A1" w14:textId="77777777" w:rsidR="00E03F07" w:rsidRDefault="003E1902">
      <w:r>
        <w:t xml:space="preserve">We also decided to club together lending and borrowing operations into a single class called “share_tool”, this was done as many of the attributes and methods are common, all the users of </w:t>
      </w:r>
      <w:r>
        <w:lastRenderedPageBreak/>
        <w:t>our system have the ability to borrow tools and the lend features can be added to users when they decide to list their tool in the system.</w:t>
      </w:r>
    </w:p>
    <w:p w14:paraId="13EF9203" w14:textId="77777777" w:rsidR="00E03F07" w:rsidRDefault="003E1902">
      <w:r>
        <w:t>We decided to make all tools to have a unique id. All the tools also have the corresponding uid of the lender and borrower, this was done so that calculating statistics about the tool would become easier.</w:t>
      </w:r>
    </w:p>
    <w:p w14:paraId="59DDB4E7" w14:textId="77777777" w:rsidR="00E03F07" w:rsidRDefault="003E1902">
      <w:r>
        <w:t>In our registration process, we also inform the user of the default arrangements for lending tools which can be changed later, this was done so that all the tools have a predefined location to be picked and dropped off at. The user can change the default arrangements later by accessing the user preferences option.</w:t>
      </w:r>
    </w:p>
    <w:p w14:paraId="2971E460" w14:textId="5459B15F" w:rsidR="00E03F07" w:rsidRDefault="003E1902">
      <w:r>
        <w:t xml:space="preserve">We have also added a security component so that users can only access their own accounts and profiles. </w:t>
      </w:r>
      <w:r w:rsidR="00BC0E4C">
        <w:t>Our admin can ban users depending on the users behavior. Admin can also make other users admin if he desires to. The admin is allowed to change the location of the shed, the email of the shed as well as the name of the shed. The admin of a share zone cannot leave the zone unless and until at least one another admin is available for that shed.</w:t>
      </w:r>
    </w:p>
    <w:p w14:paraId="11530447" w14:textId="77777777" w:rsidR="00E03F07" w:rsidRDefault="003E1902">
      <w:r>
        <w:t>While showing the flow of sequence in the sequence diagram we have separated sequences of lending from the shed and lending from a user(who is sharing from his house) to make the diagrams simpler as keeping them in the same sequence will lead to multiple alternative flows which in turn makes the diagram look complicated.</w:t>
      </w:r>
    </w:p>
    <w:p w14:paraId="38D7E39F" w14:textId="77777777" w:rsidR="00E03F07" w:rsidRDefault="003E1902">
      <w:r>
        <w:t>Few of the methods such as addtools(), managetools()  are kept in a separate class called as tools and are not kept in user class itself so that the user class is not too cramped. Another class for user preferences is maintained to change details of tool pickup and drop</w:t>
      </w:r>
      <w:r w:rsidR="0070664F">
        <w:t>-</w:t>
      </w:r>
      <w:r>
        <w:t xml:space="preserve">off locations, this can be done in the user class itself but again this will make the user class more congested and convoluted. </w:t>
      </w:r>
    </w:p>
    <w:p w14:paraId="4D441DB5" w14:textId="77777777" w:rsidR="00E03F07" w:rsidRDefault="00E03F07"/>
    <w:p w14:paraId="49348584" w14:textId="77777777" w:rsidR="00E03F07" w:rsidRDefault="00E03F07"/>
    <w:p w14:paraId="7EF2EDD8" w14:textId="77777777" w:rsidR="00E03F07" w:rsidRDefault="003E1902">
      <w:r>
        <w:t xml:space="preserve"> </w:t>
      </w:r>
    </w:p>
    <w:p w14:paraId="489B6FF4" w14:textId="77777777" w:rsidR="00E03F07" w:rsidRDefault="00E03F07"/>
    <w:sectPr w:rsidR="00E03F07">
      <w:headerReference w:type="default" r:id="rId17"/>
      <w:footerReference w:type="default" r:id="rId18"/>
      <w:pgSz w:w="12240" w:h="15840"/>
      <w:pgMar w:top="1440" w:right="1800" w:bottom="1440" w:left="18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BCD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CC4AC" w14:textId="77777777" w:rsidR="004E6DF3" w:rsidRDefault="004E6DF3">
      <w:pPr>
        <w:spacing w:after="0"/>
      </w:pPr>
      <w:r>
        <w:separator/>
      </w:r>
    </w:p>
  </w:endnote>
  <w:endnote w:type="continuationSeparator" w:id="0">
    <w:p w14:paraId="76020A9F" w14:textId="77777777" w:rsidR="004E6DF3" w:rsidRDefault="004E6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3C411" w14:textId="77777777" w:rsidR="00E03F07" w:rsidRDefault="00E03F07">
    <w:pPr>
      <w:widowControl w:val="0"/>
      <w:spacing w:after="0" w:line="276" w:lineRule="auto"/>
      <w:jc w:val="left"/>
    </w:pPr>
  </w:p>
  <w:tbl>
    <w:tblPr>
      <w:tblStyle w:val="a2"/>
      <w:tblW w:w="8856" w:type="dxa"/>
      <w:tblInd w:w="-115" w:type="dxa"/>
      <w:tblLayout w:type="fixed"/>
      <w:tblLook w:val="0000" w:firstRow="0" w:lastRow="0" w:firstColumn="0" w:lastColumn="0" w:noHBand="0" w:noVBand="0"/>
    </w:tblPr>
    <w:tblGrid>
      <w:gridCol w:w="4430"/>
      <w:gridCol w:w="4426"/>
    </w:tblGrid>
    <w:tr w:rsidR="00E03F07" w14:paraId="7B18C555" w14:textId="77777777">
      <w:tc>
        <w:tcPr>
          <w:tcW w:w="4430" w:type="dxa"/>
        </w:tcPr>
        <w:p w14:paraId="22558B68" w14:textId="77777777" w:rsidR="00E03F07" w:rsidRDefault="003E1902">
          <w:pPr>
            <w:tabs>
              <w:tab w:val="center" w:pos="4252"/>
              <w:tab w:val="right" w:pos="8504"/>
            </w:tabs>
            <w:spacing w:after="720"/>
            <w:jc w:val="left"/>
          </w:pPr>
          <w:r>
            <w:rPr>
              <w:sz w:val="16"/>
              <w:szCs w:val="16"/>
            </w:rPr>
            <w:t>Product Design</w:t>
          </w:r>
        </w:p>
      </w:tc>
      <w:tc>
        <w:tcPr>
          <w:tcW w:w="4426" w:type="dxa"/>
        </w:tcPr>
        <w:p w14:paraId="46D1D658" w14:textId="77777777" w:rsidR="00E03F07" w:rsidRDefault="003E1902">
          <w:pPr>
            <w:tabs>
              <w:tab w:val="center" w:pos="4252"/>
              <w:tab w:val="right" w:pos="8504"/>
            </w:tabs>
            <w:spacing w:after="720"/>
            <w:jc w:val="right"/>
          </w:pPr>
          <w:r>
            <w:rPr>
              <w:sz w:val="16"/>
              <w:szCs w:val="16"/>
            </w:rPr>
            <w:t xml:space="preserve">Page </w:t>
          </w:r>
          <w:r>
            <w:fldChar w:fldCharType="begin"/>
          </w:r>
          <w:r>
            <w:instrText>PAGE</w:instrText>
          </w:r>
          <w:r>
            <w:fldChar w:fldCharType="separate"/>
          </w:r>
          <w:r w:rsidR="00BC0E4C">
            <w:rPr>
              <w:noProof/>
            </w:rPr>
            <w:t>12</w:t>
          </w:r>
          <w:r>
            <w:fldChar w:fldCharType="end"/>
          </w:r>
        </w:p>
      </w:tc>
    </w:tr>
  </w:tbl>
  <w:p w14:paraId="00574625" w14:textId="77777777" w:rsidR="00E03F07" w:rsidRDefault="00E03F07">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D9E22" w14:textId="77777777" w:rsidR="004E6DF3" w:rsidRDefault="004E6DF3">
      <w:pPr>
        <w:spacing w:after="0"/>
      </w:pPr>
      <w:r>
        <w:separator/>
      </w:r>
    </w:p>
  </w:footnote>
  <w:footnote w:type="continuationSeparator" w:id="0">
    <w:p w14:paraId="137F1C4D" w14:textId="77777777" w:rsidR="004E6DF3" w:rsidRDefault="004E6DF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292B1" w14:textId="77777777" w:rsidR="00E03F07" w:rsidRDefault="00E03F07">
    <w:pPr>
      <w:widowControl w:val="0"/>
      <w:spacing w:after="0" w:line="276" w:lineRule="auto"/>
      <w:jc w:val="left"/>
    </w:pPr>
  </w:p>
  <w:tbl>
    <w:tblPr>
      <w:tblStyle w:val="a1"/>
      <w:tblW w:w="8856" w:type="dxa"/>
      <w:tblInd w:w="-115" w:type="dxa"/>
      <w:tblLayout w:type="fixed"/>
      <w:tblLook w:val="0000" w:firstRow="0" w:lastRow="0" w:firstColumn="0" w:lastColumn="0" w:noHBand="0" w:noVBand="0"/>
    </w:tblPr>
    <w:tblGrid>
      <w:gridCol w:w="4428"/>
      <w:gridCol w:w="4428"/>
    </w:tblGrid>
    <w:tr w:rsidR="00E03F07" w14:paraId="47CA7D1A" w14:textId="77777777">
      <w:tc>
        <w:tcPr>
          <w:tcW w:w="4428" w:type="dxa"/>
        </w:tcPr>
        <w:p w14:paraId="13C23E4F" w14:textId="77777777" w:rsidR="00E03F07" w:rsidRDefault="003E1902">
          <w:pPr>
            <w:tabs>
              <w:tab w:val="center" w:pos="4252"/>
              <w:tab w:val="right" w:pos="8504"/>
            </w:tabs>
            <w:spacing w:before="720" w:after="0"/>
            <w:jc w:val="left"/>
          </w:pPr>
          <w:r>
            <w:rPr>
              <w:sz w:val="16"/>
              <w:szCs w:val="16"/>
            </w:rPr>
            <w:t>Rochester Institute of Technology</w:t>
          </w:r>
        </w:p>
      </w:tc>
      <w:tc>
        <w:tcPr>
          <w:tcW w:w="4428" w:type="dxa"/>
        </w:tcPr>
        <w:p w14:paraId="1DDD2468" w14:textId="77777777" w:rsidR="00E03F07" w:rsidRDefault="003E1902">
          <w:pPr>
            <w:tabs>
              <w:tab w:val="center" w:pos="4252"/>
              <w:tab w:val="right" w:pos="8504"/>
            </w:tabs>
            <w:spacing w:before="720" w:after="0"/>
            <w:jc w:val="right"/>
          </w:pPr>
          <w:r>
            <w:rPr>
              <w:sz w:val="16"/>
              <w:szCs w:val="16"/>
            </w:rPr>
            <w:t>Software Engineering Department</w:t>
          </w:r>
        </w:p>
      </w:tc>
    </w:tr>
  </w:tbl>
  <w:p w14:paraId="3E2E27AF" w14:textId="77777777" w:rsidR="00E03F07" w:rsidRDefault="00E03F07">
    <w:pPr>
      <w:tabs>
        <w:tab w:val="center" w:pos="4252"/>
        <w:tab w:val="right" w:pos="8504"/>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0786"/>
    <w:multiLevelType w:val="multilevel"/>
    <w:tmpl w:val="8098C6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BD62F07"/>
    <w:multiLevelType w:val="multilevel"/>
    <w:tmpl w:val="99CCA9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C65639C"/>
    <w:multiLevelType w:val="multilevel"/>
    <w:tmpl w:val="2DA46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05C687F"/>
    <w:multiLevelType w:val="multilevel"/>
    <w:tmpl w:val="245EA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C43AE7"/>
    <w:multiLevelType w:val="multilevel"/>
    <w:tmpl w:val="048CC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44C7A"/>
    <w:multiLevelType w:val="multilevel"/>
    <w:tmpl w:val="7124F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zalul Rahman">
    <w15:presenceInfo w15:providerId="Windows Live" w15:userId="6cb571fdc6879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F07"/>
    <w:rsid w:val="000334B7"/>
    <w:rsid w:val="000C1A4F"/>
    <w:rsid w:val="001C2EAE"/>
    <w:rsid w:val="002B1164"/>
    <w:rsid w:val="003D49F1"/>
    <w:rsid w:val="003E1902"/>
    <w:rsid w:val="00451929"/>
    <w:rsid w:val="004E6DF3"/>
    <w:rsid w:val="0059570F"/>
    <w:rsid w:val="0070664F"/>
    <w:rsid w:val="00744FCD"/>
    <w:rsid w:val="00751EB4"/>
    <w:rsid w:val="00B113FB"/>
    <w:rsid w:val="00BC0E4C"/>
    <w:rsid w:val="00C53D1A"/>
    <w:rsid w:val="00E03F07"/>
    <w:rsid w:val="00E969A6"/>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20"/>
      <w:jc w:val="left"/>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51929"/>
    <w:pPr>
      <w:ind w:left="720"/>
      <w:contextualSpacing/>
    </w:pPr>
  </w:style>
  <w:style w:type="paragraph" w:styleId="Header">
    <w:name w:val="header"/>
    <w:basedOn w:val="Normal"/>
    <w:link w:val="HeaderChar"/>
    <w:uiPriority w:val="99"/>
    <w:unhideWhenUsed/>
    <w:rsid w:val="00451929"/>
    <w:pPr>
      <w:tabs>
        <w:tab w:val="center" w:pos="4680"/>
        <w:tab w:val="right" w:pos="9360"/>
      </w:tabs>
      <w:spacing w:after="0"/>
    </w:pPr>
  </w:style>
  <w:style w:type="character" w:customStyle="1" w:styleId="HeaderChar">
    <w:name w:val="Header Char"/>
    <w:basedOn w:val="DefaultParagraphFont"/>
    <w:link w:val="Header"/>
    <w:uiPriority w:val="99"/>
    <w:rsid w:val="00451929"/>
  </w:style>
  <w:style w:type="paragraph" w:styleId="Footer">
    <w:name w:val="footer"/>
    <w:basedOn w:val="Normal"/>
    <w:link w:val="FooterChar"/>
    <w:uiPriority w:val="99"/>
    <w:unhideWhenUsed/>
    <w:rsid w:val="00451929"/>
    <w:pPr>
      <w:tabs>
        <w:tab w:val="center" w:pos="4680"/>
        <w:tab w:val="right" w:pos="9360"/>
      </w:tabs>
      <w:spacing w:after="0"/>
    </w:pPr>
  </w:style>
  <w:style w:type="character" w:customStyle="1" w:styleId="FooterChar">
    <w:name w:val="Footer Char"/>
    <w:basedOn w:val="DefaultParagraphFont"/>
    <w:link w:val="Footer"/>
    <w:uiPriority w:val="99"/>
    <w:rsid w:val="00451929"/>
  </w:style>
  <w:style w:type="paragraph" w:styleId="Caption">
    <w:name w:val="caption"/>
    <w:basedOn w:val="Normal"/>
    <w:next w:val="Normal"/>
    <w:uiPriority w:val="35"/>
    <w:unhideWhenUsed/>
    <w:qFormat/>
    <w:rsid w:val="00FF482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F4825"/>
    <w:rPr>
      <w:sz w:val="16"/>
      <w:szCs w:val="16"/>
    </w:rPr>
  </w:style>
  <w:style w:type="paragraph" w:styleId="CommentText">
    <w:name w:val="annotation text"/>
    <w:basedOn w:val="Normal"/>
    <w:link w:val="CommentTextChar"/>
    <w:uiPriority w:val="99"/>
    <w:semiHidden/>
    <w:unhideWhenUsed/>
    <w:rsid w:val="00FF4825"/>
  </w:style>
  <w:style w:type="character" w:customStyle="1" w:styleId="CommentTextChar">
    <w:name w:val="Comment Text Char"/>
    <w:basedOn w:val="DefaultParagraphFont"/>
    <w:link w:val="CommentText"/>
    <w:uiPriority w:val="99"/>
    <w:semiHidden/>
    <w:rsid w:val="00FF4825"/>
  </w:style>
  <w:style w:type="paragraph" w:styleId="CommentSubject">
    <w:name w:val="annotation subject"/>
    <w:basedOn w:val="CommentText"/>
    <w:next w:val="CommentText"/>
    <w:link w:val="CommentSubjectChar"/>
    <w:uiPriority w:val="99"/>
    <w:semiHidden/>
    <w:unhideWhenUsed/>
    <w:rsid w:val="00FF4825"/>
    <w:rPr>
      <w:b/>
      <w:bCs/>
    </w:rPr>
  </w:style>
  <w:style w:type="character" w:customStyle="1" w:styleId="CommentSubjectChar">
    <w:name w:val="Comment Subject Char"/>
    <w:basedOn w:val="CommentTextChar"/>
    <w:link w:val="CommentSubject"/>
    <w:uiPriority w:val="99"/>
    <w:semiHidden/>
    <w:rsid w:val="00FF4825"/>
    <w:rPr>
      <w:b/>
      <w:bCs/>
    </w:rPr>
  </w:style>
  <w:style w:type="paragraph" w:styleId="BalloonText">
    <w:name w:val="Balloon Text"/>
    <w:basedOn w:val="Normal"/>
    <w:link w:val="BalloonTextChar"/>
    <w:uiPriority w:val="99"/>
    <w:semiHidden/>
    <w:unhideWhenUsed/>
    <w:rsid w:val="00FF48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2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20"/>
      <w:jc w:val="left"/>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51929"/>
    <w:pPr>
      <w:ind w:left="720"/>
      <w:contextualSpacing/>
    </w:pPr>
  </w:style>
  <w:style w:type="paragraph" w:styleId="Header">
    <w:name w:val="header"/>
    <w:basedOn w:val="Normal"/>
    <w:link w:val="HeaderChar"/>
    <w:uiPriority w:val="99"/>
    <w:unhideWhenUsed/>
    <w:rsid w:val="00451929"/>
    <w:pPr>
      <w:tabs>
        <w:tab w:val="center" w:pos="4680"/>
        <w:tab w:val="right" w:pos="9360"/>
      </w:tabs>
      <w:spacing w:after="0"/>
    </w:pPr>
  </w:style>
  <w:style w:type="character" w:customStyle="1" w:styleId="HeaderChar">
    <w:name w:val="Header Char"/>
    <w:basedOn w:val="DefaultParagraphFont"/>
    <w:link w:val="Header"/>
    <w:uiPriority w:val="99"/>
    <w:rsid w:val="00451929"/>
  </w:style>
  <w:style w:type="paragraph" w:styleId="Footer">
    <w:name w:val="footer"/>
    <w:basedOn w:val="Normal"/>
    <w:link w:val="FooterChar"/>
    <w:uiPriority w:val="99"/>
    <w:unhideWhenUsed/>
    <w:rsid w:val="00451929"/>
    <w:pPr>
      <w:tabs>
        <w:tab w:val="center" w:pos="4680"/>
        <w:tab w:val="right" w:pos="9360"/>
      </w:tabs>
      <w:spacing w:after="0"/>
    </w:pPr>
  </w:style>
  <w:style w:type="character" w:customStyle="1" w:styleId="FooterChar">
    <w:name w:val="Footer Char"/>
    <w:basedOn w:val="DefaultParagraphFont"/>
    <w:link w:val="Footer"/>
    <w:uiPriority w:val="99"/>
    <w:rsid w:val="00451929"/>
  </w:style>
  <w:style w:type="paragraph" w:styleId="Caption">
    <w:name w:val="caption"/>
    <w:basedOn w:val="Normal"/>
    <w:next w:val="Normal"/>
    <w:uiPriority w:val="35"/>
    <w:unhideWhenUsed/>
    <w:qFormat/>
    <w:rsid w:val="00FF482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F4825"/>
    <w:rPr>
      <w:sz w:val="16"/>
      <w:szCs w:val="16"/>
    </w:rPr>
  </w:style>
  <w:style w:type="paragraph" w:styleId="CommentText">
    <w:name w:val="annotation text"/>
    <w:basedOn w:val="Normal"/>
    <w:link w:val="CommentTextChar"/>
    <w:uiPriority w:val="99"/>
    <w:semiHidden/>
    <w:unhideWhenUsed/>
    <w:rsid w:val="00FF4825"/>
  </w:style>
  <w:style w:type="character" w:customStyle="1" w:styleId="CommentTextChar">
    <w:name w:val="Comment Text Char"/>
    <w:basedOn w:val="DefaultParagraphFont"/>
    <w:link w:val="CommentText"/>
    <w:uiPriority w:val="99"/>
    <w:semiHidden/>
    <w:rsid w:val="00FF4825"/>
  </w:style>
  <w:style w:type="paragraph" w:styleId="CommentSubject">
    <w:name w:val="annotation subject"/>
    <w:basedOn w:val="CommentText"/>
    <w:next w:val="CommentText"/>
    <w:link w:val="CommentSubjectChar"/>
    <w:uiPriority w:val="99"/>
    <w:semiHidden/>
    <w:unhideWhenUsed/>
    <w:rsid w:val="00FF4825"/>
    <w:rPr>
      <w:b/>
      <w:bCs/>
    </w:rPr>
  </w:style>
  <w:style w:type="character" w:customStyle="1" w:styleId="CommentSubjectChar">
    <w:name w:val="Comment Subject Char"/>
    <w:basedOn w:val="CommentTextChar"/>
    <w:link w:val="CommentSubject"/>
    <w:uiPriority w:val="99"/>
    <w:semiHidden/>
    <w:rsid w:val="00FF4825"/>
    <w:rPr>
      <w:b/>
      <w:bCs/>
    </w:rPr>
  </w:style>
  <w:style w:type="paragraph" w:styleId="BalloonText">
    <w:name w:val="Balloon Text"/>
    <w:basedOn w:val="Normal"/>
    <w:link w:val="BalloonTextChar"/>
    <w:uiPriority w:val="99"/>
    <w:semiHidden/>
    <w:unhideWhenUsed/>
    <w:rsid w:val="00FF48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Fazalul Rahman</dc:creator>
  <cp:lastModifiedBy>naegling001</cp:lastModifiedBy>
  <cp:revision>12</cp:revision>
  <cp:lastPrinted>2015-09-23T18:55:00Z</cp:lastPrinted>
  <dcterms:created xsi:type="dcterms:W3CDTF">2015-09-23T18:37:00Z</dcterms:created>
  <dcterms:modified xsi:type="dcterms:W3CDTF">2015-12-07T17:45:00Z</dcterms:modified>
</cp:coreProperties>
</file>